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B271D" w14:textId="73D49C15" w:rsidR="00A96985" w:rsidRDefault="003922ED" w:rsidP="000E0A73">
      <w:pPr>
        <w:pStyle w:val="BodyText"/>
        <w:ind w:left="720"/>
        <w:jc w:val="both"/>
        <w:rPr>
          <w:rFonts w:ascii="Times New Roman"/>
          <w:sz w:val="20"/>
        </w:rPr>
      </w:pPr>
      <w:r>
        <w:rPr>
          <w:noProof/>
        </w:rPr>
        <w:drawing>
          <wp:anchor distT="0" distB="0" distL="114300" distR="114300" simplePos="0" relativeHeight="487589888" behindDoc="1" locked="1" layoutInCell="1" allowOverlap="0" wp14:anchorId="3E74D9C6" wp14:editId="23D35C6B">
            <wp:simplePos x="0" y="0"/>
            <wp:positionH relativeFrom="page">
              <wp:posOffset>723900</wp:posOffset>
            </wp:positionH>
            <wp:positionV relativeFrom="page">
              <wp:posOffset>748665</wp:posOffset>
            </wp:positionV>
            <wp:extent cx="2663825" cy="4857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638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85968" w14:textId="77777777" w:rsidR="00A96985" w:rsidRDefault="00A96985">
      <w:pPr>
        <w:pStyle w:val="BodyText"/>
        <w:spacing w:before="9"/>
        <w:rPr>
          <w:rFonts w:ascii="Times New Roman"/>
          <w:sz w:val="11"/>
        </w:rPr>
      </w:pPr>
    </w:p>
    <w:p w14:paraId="2914E8E4" w14:textId="77777777" w:rsidR="003922ED" w:rsidRDefault="003922ED">
      <w:pPr>
        <w:spacing w:before="86"/>
        <w:ind w:left="561"/>
        <w:rPr>
          <w:rFonts w:ascii="Arial"/>
          <w:b/>
          <w:sz w:val="44"/>
        </w:rPr>
      </w:pPr>
      <w:bookmarkStart w:id="0" w:name="AS_2124_Project_Bank_Account_Pack"/>
      <w:bookmarkStart w:id="1" w:name="Communities_-_As2124_-_PBA_Pack_July_201"/>
      <w:bookmarkEnd w:id="0"/>
      <w:bookmarkEnd w:id="1"/>
    </w:p>
    <w:p w14:paraId="04F89C3F" w14:textId="7351ED99" w:rsidR="00611443" w:rsidRDefault="00662E7D">
      <w:pPr>
        <w:spacing w:before="86"/>
        <w:ind w:left="561"/>
        <w:rPr>
          <w:rFonts w:ascii="Arial"/>
          <w:b/>
          <w:spacing w:val="-5"/>
          <w:sz w:val="44"/>
        </w:rPr>
      </w:pPr>
      <w:r>
        <w:rPr>
          <w:rFonts w:ascii="Arial"/>
          <w:b/>
          <w:sz w:val="44"/>
        </w:rPr>
        <w:t>MINOR WORKS</w:t>
      </w:r>
      <w:r>
        <w:rPr>
          <w:rFonts w:ascii="Arial"/>
          <w:b/>
          <w:spacing w:val="-5"/>
          <w:sz w:val="44"/>
        </w:rPr>
        <w:t xml:space="preserve"> CONTRACT </w:t>
      </w:r>
    </w:p>
    <w:p w14:paraId="54FAA466" w14:textId="52BBAD6A" w:rsidR="00A96985" w:rsidRDefault="008E5F0B">
      <w:pPr>
        <w:spacing w:before="86"/>
        <w:ind w:left="561"/>
        <w:rPr>
          <w:rFonts w:ascii="Arial"/>
          <w:b/>
          <w:sz w:val="44"/>
        </w:rPr>
      </w:pPr>
      <w:r>
        <w:rPr>
          <w:rFonts w:ascii="Arial"/>
          <w:b/>
          <w:sz w:val="44"/>
        </w:rPr>
        <w:t>PROJECT</w:t>
      </w:r>
      <w:r>
        <w:rPr>
          <w:rFonts w:ascii="Arial"/>
          <w:b/>
          <w:spacing w:val="-5"/>
          <w:sz w:val="44"/>
        </w:rPr>
        <w:t xml:space="preserve"> </w:t>
      </w:r>
      <w:r>
        <w:rPr>
          <w:rFonts w:ascii="Arial"/>
          <w:b/>
          <w:sz w:val="44"/>
        </w:rPr>
        <w:t>BANK</w:t>
      </w:r>
      <w:r>
        <w:rPr>
          <w:rFonts w:ascii="Arial"/>
          <w:b/>
          <w:spacing w:val="-5"/>
          <w:sz w:val="44"/>
        </w:rPr>
        <w:t xml:space="preserve"> </w:t>
      </w:r>
      <w:r>
        <w:rPr>
          <w:rFonts w:ascii="Arial"/>
          <w:b/>
          <w:sz w:val="44"/>
        </w:rPr>
        <w:t>ACCOUNT</w:t>
      </w:r>
      <w:r>
        <w:rPr>
          <w:rFonts w:ascii="Arial"/>
          <w:b/>
          <w:spacing w:val="-4"/>
          <w:sz w:val="44"/>
        </w:rPr>
        <w:t xml:space="preserve"> PACK</w:t>
      </w:r>
    </w:p>
    <w:p w14:paraId="2E81D10C" w14:textId="77777777" w:rsidR="00A96985" w:rsidRDefault="00A96985">
      <w:pPr>
        <w:pStyle w:val="BodyText"/>
        <w:spacing w:before="3"/>
        <w:rPr>
          <w:rFonts w:ascii="Arial"/>
          <w:b/>
          <w:sz w:val="58"/>
        </w:rPr>
      </w:pPr>
    </w:p>
    <w:p w14:paraId="453D73BB" w14:textId="77777777" w:rsidR="00A96985" w:rsidRDefault="008E5F0B">
      <w:pPr>
        <w:pStyle w:val="Heading7"/>
        <w:tabs>
          <w:tab w:val="left" w:pos="2145"/>
        </w:tabs>
        <w:ind w:left="561"/>
        <w:jc w:val="left"/>
      </w:pPr>
      <w:r>
        <w:rPr>
          <w:rFonts w:ascii="Times New Roman"/>
          <w:b w:val="0"/>
          <w:u w:val="thick"/>
        </w:rPr>
        <w:tab/>
      </w:r>
      <w:r>
        <w:rPr>
          <w:spacing w:val="-2"/>
          <w:u w:val="thick"/>
        </w:rPr>
        <w:t>Title</w:t>
      </w:r>
    </w:p>
    <w:p w14:paraId="618D9384" w14:textId="77777777" w:rsidR="00A96985" w:rsidRDefault="00A96985">
      <w:pPr>
        <w:pStyle w:val="BodyText"/>
        <w:spacing w:before="1"/>
        <w:rPr>
          <w:rFonts w:ascii="Arial"/>
          <w:b/>
          <w:sz w:val="19"/>
        </w:rPr>
      </w:pPr>
    </w:p>
    <w:p w14:paraId="0F610CD7" w14:textId="77777777" w:rsidR="00A96985" w:rsidRDefault="008E5F0B">
      <w:pPr>
        <w:ind w:left="2145"/>
        <w:rPr>
          <w:rFonts w:ascii="Arial"/>
        </w:rPr>
      </w:pPr>
      <w:r>
        <w:rPr>
          <w:rFonts w:ascii="Arial"/>
        </w:rPr>
        <w:t>[</w:t>
      </w:r>
      <w:r>
        <w:rPr>
          <w:rFonts w:ascii="Arial"/>
          <w:color w:val="000000"/>
          <w:shd w:val="clear" w:color="auto" w:fill="FFFF00"/>
        </w:rPr>
        <w:t>Insert</w:t>
      </w:r>
      <w:r>
        <w:rPr>
          <w:rFonts w:ascii="Arial"/>
          <w:color w:val="000000"/>
          <w:spacing w:val="-8"/>
          <w:shd w:val="clear" w:color="auto" w:fill="FFFF00"/>
        </w:rPr>
        <w:t xml:space="preserve"> </w:t>
      </w:r>
      <w:r>
        <w:rPr>
          <w:rFonts w:ascii="Arial"/>
          <w:color w:val="000000"/>
          <w:shd w:val="clear" w:color="auto" w:fill="FFFF00"/>
        </w:rPr>
        <w:t>Contract</w:t>
      </w:r>
      <w:r>
        <w:rPr>
          <w:rFonts w:ascii="Arial"/>
          <w:color w:val="000000"/>
          <w:spacing w:val="-7"/>
          <w:shd w:val="clear" w:color="auto" w:fill="FFFF00"/>
        </w:rPr>
        <w:t xml:space="preserve"> </w:t>
      </w:r>
      <w:r>
        <w:rPr>
          <w:rFonts w:ascii="Arial"/>
          <w:color w:val="000000"/>
          <w:spacing w:val="-2"/>
          <w:shd w:val="clear" w:color="auto" w:fill="FFFF00"/>
        </w:rPr>
        <w:t>Description</w:t>
      </w:r>
      <w:r>
        <w:rPr>
          <w:rFonts w:ascii="Arial"/>
          <w:color w:val="000000"/>
          <w:spacing w:val="-2"/>
        </w:rPr>
        <w:t>]</w:t>
      </w:r>
    </w:p>
    <w:p w14:paraId="19365E70" w14:textId="77777777" w:rsidR="00A96985" w:rsidRDefault="00A96985">
      <w:pPr>
        <w:pStyle w:val="BodyText"/>
        <w:spacing w:before="2"/>
        <w:rPr>
          <w:rFonts w:ascii="Arial"/>
          <w:sz w:val="19"/>
        </w:rPr>
      </w:pPr>
    </w:p>
    <w:p w14:paraId="55D1A95B" w14:textId="77777777" w:rsidR="00A96985" w:rsidRDefault="008E5F0B">
      <w:pPr>
        <w:pStyle w:val="Heading7"/>
        <w:tabs>
          <w:tab w:val="left" w:pos="2145"/>
        </w:tabs>
        <w:ind w:left="561"/>
        <w:jc w:val="left"/>
      </w:pPr>
      <w:r>
        <w:rPr>
          <w:rFonts w:ascii="Times New Roman"/>
          <w:b w:val="0"/>
          <w:u w:val="thick"/>
        </w:rPr>
        <w:tab/>
      </w:r>
      <w:r>
        <w:rPr>
          <w:spacing w:val="-2"/>
          <w:u w:val="thick"/>
        </w:rPr>
        <w:t>Description</w:t>
      </w:r>
    </w:p>
    <w:p w14:paraId="675AEA83" w14:textId="77777777" w:rsidR="00A96985" w:rsidRDefault="00A96985">
      <w:pPr>
        <w:pStyle w:val="BodyText"/>
        <w:spacing w:before="2"/>
        <w:rPr>
          <w:rFonts w:ascii="Arial"/>
          <w:b/>
          <w:sz w:val="19"/>
        </w:rPr>
      </w:pPr>
    </w:p>
    <w:p w14:paraId="25E3975B" w14:textId="77777777" w:rsidR="00A96985" w:rsidRDefault="008E5F0B">
      <w:pPr>
        <w:ind w:left="2145"/>
        <w:rPr>
          <w:rFonts w:ascii="Arial"/>
        </w:rPr>
      </w:pPr>
      <w:r>
        <w:rPr>
          <w:rFonts w:ascii="Arial"/>
        </w:rPr>
        <w:t>Information</w:t>
      </w:r>
      <w:r>
        <w:rPr>
          <w:rFonts w:ascii="Arial"/>
          <w:spacing w:val="-6"/>
        </w:rPr>
        <w:t xml:space="preserve"> </w:t>
      </w:r>
      <w:r>
        <w:rPr>
          <w:rFonts w:ascii="Arial"/>
        </w:rPr>
        <w:t>pack</w:t>
      </w:r>
      <w:r>
        <w:rPr>
          <w:rFonts w:ascii="Arial"/>
          <w:spacing w:val="-6"/>
        </w:rPr>
        <w:t xml:space="preserve"> </w:t>
      </w:r>
      <w:r>
        <w:rPr>
          <w:rFonts w:ascii="Arial"/>
        </w:rPr>
        <w:t>for</w:t>
      </w:r>
      <w:r>
        <w:rPr>
          <w:rFonts w:ascii="Arial"/>
          <w:spacing w:val="-5"/>
        </w:rPr>
        <w:t xml:space="preserve"> </w:t>
      </w:r>
      <w:r>
        <w:rPr>
          <w:rFonts w:ascii="Arial"/>
        </w:rPr>
        <w:t>PBA</w:t>
      </w:r>
      <w:r>
        <w:rPr>
          <w:rFonts w:ascii="Arial"/>
          <w:spacing w:val="-6"/>
        </w:rPr>
        <w:t xml:space="preserve"> </w:t>
      </w:r>
      <w:r>
        <w:rPr>
          <w:rFonts w:ascii="Arial"/>
          <w:spacing w:val="-2"/>
        </w:rPr>
        <w:t>projects</w:t>
      </w:r>
    </w:p>
    <w:p w14:paraId="273249E3" w14:textId="77777777" w:rsidR="00A96985" w:rsidRDefault="00A96985">
      <w:pPr>
        <w:pStyle w:val="BodyText"/>
        <w:spacing w:before="2"/>
        <w:rPr>
          <w:rFonts w:ascii="Arial"/>
          <w:sz w:val="19"/>
        </w:rPr>
      </w:pPr>
    </w:p>
    <w:p w14:paraId="4F495C69" w14:textId="77777777" w:rsidR="00A96985" w:rsidRDefault="008E5F0B">
      <w:pPr>
        <w:pStyle w:val="Heading7"/>
        <w:tabs>
          <w:tab w:val="left" w:pos="2145"/>
        </w:tabs>
        <w:ind w:left="561"/>
        <w:jc w:val="left"/>
      </w:pPr>
      <w:r>
        <w:rPr>
          <w:rFonts w:ascii="Times New Roman"/>
          <w:b w:val="0"/>
          <w:u w:val="thick"/>
        </w:rPr>
        <w:tab/>
      </w:r>
      <w:r>
        <w:rPr>
          <w:spacing w:val="-2"/>
          <w:u w:val="thick"/>
        </w:rPr>
        <w:t>Reference</w:t>
      </w:r>
    </w:p>
    <w:p w14:paraId="4C6B04E8" w14:textId="77777777" w:rsidR="00A96985" w:rsidRDefault="00A96985">
      <w:pPr>
        <w:pStyle w:val="BodyText"/>
        <w:spacing w:before="1"/>
        <w:rPr>
          <w:rFonts w:ascii="Arial"/>
          <w:b/>
          <w:sz w:val="19"/>
        </w:rPr>
      </w:pPr>
    </w:p>
    <w:p w14:paraId="40A80D2D" w14:textId="77777777" w:rsidR="00A96985" w:rsidRDefault="008E5F0B">
      <w:pPr>
        <w:ind w:left="2145"/>
        <w:rPr>
          <w:rFonts w:ascii="Arial"/>
        </w:rPr>
      </w:pPr>
      <w:r>
        <w:rPr>
          <w:rFonts w:ascii="Arial"/>
        </w:rPr>
        <w:t>Contract</w:t>
      </w:r>
      <w:r>
        <w:rPr>
          <w:rFonts w:ascii="Arial"/>
          <w:spacing w:val="-9"/>
        </w:rPr>
        <w:t xml:space="preserve"> </w:t>
      </w:r>
      <w:r>
        <w:rPr>
          <w:rFonts w:ascii="Arial"/>
          <w:spacing w:val="-2"/>
        </w:rPr>
        <w:t>[</w:t>
      </w:r>
      <w:r>
        <w:rPr>
          <w:rFonts w:ascii="Arial"/>
          <w:color w:val="000000"/>
          <w:spacing w:val="-2"/>
          <w:shd w:val="clear" w:color="auto" w:fill="FFFF00"/>
        </w:rPr>
        <w:t>insert</w:t>
      </w:r>
      <w:r>
        <w:rPr>
          <w:rFonts w:ascii="Arial"/>
          <w:color w:val="000000"/>
          <w:spacing w:val="-2"/>
        </w:rPr>
        <w:t>]</w:t>
      </w:r>
    </w:p>
    <w:p w14:paraId="0A0E4979" w14:textId="77777777" w:rsidR="00A96985" w:rsidRDefault="00A96985">
      <w:pPr>
        <w:pStyle w:val="BodyText"/>
        <w:spacing w:before="1"/>
        <w:rPr>
          <w:rFonts w:ascii="Arial"/>
          <w:sz w:val="19"/>
        </w:rPr>
      </w:pPr>
    </w:p>
    <w:p w14:paraId="61255D6E" w14:textId="77777777" w:rsidR="00A96985" w:rsidRDefault="008E5F0B">
      <w:pPr>
        <w:pStyle w:val="Heading7"/>
        <w:tabs>
          <w:tab w:val="left" w:pos="2145"/>
        </w:tabs>
        <w:ind w:left="561"/>
        <w:jc w:val="left"/>
      </w:pPr>
      <w:r>
        <w:rPr>
          <w:rFonts w:ascii="Times New Roman"/>
          <w:b w:val="0"/>
          <w:u w:val="thick"/>
        </w:rPr>
        <w:tab/>
      </w:r>
      <w:r>
        <w:rPr>
          <w:spacing w:val="-2"/>
          <w:u w:val="thick"/>
        </w:rPr>
        <w:t>Principal</w:t>
      </w:r>
    </w:p>
    <w:p w14:paraId="717E20D2" w14:textId="77777777" w:rsidR="00A96985" w:rsidRDefault="00A96985">
      <w:pPr>
        <w:pStyle w:val="BodyText"/>
        <w:spacing w:before="2"/>
        <w:rPr>
          <w:rFonts w:ascii="Arial"/>
          <w:b/>
          <w:sz w:val="19"/>
        </w:rPr>
      </w:pPr>
    </w:p>
    <w:p w14:paraId="0EBE0CA8" w14:textId="77777777" w:rsidR="00A96985" w:rsidRDefault="008E5F0B">
      <w:pPr>
        <w:ind w:left="2206"/>
        <w:rPr>
          <w:rFonts w:ascii="Arial"/>
        </w:rPr>
      </w:pPr>
      <w:r>
        <w:rPr>
          <w:rFonts w:ascii="Arial"/>
        </w:rPr>
        <w:t>Housing</w:t>
      </w:r>
      <w:r>
        <w:rPr>
          <w:rFonts w:ascii="Arial"/>
          <w:spacing w:val="-9"/>
        </w:rPr>
        <w:t xml:space="preserve"> </w:t>
      </w:r>
      <w:r>
        <w:rPr>
          <w:rFonts w:ascii="Arial"/>
          <w:spacing w:val="-2"/>
        </w:rPr>
        <w:t>Authority</w:t>
      </w:r>
    </w:p>
    <w:p w14:paraId="2BF83FF5" w14:textId="77777777" w:rsidR="00A96985" w:rsidRDefault="00A96985">
      <w:pPr>
        <w:pStyle w:val="BodyText"/>
        <w:spacing w:before="1"/>
        <w:rPr>
          <w:rFonts w:ascii="Arial"/>
          <w:sz w:val="19"/>
        </w:rPr>
      </w:pPr>
    </w:p>
    <w:p w14:paraId="6DBA52F2" w14:textId="77777777" w:rsidR="00A96985" w:rsidRDefault="008E5F0B">
      <w:pPr>
        <w:pStyle w:val="Heading7"/>
        <w:tabs>
          <w:tab w:val="left" w:pos="2145"/>
        </w:tabs>
        <w:ind w:left="561"/>
        <w:jc w:val="left"/>
      </w:pPr>
      <w:r>
        <w:rPr>
          <w:rFonts w:ascii="Times New Roman"/>
          <w:b w:val="0"/>
          <w:u w:val="thick"/>
        </w:rPr>
        <w:tab/>
      </w:r>
      <w:proofErr w:type="spellStart"/>
      <w:r>
        <w:rPr>
          <w:spacing w:val="-2"/>
          <w:u w:val="thick"/>
        </w:rPr>
        <w:t>Lodgement</w:t>
      </w:r>
      <w:proofErr w:type="spellEnd"/>
    </w:p>
    <w:p w14:paraId="200D0FEB" w14:textId="77777777" w:rsidR="00A96985" w:rsidRDefault="00A96985">
      <w:pPr>
        <w:pStyle w:val="BodyText"/>
        <w:spacing w:before="1"/>
        <w:rPr>
          <w:rFonts w:ascii="Arial"/>
          <w:b/>
          <w:sz w:val="19"/>
        </w:rPr>
      </w:pPr>
    </w:p>
    <w:p w14:paraId="3028638B" w14:textId="77777777" w:rsidR="00A96985" w:rsidRDefault="008E5F0B">
      <w:pPr>
        <w:ind w:left="2143"/>
        <w:rPr>
          <w:rFonts w:ascii="Arial"/>
        </w:rPr>
      </w:pPr>
      <w:r>
        <w:rPr>
          <w:rFonts w:ascii="Arial"/>
        </w:rPr>
        <w:t>As</w:t>
      </w:r>
      <w:r>
        <w:rPr>
          <w:rFonts w:ascii="Arial"/>
          <w:spacing w:val="-4"/>
        </w:rPr>
        <w:t xml:space="preserve"> </w:t>
      </w:r>
      <w:r>
        <w:rPr>
          <w:rFonts w:ascii="Arial"/>
        </w:rPr>
        <w:t>Stated</w:t>
      </w:r>
      <w:r>
        <w:rPr>
          <w:rFonts w:ascii="Arial"/>
          <w:spacing w:val="-3"/>
        </w:rPr>
        <w:t xml:space="preserve"> </w:t>
      </w:r>
      <w:r>
        <w:rPr>
          <w:rFonts w:ascii="Arial"/>
        </w:rPr>
        <w:t>in</w:t>
      </w:r>
      <w:r>
        <w:rPr>
          <w:rFonts w:ascii="Arial"/>
          <w:spacing w:val="-4"/>
        </w:rPr>
        <w:t xml:space="preserve"> </w:t>
      </w:r>
      <w:r>
        <w:rPr>
          <w:rFonts w:ascii="Arial"/>
        </w:rPr>
        <w:t>the</w:t>
      </w:r>
      <w:r>
        <w:rPr>
          <w:rFonts w:ascii="Arial"/>
          <w:spacing w:val="-3"/>
        </w:rPr>
        <w:t xml:space="preserve"> </w:t>
      </w:r>
      <w:r>
        <w:rPr>
          <w:rFonts w:ascii="Arial"/>
          <w:spacing w:val="-2"/>
        </w:rPr>
        <w:t>Request</w:t>
      </w:r>
    </w:p>
    <w:p w14:paraId="187F95AE" w14:textId="77777777" w:rsidR="00A96985" w:rsidRDefault="00A96985">
      <w:pPr>
        <w:pStyle w:val="BodyText"/>
        <w:rPr>
          <w:rFonts w:ascii="Arial"/>
          <w:sz w:val="20"/>
        </w:rPr>
      </w:pPr>
    </w:p>
    <w:p w14:paraId="719DE0F1" w14:textId="77777777" w:rsidR="00A96985" w:rsidRDefault="00A96985">
      <w:pPr>
        <w:pStyle w:val="BodyText"/>
        <w:rPr>
          <w:rFonts w:ascii="Arial"/>
          <w:sz w:val="20"/>
        </w:rPr>
      </w:pPr>
    </w:p>
    <w:p w14:paraId="50CB683F" w14:textId="77777777" w:rsidR="00A96985" w:rsidRDefault="00A96985">
      <w:pPr>
        <w:pStyle w:val="BodyText"/>
        <w:rPr>
          <w:rFonts w:ascii="Arial"/>
          <w:sz w:val="20"/>
        </w:rPr>
      </w:pPr>
    </w:p>
    <w:p w14:paraId="266B2BE7" w14:textId="77777777" w:rsidR="00A96985" w:rsidRDefault="00A96985">
      <w:pPr>
        <w:pStyle w:val="BodyText"/>
        <w:rPr>
          <w:rFonts w:ascii="Arial"/>
          <w:sz w:val="20"/>
        </w:rPr>
      </w:pPr>
    </w:p>
    <w:p w14:paraId="78800FC9" w14:textId="05D733BF" w:rsidR="00A96985" w:rsidRDefault="008E5F0B">
      <w:pPr>
        <w:pStyle w:val="BodyText"/>
        <w:spacing w:before="8"/>
        <w:rPr>
          <w:rFonts w:ascii="Arial"/>
          <w:sz w:val="16"/>
        </w:rPr>
      </w:pPr>
      <w:r>
        <w:rPr>
          <w:noProof/>
        </w:rPr>
        <mc:AlternateContent>
          <mc:Choice Requires="wpg">
            <w:drawing>
              <wp:anchor distT="0" distB="0" distL="0" distR="0" simplePos="0" relativeHeight="487587840" behindDoc="1" locked="0" layoutInCell="1" allowOverlap="1" wp14:anchorId="2911730A" wp14:editId="4920AE9A">
                <wp:simplePos x="0" y="0"/>
                <wp:positionH relativeFrom="page">
                  <wp:posOffset>1458595</wp:posOffset>
                </wp:positionH>
                <wp:positionV relativeFrom="paragraph">
                  <wp:posOffset>137160</wp:posOffset>
                </wp:positionV>
                <wp:extent cx="5572760" cy="1313180"/>
                <wp:effectExtent l="0" t="0" r="0" b="0"/>
                <wp:wrapTopAndBottom/>
                <wp:docPr id="90"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2760" cy="1313180"/>
                          <a:chOff x="2297" y="216"/>
                          <a:chExt cx="8776" cy="2068"/>
                        </a:xfrm>
                      </wpg:grpSpPr>
                      <wps:wsp>
                        <wps:cNvPr id="91" name="docshape3"/>
                        <wps:cNvSpPr>
                          <a:spLocks noChangeArrowheads="1"/>
                        </wps:cNvSpPr>
                        <wps:spPr bwMode="auto">
                          <a:xfrm>
                            <a:off x="2316" y="235"/>
                            <a:ext cx="8736" cy="2028"/>
                          </a:xfrm>
                          <a:prstGeom prst="rect">
                            <a:avLst/>
                          </a:prstGeom>
                          <a:solidFill>
                            <a:srgbClr val="DBEE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docshape4"/>
                        <wps:cNvSpPr>
                          <a:spLocks/>
                        </wps:cNvSpPr>
                        <wps:spPr bwMode="auto">
                          <a:xfrm>
                            <a:off x="2296" y="216"/>
                            <a:ext cx="8776" cy="2068"/>
                          </a:xfrm>
                          <a:custGeom>
                            <a:avLst/>
                            <a:gdLst>
                              <a:gd name="T0" fmla="+- 0 11064 2297"/>
                              <a:gd name="T1" fmla="*/ T0 w 8776"/>
                              <a:gd name="T2" fmla="+- 0 216 216"/>
                              <a:gd name="T3" fmla="*/ 216 h 2068"/>
                              <a:gd name="T4" fmla="+- 0 2305 2297"/>
                              <a:gd name="T5" fmla="*/ T4 w 8776"/>
                              <a:gd name="T6" fmla="+- 0 216 216"/>
                              <a:gd name="T7" fmla="*/ 216 h 2068"/>
                              <a:gd name="T8" fmla="+- 0 2297 2297"/>
                              <a:gd name="T9" fmla="*/ T8 w 8776"/>
                              <a:gd name="T10" fmla="+- 0 225 216"/>
                              <a:gd name="T11" fmla="*/ 225 h 2068"/>
                              <a:gd name="T12" fmla="+- 0 2297 2297"/>
                              <a:gd name="T13" fmla="*/ T12 w 8776"/>
                              <a:gd name="T14" fmla="+- 0 2275 216"/>
                              <a:gd name="T15" fmla="*/ 2275 h 2068"/>
                              <a:gd name="T16" fmla="+- 0 2305 2297"/>
                              <a:gd name="T17" fmla="*/ T16 w 8776"/>
                              <a:gd name="T18" fmla="+- 0 2284 216"/>
                              <a:gd name="T19" fmla="*/ 2284 h 2068"/>
                              <a:gd name="T20" fmla="+- 0 11064 2297"/>
                              <a:gd name="T21" fmla="*/ T20 w 8776"/>
                              <a:gd name="T22" fmla="+- 0 2284 216"/>
                              <a:gd name="T23" fmla="*/ 2284 h 2068"/>
                              <a:gd name="T24" fmla="+- 0 11072 2297"/>
                              <a:gd name="T25" fmla="*/ T24 w 8776"/>
                              <a:gd name="T26" fmla="+- 0 2275 216"/>
                              <a:gd name="T27" fmla="*/ 2275 h 2068"/>
                              <a:gd name="T28" fmla="+- 0 11072 2297"/>
                              <a:gd name="T29" fmla="*/ T28 w 8776"/>
                              <a:gd name="T30" fmla="+- 0 2263 216"/>
                              <a:gd name="T31" fmla="*/ 2263 h 2068"/>
                              <a:gd name="T32" fmla="+- 0 2336 2297"/>
                              <a:gd name="T33" fmla="*/ T32 w 8776"/>
                              <a:gd name="T34" fmla="+- 0 2263 216"/>
                              <a:gd name="T35" fmla="*/ 2263 h 2068"/>
                              <a:gd name="T36" fmla="+- 0 2316 2297"/>
                              <a:gd name="T37" fmla="*/ T36 w 8776"/>
                              <a:gd name="T38" fmla="+- 0 2244 216"/>
                              <a:gd name="T39" fmla="*/ 2244 h 2068"/>
                              <a:gd name="T40" fmla="+- 0 2336 2297"/>
                              <a:gd name="T41" fmla="*/ T40 w 8776"/>
                              <a:gd name="T42" fmla="+- 0 2244 216"/>
                              <a:gd name="T43" fmla="*/ 2244 h 2068"/>
                              <a:gd name="T44" fmla="+- 0 2336 2297"/>
                              <a:gd name="T45" fmla="*/ T44 w 8776"/>
                              <a:gd name="T46" fmla="+- 0 256 216"/>
                              <a:gd name="T47" fmla="*/ 256 h 2068"/>
                              <a:gd name="T48" fmla="+- 0 2316 2297"/>
                              <a:gd name="T49" fmla="*/ T48 w 8776"/>
                              <a:gd name="T50" fmla="+- 0 256 216"/>
                              <a:gd name="T51" fmla="*/ 256 h 2068"/>
                              <a:gd name="T52" fmla="+- 0 2336 2297"/>
                              <a:gd name="T53" fmla="*/ T52 w 8776"/>
                              <a:gd name="T54" fmla="+- 0 235 216"/>
                              <a:gd name="T55" fmla="*/ 235 h 2068"/>
                              <a:gd name="T56" fmla="+- 0 11072 2297"/>
                              <a:gd name="T57" fmla="*/ T56 w 8776"/>
                              <a:gd name="T58" fmla="+- 0 235 216"/>
                              <a:gd name="T59" fmla="*/ 235 h 2068"/>
                              <a:gd name="T60" fmla="+- 0 11072 2297"/>
                              <a:gd name="T61" fmla="*/ T60 w 8776"/>
                              <a:gd name="T62" fmla="+- 0 225 216"/>
                              <a:gd name="T63" fmla="*/ 225 h 2068"/>
                              <a:gd name="T64" fmla="+- 0 11064 2297"/>
                              <a:gd name="T65" fmla="*/ T64 w 8776"/>
                              <a:gd name="T66" fmla="+- 0 216 216"/>
                              <a:gd name="T67" fmla="*/ 216 h 2068"/>
                              <a:gd name="T68" fmla="+- 0 2336 2297"/>
                              <a:gd name="T69" fmla="*/ T68 w 8776"/>
                              <a:gd name="T70" fmla="+- 0 2244 216"/>
                              <a:gd name="T71" fmla="*/ 2244 h 2068"/>
                              <a:gd name="T72" fmla="+- 0 2316 2297"/>
                              <a:gd name="T73" fmla="*/ T72 w 8776"/>
                              <a:gd name="T74" fmla="+- 0 2244 216"/>
                              <a:gd name="T75" fmla="*/ 2244 h 2068"/>
                              <a:gd name="T76" fmla="+- 0 2336 2297"/>
                              <a:gd name="T77" fmla="*/ T76 w 8776"/>
                              <a:gd name="T78" fmla="+- 0 2263 216"/>
                              <a:gd name="T79" fmla="*/ 2263 h 2068"/>
                              <a:gd name="T80" fmla="+- 0 2336 2297"/>
                              <a:gd name="T81" fmla="*/ T80 w 8776"/>
                              <a:gd name="T82" fmla="+- 0 2244 216"/>
                              <a:gd name="T83" fmla="*/ 2244 h 2068"/>
                              <a:gd name="T84" fmla="+- 0 11033 2297"/>
                              <a:gd name="T85" fmla="*/ T84 w 8776"/>
                              <a:gd name="T86" fmla="+- 0 2244 216"/>
                              <a:gd name="T87" fmla="*/ 2244 h 2068"/>
                              <a:gd name="T88" fmla="+- 0 2336 2297"/>
                              <a:gd name="T89" fmla="*/ T88 w 8776"/>
                              <a:gd name="T90" fmla="+- 0 2244 216"/>
                              <a:gd name="T91" fmla="*/ 2244 h 2068"/>
                              <a:gd name="T92" fmla="+- 0 2336 2297"/>
                              <a:gd name="T93" fmla="*/ T92 w 8776"/>
                              <a:gd name="T94" fmla="+- 0 2263 216"/>
                              <a:gd name="T95" fmla="*/ 2263 h 2068"/>
                              <a:gd name="T96" fmla="+- 0 11033 2297"/>
                              <a:gd name="T97" fmla="*/ T96 w 8776"/>
                              <a:gd name="T98" fmla="+- 0 2263 216"/>
                              <a:gd name="T99" fmla="*/ 2263 h 2068"/>
                              <a:gd name="T100" fmla="+- 0 11033 2297"/>
                              <a:gd name="T101" fmla="*/ T100 w 8776"/>
                              <a:gd name="T102" fmla="+- 0 2244 216"/>
                              <a:gd name="T103" fmla="*/ 2244 h 2068"/>
                              <a:gd name="T104" fmla="+- 0 11033 2297"/>
                              <a:gd name="T105" fmla="*/ T104 w 8776"/>
                              <a:gd name="T106" fmla="+- 0 235 216"/>
                              <a:gd name="T107" fmla="*/ 235 h 2068"/>
                              <a:gd name="T108" fmla="+- 0 11033 2297"/>
                              <a:gd name="T109" fmla="*/ T108 w 8776"/>
                              <a:gd name="T110" fmla="+- 0 2263 216"/>
                              <a:gd name="T111" fmla="*/ 2263 h 2068"/>
                              <a:gd name="T112" fmla="+- 0 11052 2297"/>
                              <a:gd name="T113" fmla="*/ T112 w 8776"/>
                              <a:gd name="T114" fmla="+- 0 2244 216"/>
                              <a:gd name="T115" fmla="*/ 2244 h 2068"/>
                              <a:gd name="T116" fmla="+- 0 11072 2297"/>
                              <a:gd name="T117" fmla="*/ T116 w 8776"/>
                              <a:gd name="T118" fmla="+- 0 2244 216"/>
                              <a:gd name="T119" fmla="*/ 2244 h 2068"/>
                              <a:gd name="T120" fmla="+- 0 11072 2297"/>
                              <a:gd name="T121" fmla="*/ T120 w 8776"/>
                              <a:gd name="T122" fmla="+- 0 256 216"/>
                              <a:gd name="T123" fmla="*/ 256 h 2068"/>
                              <a:gd name="T124" fmla="+- 0 11052 2297"/>
                              <a:gd name="T125" fmla="*/ T124 w 8776"/>
                              <a:gd name="T126" fmla="+- 0 256 216"/>
                              <a:gd name="T127" fmla="*/ 256 h 2068"/>
                              <a:gd name="T128" fmla="+- 0 11033 2297"/>
                              <a:gd name="T129" fmla="*/ T128 w 8776"/>
                              <a:gd name="T130" fmla="+- 0 235 216"/>
                              <a:gd name="T131" fmla="*/ 235 h 2068"/>
                              <a:gd name="T132" fmla="+- 0 11072 2297"/>
                              <a:gd name="T133" fmla="*/ T132 w 8776"/>
                              <a:gd name="T134" fmla="+- 0 2244 216"/>
                              <a:gd name="T135" fmla="*/ 2244 h 2068"/>
                              <a:gd name="T136" fmla="+- 0 11052 2297"/>
                              <a:gd name="T137" fmla="*/ T136 w 8776"/>
                              <a:gd name="T138" fmla="+- 0 2244 216"/>
                              <a:gd name="T139" fmla="*/ 2244 h 2068"/>
                              <a:gd name="T140" fmla="+- 0 11033 2297"/>
                              <a:gd name="T141" fmla="*/ T140 w 8776"/>
                              <a:gd name="T142" fmla="+- 0 2263 216"/>
                              <a:gd name="T143" fmla="*/ 2263 h 2068"/>
                              <a:gd name="T144" fmla="+- 0 11072 2297"/>
                              <a:gd name="T145" fmla="*/ T144 w 8776"/>
                              <a:gd name="T146" fmla="+- 0 2263 216"/>
                              <a:gd name="T147" fmla="*/ 2263 h 2068"/>
                              <a:gd name="T148" fmla="+- 0 11072 2297"/>
                              <a:gd name="T149" fmla="*/ T148 w 8776"/>
                              <a:gd name="T150" fmla="+- 0 2244 216"/>
                              <a:gd name="T151" fmla="*/ 2244 h 2068"/>
                              <a:gd name="T152" fmla="+- 0 2336 2297"/>
                              <a:gd name="T153" fmla="*/ T152 w 8776"/>
                              <a:gd name="T154" fmla="+- 0 235 216"/>
                              <a:gd name="T155" fmla="*/ 235 h 2068"/>
                              <a:gd name="T156" fmla="+- 0 2316 2297"/>
                              <a:gd name="T157" fmla="*/ T156 w 8776"/>
                              <a:gd name="T158" fmla="+- 0 256 216"/>
                              <a:gd name="T159" fmla="*/ 256 h 2068"/>
                              <a:gd name="T160" fmla="+- 0 2336 2297"/>
                              <a:gd name="T161" fmla="*/ T160 w 8776"/>
                              <a:gd name="T162" fmla="+- 0 256 216"/>
                              <a:gd name="T163" fmla="*/ 256 h 2068"/>
                              <a:gd name="T164" fmla="+- 0 2336 2297"/>
                              <a:gd name="T165" fmla="*/ T164 w 8776"/>
                              <a:gd name="T166" fmla="+- 0 235 216"/>
                              <a:gd name="T167" fmla="*/ 235 h 2068"/>
                              <a:gd name="T168" fmla="+- 0 11033 2297"/>
                              <a:gd name="T169" fmla="*/ T168 w 8776"/>
                              <a:gd name="T170" fmla="+- 0 235 216"/>
                              <a:gd name="T171" fmla="*/ 235 h 2068"/>
                              <a:gd name="T172" fmla="+- 0 2336 2297"/>
                              <a:gd name="T173" fmla="*/ T172 w 8776"/>
                              <a:gd name="T174" fmla="+- 0 235 216"/>
                              <a:gd name="T175" fmla="*/ 235 h 2068"/>
                              <a:gd name="T176" fmla="+- 0 2336 2297"/>
                              <a:gd name="T177" fmla="*/ T176 w 8776"/>
                              <a:gd name="T178" fmla="+- 0 256 216"/>
                              <a:gd name="T179" fmla="*/ 256 h 2068"/>
                              <a:gd name="T180" fmla="+- 0 11033 2297"/>
                              <a:gd name="T181" fmla="*/ T180 w 8776"/>
                              <a:gd name="T182" fmla="+- 0 256 216"/>
                              <a:gd name="T183" fmla="*/ 256 h 2068"/>
                              <a:gd name="T184" fmla="+- 0 11033 2297"/>
                              <a:gd name="T185" fmla="*/ T184 w 8776"/>
                              <a:gd name="T186" fmla="+- 0 235 216"/>
                              <a:gd name="T187" fmla="*/ 235 h 2068"/>
                              <a:gd name="T188" fmla="+- 0 11072 2297"/>
                              <a:gd name="T189" fmla="*/ T188 w 8776"/>
                              <a:gd name="T190" fmla="+- 0 235 216"/>
                              <a:gd name="T191" fmla="*/ 235 h 2068"/>
                              <a:gd name="T192" fmla="+- 0 11033 2297"/>
                              <a:gd name="T193" fmla="*/ T192 w 8776"/>
                              <a:gd name="T194" fmla="+- 0 235 216"/>
                              <a:gd name="T195" fmla="*/ 235 h 2068"/>
                              <a:gd name="T196" fmla="+- 0 11052 2297"/>
                              <a:gd name="T197" fmla="*/ T196 w 8776"/>
                              <a:gd name="T198" fmla="+- 0 256 216"/>
                              <a:gd name="T199" fmla="*/ 256 h 2068"/>
                              <a:gd name="T200" fmla="+- 0 11072 2297"/>
                              <a:gd name="T201" fmla="*/ T200 w 8776"/>
                              <a:gd name="T202" fmla="+- 0 256 216"/>
                              <a:gd name="T203" fmla="*/ 256 h 2068"/>
                              <a:gd name="T204" fmla="+- 0 11072 2297"/>
                              <a:gd name="T205" fmla="*/ T204 w 8776"/>
                              <a:gd name="T206" fmla="+- 0 235 216"/>
                              <a:gd name="T207" fmla="*/ 235 h 2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776" h="2068">
                                <a:moveTo>
                                  <a:pt x="8767" y="0"/>
                                </a:moveTo>
                                <a:lnTo>
                                  <a:pt x="8" y="0"/>
                                </a:lnTo>
                                <a:lnTo>
                                  <a:pt x="0" y="9"/>
                                </a:lnTo>
                                <a:lnTo>
                                  <a:pt x="0" y="2059"/>
                                </a:lnTo>
                                <a:lnTo>
                                  <a:pt x="8" y="2068"/>
                                </a:lnTo>
                                <a:lnTo>
                                  <a:pt x="8767" y="2068"/>
                                </a:lnTo>
                                <a:lnTo>
                                  <a:pt x="8775" y="2059"/>
                                </a:lnTo>
                                <a:lnTo>
                                  <a:pt x="8775" y="2047"/>
                                </a:lnTo>
                                <a:lnTo>
                                  <a:pt x="39" y="2047"/>
                                </a:lnTo>
                                <a:lnTo>
                                  <a:pt x="19" y="2028"/>
                                </a:lnTo>
                                <a:lnTo>
                                  <a:pt x="39" y="2028"/>
                                </a:lnTo>
                                <a:lnTo>
                                  <a:pt x="39" y="40"/>
                                </a:lnTo>
                                <a:lnTo>
                                  <a:pt x="19" y="40"/>
                                </a:lnTo>
                                <a:lnTo>
                                  <a:pt x="39" y="19"/>
                                </a:lnTo>
                                <a:lnTo>
                                  <a:pt x="8775" y="19"/>
                                </a:lnTo>
                                <a:lnTo>
                                  <a:pt x="8775" y="9"/>
                                </a:lnTo>
                                <a:lnTo>
                                  <a:pt x="8767" y="0"/>
                                </a:lnTo>
                                <a:close/>
                                <a:moveTo>
                                  <a:pt x="39" y="2028"/>
                                </a:moveTo>
                                <a:lnTo>
                                  <a:pt x="19" y="2028"/>
                                </a:lnTo>
                                <a:lnTo>
                                  <a:pt x="39" y="2047"/>
                                </a:lnTo>
                                <a:lnTo>
                                  <a:pt x="39" y="2028"/>
                                </a:lnTo>
                                <a:close/>
                                <a:moveTo>
                                  <a:pt x="8736" y="2028"/>
                                </a:moveTo>
                                <a:lnTo>
                                  <a:pt x="39" y="2028"/>
                                </a:lnTo>
                                <a:lnTo>
                                  <a:pt x="39" y="2047"/>
                                </a:lnTo>
                                <a:lnTo>
                                  <a:pt x="8736" y="2047"/>
                                </a:lnTo>
                                <a:lnTo>
                                  <a:pt x="8736" y="2028"/>
                                </a:lnTo>
                                <a:close/>
                                <a:moveTo>
                                  <a:pt x="8736" y="19"/>
                                </a:moveTo>
                                <a:lnTo>
                                  <a:pt x="8736" y="2047"/>
                                </a:lnTo>
                                <a:lnTo>
                                  <a:pt x="8755" y="2028"/>
                                </a:lnTo>
                                <a:lnTo>
                                  <a:pt x="8775" y="2028"/>
                                </a:lnTo>
                                <a:lnTo>
                                  <a:pt x="8775" y="40"/>
                                </a:lnTo>
                                <a:lnTo>
                                  <a:pt x="8755" y="40"/>
                                </a:lnTo>
                                <a:lnTo>
                                  <a:pt x="8736" y="19"/>
                                </a:lnTo>
                                <a:close/>
                                <a:moveTo>
                                  <a:pt x="8775" y="2028"/>
                                </a:moveTo>
                                <a:lnTo>
                                  <a:pt x="8755" y="2028"/>
                                </a:lnTo>
                                <a:lnTo>
                                  <a:pt x="8736" y="2047"/>
                                </a:lnTo>
                                <a:lnTo>
                                  <a:pt x="8775" y="2047"/>
                                </a:lnTo>
                                <a:lnTo>
                                  <a:pt x="8775" y="2028"/>
                                </a:lnTo>
                                <a:close/>
                                <a:moveTo>
                                  <a:pt x="39" y="19"/>
                                </a:moveTo>
                                <a:lnTo>
                                  <a:pt x="19" y="40"/>
                                </a:lnTo>
                                <a:lnTo>
                                  <a:pt x="39" y="40"/>
                                </a:lnTo>
                                <a:lnTo>
                                  <a:pt x="39" y="19"/>
                                </a:lnTo>
                                <a:close/>
                                <a:moveTo>
                                  <a:pt x="8736" y="19"/>
                                </a:moveTo>
                                <a:lnTo>
                                  <a:pt x="39" y="19"/>
                                </a:lnTo>
                                <a:lnTo>
                                  <a:pt x="39" y="40"/>
                                </a:lnTo>
                                <a:lnTo>
                                  <a:pt x="8736" y="40"/>
                                </a:lnTo>
                                <a:lnTo>
                                  <a:pt x="8736" y="19"/>
                                </a:lnTo>
                                <a:close/>
                                <a:moveTo>
                                  <a:pt x="8775" y="19"/>
                                </a:moveTo>
                                <a:lnTo>
                                  <a:pt x="8736" y="19"/>
                                </a:lnTo>
                                <a:lnTo>
                                  <a:pt x="8755" y="40"/>
                                </a:lnTo>
                                <a:lnTo>
                                  <a:pt x="8775" y="40"/>
                                </a:lnTo>
                                <a:lnTo>
                                  <a:pt x="8775" y="19"/>
                                </a:lnTo>
                                <a:close/>
                              </a:path>
                            </a:pathLst>
                          </a:custGeom>
                          <a:solidFill>
                            <a:srgbClr val="385D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docshape5"/>
                        <wps:cNvSpPr txBox="1">
                          <a:spLocks noChangeArrowheads="1"/>
                        </wps:cNvSpPr>
                        <wps:spPr bwMode="auto">
                          <a:xfrm>
                            <a:off x="2296" y="216"/>
                            <a:ext cx="8776" cy="2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A46D" w14:textId="77777777" w:rsidR="00A96985" w:rsidRDefault="008E5F0B">
                              <w:pPr>
                                <w:spacing w:before="113"/>
                                <w:ind w:left="344" w:right="344"/>
                                <w:jc w:val="center"/>
                                <w:rPr>
                                  <w:rFonts w:ascii="Arial"/>
                                  <w:sz w:val="28"/>
                                </w:rPr>
                              </w:pPr>
                              <w:r>
                                <w:rPr>
                                  <w:rFonts w:ascii="Arial"/>
                                  <w:sz w:val="28"/>
                                </w:rPr>
                                <w:t>NOTE</w:t>
                              </w:r>
                              <w:r>
                                <w:rPr>
                                  <w:rFonts w:ascii="Arial"/>
                                  <w:spacing w:val="-7"/>
                                  <w:sz w:val="28"/>
                                </w:rPr>
                                <w:t xml:space="preserve"> </w:t>
                              </w:r>
                              <w:r>
                                <w:rPr>
                                  <w:rFonts w:ascii="Arial"/>
                                  <w:sz w:val="28"/>
                                </w:rPr>
                                <w:t>FOR</w:t>
                              </w:r>
                              <w:r>
                                <w:rPr>
                                  <w:rFonts w:ascii="Arial"/>
                                  <w:spacing w:val="-7"/>
                                  <w:sz w:val="28"/>
                                </w:rPr>
                                <w:t xml:space="preserve"> </w:t>
                              </w:r>
                              <w:r>
                                <w:rPr>
                                  <w:rFonts w:ascii="Arial"/>
                                  <w:spacing w:val="-2"/>
                                  <w:sz w:val="28"/>
                                </w:rPr>
                                <w:t>TENDERERS</w:t>
                              </w:r>
                            </w:p>
                            <w:p w14:paraId="5F42BBCB" w14:textId="59C2A3D2" w:rsidR="00A96985" w:rsidRDefault="008E5F0B">
                              <w:pPr>
                                <w:spacing w:before="218"/>
                                <w:ind w:left="344" w:right="344"/>
                                <w:jc w:val="center"/>
                                <w:rPr>
                                  <w:rFonts w:ascii="Arial"/>
                                  <w:sz w:val="28"/>
                                </w:rPr>
                              </w:pPr>
                              <w:r>
                                <w:rPr>
                                  <w:rFonts w:ascii="Arial"/>
                                  <w:sz w:val="28"/>
                                </w:rPr>
                                <w:t>The</w:t>
                              </w:r>
                              <w:r>
                                <w:rPr>
                                  <w:rFonts w:ascii="Arial"/>
                                  <w:spacing w:val="-4"/>
                                  <w:sz w:val="28"/>
                                </w:rPr>
                                <w:t xml:space="preserve"> </w:t>
                              </w:r>
                              <w:r>
                                <w:rPr>
                                  <w:rFonts w:ascii="Arial"/>
                                  <w:sz w:val="28"/>
                                </w:rPr>
                                <w:t>information</w:t>
                              </w:r>
                              <w:r>
                                <w:rPr>
                                  <w:rFonts w:ascii="Arial"/>
                                  <w:spacing w:val="-4"/>
                                  <w:sz w:val="28"/>
                                </w:rPr>
                                <w:t xml:space="preserve"> </w:t>
                              </w:r>
                              <w:r>
                                <w:rPr>
                                  <w:rFonts w:ascii="Arial"/>
                                  <w:sz w:val="28"/>
                                </w:rPr>
                                <w:t>contained</w:t>
                              </w:r>
                              <w:r>
                                <w:rPr>
                                  <w:rFonts w:ascii="Arial"/>
                                  <w:spacing w:val="-4"/>
                                  <w:sz w:val="28"/>
                                </w:rPr>
                                <w:t xml:space="preserve"> </w:t>
                              </w:r>
                              <w:r>
                                <w:rPr>
                                  <w:rFonts w:ascii="Arial"/>
                                  <w:sz w:val="28"/>
                                </w:rPr>
                                <w:t>in</w:t>
                              </w:r>
                              <w:r>
                                <w:rPr>
                                  <w:rFonts w:ascii="Arial"/>
                                  <w:spacing w:val="-4"/>
                                  <w:sz w:val="28"/>
                                </w:rPr>
                                <w:t xml:space="preserve"> </w:t>
                              </w:r>
                              <w:r>
                                <w:rPr>
                                  <w:rFonts w:ascii="Arial"/>
                                  <w:sz w:val="28"/>
                                </w:rPr>
                                <w:t>this</w:t>
                              </w:r>
                              <w:r>
                                <w:rPr>
                                  <w:rFonts w:ascii="Arial"/>
                                  <w:spacing w:val="-4"/>
                                  <w:sz w:val="28"/>
                                </w:rPr>
                                <w:t xml:space="preserve"> </w:t>
                              </w:r>
                              <w:r>
                                <w:rPr>
                                  <w:rFonts w:ascii="Arial"/>
                                  <w:sz w:val="28"/>
                                </w:rPr>
                                <w:t>PBA</w:t>
                              </w:r>
                              <w:r>
                                <w:rPr>
                                  <w:rFonts w:ascii="Arial"/>
                                  <w:spacing w:val="-3"/>
                                  <w:sz w:val="28"/>
                                </w:rPr>
                                <w:t xml:space="preserve"> </w:t>
                              </w:r>
                              <w:r>
                                <w:rPr>
                                  <w:rFonts w:ascii="Arial"/>
                                  <w:sz w:val="28"/>
                                </w:rPr>
                                <w:t>Pack</w:t>
                              </w:r>
                              <w:r>
                                <w:rPr>
                                  <w:rFonts w:ascii="Arial"/>
                                  <w:spacing w:val="-4"/>
                                  <w:sz w:val="28"/>
                                </w:rPr>
                                <w:t xml:space="preserve"> </w:t>
                              </w:r>
                              <w:r>
                                <w:rPr>
                                  <w:rFonts w:ascii="Arial"/>
                                  <w:sz w:val="28"/>
                                </w:rPr>
                                <w:t>is</w:t>
                              </w:r>
                              <w:r>
                                <w:rPr>
                                  <w:rFonts w:ascii="Arial"/>
                                  <w:spacing w:val="-4"/>
                                  <w:sz w:val="28"/>
                                </w:rPr>
                                <w:t xml:space="preserve"> </w:t>
                              </w:r>
                              <w:r>
                                <w:rPr>
                                  <w:rFonts w:ascii="Arial"/>
                                  <w:sz w:val="28"/>
                                </w:rPr>
                                <w:t>to</w:t>
                              </w:r>
                              <w:r>
                                <w:rPr>
                                  <w:rFonts w:ascii="Arial"/>
                                  <w:spacing w:val="-4"/>
                                  <w:sz w:val="28"/>
                                </w:rPr>
                                <w:t xml:space="preserve"> </w:t>
                              </w:r>
                              <w:r>
                                <w:rPr>
                                  <w:rFonts w:ascii="Arial"/>
                                  <w:sz w:val="28"/>
                                </w:rPr>
                                <w:t>be</w:t>
                              </w:r>
                              <w:r>
                                <w:rPr>
                                  <w:rFonts w:ascii="Arial"/>
                                  <w:spacing w:val="-4"/>
                                  <w:sz w:val="28"/>
                                </w:rPr>
                                <w:t xml:space="preserve"> </w:t>
                              </w:r>
                              <w:r>
                                <w:rPr>
                                  <w:rFonts w:ascii="Arial"/>
                                  <w:sz w:val="28"/>
                                </w:rPr>
                                <w:t xml:space="preserve">fully considered for Tendering purposes. However, Tenderers are not required to fill in any of the documentation within the pack </w:t>
                              </w:r>
                              <w:proofErr w:type="gramStart"/>
                              <w:r>
                                <w:rPr>
                                  <w:rFonts w:ascii="Arial"/>
                                  <w:sz w:val="28"/>
                                </w:rPr>
                                <w:t>at this time</w:t>
                              </w:r>
                              <w:proofErr w:type="gramEnd"/>
                              <w:r>
                                <w:rPr>
                                  <w:rFonts w:ascii="Arial"/>
                                  <w:sz w:val="28"/>
                                </w:rPr>
                                <w:t xml:space="preserve"> or to submit any of these documents with their Tender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1730A" id="docshapegroup2" o:spid="_x0000_s1026" style="position:absolute;margin-left:114.85pt;margin-top:10.8pt;width:438.8pt;height:103.4pt;z-index:-15728640;mso-wrap-distance-left:0;mso-wrap-distance-right:0;mso-position-horizontal-relative:page" coordorigin="2297,216" coordsize="8776,2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">
                <v:rect id="docshape3" o:spid="_x0000_s1027" style="position:absolute;left:2316;top:235;width:8736;height:2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" fillcolor="#dbeef4" stroked="f"/>
                <v:shape id="docshape4" o:spid="_x0000_s1028" style="position:absolute;left:2296;top:216;width:8776;height:2068;visibility:visible;mso-wrap-style:square;v-text-anchor:top" coordsize="8776,2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" path="m8767,l8,,,9,,2059r8,9l8767,2068r8,-9l8775,2047r-8736,l19,2028r20,l39,40r-20,l39,19r8736,l8775,9,8767,xm39,2028r-20,l39,2047r,-19xm8736,2028r-8697,l39,2047r8697,l8736,2028xm8736,19r,2028l8755,2028r20,l8775,40r-20,l8736,19xm8775,2028r-20,l8736,2047r39,l8775,2028xm39,19l19,40r20,l39,19xm8736,19l39,19r,21l8736,40r,-21xm8775,19r-39,l8755,40r20,l8775,19xe" fillcolor="#385d8a" stroked="f">
                  <v:path arrowok="t" o:connecttype="custom" o:connectlocs="8767,216;8,216;0,225;0,2275;8,2284;8767,2284;8775,2275;8775,2263;39,2263;19,2244;39,2244;39,256;19,256;39,235;8775,235;8775,225;8767,216;39,2244;19,2244;39,2263;39,2244;8736,2244;39,2244;39,2263;8736,2263;8736,2244;8736,235;8736,2263;8755,2244;8775,2244;8775,256;8755,256;8736,235;8775,2244;8755,2244;8736,2263;8775,2263;8775,2244;39,235;19,256;39,256;39,235;8736,235;39,235;39,256;8736,256;8736,235;8775,235;8736,235;8755,256;8775,256;8775,235" o:connectangles="0,0,0,0,0,0,0,0,0,0,0,0,0,0,0,0,0,0,0,0,0,0,0,0,0,0,0,0,0,0,0,0,0,0,0,0,0,0,0,0,0,0,0,0,0,0,0,0,0,0,0,0"/>
                </v:shape>
                <v:shapetype id="_x0000_t202" coordsize="21600,21600" o:spt="202" path="m,l,21600r21600,l21600,xe">
                  <v:stroke joinstyle="miter"/>
                  <v:path gradientshapeok="t" o:connecttype="rect"/>
                </v:shapetype>
                <v:shape id="docshape5" o:spid="_x0000_s1029" type="#_x0000_t202" style="position:absolute;left:2296;top:216;width:877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CBAA46D" w14:textId="77777777" w:rsidR="00A96985" w:rsidRDefault="008E5F0B">
                        <w:pPr>
                          <w:spacing w:before="113"/>
                          <w:ind w:left="344" w:right="344"/>
                          <w:jc w:val="center"/>
                          <w:rPr>
                            <w:rFonts w:ascii="Arial"/>
                            <w:sz w:val="28"/>
                          </w:rPr>
                        </w:pPr>
                        <w:r>
                          <w:rPr>
                            <w:rFonts w:ascii="Arial"/>
                            <w:sz w:val="28"/>
                          </w:rPr>
                          <w:t>NOTE</w:t>
                        </w:r>
                        <w:r>
                          <w:rPr>
                            <w:rFonts w:ascii="Arial"/>
                            <w:spacing w:val="-7"/>
                            <w:sz w:val="28"/>
                          </w:rPr>
                          <w:t xml:space="preserve"> </w:t>
                        </w:r>
                        <w:r>
                          <w:rPr>
                            <w:rFonts w:ascii="Arial"/>
                            <w:sz w:val="28"/>
                          </w:rPr>
                          <w:t>FOR</w:t>
                        </w:r>
                        <w:r>
                          <w:rPr>
                            <w:rFonts w:ascii="Arial"/>
                            <w:spacing w:val="-7"/>
                            <w:sz w:val="28"/>
                          </w:rPr>
                          <w:t xml:space="preserve"> </w:t>
                        </w:r>
                        <w:r>
                          <w:rPr>
                            <w:rFonts w:ascii="Arial"/>
                            <w:spacing w:val="-2"/>
                            <w:sz w:val="28"/>
                          </w:rPr>
                          <w:t>TENDERERS</w:t>
                        </w:r>
                      </w:p>
                      <w:p w14:paraId="5F42BBCB" w14:textId="59C2A3D2" w:rsidR="00A96985" w:rsidRDefault="008E5F0B">
                        <w:pPr>
                          <w:spacing w:before="218"/>
                          <w:ind w:left="344" w:right="344"/>
                          <w:jc w:val="center"/>
                          <w:rPr>
                            <w:rFonts w:ascii="Arial"/>
                            <w:sz w:val="28"/>
                          </w:rPr>
                        </w:pPr>
                        <w:r>
                          <w:rPr>
                            <w:rFonts w:ascii="Arial"/>
                            <w:sz w:val="28"/>
                          </w:rPr>
                          <w:t>The</w:t>
                        </w:r>
                        <w:r>
                          <w:rPr>
                            <w:rFonts w:ascii="Arial"/>
                            <w:spacing w:val="-4"/>
                            <w:sz w:val="28"/>
                          </w:rPr>
                          <w:t xml:space="preserve"> </w:t>
                        </w:r>
                        <w:r>
                          <w:rPr>
                            <w:rFonts w:ascii="Arial"/>
                            <w:sz w:val="28"/>
                          </w:rPr>
                          <w:t>information</w:t>
                        </w:r>
                        <w:r>
                          <w:rPr>
                            <w:rFonts w:ascii="Arial"/>
                            <w:spacing w:val="-4"/>
                            <w:sz w:val="28"/>
                          </w:rPr>
                          <w:t xml:space="preserve"> </w:t>
                        </w:r>
                        <w:r>
                          <w:rPr>
                            <w:rFonts w:ascii="Arial"/>
                            <w:sz w:val="28"/>
                          </w:rPr>
                          <w:t>contained</w:t>
                        </w:r>
                        <w:r>
                          <w:rPr>
                            <w:rFonts w:ascii="Arial"/>
                            <w:spacing w:val="-4"/>
                            <w:sz w:val="28"/>
                          </w:rPr>
                          <w:t xml:space="preserve"> </w:t>
                        </w:r>
                        <w:r>
                          <w:rPr>
                            <w:rFonts w:ascii="Arial"/>
                            <w:sz w:val="28"/>
                          </w:rPr>
                          <w:t>in</w:t>
                        </w:r>
                        <w:r>
                          <w:rPr>
                            <w:rFonts w:ascii="Arial"/>
                            <w:spacing w:val="-4"/>
                            <w:sz w:val="28"/>
                          </w:rPr>
                          <w:t xml:space="preserve"> </w:t>
                        </w:r>
                        <w:r>
                          <w:rPr>
                            <w:rFonts w:ascii="Arial"/>
                            <w:sz w:val="28"/>
                          </w:rPr>
                          <w:t>this</w:t>
                        </w:r>
                        <w:r>
                          <w:rPr>
                            <w:rFonts w:ascii="Arial"/>
                            <w:spacing w:val="-4"/>
                            <w:sz w:val="28"/>
                          </w:rPr>
                          <w:t xml:space="preserve"> </w:t>
                        </w:r>
                        <w:r>
                          <w:rPr>
                            <w:rFonts w:ascii="Arial"/>
                            <w:sz w:val="28"/>
                          </w:rPr>
                          <w:t>PBA</w:t>
                        </w:r>
                        <w:r>
                          <w:rPr>
                            <w:rFonts w:ascii="Arial"/>
                            <w:spacing w:val="-3"/>
                            <w:sz w:val="28"/>
                          </w:rPr>
                          <w:t xml:space="preserve"> </w:t>
                        </w:r>
                        <w:r>
                          <w:rPr>
                            <w:rFonts w:ascii="Arial"/>
                            <w:sz w:val="28"/>
                          </w:rPr>
                          <w:t>Pack</w:t>
                        </w:r>
                        <w:r>
                          <w:rPr>
                            <w:rFonts w:ascii="Arial"/>
                            <w:spacing w:val="-4"/>
                            <w:sz w:val="28"/>
                          </w:rPr>
                          <w:t xml:space="preserve"> </w:t>
                        </w:r>
                        <w:r>
                          <w:rPr>
                            <w:rFonts w:ascii="Arial"/>
                            <w:sz w:val="28"/>
                          </w:rPr>
                          <w:t>is</w:t>
                        </w:r>
                        <w:r>
                          <w:rPr>
                            <w:rFonts w:ascii="Arial"/>
                            <w:spacing w:val="-4"/>
                            <w:sz w:val="28"/>
                          </w:rPr>
                          <w:t xml:space="preserve"> </w:t>
                        </w:r>
                        <w:r>
                          <w:rPr>
                            <w:rFonts w:ascii="Arial"/>
                            <w:sz w:val="28"/>
                          </w:rPr>
                          <w:t>to</w:t>
                        </w:r>
                        <w:r>
                          <w:rPr>
                            <w:rFonts w:ascii="Arial"/>
                            <w:spacing w:val="-4"/>
                            <w:sz w:val="28"/>
                          </w:rPr>
                          <w:t xml:space="preserve"> </w:t>
                        </w:r>
                        <w:r>
                          <w:rPr>
                            <w:rFonts w:ascii="Arial"/>
                            <w:sz w:val="28"/>
                          </w:rPr>
                          <w:t>be</w:t>
                        </w:r>
                        <w:r>
                          <w:rPr>
                            <w:rFonts w:ascii="Arial"/>
                            <w:spacing w:val="-4"/>
                            <w:sz w:val="28"/>
                          </w:rPr>
                          <w:t xml:space="preserve"> </w:t>
                        </w:r>
                        <w:r>
                          <w:rPr>
                            <w:rFonts w:ascii="Arial"/>
                            <w:sz w:val="28"/>
                          </w:rPr>
                          <w:t xml:space="preserve">fully considered for Tendering purposes. However, Tenderers are not required to fill in any of the documentation within the pack </w:t>
                        </w:r>
                        <w:proofErr w:type="gramStart"/>
                        <w:r>
                          <w:rPr>
                            <w:rFonts w:ascii="Arial"/>
                            <w:sz w:val="28"/>
                          </w:rPr>
                          <w:t>at this time</w:t>
                        </w:r>
                        <w:proofErr w:type="gramEnd"/>
                        <w:r>
                          <w:rPr>
                            <w:rFonts w:ascii="Arial"/>
                            <w:sz w:val="28"/>
                          </w:rPr>
                          <w:t xml:space="preserve"> or to submit any of these documents with their Tender</w:t>
                        </w:r>
                      </w:p>
                    </w:txbxContent>
                  </v:textbox>
                </v:shape>
                <w10:wrap type="topAndBottom" anchorx="page"/>
              </v:group>
            </w:pict>
          </mc:Fallback>
        </mc:AlternateContent>
      </w:r>
    </w:p>
    <w:p w14:paraId="3A913B51" w14:textId="77777777" w:rsidR="00A96985" w:rsidRDefault="00A96985">
      <w:pPr>
        <w:rPr>
          <w:rFonts w:ascii="Arial"/>
          <w:sz w:val="16"/>
        </w:rPr>
      </w:pPr>
    </w:p>
    <w:p w14:paraId="4E040A8B" w14:textId="77777777" w:rsidR="003922ED" w:rsidRPr="003922ED" w:rsidRDefault="003922ED" w:rsidP="003922ED">
      <w:pPr>
        <w:rPr>
          <w:rFonts w:ascii="Arial"/>
          <w:sz w:val="16"/>
        </w:rPr>
      </w:pPr>
    </w:p>
    <w:p w14:paraId="2905616D" w14:textId="77777777" w:rsidR="003922ED" w:rsidRPr="003922ED" w:rsidRDefault="003922ED" w:rsidP="003922ED">
      <w:pPr>
        <w:rPr>
          <w:rFonts w:ascii="Arial"/>
          <w:sz w:val="16"/>
        </w:rPr>
      </w:pPr>
    </w:p>
    <w:p w14:paraId="514972C1" w14:textId="77777777" w:rsidR="003922ED" w:rsidRPr="003922ED" w:rsidRDefault="003922ED" w:rsidP="003922ED">
      <w:pPr>
        <w:rPr>
          <w:rFonts w:ascii="Arial"/>
          <w:sz w:val="16"/>
        </w:rPr>
      </w:pPr>
    </w:p>
    <w:p w14:paraId="47538B18" w14:textId="77777777" w:rsidR="003922ED" w:rsidRPr="003922ED" w:rsidRDefault="003922ED" w:rsidP="003922ED">
      <w:pPr>
        <w:rPr>
          <w:rFonts w:ascii="Arial"/>
          <w:sz w:val="16"/>
        </w:rPr>
      </w:pPr>
    </w:p>
    <w:p w14:paraId="06824A40" w14:textId="0E3F87D7" w:rsidR="003922ED" w:rsidRPr="003922ED" w:rsidRDefault="003922ED" w:rsidP="003922ED">
      <w:pPr>
        <w:tabs>
          <w:tab w:val="left" w:pos="3165"/>
        </w:tabs>
        <w:rPr>
          <w:rFonts w:ascii="Arial"/>
          <w:sz w:val="16"/>
        </w:rPr>
      </w:pPr>
      <w:r>
        <w:rPr>
          <w:rFonts w:ascii="Arial"/>
          <w:sz w:val="16"/>
        </w:rPr>
        <w:tab/>
      </w:r>
    </w:p>
    <w:p w14:paraId="79271DA7" w14:textId="77777777" w:rsidR="00A96985" w:rsidRDefault="00A96985">
      <w:pPr>
        <w:sectPr w:rsidR="00A96985">
          <w:footerReference w:type="default" r:id="rId13"/>
          <w:pgSz w:w="11910" w:h="16840"/>
          <w:pgMar w:top="1120" w:right="720" w:bottom="1100" w:left="1140" w:header="0" w:footer="912" w:gutter="0"/>
          <w:cols w:space="720"/>
        </w:sectPr>
      </w:pPr>
    </w:p>
    <w:p w14:paraId="6CA98082" w14:textId="77777777" w:rsidR="00A96985" w:rsidRDefault="008E5F0B">
      <w:pPr>
        <w:spacing w:before="65"/>
        <w:ind w:left="118"/>
        <w:jc w:val="both"/>
        <w:rPr>
          <w:rFonts w:ascii="Arial"/>
          <w:b/>
          <w:sz w:val="36"/>
        </w:rPr>
      </w:pPr>
      <w:r>
        <w:rPr>
          <w:rFonts w:ascii="Arial"/>
          <w:b/>
          <w:sz w:val="36"/>
        </w:rPr>
        <w:lastRenderedPageBreak/>
        <w:t>INTRODUCTION</w:t>
      </w:r>
      <w:r>
        <w:rPr>
          <w:rFonts w:ascii="Arial"/>
          <w:b/>
          <w:spacing w:val="-1"/>
          <w:sz w:val="36"/>
        </w:rPr>
        <w:t xml:space="preserve"> </w:t>
      </w:r>
      <w:r>
        <w:rPr>
          <w:rFonts w:ascii="Arial"/>
          <w:b/>
          <w:sz w:val="36"/>
        </w:rPr>
        <w:t>TO</w:t>
      </w:r>
      <w:r>
        <w:rPr>
          <w:rFonts w:ascii="Arial"/>
          <w:b/>
          <w:spacing w:val="-1"/>
          <w:sz w:val="36"/>
        </w:rPr>
        <w:t xml:space="preserve"> </w:t>
      </w:r>
      <w:r>
        <w:rPr>
          <w:rFonts w:ascii="Arial"/>
          <w:b/>
          <w:sz w:val="36"/>
        </w:rPr>
        <w:t>PROJECT</w:t>
      </w:r>
      <w:r>
        <w:rPr>
          <w:rFonts w:ascii="Arial"/>
          <w:b/>
          <w:spacing w:val="-1"/>
          <w:sz w:val="36"/>
        </w:rPr>
        <w:t xml:space="preserve"> </w:t>
      </w:r>
      <w:r>
        <w:rPr>
          <w:rFonts w:ascii="Arial"/>
          <w:b/>
          <w:sz w:val="36"/>
        </w:rPr>
        <w:t>BANK</w:t>
      </w:r>
      <w:r>
        <w:rPr>
          <w:rFonts w:ascii="Arial"/>
          <w:b/>
          <w:spacing w:val="-1"/>
          <w:sz w:val="36"/>
        </w:rPr>
        <w:t xml:space="preserve"> </w:t>
      </w:r>
      <w:r>
        <w:rPr>
          <w:rFonts w:ascii="Arial"/>
          <w:b/>
          <w:spacing w:val="-2"/>
          <w:sz w:val="36"/>
        </w:rPr>
        <w:t>ACCOUNTS</w:t>
      </w:r>
    </w:p>
    <w:p w14:paraId="3DB3EA58" w14:textId="592B4F7C" w:rsidR="00A96985" w:rsidRDefault="008E5F0B">
      <w:pPr>
        <w:spacing w:before="220"/>
        <w:ind w:left="118" w:right="562"/>
        <w:jc w:val="both"/>
        <w:rPr>
          <w:rFonts w:ascii="Arial" w:hAnsi="Arial"/>
        </w:rPr>
      </w:pPr>
      <w:r>
        <w:rPr>
          <w:rFonts w:ascii="Arial" w:hAnsi="Arial"/>
        </w:rPr>
        <w:t>Payments to the Contractor in relation to this project will occur through a Project Bank Account (</w:t>
      </w:r>
      <w:r>
        <w:rPr>
          <w:rFonts w:ascii="Arial" w:hAnsi="Arial"/>
          <w:b/>
        </w:rPr>
        <w:t>PBA</w:t>
      </w:r>
      <w:r>
        <w:rPr>
          <w:rFonts w:ascii="Arial" w:hAnsi="Arial"/>
        </w:rPr>
        <w:t>). This ‘</w:t>
      </w:r>
      <w:r w:rsidR="00BA397B">
        <w:rPr>
          <w:rFonts w:ascii="Arial" w:hAnsi="Arial"/>
        </w:rPr>
        <w:t xml:space="preserve">Minor Works </w:t>
      </w:r>
      <w:r>
        <w:rPr>
          <w:rFonts w:ascii="Arial" w:hAnsi="Arial"/>
        </w:rPr>
        <w:t>Project Bank Account Pack’ (</w:t>
      </w:r>
      <w:r>
        <w:rPr>
          <w:rFonts w:ascii="Arial" w:hAnsi="Arial"/>
          <w:b/>
        </w:rPr>
        <w:t>Pack</w:t>
      </w:r>
      <w:r>
        <w:rPr>
          <w:rFonts w:ascii="Arial" w:hAnsi="Arial"/>
        </w:rPr>
        <w:t>) contains important information and documents relevant to the operation of a PBA.</w:t>
      </w:r>
    </w:p>
    <w:p w14:paraId="3A321A32" w14:textId="77777777" w:rsidR="00A96985" w:rsidRDefault="00A96985">
      <w:pPr>
        <w:pStyle w:val="BodyText"/>
        <w:spacing w:before="2"/>
        <w:rPr>
          <w:rFonts w:ascii="Arial"/>
          <w:sz w:val="19"/>
        </w:rPr>
      </w:pPr>
    </w:p>
    <w:p w14:paraId="2F23BD0B" w14:textId="77777777" w:rsidR="00A96985" w:rsidRDefault="008E5F0B">
      <w:pPr>
        <w:ind w:left="118" w:right="566"/>
        <w:jc w:val="both"/>
        <w:rPr>
          <w:rFonts w:ascii="Arial"/>
        </w:rPr>
      </w:pPr>
      <w:r>
        <w:rPr>
          <w:rFonts w:ascii="Arial"/>
        </w:rPr>
        <w:t>Please note, unless otherwise stated, words defined with a particular meaning in the Request document have the same meaning in this Pack.</w:t>
      </w:r>
    </w:p>
    <w:p w14:paraId="0918106A" w14:textId="77777777" w:rsidR="00A96985" w:rsidRDefault="00A96985">
      <w:pPr>
        <w:pStyle w:val="BodyText"/>
        <w:spacing w:before="2"/>
        <w:rPr>
          <w:rFonts w:ascii="Arial"/>
          <w:sz w:val="19"/>
        </w:rPr>
      </w:pPr>
    </w:p>
    <w:p w14:paraId="07F1C28B" w14:textId="17A7F68C" w:rsidR="00A96985" w:rsidRDefault="008E5F0B" w:rsidP="00E74282">
      <w:pPr>
        <w:pStyle w:val="Heading7"/>
        <w:ind w:left="118"/>
        <w:jc w:val="left"/>
        <w:rPr>
          <w:spacing w:val="-2"/>
          <w:u w:val="thick"/>
        </w:rPr>
      </w:pPr>
      <w:r>
        <w:rPr>
          <w:spacing w:val="-2"/>
          <w:u w:val="thick"/>
        </w:rPr>
        <w:t>Tendering</w:t>
      </w:r>
    </w:p>
    <w:p w14:paraId="2C22899A" w14:textId="77777777" w:rsidR="004D4AF4" w:rsidRDefault="004D4AF4" w:rsidP="00E74282">
      <w:pPr>
        <w:pStyle w:val="Heading7"/>
        <w:ind w:left="118"/>
        <w:jc w:val="left"/>
      </w:pPr>
    </w:p>
    <w:p w14:paraId="4D6FE1B5" w14:textId="77777777" w:rsidR="00E74282" w:rsidRDefault="00E74282" w:rsidP="00E74282">
      <w:pPr>
        <w:ind w:left="118"/>
        <w:rPr>
          <w:rFonts w:ascii="Arial"/>
        </w:rPr>
      </w:pPr>
      <w:r w:rsidRPr="00E74282">
        <w:rPr>
          <w:rFonts w:ascii="Arial"/>
        </w:rPr>
        <w:t xml:space="preserve">The tenderer acknowledges that in preparing its submission in response to the relevant Request, the tenderer has obtained and </w:t>
      </w:r>
      <w:proofErr w:type="gramStart"/>
      <w:r w:rsidRPr="00E74282">
        <w:rPr>
          <w:rFonts w:ascii="Arial"/>
        </w:rPr>
        <w:t>taken into account</w:t>
      </w:r>
      <w:proofErr w:type="gramEnd"/>
      <w:r w:rsidRPr="00E74282">
        <w:rPr>
          <w:rFonts w:ascii="Arial"/>
        </w:rPr>
        <w:t xml:space="preserve"> the latest version of this Pack which is available from the Department of Housing and Works</w:t>
      </w:r>
      <w:r w:rsidRPr="00E74282">
        <w:rPr>
          <w:rFonts w:ascii="Arial"/>
        </w:rPr>
        <w:t>’</w:t>
      </w:r>
      <w:r w:rsidRPr="00E74282">
        <w:rPr>
          <w:rFonts w:ascii="Arial"/>
        </w:rPr>
        <w:t xml:space="preserve"> (Department) website:</w:t>
      </w:r>
    </w:p>
    <w:p w14:paraId="5121B626" w14:textId="77777777" w:rsidR="00E74282" w:rsidRPr="00E74282" w:rsidRDefault="00E74282" w:rsidP="00E74282">
      <w:pPr>
        <w:ind w:left="118"/>
        <w:rPr>
          <w:rFonts w:ascii="Arial"/>
        </w:rPr>
      </w:pPr>
    </w:p>
    <w:p w14:paraId="219BD144" w14:textId="3E7560B3" w:rsidR="004D4AF4" w:rsidRPr="004D4AF4" w:rsidRDefault="004D4AF4" w:rsidP="004D4AF4">
      <w:pPr>
        <w:pStyle w:val="BodyText"/>
        <w:spacing w:before="2"/>
        <w:rPr>
          <w:rFonts w:ascii="Arial"/>
          <w:sz w:val="22"/>
          <w:szCs w:val="22"/>
        </w:rPr>
      </w:pPr>
      <w:r>
        <w:rPr>
          <w:rFonts w:ascii="Arial"/>
          <w:sz w:val="22"/>
          <w:szCs w:val="22"/>
        </w:rPr>
        <w:t xml:space="preserve">  </w:t>
      </w:r>
      <w:hyperlink r:id="rId14" w:history="1">
        <w:r w:rsidRPr="004D4AF4">
          <w:rPr>
            <w:rStyle w:val="Hyperlink"/>
            <w:rFonts w:ascii="Arial"/>
            <w:sz w:val="22"/>
            <w:szCs w:val="22"/>
          </w:rPr>
          <w:t>Housing - Procurement and Contracts: Project Bank Accounts</w:t>
        </w:r>
      </w:hyperlink>
      <w:r w:rsidRPr="004D4AF4">
        <w:rPr>
          <w:rFonts w:ascii="Arial"/>
          <w:sz w:val="22"/>
          <w:szCs w:val="22"/>
        </w:rPr>
        <w:t>.</w:t>
      </w:r>
    </w:p>
    <w:p w14:paraId="6A6C5CFC" w14:textId="77777777" w:rsidR="00A96985" w:rsidRDefault="00A96985">
      <w:pPr>
        <w:pStyle w:val="BodyText"/>
        <w:spacing w:before="2"/>
        <w:rPr>
          <w:rFonts w:ascii="Arial"/>
          <w:sz w:val="19"/>
        </w:rPr>
      </w:pPr>
    </w:p>
    <w:p w14:paraId="5A382183" w14:textId="77777777" w:rsidR="00A96985" w:rsidRDefault="008E5F0B">
      <w:pPr>
        <w:ind w:left="118"/>
        <w:rPr>
          <w:rFonts w:ascii="Arial"/>
        </w:rPr>
      </w:pPr>
      <w:r>
        <w:rPr>
          <w:rFonts w:ascii="Arial"/>
        </w:rPr>
        <w:t>The</w:t>
      </w:r>
      <w:r>
        <w:rPr>
          <w:rFonts w:ascii="Arial"/>
          <w:spacing w:val="-5"/>
        </w:rPr>
        <w:t xml:space="preserve"> </w:t>
      </w:r>
      <w:r>
        <w:rPr>
          <w:rFonts w:ascii="Arial"/>
        </w:rPr>
        <w:t>Tenderer</w:t>
      </w:r>
      <w:r>
        <w:rPr>
          <w:rFonts w:ascii="Arial"/>
          <w:spacing w:val="-4"/>
        </w:rPr>
        <w:t xml:space="preserve"> </w:t>
      </w:r>
      <w:r>
        <w:rPr>
          <w:rFonts w:ascii="Arial"/>
        </w:rPr>
        <w:t>shall</w:t>
      </w:r>
      <w:r>
        <w:rPr>
          <w:rFonts w:ascii="Arial"/>
          <w:spacing w:val="-5"/>
        </w:rPr>
        <w:t xml:space="preserve"> </w:t>
      </w:r>
      <w:r>
        <w:rPr>
          <w:rFonts w:ascii="Arial"/>
        </w:rPr>
        <w:t>be</w:t>
      </w:r>
      <w:r>
        <w:rPr>
          <w:rFonts w:ascii="Arial"/>
          <w:spacing w:val="-4"/>
        </w:rPr>
        <w:t xml:space="preserve"> </w:t>
      </w:r>
      <w:r>
        <w:rPr>
          <w:rFonts w:ascii="Arial"/>
        </w:rPr>
        <w:t>prepared</w:t>
      </w:r>
      <w:r>
        <w:rPr>
          <w:rFonts w:ascii="Arial"/>
          <w:spacing w:val="-4"/>
        </w:rPr>
        <w:t xml:space="preserve"> </w:t>
      </w:r>
      <w:r>
        <w:rPr>
          <w:rFonts w:ascii="Arial"/>
        </w:rPr>
        <w:t>to</w:t>
      </w:r>
      <w:r>
        <w:rPr>
          <w:rFonts w:ascii="Arial"/>
          <w:spacing w:val="-5"/>
        </w:rPr>
        <w:t xml:space="preserve"> </w:t>
      </w:r>
      <w:proofErr w:type="gramStart"/>
      <w:r>
        <w:rPr>
          <w:rFonts w:ascii="Arial"/>
        </w:rPr>
        <w:t>enter</w:t>
      </w:r>
      <w:r>
        <w:rPr>
          <w:rFonts w:ascii="Arial"/>
          <w:spacing w:val="-4"/>
        </w:rPr>
        <w:t xml:space="preserve"> </w:t>
      </w:r>
      <w:r>
        <w:rPr>
          <w:rFonts w:ascii="Arial"/>
        </w:rPr>
        <w:t>into</w:t>
      </w:r>
      <w:proofErr w:type="gramEnd"/>
      <w:r>
        <w:rPr>
          <w:rFonts w:ascii="Arial"/>
          <w:spacing w:val="-4"/>
        </w:rPr>
        <w:t xml:space="preserve"> </w:t>
      </w:r>
      <w:r>
        <w:rPr>
          <w:rFonts w:ascii="Arial"/>
        </w:rPr>
        <w:t>all</w:t>
      </w:r>
      <w:r>
        <w:rPr>
          <w:rFonts w:ascii="Arial"/>
          <w:spacing w:val="-6"/>
        </w:rPr>
        <w:t xml:space="preserve"> </w:t>
      </w:r>
      <w:r>
        <w:rPr>
          <w:rFonts w:ascii="Arial"/>
        </w:rPr>
        <w:t>of</w:t>
      </w:r>
      <w:r>
        <w:rPr>
          <w:rFonts w:ascii="Arial"/>
          <w:spacing w:val="-4"/>
        </w:rPr>
        <w:t xml:space="preserve"> </w:t>
      </w:r>
      <w:r>
        <w:rPr>
          <w:rFonts w:ascii="Arial"/>
        </w:rPr>
        <w:t>the</w:t>
      </w:r>
      <w:r>
        <w:rPr>
          <w:rFonts w:ascii="Arial"/>
          <w:spacing w:val="-4"/>
        </w:rPr>
        <w:t xml:space="preserve"> </w:t>
      </w:r>
      <w:r>
        <w:rPr>
          <w:rFonts w:ascii="Arial"/>
        </w:rPr>
        <w:t>agreements</w:t>
      </w:r>
      <w:r>
        <w:rPr>
          <w:rFonts w:ascii="Arial"/>
          <w:spacing w:val="-5"/>
        </w:rPr>
        <w:t xml:space="preserve"> </w:t>
      </w:r>
      <w:r>
        <w:rPr>
          <w:rFonts w:ascii="Arial"/>
        </w:rPr>
        <w:t>set</w:t>
      </w:r>
      <w:r>
        <w:rPr>
          <w:rFonts w:ascii="Arial"/>
          <w:spacing w:val="-4"/>
        </w:rPr>
        <w:t xml:space="preserve"> </w:t>
      </w:r>
      <w:r>
        <w:rPr>
          <w:rFonts w:ascii="Arial"/>
        </w:rPr>
        <w:t>out</w:t>
      </w:r>
      <w:r>
        <w:rPr>
          <w:rFonts w:ascii="Arial"/>
          <w:spacing w:val="-4"/>
        </w:rPr>
        <w:t xml:space="preserve"> </w:t>
      </w:r>
      <w:r>
        <w:rPr>
          <w:rFonts w:ascii="Arial"/>
        </w:rPr>
        <w:t>in</w:t>
      </w:r>
      <w:r>
        <w:rPr>
          <w:rFonts w:ascii="Arial"/>
          <w:spacing w:val="-5"/>
        </w:rPr>
        <w:t xml:space="preserve"> </w:t>
      </w:r>
      <w:r>
        <w:rPr>
          <w:rFonts w:ascii="Arial"/>
        </w:rPr>
        <w:t>this</w:t>
      </w:r>
      <w:r>
        <w:rPr>
          <w:rFonts w:ascii="Arial"/>
          <w:spacing w:val="-4"/>
        </w:rPr>
        <w:t xml:space="preserve"> </w:t>
      </w:r>
      <w:r>
        <w:rPr>
          <w:rFonts w:ascii="Arial"/>
          <w:spacing w:val="-2"/>
        </w:rPr>
        <w:t>Pack.</w:t>
      </w:r>
    </w:p>
    <w:p w14:paraId="366A82FF" w14:textId="77777777" w:rsidR="00A96985" w:rsidRDefault="00A96985">
      <w:pPr>
        <w:pStyle w:val="BodyText"/>
        <w:spacing w:before="1"/>
        <w:rPr>
          <w:rFonts w:ascii="Arial"/>
          <w:sz w:val="19"/>
        </w:rPr>
      </w:pPr>
    </w:p>
    <w:p w14:paraId="4FD3783F" w14:textId="77777777" w:rsidR="00441FB4" w:rsidRDefault="008E5F0B" w:rsidP="00441FB4">
      <w:pPr>
        <w:ind w:left="118" w:right="559"/>
        <w:rPr>
          <w:rFonts w:ascii="Arial" w:hAnsi="Arial"/>
        </w:rPr>
      </w:pPr>
      <w:r>
        <w:rPr>
          <w:rFonts w:ascii="Arial" w:hAnsi="Arial"/>
        </w:rPr>
        <w:t>Tenderers</w:t>
      </w:r>
      <w:r>
        <w:rPr>
          <w:rFonts w:ascii="Arial" w:hAnsi="Arial"/>
          <w:spacing w:val="21"/>
        </w:rPr>
        <w:t xml:space="preserve"> </w:t>
      </w:r>
      <w:r>
        <w:rPr>
          <w:rFonts w:ascii="Arial" w:hAnsi="Arial"/>
        </w:rPr>
        <w:t>must</w:t>
      </w:r>
      <w:r>
        <w:rPr>
          <w:rFonts w:ascii="Arial" w:hAnsi="Arial"/>
          <w:spacing w:val="22"/>
        </w:rPr>
        <w:t xml:space="preserve"> </w:t>
      </w:r>
      <w:r>
        <w:rPr>
          <w:rFonts w:ascii="Arial" w:hAnsi="Arial"/>
        </w:rPr>
        <w:t>notify</w:t>
      </w:r>
      <w:r>
        <w:rPr>
          <w:rFonts w:ascii="Arial" w:hAnsi="Arial"/>
          <w:spacing w:val="22"/>
        </w:rPr>
        <w:t xml:space="preserve"> </w:t>
      </w:r>
      <w:r>
        <w:rPr>
          <w:rFonts w:ascii="Arial" w:hAnsi="Arial"/>
        </w:rPr>
        <w:t>all</w:t>
      </w:r>
      <w:r>
        <w:rPr>
          <w:rFonts w:ascii="Arial" w:hAnsi="Arial"/>
          <w:spacing w:val="22"/>
        </w:rPr>
        <w:t xml:space="preserve"> </w:t>
      </w:r>
      <w:r>
        <w:rPr>
          <w:rFonts w:ascii="Arial" w:hAnsi="Arial"/>
        </w:rPr>
        <w:t>potential</w:t>
      </w:r>
      <w:r>
        <w:rPr>
          <w:rFonts w:ascii="Arial" w:hAnsi="Arial"/>
          <w:spacing w:val="21"/>
        </w:rPr>
        <w:t xml:space="preserve"> </w:t>
      </w:r>
      <w:r>
        <w:rPr>
          <w:rFonts w:ascii="Arial" w:hAnsi="Arial"/>
        </w:rPr>
        <w:t>subcontractors</w:t>
      </w:r>
      <w:r>
        <w:rPr>
          <w:rFonts w:ascii="Arial" w:hAnsi="Arial"/>
          <w:spacing w:val="22"/>
        </w:rPr>
        <w:t xml:space="preserve"> </w:t>
      </w:r>
      <w:r>
        <w:rPr>
          <w:rFonts w:ascii="Arial" w:hAnsi="Arial"/>
        </w:rPr>
        <w:t>that</w:t>
      </w:r>
      <w:r>
        <w:rPr>
          <w:rFonts w:ascii="Arial" w:hAnsi="Arial"/>
          <w:spacing w:val="22"/>
        </w:rPr>
        <w:t xml:space="preserve"> </w:t>
      </w:r>
      <w:r>
        <w:rPr>
          <w:rFonts w:ascii="Arial" w:hAnsi="Arial"/>
        </w:rPr>
        <w:t>they</w:t>
      </w:r>
      <w:r>
        <w:rPr>
          <w:rFonts w:ascii="Arial" w:hAnsi="Arial"/>
          <w:spacing w:val="22"/>
        </w:rPr>
        <w:t xml:space="preserve"> </w:t>
      </w:r>
      <w:r>
        <w:rPr>
          <w:rFonts w:ascii="Arial" w:hAnsi="Arial"/>
        </w:rPr>
        <w:t>are</w:t>
      </w:r>
      <w:r>
        <w:rPr>
          <w:rFonts w:ascii="Arial" w:hAnsi="Arial"/>
          <w:spacing w:val="22"/>
        </w:rPr>
        <w:t xml:space="preserve"> </w:t>
      </w:r>
      <w:r>
        <w:rPr>
          <w:rFonts w:ascii="Arial" w:hAnsi="Arial"/>
        </w:rPr>
        <w:t>bidding</w:t>
      </w:r>
      <w:r>
        <w:rPr>
          <w:rFonts w:ascii="Arial" w:hAnsi="Arial"/>
          <w:spacing w:val="22"/>
        </w:rPr>
        <w:t xml:space="preserve"> </w:t>
      </w:r>
      <w:r>
        <w:rPr>
          <w:rFonts w:ascii="Arial" w:hAnsi="Arial"/>
        </w:rPr>
        <w:t>for</w:t>
      </w:r>
      <w:r>
        <w:rPr>
          <w:rFonts w:ascii="Arial" w:hAnsi="Arial"/>
          <w:spacing w:val="22"/>
        </w:rPr>
        <w:t xml:space="preserve"> </w:t>
      </w:r>
      <w:r>
        <w:rPr>
          <w:rFonts w:ascii="Arial" w:hAnsi="Arial"/>
        </w:rPr>
        <w:t>a</w:t>
      </w:r>
      <w:r>
        <w:rPr>
          <w:rFonts w:ascii="Arial" w:hAnsi="Arial"/>
          <w:spacing w:val="22"/>
        </w:rPr>
        <w:t xml:space="preserve"> </w:t>
      </w:r>
      <w:r>
        <w:rPr>
          <w:rFonts w:ascii="Arial" w:hAnsi="Arial"/>
        </w:rPr>
        <w:t>PBA</w:t>
      </w:r>
      <w:r>
        <w:rPr>
          <w:rFonts w:ascii="Arial" w:hAnsi="Arial"/>
          <w:spacing w:val="22"/>
        </w:rPr>
        <w:t xml:space="preserve"> </w:t>
      </w:r>
      <w:r>
        <w:rPr>
          <w:rFonts w:ascii="Arial" w:hAnsi="Arial"/>
        </w:rPr>
        <w:t>project</w:t>
      </w:r>
      <w:r>
        <w:rPr>
          <w:rFonts w:ascii="Arial" w:hAnsi="Arial"/>
          <w:spacing w:val="22"/>
        </w:rPr>
        <w:t xml:space="preserve"> </w:t>
      </w:r>
      <w:r>
        <w:rPr>
          <w:rFonts w:ascii="Arial" w:hAnsi="Arial"/>
        </w:rPr>
        <w:t xml:space="preserve">and direct them to the PBA information available on the Department’s website: </w:t>
      </w:r>
    </w:p>
    <w:p w14:paraId="16F59EB3" w14:textId="77777777" w:rsidR="00441FB4" w:rsidRDefault="00441FB4" w:rsidP="00441FB4">
      <w:pPr>
        <w:ind w:left="118" w:right="559"/>
        <w:rPr>
          <w:rFonts w:ascii="Arial" w:hAnsi="Arial"/>
        </w:rPr>
      </w:pPr>
    </w:p>
    <w:p w14:paraId="58D60EC8" w14:textId="7EB8E9FE" w:rsidR="00441FB4" w:rsidRPr="00441FB4" w:rsidRDefault="00000000" w:rsidP="00441FB4">
      <w:pPr>
        <w:ind w:left="118" w:right="559"/>
      </w:pPr>
      <w:hyperlink r:id="rId15" w:history="1">
        <w:r w:rsidR="00441FB4" w:rsidRPr="00441FB4">
          <w:rPr>
            <w:rStyle w:val="Hyperlink"/>
          </w:rPr>
          <w:t>Housing - Procurement and Contracts: Project Bank Accounts</w:t>
        </w:r>
      </w:hyperlink>
      <w:r w:rsidR="00441FB4" w:rsidRPr="00441FB4">
        <w:t>.</w:t>
      </w:r>
    </w:p>
    <w:p w14:paraId="2F303366" w14:textId="270200D9" w:rsidR="00A96985" w:rsidRDefault="00A96985">
      <w:pPr>
        <w:ind w:left="118" w:right="559"/>
        <w:rPr>
          <w:rFonts w:ascii="Arial" w:hAnsi="Arial"/>
        </w:rPr>
      </w:pPr>
    </w:p>
    <w:p w14:paraId="6730A3D3" w14:textId="77777777" w:rsidR="00A96985" w:rsidRDefault="00A96985">
      <w:pPr>
        <w:pStyle w:val="BodyText"/>
        <w:spacing w:before="2"/>
        <w:rPr>
          <w:rFonts w:ascii="Arial"/>
          <w:sz w:val="19"/>
        </w:rPr>
      </w:pPr>
    </w:p>
    <w:p w14:paraId="5009B257" w14:textId="77777777" w:rsidR="00A96985" w:rsidRDefault="008E5F0B">
      <w:pPr>
        <w:pStyle w:val="Heading7"/>
        <w:ind w:left="118"/>
        <w:jc w:val="left"/>
      </w:pPr>
      <w:r>
        <w:rPr>
          <w:u w:val="thick"/>
        </w:rPr>
        <w:t>What</w:t>
      </w:r>
      <w:r>
        <w:rPr>
          <w:spacing w:val="-5"/>
          <w:u w:val="thick"/>
        </w:rPr>
        <w:t xml:space="preserve"> </w:t>
      </w:r>
      <w:r>
        <w:rPr>
          <w:u w:val="thick"/>
        </w:rPr>
        <w:t>is</w:t>
      </w:r>
      <w:r>
        <w:rPr>
          <w:spacing w:val="-4"/>
          <w:u w:val="thick"/>
        </w:rPr>
        <w:t xml:space="preserve"> </w:t>
      </w:r>
      <w:r>
        <w:rPr>
          <w:u w:val="thick"/>
        </w:rPr>
        <w:t>a</w:t>
      </w:r>
      <w:r>
        <w:rPr>
          <w:spacing w:val="-4"/>
          <w:u w:val="thick"/>
        </w:rPr>
        <w:t xml:space="preserve"> </w:t>
      </w:r>
      <w:r>
        <w:rPr>
          <w:u w:val="thick"/>
        </w:rPr>
        <w:t>Project</w:t>
      </w:r>
      <w:r>
        <w:rPr>
          <w:spacing w:val="-5"/>
          <w:u w:val="thick"/>
        </w:rPr>
        <w:t xml:space="preserve"> </w:t>
      </w:r>
      <w:r>
        <w:rPr>
          <w:u w:val="thick"/>
        </w:rPr>
        <w:t>Bank</w:t>
      </w:r>
      <w:r>
        <w:rPr>
          <w:spacing w:val="-4"/>
          <w:u w:val="thick"/>
        </w:rPr>
        <w:t xml:space="preserve"> </w:t>
      </w:r>
      <w:r>
        <w:rPr>
          <w:spacing w:val="-2"/>
          <w:u w:val="thick"/>
        </w:rPr>
        <w:t>Account?</w:t>
      </w:r>
    </w:p>
    <w:p w14:paraId="1F0B8189" w14:textId="77777777" w:rsidR="00A96985" w:rsidRDefault="00A96985">
      <w:pPr>
        <w:pStyle w:val="BodyText"/>
        <w:spacing w:before="1"/>
        <w:rPr>
          <w:rFonts w:ascii="Arial"/>
          <w:b/>
          <w:sz w:val="19"/>
        </w:rPr>
      </w:pPr>
    </w:p>
    <w:p w14:paraId="177514A7" w14:textId="77777777" w:rsidR="00A96985" w:rsidRDefault="008E5F0B">
      <w:pPr>
        <w:spacing w:before="1"/>
        <w:ind w:left="118" w:right="562"/>
        <w:jc w:val="both"/>
        <w:rPr>
          <w:rFonts w:ascii="Arial" w:hAnsi="Arial"/>
        </w:rPr>
      </w:pPr>
      <w:r>
        <w:rPr>
          <w:rFonts w:ascii="Arial" w:hAnsi="Arial"/>
        </w:rPr>
        <w:t>In general terms, a PBA is an alternative payment mechanism that facilitates direct and nearly simultaneous payment to a project’s head contractor and its subcontractors if the subcontract value</w:t>
      </w:r>
      <w:r>
        <w:rPr>
          <w:rFonts w:ascii="Arial" w:hAnsi="Arial"/>
          <w:spacing w:val="19"/>
        </w:rPr>
        <w:t xml:space="preserve"> </w:t>
      </w:r>
      <w:r>
        <w:rPr>
          <w:rFonts w:ascii="Arial" w:hAnsi="Arial"/>
        </w:rPr>
        <w:t>is</w:t>
      </w:r>
      <w:r>
        <w:rPr>
          <w:rFonts w:ascii="Arial" w:hAnsi="Arial"/>
          <w:spacing w:val="19"/>
        </w:rPr>
        <w:t xml:space="preserve"> </w:t>
      </w:r>
      <w:r>
        <w:rPr>
          <w:rFonts w:ascii="Arial" w:hAnsi="Arial"/>
        </w:rPr>
        <w:t>greater</w:t>
      </w:r>
      <w:r>
        <w:rPr>
          <w:rFonts w:ascii="Arial" w:hAnsi="Arial"/>
          <w:spacing w:val="19"/>
        </w:rPr>
        <w:t xml:space="preserve"> </w:t>
      </w:r>
      <w:r>
        <w:rPr>
          <w:rFonts w:ascii="Arial" w:hAnsi="Arial"/>
        </w:rPr>
        <w:t>than</w:t>
      </w:r>
      <w:r>
        <w:rPr>
          <w:rFonts w:ascii="Arial" w:hAnsi="Arial"/>
          <w:spacing w:val="19"/>
        </w:rPr>
        <w:t xml:space="preserve"> </w:t>
      </w:r>
      <w:r>
        <w:rPr>
          <w:rFonts w:ascii="Arial" w:hAnsi="Arial"/>
        </w:rPr>
        <w:t>$20,000</w:t>
      </w:r>
      <w:r>
        <w:rPr>
          <w:rFonts w:ascii="Arial" w:hAnsi="Arial"/>
          <w:spacing w:val="19"/>
        </w:rPr>
        <w:t xml:space="preserve"> </w:t>
      </w:r>
      <w:r>
        <w:rPr>
          <w:rFonts w:ascii="Arial" w:hAnsi="Arial"/>
        </w:rPr>
        <w:t>(inclusive</w:t>
      </w:r>
      <w:r>
        <w:rPr>
          <w:rFonts w:ascii="Arial" w:hAnsi="Arial"/>
          <w:spacing w:val="19"/>
        </w:rPr>
        <w:t xml:space="preserve"> </w:t>
      </w:r>
      <w:r>
        <w:rPr>
          <w:rFonts w:ascii="Arial" w:hAnsi="Arial"/>
        </w:rPr>
        <w:t>of</w:t>
      </w:r>
      <w:r>
        <w:rPr>
          <w:rFonts w:ascii="Arial" w:hAnsi="Arial"/>
          <w:spacing w:val="19"/>
        </w:rPr>
        <w:t xml:space="preserve"> </w:t>
      </w:r>
      <w:r>
        <w:rPr>
          <w:rFonts w:ascii="Arial" w:hAnsi="Arial"/>
        </w:rPr>
        <w:t>GST).</w:t>
      </w:r>
      <w:r>
        <w:rPr>
          <w:rFonts w:ascii="Arial" w:hAnsi="Arial"/>
          <w:spacing w:val="19"/>
        </w:rPr>
        <w:t xml:space="preserve"> </w:t>
      </w:r>
      <w:r>
        <w:rPr>
          <w:rFonts w:ascii="Arial" w:hAnsi="Arial"/>
        </w:rPr>
        <w:t>A</w:t>
      </w:r>
      <w:r>
        <w:rPr>
          <w:rFonts w:ascii="Arial" w:hAnsi="Arial"/>
          <w:spacing w:val="19"/>
        </w:rPr>
        <w:t xml:space="preserve"> </w:t>
      </w:r>
      <w:r>
        <w:rPr>
          <w:rFonts w:ascii="Arial" w:hAnsi="Arial"/>
        </w:rPr>
        <w:t>subcontractor</w:t>
      </w:r>
      <w:r>
        <w:rPr>
          <w:rFonts w:ascii="Arial" w:hAnsi="Arial"/>
          <w:spacing w:val="19"/>
        </w:rPr>
        <w:t xml:space="preserve"> </w:t>
      </w:r>
      <w:r>
        <w:rPr>
          <w:rFonts w:ascii="Arial" w:hAnsi="Arial"/>
        </w:rPr>
        <w:t>with</w:t>
      </w:r>
      <w:r>
        <w:rPr>
          <w:rFonts w:ascii="Arial" w:hAnsi="Arial"/>
          <w:spacing w:val="18"/>
        </w:rPr>
        <w:t xml:space="preserve"> </w:t>
      </w:r>
      <w:r>
        <w:rPr>
          <w:rFonts w:ascii="Arial" w:hAnsi="Arial"/>
        </w:rPr>
        <w:t>a</w:t>
      </w:r>
      <w:r>
        <w:rPr>
          <w:rFonts w:ascii="Arial" w:hAnsi="Arial"/>
          <w:spacing w:val="19"/>
        </w:rPr>
        <w:t xml:space="preserve"> </w:t>
      </w:r>
      <w:r>
        <w:rPr>
          <w:rFonts w:ascii="Arial" w:hAnsi="Arial"/>
        </w:rPr>
        <w:t>contract</w:t>
      </w:r>
      <w:r>
        <w:rPr>
          <w:rFonts w:ascii="Arial" w:hAnsi="Arial"/>
          <w:spacing w:val="19"/>
        </w:rPr>
        <w:t xml:space="preserve"> </w:t>
      </w:r>
      <w:r>
        <w:rPr>
          <w:rFonts w:ascii="Arial" w:hAnsi="Arial"/>
        </w:rPr>
        <w:t>value</w:t>
      </w:r>
      <w:r>
        <w:rPr>
          <w:rFonts w:ascii="Arial" w:hAnsi="Arial"/>
          <w:spacing w:val="19"/>
        </w:rPr>
        <w:t xml:space="preserve"> </w:t>
      </w:r>
      <w:r>
        <w:rPr>
          <w:rFonts w:ascii="Arial" w:hAnsi="Arial"/>
          <w:spacing w:val="-2"/>
        </w:rPr>
        <w:t>under</w:t>
      </w:r>
    </w:p>
    <w:p w14:paraId="01A600C5" w14:textId="77777777" w:rsidR="00A96985" w:rsidRDefault="008E5F0B">
      <w:pPr>
        <w:ind w:left="118" w:right="563"/>
        <w:jc w:val="both"/>
        <w:rPr>
          <w:rFonts w:ascii="Arial"/>
        </w:rPr>
      </w:pPr>
      <w:r>
        <w:rPr>
          <w:rFonts w:ascii="Arial"/>
        </w:rPr>
        <w:t>$20,000 (inclusive of GST) and any supplier of goods or materials to the head contractor, regardless</w:t>
      </w:r>
      <w:r>
        <w:rPr>
          <w:rFonts w:ascii="Arial"/>
          <w:spacing w:val="-2"/>
        </w:rPr>
        <w:t xml:space="preserve"> </w:t>
      </w:r>
      <w:r>
        <w:rPr>
          <w:rFonts w:ascii="Arial"/>
        </w:rPr>
        <w:t>of</w:t>
      </w:r>
      <w:r>
        <w:rPr>
          <w:rFonts w:ascii="Arial"/>
          <w:spacing w:val="-2"/>
        </w:rPr>
        <w:t xml:space="preserve"> </w:t>
      </w:r>
      <w:r>
        <w:rPr>
          <w:rFonts w:ascii="Arial"/>
        </w:rPr>
        <w:t>value,</w:t>
      </w:r>
      <w:r>
        <w:rPr>
          <w:rFonts w:ascii="Arial"/>
          <w:spacing w:val="-2"/>
        </w:rPr>
        <w:t xml:space="preserve"> </w:t>
      </w:r>
      <w:r>
        <w:rPr>
          <w:rFonts w:ascii="Arial"/>
        </w:rPr>
        <w:t>can</w:t>
      </w:r>
      <w:r>
        <w:rPr>
          <w:rFonts w:ascii="Arial"/>
          <w:spacing w:val="-2"/>
        </w:rPr>
        <w:t xml:space="preserve"> </w:t>
      </w:r>
      <w:r>
        <w:rPr>
          <w:rFonts w:ascii="Arial"/>
        </w:rPr>
        <w:t>also</w:t>
      </w:r>
      <w:r>
        <w:rPr>
          <w:rFonts w:ascii="Arial"/>
          <w:spacing w:val="-2"/>
        </w:rPr>
        <w:t xml:space="preserve"> </w:t>
      </w:r>
      <w:r>
        <w:rPr>
          <w:rFonts w:ascii="Arial"/>
        </w:rPr>
        <w:t>participate</w:t>
      </w:r>
      <w:r>
        <w:rPr>
          <w:rFonts w:ascii="Arial"/>
          <w:spacing w:val="-2"/>
        </w:rPr>
        <w:t xml:space="preserve"> </w:t>
      </w:r>
      <w:r>
        <w:rPr>
          <w:rFonts w:ascii="Arial"/>
        </w:rPr>
        <w:t>in</w:t>
      </w:r>
      <w:r>
        <w:rPr>
          <w:rFonts w:ascii="Arial"/>
          <w:spacing w:val="-2"/>
        </w:rPr>
        <w:t xml:space="preserve"> </w:t>
      </w:r>
      <w:r>
        <w:rPr>
          <w:rFonts w:ascii="Arial"/>
        </w:rPr>
        <w:t>the</w:t>
      </w:r>
      <w:r>
        <w:rPr>
          <w:rFonts w:ascii="Arial"/>
          <w:spacing w:val="-2"/>
        </w:rPr>
        <w:t xml:space="preserve"> </w:t>
      </w:r>
      <w:r>
        <w:rPr>
          <w:rFonts w:ascii="Arial"/>
        </w:rPr>
        <w:t>PBA</w:t>
      </w:r>
      <w:r>
        <w:rPr>
          <w:rFonts w:ascii="Arial"/>
          <w:spacing w:val="-2"/>
        </w:rPr>
        <w:t xml:space="preserve"> </w:t>
      </w:r>
      <w:r>
        <w:rPr>
          <w:rFonts w:ascii="Arial"/>
        </w:rPr>
        <w:t>if</w:t>
      </w:r>
      <w:r>
        <w:rPr>
          <w:rFonts w:ascii="Arial"/>
          <w:spacing w:val="-2"/>
        </w:rPr>
        <w:t xml:space="preserve"> </w:t>
      </w:r>
      <w:r>
        <w:rPr>
          <w:rFonts w:ascii="Arial"/>
        </w:rPr>
        <w:t>they</w:t>
      </w:r>
      <w:r>
        <w:rPr>
          <w:rFonts w:ascii="Arial"/>
          <w:spacing w:val="-2"/>
        </w:rPr>
        <w:t xml:space="preserve"> </w:t>
      </w:r>
      <w:r>
        <w:rPr>
          <w:rFonts w:ascii="Arial"/>
        </w:rPr>
        <w:t>choose.</w:t>
      </w:r>
      <w:r>
        <w:rPr>
          <w:rFonts w:ascii="Arial"/>
          <w:spacing w:val="-2"/>
        </w:rPr>
        <w:t xml:space="preserve"> </w:t>
      </w:r>
      <w:r>
        <w:rPr>
          <w:rFonts w:ascii="Arial"/>
        </w:rPr>
        <w:t>PBAs</w:t>
      </w:r>
      <w:r>
        <w:rPr>
          <w:rFonts w:ascii="Arial"/>
          <w:spacing w:val="-2"/>
        </w:rPr>
        <w:t xml:space="preserve"> </w:t>
      </w:r>
      <w:r>
        <w:rPr>
          <w:rFonts w:ascii="Arial"/>
        </w:rPr>
        <w:t>operate</w:t>
      </w:r>
      <w:r>
        <w:rPr>
          <w:rFonts w:ascii="Arial"/>
          <w:spacing w:val="-2"/>
        </w:rPr>
        <w:t xml:space="preserve"> </w:t>
      </w:r>
      <w:r>
        <w:rPr>
          <w:rFonts w:ascii="Arial"/>
        </w:rPr>
        <w:t>through</w:t>
      </w:r>
      <w:r>
        <w:rPr>
          <w:rFonts w:ascii="Arial"/>
          <w:spacing w:val="-2"/>
        </w:rPr>
        <w:t xml:space="preserve"> </w:t>
      </w:r>
      <w:r>
        <w:rPr>
          <w:rFonts w:ascii="Arial"/>
        </w:rPr>
        <w:t>a</w:t>
      </w:r>
      <w:r>
        <w:rPr>
          <w:rFonts w:ascii="Arial"/>
          <w:spacing w:val="-2"/>
        </w:rPr>
        <w:t xml:space="preserve"> </w:t>
      </w:r>
      <w:r>
        <w:rPr>
          <w:rFonts w:ascii="Arial"/>
        </w:rPr>
        <w:t>trust arrangement and improve security of payment, subject to certain criteria being met.</w:t>
      </w:r>
    </w:p>
    <w:p w14:paraId="58783E96" w14:textId="77777777" w:rsidR="00A96985" w:rsidRDefault="00A96985">
      <w:pPr>
        <w:pStyle w:val="BodyText"/>
        <w:rPr>
          <w:rFonts w:ascii="Arial"/>
          <w:sz w:val="19"/>
        </w:rPr>
      </w:pPr>
    </w:p>
    <w:p w14:paraId="1805E31A" w14:textId="77777777" w:rsidR="00A96985" w:rsidRDefault="008E5F0B">
      <w:pPr>
        <w:pStyle w:val="Heading7"/>
        <w:spacing w:before="1"/>
        <w:ind w:left="118"/>
        <w:jc w:val="left"/>
      </w:pPr>
      <w:r>
        <w:rPr>
          <w:u w:val="thick"/>
        </w:rPr>
        <w:t>What</w:t>
      </w:r>
      <w:r>
        <w:rPr>
          <w:spacing w:val="-5"/>
          <w:u w:val="thick"/>
        </w:rPr>
        <w:t xml:space="preserve"> </w:t>
      </w:r>
      <w:r>
        <w:rPr>
          <w:u w:val="thick"/>
        </w:rPr>
        <w:t>is</w:t>
      </w:r>
      <w:r>
        <w:rPr>
          <w:spacing w:val="-5"/>
          <w:u w:val="thick"/>
        </w:rPr>
        <w:t xml:space="preserve"> </w:t>
      </w:r>
      <w:r>
        <w:rPr>
          <w:u w:val="thick"/>
        </w:rPr>
        <w:t>different</w:t>
      </w:r>
      <w:r>
        <w:rPr>
          <w:spacing w:val="-5"/>
          <w:u w:val="thick"/>
        </w:rPr>
        <w:t xml:space="preserve"> </w:t>
      </w:r>
      <w:r>
        <w:rPr>
          <w:u w:val="thick"/>
        </w:rPr>
        <w:t>about</w:t>
      </w:r>
      <w:r>
        <w:rPr>
          <w:spacing w:val="-5"/>
          <w:u w:val="thick"/>
        </w:rPr>
        <w:t xml:space="preserve"> </w:t>
      </w:r>
      <w:r>
        <w:rPr>
          <w:u w:val="thick"/>
        </w:rPr>
        <w:t>a</w:t>
      </w:r>
      <w:r>
        <w:rPr>
          <w:spacing w:val="-5"/>
          <w:u w:val="thick"/>
        </w:rPr>
        <w:t xml:space="preserve"> </w:t>
      </w:r>
      <w:r>
        <w:rPr>
          <w:u w:val="thick"/>
        </w:rPr>
        <w:t>project</w:t>
      </w:r>
      <w:r>
        <w:rPr>
          <w:spacing w:val="-5"/>
          <w:u w:val="thick"/>
        </w:rPr>
        <w:t xml:space="preserve"> </w:t>
      </w:r>
      <w:r>
        <w:rPr>
          <w:u w:val="thick"/>
        </w:rPr>
        <w:t>with</w:t>
      </w:r>
      <w:r>
        <w:rPr>
          <w:spacing w:val="-5"/>
          <w:u w:val="thick"/>
        </w:rPr>
        <w:t xml:space="preserve"> </w:t>
      </w:r>
      <w:r>
        <w:rPr>
          <w:u w:val="thick"/>
        </w:rPr>
        <w:t>a</w:t>
      </w:r>
      <w:r>
        <w:rPr>
          <w:spacing w:val="-5"/>
          <w:u w:val="thick"/>
        </w:rPr>
        <w:t xml:space="preserve"> </w:t>
      </w:r>
      <w:r>
        <w:rPr>
          <w:u w:val="thick"/>
        </w:rPr>
        <w:t>Project</w:t>
      </w:r>
      <w:r>
        <w:rPr>
          <w:spacing w:val="-5"/>
          <w:u w:val="thick"/>
        </w:rPr>
        <w:t xml:space="preserve"> </w:t>
      </w:r>
      <w:r>
        <w:rPr>
          <w:u w:val="thick"/>
        </w:rPr>
        <w:t>Bank</w:t>
      </w:r>
      <w:r>
        <w:rPr>
          <w:spacing w:val="-5"/>
          <w:u w:val="thick"/>
        </w:rPr>
        <w:t xml:space="preserve"> </w:t>
      </w:r>
      <w:r>
        <w:rPr>
          <w:spacing w:val="-2"/>
          <w:u w:val="thick"/>
        </w:rPr>
        <w:t>Account?</w:t>
      </w:r>
    </w:p>
    <w:p w14:paraId="34E61CE2" w14:textId="77777777" w:rsidR="00A96985" w:rsidRDefault="00A96985">
      <w:pPr>
        <w:pStyle w:val="BodyText"/>
        <w:spacing w:before="1"/>
        <w:rPr>
          <w:rFonts w:ascii="Arial"/>
          <w:b/>
          <w:sz w:val="19"/>
        </w:rPr>
      </w:pPr>
    </w:p>
    <w:p w14:paraId="7AEEEC08" w14:textId="77777777" w:rsidR="00A96985" w:rsidRDefault="008E5F0B">
      <w:pPr>
        <w:ind w:left="118" w:right="563"/>
        <w:jc w:val="both"/>
        <w:rPr>
          <w:rFonts w:ascii="Arial" w:hAnsi="Arial"/>
        </w:rPr>
      </w:pPr>
      <w:r>
        <w:rPr>
          <w:rFonts w:ascii="Arial" w:hAnsi="Arial"/>
        </w:rPr>
        <w:t>PBA projects are very similar to conventional projects with monthly payment claims still being submitted</w:t>
      </w:r>
      <w:r>
        <w:rPr>
          <w:rFonts w:ascii="Arial" w:hAnsi="Arial"/>
          <w:spacing w:val="-11"/>
        </w:rPr>
        <w:t xml:space="preserve"> </w:t>
      </w:r>
      <w:r>
        <w:rPr>
          <w:rFonts w:ascii="Arial" w:hAnsi="Arial"/>
        </w:rPr>
        <w:t>by</w:t>
      </w:r>
      <w:r>
        <w:rPr>
          <w:rFonts w:ascii="Arial" w:hAnsi="Arial"/>
          <w:spacing w:val="-11"/>
        </w:rPr>
        <w:t xml:space="preserve"> </w:t>
      </w:r>
      <w:r>
        <w:rPr>
          <w:rFonts w:ascii="Arial" w:hAnsi="Arial"/>
        </w:rPr>
        <w:t>the</w:t>
      </w:r>
      <w:r>
        <w:rPr>
          <w:rFonts w:ascii="Arial" w:hAnsi="Arial"/>
          <w:spacing w:val="-10"/>
        </w:rPr>
        <w:t xml:space="preserve"> </w:t>
      </w:r>
      <w:r>
        <w:rPr>
          <w:rFonts w:ascii="Arial" w:hAnsi="Arial"/>
        </w:rPr>
        <w:t>head</w:t>
      </w:r>
      <w:r>
        <w:rPr>
          <w:rFonts w:ascii="Arial" w:hAnsi="Arial"/>
          <w:spacing w:val="-11"/>
        </w:rPr>
        <w:t xml:space="preserve"> </w:t>
      </w:r>
      <w:r>
        <w:rPr>
          <w:rFonts w:ascii="Arial" w:hAnsi="Arial"/>
        </w:rPr>
        <w:t>contractor.</w:t>
      </w:r>
      <w:r>
        <w:rPr>
          <w:rFonts w:ascii="Arial" w:hAnsi="Arial"/>
          <w:spacing w:val="-11"/>
        </w:rPr>
        <w:t xml:space="preserve"> </w:t>
      </w:r>
      <w:r>
        <w:rPr>
          <w:rFonts w:ascii="Arial" w:hAnsi="Arial"/>
        </w:rPr>
        <w:t>These</w:t>
      </w:r>
      <w:r>
        <w:rPr>
          <w:rFonts w:ascii="Arial" w:hAnsi="Arial"/>
          <w:spacing w:val="-10"/>
        </w:rPr>
        <w:t xml:space="preserve"> </w:t>
      </w:r>
      <w:r>
        <w:rPr>
          <w:rFonts w:ascii="Arial" w:hAnsi="Arial"/>
        </w:rPr>
        <w:t>claims</w:t>
      </w:r>
      <w:r>
        <w:rPr>
          <w:rFonts w:ascii="Arial" w:hAnsi="Arial"/>
          <w:spacing w:val="-12"/>
        </w:rPr>
        <w:t xml:space="preserve"> </w:t>
      </w:r>
      <w:r>
        <w:rPr>
          <w:rFonts w:ascii="Arial" w:hAnsi="Arial"/>
        </w:rPr>
        <w:t>are</w:t>
      </w:r>
      <w:r>
        <w:rPr>
          <w:rFonts w:ascii="Arial" w:hAnsi="Arial"/>
          <w:spacing w:val="-11"/>
        </w:rPr>
        <w:t xml:space="preserve"> </w:t>
      </w:r>
      <w:r>
        <w:rPr>
          <w:rFonts w:ascii="Arial" w:hAnsi="Arial"/>
        </w:rPr>
        <w:t>assessed</w:t>
      </w:r>
      <w:r>
        <w:rPr>
          <w:rFonts w:ascii="Arial" w:hAnsi="Arial"/>
          <w:spacing w:val="-11"/>
        </w:rPr>
        <w:t xml:space="preserve"> </w:t>
      </w:r>
      <w:r>
        <w:rPr>
          <w:rFonts w:ascii="Arial" w:hAnsi="Arial"/>
        </w:rPr>
        <w:t>and</w:t>
      </w:r>
      <w:r>
        <w:rPr>
          <w:rFonts w:ascii="Arial" w:hAnsi="Arial"/>
          <w:spacing w:val="-10"/>
        </w:rPr>
        <w:t xml:space="preserve"> </w:t>
      </w:r>
      <w:r>
        <w:rPr>
          <w:rFonts w:ascii="Arial" w:hAnsi="Arial"/>
        </w:rPr>
        <w:t>certified</w:t>
      </w:r>
      <w:r>
        <w:rPr>
          <w:rFonts w:ascii="Arial" w:hAnsi="Arial"/>
          <w:spacing w:val="-11"/>
        </w:rPr>
        <w:t xml:space="preserve"> </w:t>
      </w:r>
      <w:r>
        <w:rPr>
          <w:rFonts w:ascii="Arial" w:hAnsi="Arial"/>
        </w:rPr>
        <w:t>by</w:t>
      </w:r>
      <w:r>
        <w:rPr>
          <w:rFonts w:ascii="Arial" w:hAnsi="Arial"/>
          <w:spacing w:val="-11"/>
        </w:rPr>
        <w:t xml:space="preserve"> </w:t>
      </w:r>
      <w:r>
        <w:rPr>
          <w:rFonts w:ascii="Arial" w:hAnsi="Arial"/>
        </w:rPr>
        <w:t>the</w:t>
      </w:r>
      <w:r>
        <w:rPr>
          <w:rFonts w:ascii="Arial" w:hAnsi="Arial"/>
          <w:spacing w:val="-11"/>
        </w:rPr>
        <w:t xml:space="preserve"> </w:t>
      </w:r>
      <w:r>
        <w:rPr>
          <w:rFonts w:ascii="Arial" w:hAnsi="Arial"/>
        </w:rPr>
        <w:t xml:space="preserve">Superintendent in the usual way. However, the payment arrangements with the head contractor are different. Instead of payments being deposited into the head contractor’s ordinary bank account by the </w:t>
      </w:r>
      <w:proofErr w:type="gramStart"/>
      <w:r>
        <w:rPr>
          <w:rFonts w:ascii="Arial" w:hAnsi="Arial"/>
        </w:rPr>
        <w:t>Principal</w:t>
      </w:r>
      <w:proofErr w:type="gramEnd"/>
      <w:r>
        <w:rPr>
          <w:rFonts w:ascii="Arial" w:hAnsi="Arial"/>
        </w:rPr>
        <w:t>, payments will be routed through a dedicated trust account that is established by the head contractor for the project (i.e. the PBA).</w:t>
      </w:r>
    </w:p>
    <w:p w14:paraId="3AE1D842" w14:textId="77777777" w:rsidR="00A96985" w:rsidRDefault="00A96985">
      <w:pPr>
        <w:pStyle w:val="BodyText"/>
        <w:spacing w:before="1"/>
        <w:rPr>
          <w:rFonts w:ascii="Arial"/>
          <w:sz w:val="19"/>
        </w:rPr>
      </w:pPr>
    </w:p>
    <w:p w14:paraId="05321E71" w14:textId="77777777" w:rsidR="00A96985" w:rsidRDefault="008E5F0B">
      <w:pPr>
        <w:ind w:left="118" w:right="563"/>
        <w:jc w:val="both"/>
        <w:rPr>
          <w:rFonts w:ascii="Arial"/>
        </w:rPr>
      </w:pPr>
      <w:r>
        <w:rPr>
          <w:rFonts w:ascii="Arial"/>
        </w:rPr>
        <w:t>The</w:t>
      </w:r>
      <w:r>
        <w:rPr>
          <w:rFonts w:ascii="Arial"/>
          <w:spacing w:val="-12"/>
        </w:rPr>
        <w:t xml:space="preserve"> </w:t>
      </w:r>
      <w:proofErr w:type="gramStart"/>
      <w:r>
        <w:rPr>
          <w:rFonts w:ascii="Arial"/>
        </w:rPr>
        <w:t>Principal</w:t>
      </w:r>
      <w:proofErr w:type="gramEnd"/>
      <w:r>
        <w:rPr>
          <w:rFonts w:ascii="Arial"/>
          <w:spacing w:val="-12"/>
        </w:rPr>
        <w:t xml:space="preserve"> </w:t>
      </w:r>
      <w:r>
        <w:rPr>
          <w:rFonts w:ascii="Arial"/>
        </w:rPr>
        <w:t>will</w:t>
      </w:r>
      <w:r>
        <w:rPr>
          <w:rFonts w:ascii="Arial"/>
          <w:spacing w:val="-12"/>
        </w:rPr>
        <w:t xml:space="preserve"> </w:t>
      </w:r>
      <w:r>
        <w:rPr>
          <w:rFonts w:ascii="Arial"/>
        </w:rPr>
        <w:t>pay</w:t>
      </w:r>
      <w:r>
        <w:rPr>
          <w:rFonts w:ascii="Arial"/>
          <w:spacing w:val="-11"/>
        </w:rPr>
        <w:t xml:space="preserve"> </w:t>
      </w:r>
      <w:r>
        <w:rPr>
          <w:rFonts w:ascii="Arial"/>
        </w:rPr>
        <w:t>money</w:t>
      </w:r>
      <w:r>
        <w:rPr>
          <w:rFonts w:ascii="Arial"/>
          <w:spacing w:val="-12"/>
        </w:rPr>
        <w:t xml:space="preserve"> </w:t>
      </w:r>
      <w:r>
        <w:rPr>
          <w:rFonts w:ascii="Arial"/>
        </w:rPr>
        <w:t>into</w:t>
      </w:r>
      <w:r>
        <w:rPr>
          <w:rFonts w:ascii="Arial"/>
          <w:spacing w:val="-12"/>
        </w:rPr>
        <w:t xml:space="preserve"> </w:t>
      </w:r>
      <w:r>
        <w:rPr>
          <w:rFonts w:ascii="Arial"/>
        </w:rPr>
        <w:t>the</w:t>
      </w:r>
      <w:r>
        <w:rPr>
          <w:rFonts w:ascii="Arial"/>
          <w:spacing w:val="-10"/>
        </w:rPr>
        <w:t xml:space="preserve"> </w:t>
      </w:r>
      <w:r>
        <w:rPr>
          <w:rFonts w:ascii="Arial"/>
        </w:rPr>
        <w:t>PBA</w:t>
      </w:r>
      <w:r>
        <w:rPr>
          <w:rFonts w:ascii="Arial"/>
          <w:spacing w:val="-12"/>
        </w:rPr>
        <w:t xml:space="preserve"> </w:t>
      </w:r>
      <w:r>
        <w:rPr>
          <w:rFonts w:ascii="Arial"/>
        </w:rPr>
        <w:t>and</w:t>
      </w:r>
      <w:r>
        <w:rPr>
          <w:rFonts w:ascii="Arial"/>
          <w:spacing w:val="-12"/>
        </w:rPr>
        <w:t xml:space="preserve"> </w:t>
      </w:r>
      <w:r>
        <w:rPr>
          <w:rFonts w:ascii="Arial"/>
        </w:rPr>
        <w:t>the</w:t>
      </w:r>
      <w:r>
        <w:rPr>
          <w:rFonts w:ascii="Arial"/>
          <w:spacing w:val="-10"/>
        </w:rPr>
        <w:t xml:space="preserve"> </w:t>
      </w:r>
      <w:r>
        <w:rPr>
          <w:rFonts w:ascii="Arial"/>
        </w:rPr>
        <w:t>bank</w:t>
      </w:r>
      <w:r>
        <w:rPr>
          <w:rFonts w:ascii="Arial"/>
          <w:spacing w:val="-12"/>
        </w:rPr>
        <w:t xml:space="preserve"> </w:t>
      </w:r>
      <w:r>
        <w:rPr>
          <w:rFonts w:ascii="Arial"/>
        </w:rPr>
        <w:t>will</w:t>
      </w:r>
      <w:r>
        <w:rPr>
          <w:rFonts w:ascii="Arial"/>
          <w:spacing w:val="-12"/>
        </w:rPr>
        <w:t xml:space="preserve"> </w:t>
      </w:r>
      <w:r>
        <w:rPr>
          <w:rFonts w:ascii="Arial"/>
        </w:rPr>
        <w:t>disburse</w:t>
      </w:r>
      <w:r>
        <w:rPr>
          <w:rFonts w:ascii="Arial"/>
          <w:spacing w:val="-12"/>
        </w:rPr>
        <w:t xml:space="preserve"> </w:t>
      </w:r>
      <w:r>
        <w:rPr>
          <w:rFonts w:ascii="Arial"/>
        </w:rPr>
        <w:t>the</w:t>
      </w:r>
      <w:r>
        <w:rPr>
          <w:rFonts w:ascii="Arial"/>
          <w:spacing w:val="-12"/>
        </w:rPr>
        <w:t xml:space="preserve"> </w:t>
      </w:r>
      <w:r>
        <w:rPr>
          <w:rFonts w:ascii="Arial"/>
        </w:rPr>
        <w:t>funds</w:t>
      </w:r>
      <w:r>
        <w:rPr>
          <w:rFonts w:ascii="Arial"/>
          <w:spacing w:val="-12"/>
        </w:rPr>
        <w:t xml:space="preserve"> </w:t>
      </w:r>
      <w:r>
        <w:rPr>
          <w:rFonts w:ascii="Arial"/>
        </w:rPr>
        <w:t>in</w:t>
      </w:r>
      <w:r>
        <w:rPr>
          <w:rFonts w:ascii="Arial"/>
          <w:spacing w:val="-12"/>
        </w:rPr>
        <w:t xml:space="preserve"> </w:t>
      </w:r>
      <w:r>
        <w:rPr>
          <w:rFonts w:ascii="Arial"/>
        </w:rPr>
        <w:t>accordance</w:t>
      </w:r>
      <w:r>
        <w:rPr>
          <w:rFonts w:ascii="Arial"/>
          <w:spacing w:val="-12"/>
        </w:rPr>
        <w:t xml:space="preserve"> </w:t>
      </w:r>
      <w:r>
        <w:rPr>
          <w:rFonts w:ascii="Arial"/>
        </w:rPr>
        <w:t>with the</w:t>
      </w:r>
      <w:r>
        <w:rPr>
          <w:rFonts w:ascii="Arial"/>
          <w:spacing w:val="-11"/>
        </w:rPr>
        <w:t xml:space="preserve"> </w:t>
      </w:r>
      <w:r>
        <w:rPr>
          <w:rFonts w:ascii="Arial"/>
        </w:rPr>
        <w:t>head</w:t>
      </w:r>
      <w:r>
        <w:rPr>
          <w:rFonts w:ascii="Arial"/>
          <w:spacing w:val="-12"/>
        </w:rPr>
        <w:t xml:space="preserve"> </w:t>
      </w:r>
      <w:r>
        <w:rPr>
          <w:rFonts w:ascii="Arial"/>
        </w:rPr>
        <w:t>contractor's</w:t>
      </w:r>
      <w:r>
        <w:rPr>
          <w:rFonts w:ascii="Arial"/>
          <w:spacing w:val="-12"/>
        </w:rPr>
        <w:t xml:space="preserve"> </w:t>
      </w:r>
      <w:r>
        <w:rPr>
          <w:rFonts w:ascii="Arial"/>
        </w:rPr>
        <w:t>payment</w:t>
      </w:r>
      <w:r>
        <w:rPr>
          <w:rFonts w:ascii="Arial"/>
          <w:spacing w:val="-12"/>
        </w:rPr>
        <w:t xml:space="preserve"> </w:t>
      </w:r>
      <w:r>
        <w:rPr>
          <w:rFonts w:ascii="Arial"/>
        </w:rPr>
        <w:t>instructions,</w:t>
      </w:r>
      <w:r>
        <w:rPr>
          <w:rFonts w:ascii="Arial"/>
          <w:spacing w:val="-12"/>
        </w:rPr>
        <w:t xml:space="preserve"> </w:t>
      </w:r>
      <w:r>
        <w:rPr>
          <w:rFonts w:ascii="Arial"/>
        </w:rPr>
        <w:t>which</w:t>
      </w:r>
      <w:r>
        <w:rPr>
          <w:rFonts w:ascii="Arial"/>
          <w:spacing w:val="-12"/>
        </w:rPr>
        <w:t xml:space="preserve"> </w:t>
      </w:r>
      <w:r>
        <w:rPr>
          <w:rFonts w:ascii="Arial"/>
        </w:rPr>
        <w:t>are</w:t>
      </w:r>
      <w:r>
        <w:rPr>
          <w:rFonts w:ascii="Arial"/>
          <w:spacing w:val="-12"/>
        </w:rPr>
        <w:t xml:space="preserve"> </w:t>
      </w:r>
      <w:r>
        <w:rPr>
          <w:rFonts w:ascii="Arial"/>
        </w:rPr>
        <w:t>based</w:t>
      </w:r>
      <w:r>
        <w:rPr>
          <w:rFonts w:ascii="Arial"/>
          <w:spacing w:val="-13"/>
        </w:rPr>
        <w:t xml:space="preserve"> </w:t>
      </w:r>
      <w:r>
        <w:rPr>
          <w:rFonts w:ascii="Arial"/>
        </w:rPr>
        <w:t>on</w:t>
      </w:r>
      <w:r>
        <w:rPr>
          <w:rFonts w:ascii="Arial"/>
          <w:spacing w:val="-11"/>
        </w:rPr>
        <w:t xml:space="preserve"> </w:t>
      </w:r>
      <w:r>
        <w:rPr>
          <w:rFonts w:ascii="Arial"/>
        </w:rPr>
        <w:t>the</w:t>
      </w:r>
      <w:r>
        <w:rPr>
          <w:rFonts w:ascii="Arial"/>
          <w:spacing w:val="-12"/>
        </w:rPr>
        <w:t xml:space="preserve"> </w:t>
      </w:r>
      <w:r>
        <w:rPr>
          <w:rFonts w:ascii="Arial"/>
        </w:rPr>
        <w:t>head</w:t>
      </w:r>
      <w:r>
        <w:rPr>
          <w:rFonts w:ascii="Arial"/>
          <w:spacing w:val="-13"/>
        </w:rPr>
        <w:t xml:space="preserve"> </w:t>
      </w:r>
      <w:r>
        <w:rPr>
          <w:rFonts w:ascii="Arial"/>
        </w:rPr>
        <w:t>contractor's</w:t>
      </w:r>
      <w:r>
        <w:rPr>
          <w:rFonts w:ascii="Arial"/>
          <w:spacing w:val="-13"/>
        </w:rPr>
        <w:t xml:space="preserve"> </w:t>
      </w:r>
      <w:r>
        <w:rPr>
          <w:rFonts w:ascii="Arial"/>
        </w:rPr>
        <w:t>subcontract and</w:t>
      </w:r>
      <w:r>
        <w:rPr>
          <w:rFonts w:ascii="Arial"/>
          <w:spacing w:val="-5"/>
        </w:rPr>
        <w:t xml:space="preserve"> </w:t>
      </w:r>
      <w:r>
        <w:rPr>
          <w:rFonts w:ascii="Arial"/>
        </w:rPr>
        <w:t>supply</w:t>
      </w:r>
      <w:r>
        <w:rPr>
          <w:rFonts w:ascii="Arial"/>
          <w:spacing w:val="-6"/>
        </w:rPr>
        <w:t xml:space="preserve"> </w:t>
      </w:r>
      <w:r>
        <w:rPr>
          <w:rFonts w:ascii="Arial"/>
        </w:rPr>
        <w:t>arrangements.</w:t>
      </w:r>
      <w:r>
        <w:rPr>
          <w:rFonts w:ascii="Arial"/>
          <w:spacing w:val="-5"/>
        </w:rPr>
        <w:t xml:space="preserve"> </w:t>
      </w:r>
      <w:r>
        <w:rPr>
          <w:rFonts w:ascii="Arial"/>
        </w:rPr>
        <w:t>The</w:t>
      </w:r>
      <w:r>
        <w:rPr>
          <w:rFonts w:ascii="Arial"/>
          <w:spacing w:val="-5"/>
        </w:rPr>
        <w:t xml:space="preserve"> </w:t>
      </w:r>
      <w:r>
        <w:rPr>
          <w:rFonts w:ascii="Arial"/>
        </w:rPr>
        <w:t>head</w:t>
      </w:r>
      <w:r>
        <w:rPr>
          <w:rFonts w:ascii="Arial"/>
          <w:spacing w:val="-6"/>
        </w:rPr>
        <w:t xml:space="preserve"> </w:t>
      </w:r>
      <w:r>
        <w:rPr>
          <w:rFonts w:ascii="Arial"/>
        </w:rPr>
        <w:t>contractor</w:t>
      </w:r>
      <w:r>
        <w:rPr>
          <w:rFonts w:ascii="Arial"/>
          <w:spacing w:val="-6"/>
        </w:rPr>
        <w:t xml:space="preserve"> </w:t>
      </w:r>
      <w:r>
        <w:rPr>
          <w:rFonts w:ascii="Arial"/>
        </w:rPr>
        <w:t>and</w:t>
      </w:r>
      <w:r>
        <w:rPr>
          <w:rFonts w:ascii="Arial"/>
          <w:spacing w:val="-5"/>
        </w:rPr>
        <w:t xml:space="preserve"> </w:t>
      </w:r>
      <w:r>
        <w:rPr>
          <w:rFonts w:ascii="Arial"/>
        </w:rPr>
        <w:t>participating</w:t>
      </w:r>
      <w:r>
        <w:rPr>
          <w:rFonts w:ascii="Arial"/>
          <w:spacing w:val="-5"/>
        </w:rPr>
        <w:t xml:space="preserve"> </w:t>
      </w:r>
      <w:r>
        <w:rPr>
          <w:rFonts w:ascii="Arial"/>
        </w:rPr>
        <w:t>subcontractors</w:t>
      </w:r>
      <w:r>
        <w:rPr>
          <w:rFonts w:ascii="Arial"/>
          <w:spacing w:val="-5"/>
        </w:rPr>
        <w:t xml:space="preserve"> </w:t>
      </w:r>
      <w:r>
        <w:rPr>
          <w:rFonts w:ascii="Arial"/>
        </w:rPr>
        <w:t>will</w:t>
      </w:r>
      <w:r>
        <w:rPr>
          <w:rFonts w:ascii="Arial"/>
          <w:spacing w:val="-5"/>
        </w:rPr>
        <w:t xml:space="preserve"> </w:t>
      </w:r>
      <w:r>
        <w:rPr>
          <w:rFonts w:ascii="Arial"/>
        </w:rPr>
        <w:t>then</w:t>
      </w:r>
      <w:r>
        <w:rPr>
          <w:rFonts w:ascii="Arial"/>
          <w:spacing w:val="-5"/>
        </w:rPr>
        <w:t xml:space="preserve"> </w:t>
      </w:r>
      <w:r>
        <w:rPr>
          <w:rFonts w:ascii="Arial"/>
        </w:rPr>
        <w:t>receive their payments directly and simultaneously from the PBA.</w:t>
      </w:r>
    </w:p>
    <w:p w14:paraId="6EC68CF2" w14:textId="77777777" w:rsidR="00A96985" w:rsidRDefault="00A96985">
      <w:pPr>
        <w:pStyle w:val="BodyText"/>
        <w:spacing w:before="2"/>
        <w:rPr>
          <w:rFonts w:ascii="Arial"/>
          <w:sz w:val="19"/>
        </w:rPr>
      </w:pPr>
    </w:p>
    <w:p w14:paraId="521A0D15" w14:textId="77777777" w:rsidR="00A96985" w:rsidRDefault="008E5F0B">
      <w:pPr>
        <w:ind w:left="119" w:right="561" w:hanging="1"/>
        <w:jc w:val="both"/>
        <w:rPr>
          <w:rFonts w:ascii="Arial" w:hAnsi="Arial"/>
        </w:rPr>
      </w:pPr>
      <w:r>
        <w:rPr>
          <w:rFonts w:ascii="Arial" w:hAnsi="Arial"/>
        </w:rPr>
        <w:t>The PBA will also hold any retention moneys arising under the terms of the head contractor’s subcontracts.</w:t>
      </w:r>
      <w:r>
        <w:rPr>
          <w:rFonts w:ascii="Arial" w:hAnsi="Arial"/>
          <w:spacing w:val="-6"/>
        </w:rPr>
        <w:t xml:space="preserve"> </w:t>
      </w:r>
      <w:r>
        <w:rPr>
          <w:rFonts w:ascii="Arial" w:hAnsi="Arial"/>
        </w:rPr>
        <w:t>Retention</w:t>
      </w:r>
      <w:r>
        <w:rPr>
          <w:rFonts w:ascii="Arial" w:hAnsi="Arial"/>
          <w:spacing w:val="-7"/>
        </w:rPr>
        <w:t xml:space="preserve"> </w:t>
      </w:r>
      <w:r>
        <w:rPr>
          <w:rFonts w:ascii="Arial" w:hAnsi="Arial"/>
        </w:rPr>
        <w:t>amounts</w:t>
      </w:r>
      <w:r>
        <w:rPr>
          <w:rFonts w:ascii="Arial" w:hAnsi="Arial"/>
          <w:spacing w:val="-6"/>
        </w:rPr>
        <w:t xml:space="preserve"> </w:t>
      </w:r>
      <w:r>
        <w:rPr>
          <w:rFonts w:ascii="Arial" w:hAnsi="Arial"/>
        </w:rPr>
        <w:t>will</w:t>
      </w:r>
      <w:r>
        <w:rPr>
          <w:rFonts w:ascii="Arial" w:hAnsi="Arial"/>
          <w:spacing w:val="-6"/>
        </w:rPr>
        <w:t xml:space="preserve"> </w:t>
      </w:r>
      <w:r>
        <w:rPr>
          <w:rFonts w:ascii="Arial" w:hAnsi="Arial"/>
        </w:rPr>
        <w:t>be</w:t>
      </w:r>
      <w:r>
        <w:rPr>
          <w:rFonts w:ascii="Arial" w:hAnsi="Arial"/>
          <w:spacing w:val="-6"/>
        </w:rPr>
        <w:t xml:space="preserve"> </w:t>
      </w:r>
      <w:r>
        <w:rPr>
          <w:rFonts w:ascii="Arial" w:hAnsi="Arial"/>
        </w:rPr>
        <w:t>detailed</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payment</w:t>
      </w:r>
      <w:r>
        <w:rPr>
          <w:rFonts w:ascii="Arial" w:hAnsi="Arial"/>
          <w:spacing w:val="-6"/>
        </w:rPr>
        <w:t xml:space="preserve"> </w:t>
      </w:r>
      <w:r>
        <w:rPr>
          <w:rFonts w:ascii="Arial" w:hAnsi="Arial"/>
        </w:rPr>
        <w:t>instructions</w:t>
      </w:r>
      <w:r>
        <w:rPr>
          <w:rFonts w:ascii="Arial" w:hAnsi="Arial"/>
          <w:spacing w:val="-6"/>
        </w:rPr>
        <w:t xml:space="preserve"> </w:t>
      </w:r>
      <w:r>
        <w:rPr>
          <w:rFonts w:ascii="Arial" w:hAnsi="Arial"/>
        </w:rPr>
        <w:t>and</w:t>
      </w:r>
      <w:r>
        <w:rPr>
          <w:rFonts w:ascii="Arial" w:hAnsi="Arial"/>
          <w:spacing w:val="-6"/>
        </w:rPr>
        <w:t xml:space="preserve"> </w:t>
      </w:r>
      <w:r>
        <w:rPr>
          <w:rFonts w:ascii="Arial" w:hAnsi="Arial"/>
        </w:rPr>
        <w:t>will</w:t>
      </w:r>
      <w:r>
        <w:rPr>
          <w:rFonts w:ascii="Arial" w:hAnsi="Arial"/>
          <w:spacing w:val="-7"/>
        </w:rPr>
        <w:t xml:space="preserve"> </w:t>
      </w:r>
      <w:r>
        <w:rPr>
          <w:rFonts w:ascii="Arial" w:hAnsi="Arial"/>
        </w:rPr>
        <w:t>be</w:t>
      </w:r>
      <w:r>
        <w:rPr>
          <w:rFonts w:ascii="Arial" w:hAnsi="Arial"/>
          <w:spacing w:val="-6"/>
        </w:rPr>
        <w:t xml:space="preserve"> </w:t>
      </w:r>
      <w:r>
        <w:rPr>
          <w:rFonts w:ascii="Arial" w:hAnsi="Arial"/>
        </w:rPr>
        <w:t xml:space="preserve">released when the head contractor is obligated to return </w:t>
      </w:r>
      <w:proofErr w:type="gramStart"/>
      <w:r>
        <w:rPr>
          <w:rFonts w:ascii="Arial" w:hAnsi="Arial"/>
        </w:rPr>
        <w:t>them, or</w:t>
      </w:r>
      <w:proofErr w:type="gramEnd"/>
      <w:r>
        <w:rPr>
          <w:rFonts w:ascii="Arial" w:hAnsi="Arial"/>
        </w:rPr>
        <w:t xml:space="preserve"> entitled to access the moneys in accordance with the relevant subcontract.</w:t>
      </w:r>
    </w:p>
    <w:p w14:paraId="4C74D17E" w14:textId="77777777" w:rsidR="00A96985" w:rsidRDefault="00A96985">
      <w:pPr>
        <w:pStyle w:val="BodyText"/>
        <w:spacing w:before="2"/>
        <w:rPr>
          <w:rFonts w:ascii="Arial"/>
          <w:sz w:val="19"/>
        </w:rPr>
      </w:pPr>
    </w:p>
    <w:p w14:paraId="36C54C25" w14:textId="77777777" w:rsidR="003922ED" w:rsidRDefault="003922ED">
      <w:pPr>
        <w:pStyle w:val="Heading7"/>
        <w:ind w:left="119"/>
        <w:jc w:val="left"/>
        <w:rPr>
          <w:u w:val="thick"/>
        </w:rPr>
      </w:pPr>
    </w:p>
    <w:p w14:paraId="3895BA12" w14:textId="38447EE8" w:rsidR="00A96985" w:rsidRDefault="008E5F0B">
      <w:pPr>
        <w:pStyle w:val="Heading7"/>
        <w:ind w:left="119"/>
        <w:jc w:val="left"/>
      </w:pPr>
      <w:r>
        <w:rPr>
          <w:u w:val="thick"/>
        </w:rPr>
        <w:lastRenderedPageBreak/>
        <w:t>Who</w:t>
      </w:r>
      <w:r>
        <w:rPr>
          <w:spacing w:val="-6"/>
          <w:u w:val="thick"/>
        </w:rPr>
        <w:t xml:space="preserve"> </w:t>
      </w:r>
      <w:r>
        <w:rPr>
          <w:u w:val="thick"/>
        </w:rPr>
        <w:t>participates</w:t>
      </w:r>
      <w:r>
        <w:rPr>
          <w:spacing w:val="-6"/>
          <w:u w:val="thick"/>
        </w:rPr>
        <w:t xml:space="preserve"> </w:t>
      </w:r>
      <w:r>
        <w:rPr>
          <w:u w:val="thick"/>
        </w:rPr>
        <w:t>in</w:t>
      </w:r>
      <w:r>
        <w:rPr>
          <w:spacing w:val="-5"/>
          <w:u w:val="thick"/>
        </w:rPr>
        <w:t xml:space="preserve"> </w:t>
      </w:r>
      <w:r>
        <w:rPr>
          <w:u w:val="thick"/>
        </w:rPr>
        <w:t>the</w:t>
      </w:r>
      <w:r>
        <w:rPr>
          <w:spacing w:val="-6"/>
          <w:u w:val="thick"/>
        </w:rPr>
        <w:t xml:space="preserve"> </w:t>
      </w:r>
      <w:r>
        <w:rPr>
          <w:spacing w:val="-4"/>
          <w:u w:val="thick"/>
        </w:rPr>
        <w:t>PBA?</w:t>
      </w:r>
    </w:p>
    <w:p w14:paraId="63102292" w14:textId="77777777" w:rsidR="00A96985" w:rsidRDefault="00A96985">
      <w:pPr>
        <w:pStyle w:val="BodyText"/>
        <w:spacing w:before="2"/>
        <w:rPr>
          <w:rFonts w:ascii="Arial"/>
          <w:b/>
          <w:sz w:val="19"/>
        </w:rPr>
      </w:pPr>
    </w:p>
    <w:p w14:paraId="7D0B39AA" w14:textId="77777777" w:rsidR="00A96985" w:rsidRDefault="008E5F0B">
      <w:pPr>
        <w:ind w:left="118" w:right="563"/>
        <w:jc w:val="both"/>
        <w:rPr>
          <w:rFonts w:ascii="Arial" w:hAnsi="Arial"/>
        </w:rPr>
      </w:pPr>
      <w:r>
        <w:rPr>
          <w:rFonts w:ascii="Arial" w:hAnsi="Arial"/>
        </w:rPr>
        <w:t>All subcontractors who have a contract with the head contractor that is valued at equal to or greater than $20,000 (inclusive of GST) will automatically become ‘beneficiaries’ and will have their payment claims paid through the PBA. The $20,000 monetary threshold is taken to be the combined total for works completed by the subcontractor in relation to the contract being undertaken by the head contractor.</w:t>
      </w:r>
    </w:p>
    <w:p w14:paraId="2BDE26ED" w14:textId="77777777" w:rsidR="00A96985" w:rsidRDefault="008E5F0B">
      <w:pPr>
        <w:spacing w:before="66"/>
        <w:ind w:left="118" w:right="563"/>
        <w:jc w:val="both"/>
        <w:rPr>
          <w:rFonts w:ascii="Arial" w:hAnsi="Arial"/>
        </w:rPr>
      </w:pPr>
      <w:r>
        <w:rPr>
          <w:rFonts w:ascii="Arial" w:hAnsi="Arial"/>
        </w:rPr>
        <w:t xml:space="preserve">Subcontractors performing work valued at less than this amount will have the ability to opt in by notifying the head contractor by completing an ‘Opt-in Notice’. Where the value of the works completed by a subcontractor increases to greater than </w:t>
      </w:r>
      <w:proofErr w:type="gramStart"/>
      <w:r>
        <w:rPr>
          <w:rFonts w:ascii="Arial" w:hAnsi="Arial"/>
        </w:rPr>
        <w:t>$20,000</w:t>
      </w:r>
      <w:proofErr w:type="gramEnd"/>
      <w:r>
        <w:rPr>
          <w:rFonts w:ascii="Arial" w:hAnsi="Arial"/>
        </w:rPr>
        <w:t xml:space="preserve"> they will automatically become ‘beneficiaries’ from that point on.</w:t>
      </w:r>
    </w:p>
    <w:p w14:paraId="04881F6D" w14:textId="77777777" w:rsidR="00A96985" w:rsidRDefault="00A96985">
      <w:pPr>
        <w:pStyle w:val="BodyText"/>
        <w:rPr>
          <w:rFonts w:ascii="Arial"/>
          <w:sz w:val="19"/>
        </w:rPr>
      </w:pPr>
    </w:p>
    <w:p w14:paraId="752A5D74" w14:textId="77777777" w:rsidR="00A96985" w:rsidRDefault="008E5F0B">
      <w:pPr>
        <w:ind w:left="118" w:right="564"/>
        <w:jc w:val="both"/>
        <w:rPr>
          <w:rFonts w:ascii="Arial" w:hAnsi="Arial"/>
        </w:rPr>
      </w:pPr>
      <w:r>
        <w:rPr>
          <w:rFonts w:ascii="Arial" w:hAnsi="Arial"/>
        </w:rPr>
        <w:t xml:space="preserve">Material suppliers will not automatically participate in the </w:t>
      </w:r>
      <w:proofErr w:type="gramStart"/>
      <w:r>
        <w:rPr>
          <w:rFonts w:ascii="Arial" w:hAnsi="Arial"/>
        </w:rPr>
        <w:t>PBA,</w:t>
      </w:r>
      <w:proofErr w:type="gramEnd"/>
      <w:r>
        <w:rPr>
          <w:rFonts w:ascii="Arial" w:hAnsi="Arial"/>
        </w:rPr>
        <w:t xml:space="preserve"> however they will also have the ability</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opt</w:t>
      </w:r>
      <w:r>
        <w:rPr>
          <w:rFonts w:ascii="Arial" w:hAnsi="Arial"/>
          <w:spacing w:val="-2"/>
        </w:rPr>
        <w:t xml:space="preserve"> </w:t>
      </w:r>
      <w:r>
        <w:rPr>
          <w:rFonts w:ascii="Arial" w:hAnsi="Arial"/>
        </w:rPr>
        <w:t>in</w:t>
      </w:r>
      <w:r>
        <w:rPr>
          <w:rFonts w:ascii="Arial" w:hAnsi="Arial"/>
          <w:spacing w:val="-2"/>
        </w:rPr>
        <w:t xml:space="preserve"> </w:t>
      </w:r>
      <w:r>
        <w:rPr>
          <w:rFonts w:ascii="Arial" w:hAnsi="Arial"/>
        </w:rPr>
        <w:t>by</w:t>
      </w:r>
      <w:r>
        <w:rPr>
          <w:rFonts w:ascii="Arial" w:hAnsi="Arial"/>
          <w:spacing w:val="-2"/>
        </w:rPr>
        <w:t xml:space="preserve"> </w:t>
      </w:r>
      <w:r>
        <w:rPr>
          <w:rFonts w:ascii="Arial" w:hAnsi="Arial"/>
        </w:rPr>
        <w:t>notifying</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head</w:t>
      </w:r>
      <w:r>
        <w:rPr>
          <w:rFonts w:ascii="Arial" w:hAnsi="Arial"/>
          <w:spacing w:val="-2"/>
        </w:rPr>
        <w:t xml:space="preserve"> </w:t>
      </w:r>
      <w:r>
        <w:rPr>
          <w:rFonts w:ascii="Arial" w:hAnsi="Arial"/>
        </w:rPr>
        <w:t>contractor</w:t>
      </w:r>
      <w:r>
        <w:rPr>
          <w:rFonts w:ascii="Arial" w:hAnsi="Arial"/>
          <w:spacing w:val="-2"/>
        </w:rPr>
        <w:t xml:space="preserve"> </w:t>
      </w:r>
      <w:r>
        <w:rPr>
          <w:rFonts w:ascii="Arial" w:hAnsi="Arial"/>
        </w:rPr>
        <w:t>by</w:t>
      </w:r>
      <w:r>
        <w:rPr>
          <w:rFonts w:ascii="Arial" w:hAnsi="Arial"/>
          <w:spacing w:val="-2"/>
        </w:rPr>
        <w:t xml:space="preserve"> </w:t>
      </w:r>
      <w:r>
        <w:rPr>
          <w:rFonts w:ascii="Arial" w:hAnsi="Arial"/>
        </w:rPr>
        <w:t>completing</w:t>
      </w:r>
      <w:r>
        <w:rPr>
          <w:rFonts w:ascii="Arial" w:hAnsi="Arial"/>
          <w:spacing w:val="-2"/>
        </w:rPr>
        <w:t xml:space="preserve"> </w:t>
      </w:r>
      <w:r>
        <w:rPr>
          <w:rFonts w:ascii="Arial" w:hAnsi="Arial"/>
        </w:rPr>
        <w:t>an</w:t>
      </w:r>
      <w:r>
        <w:rPr>
          <w:rFonts w:ascii="Arial" w:hAnsi="Arial"/>
          <w:spacing w:val="-2"/>
        </w:rPr>
        <w:t xml:space="preserve"> </w:t>
      </w:r>
      <w:r>
        <w:rPr>
          <w:rFonts w:ascii="Arial" w:hAnsi="Arial"/>
        </w:rPr>
        <w:t>‘Opt-in</w:t>
      </w:r>
      <w:r>
        <w:rPr>
          <w:rFonts w:ascii="Arial" w:hAnsi="Arial"/>
          <w:spacing w:val="-2"/>
        </w:rPr>
        <w:t xml:space="preserve"> </w:t>
      </w:r>
      <w:r>
        <w:rPr>
          <w:rFonts w:ascii="Arial" w:hAnsi="Arial"/>
        </w:rPr>
        <w:t>Notice’</w:t>
      </w:r>
      <w:r>
        <w:rPr>
          <w:rFonts w:ascii="Arial" w:hAnsi="Arial"/>
          <w:spacing w:val="-2"/>
        </w:rPr>
        <w:t xml:space="preserve"> </w:t>
      </w:r>
      <w:r>
        <w:rPr>
          <w:rFonts w:ascii="Arial" w:hAnsi="Arial"/>
        </w:rPr>
        <w:t>that</w:t>
      </w:r>
      <w:r>
        <w:rPr>
          <w:rFonts w:ascii="Arial" w:hAnsi="Arial"/>
          <w:spacing w:val="-2"/>
        </w:rPr>
        <w:t xml:space="preserve"> </w:t>
      </w:r>
      <w:r>
        <w:rPr>
          <w:rFonts w:ascii="Arial" w:hAnsi="Arial"/>
        </w:rPr>
        <w:t>they</w:t>
      </w:r>
      <w:r>
        <w:rPr>
          <w:rFonts w:ascii="Arial" w:hAnsi="Arial"/>
          <w:spacing w:val="-2"/>
        </w:rPr>
        <w:t xml:space="preserve"> </w:t>
      </w:r>
      <w:r>
        <w:rPr>
          <w:rFonts w:ascii="Arial" w:hAnsi="Arial"/>
        </w:rPr>
        <w:t>wish</w:t>
      </w:r>
      <w:r>
        <w:rPr>
          <w:rFonts w:ascii="Arial" w:hAnsi="Arial"/>
          <w:spacing w:val="-2"/>
        </w:rPr>
        <w:t xml:space="preserve"> </w:t>
      </w:r>
      <w:r>
        <w:rPr>
          <w:rFonts w:ascii="Arial" w:hAnsi="Arial"/>
        </w:rPr>
        <w:t>to do so.</w:t>
      </w:r>
    </w:p>
    <w:p w14:paraId="75502891" w14:textId="77777777" w:rsidR="00A96985" w:rsidRDefault="00A96985">
      <w:pPr>
        <w:pStyle w:val="BodyText"/>
        <w:spacing w:before="2"/>
        <w:rPr>
          <w:rFonts w:ascii="Arial"/>
          <w:sz w:val="19"/>
        </w:rPr>
      </w:pPr>
    </w:p>
    <w:p w14:paraId="1F314594" w14:textId="77777777" w:rsidR="00A96985" w:rsidRDefault="008E5F0B">
      <w:pPr>
        <w:ind w:left="118" w:right="562"/>
        <w:jc w:val="both"/>
        <w:rPr>
          <w:rFonts w:ascii="Arial" w:hAnsi="Arial"/>
        </w:rPr>
      </w:pPr>
      <w:r>
        <w:rPr>
          <w:rFonts w:ascii="Arial" w:hAnsi="Arial"/>
        </w:rPr>
        <w:t xml:space="preserve">For more detailed information of what constitutes a ‘subcontractor’, ‘supplier’ and ‘beneficiary’, refer to the defined terms and interpretation section of the PBA Trust Deed Poll, included in this </w:t>
      </w:r>
      <w:r>
        <w:rPr>
          <w:rFonts w:ascii="Arial" w:hAnsi="Arial"/>
          <w:spacing w:val="-2"/>
        </w:rPr>
        <w:t>Pack.</w:t>
      </w:r>
    </w:p>
    <w:p w14:paraId="4046FED4" w14:textId="77777777" w:rsidR="00A96985" w:rsidRDefault="00A96985">
      <w:pPr>
        <w:pStyle w:val="BodyText"/>
        <w:spacing w:before="2"/>
        <w:rPr>
          <w:rFonts w:ascii="Arial"/>
          <w:sz w:val="19"/>
        </w:rPr>
      </w:pPr>
    </w:p>
    <w:p w14:paraId="7EAAF077" w14:textId="77777777" w:rsidR="00A96985" w:rsidRDefault="008E5F0B">
      <w:pPr>
        <w:pStyle w:val="Heading7"/>
        <w:ind w:left="118"/>
      </w:pPr>
      <w:r>
        <w:rPr>
          <w:u w:val="thick"/>
        </w:rPr>
        <w:t>What</w:t>
      </w:r>
      <w:r>
        <w:rPr>
          <w:spacing w:val="-5"/>
          <w:u w:val="thick"/>
        </w:rPr>
        <w:t xml:space="preserve"> </w:t>
      </w:r>
      <w:r>
        <w:rPr>
          <w:u w:val="thick"/>
        </w:rPr>
        <w:t>is</w:t>
      </w:r>
      <w:r>
        <w:rPr>
          <w:spacing w:val="-4"/>
          <w:u w:val="thick"/>
        </w:rPr>
        <w:t xml:space="preserve"> </w:t>
      </w:r>
      <w:r>
        <w:rPr>
          <w:u w:val="thick"/>
        </w:rPr>
        <w:t>different</w:t>
      </w:r>
      <w:r>
        <w:rPr>
          <w:spacing w:val="-5"/>
          <w:u w:val="thick"/>
        </w:rPr>
        <w:t xml:space="preserve"> </w:t>
      </w:r>
      <w:r>
        <w:rPr>
          <w:u w:val="thick"/>
        </w:rPr>
        <w:t>in</w:t>
      </w:r>
      <w:r>
        <w:rPr>
          <w:spacing w:val="-4"/>
          <w:u w:val="thick"/>
        </w:rPr>
        <w:t xml:space="preserve"> </w:t>
      </w:r>
      <w:r>
        <w:rPr>
          <w:u w:val="thick"/>
        </w:rPr>
        <w:t>terms</w:t>
      </w:r>
      <w:r>
        <w:rPr>
          <w:spacing w:val="-4"/>
          <w:u w:val="thick"/>
        </w:rPr>
        <w:t xml:space="preserve"> </w:t>
      </w:r>
      <w:r>
        <w:rPr>
          <w:u w:val="thick"/>
        </w:rPr>
        <w:t>of</w:t>
      </w:r>
      <w:r>
        <w:rPr>
          <w:spacing w:val="-5"/>
          <w:u w:val="thick"/>
        </w:rPr>
        <w:t xml:space="preserve"> </w:t>
      </w:r>
      <w:r>
        <w:rPr>
          <w:spacing w:val="-2"/>
          <w:u w:val="thick"/>
        </w:rPr>
        <w:t>documents?</w:t>
      </w:r>
    </w:p>
    <w:p w14:paraId="7ED8032E" w14:textId="77777777" w:rsidR="00A96985" w:rsidRDefault="00A96985">
      <w:pPr>
        <w:pStyle w:val="BodyText"/>
        <w:spacing w:before="1"/>
        <w:rPr>
          <w:rFonts w:ascii="Arial"/>
          <w:b/>
          <w:sz w:val="19"/>
        </w:rPr>
      </w:pPr>
    </w:p>
    <w:p w14:paraId="3FFF08F3" w14:textId="77777777" w:rsidR="00A96985" w:rsidRDefault="008E5F0B">
      <w:pPr>
        <w:ind w:left="118" w:right="564"/>
        <w:jc w:val="both"/>
        <w:rPr>
          <w:rFonts w:ascii="Arial"/>
        </w:rPr>
      </w:pPr>
      <w:r>
        <w:rPr>
          <w:rFonts w:ascii="Arial"/>
        </w:rPr>
        <w:t>When a PBA is used on a project, the head contractor will be required to execute two additional documents in addition to an amended Contract. These are:</w:t>
      </w:r>
    </w:p>
    <w:p w14:paraId="36073B41" w14:textId="77777777" w:rsidR="00A96985" w:rsidRDefault="00A96985">
      <w:pPr>
        <w:pStyle w:val="BodyText"/>
        <w:spacing w:before="2"/>
        <w:rPr>
          <w:rFonts w:ascii="Arial"/>
          <w:sz w:val="19"/>
        </w:rPr>
      </w:pPr>
    </w:p>
    <w:p w14:paraId="4E78F272" w14:textId="77777777" w:rsidR="00A96985" w:rsidRDefault="008E5F0B">
      <w:pPr>
        <w:pStyle w:val="ListParagraph"/>
        <w:numPr>
          <w:ilvl w:val="0"/>
          <w:numId w:val="90"/>
        </w:numPr>
        <w:tabs>
          <w:tab w:val="left" w:pos="838"/>
          <w:tab w:val="left" w:pos="839"/>
        </w:tabs>
        <w:ind w:right="562" w:hanging="471"/>
        <w:rPr>
          <w:rFonts w:ascii="Arial" w:hAnsi="Arial"/>
        </w:rPr>
      </w:pPr>
      <w:r>
        <w:rPr>
          <w:rFonts w:ascii="Arial" w:hAnsi="Arial"/>
        </w:rPr>
        <w:t xml:space="preserve">the PBA Trust Deed Poll – which is an agreement between the </w:t>
      </w:r>
      <w:proofErr w:type="gramStart"/>
      <w:r>
        <w:rPr>
          <w:rFonts w:ascii="Arial" w:hAnsi="Arial"/>
        </w:rPr>
        <w:t>Principal</w:t>
      </w:r>
      <w:proofErr w:type="gramEnd"/>
      <w:r>
        <w:rPr>
          <w:rFonts w:ascii="Arial" w:hAnsi="Arial"/>
        </w:rPr>
        <w:t xml:space="preserve"> and the head</w:t>
      </w:r>
      <w:r>
        <w:rPr>
          <w:rFonts w:ascii="Arial" w:hAnsi="Arial"/>
          <w:spacing w:val="80"/>
        </w:rPr>
        <w:t xml:space="preserve"> </w:t>
      </w:r>
      <w:r>
        <w:rPr>
          <w:rFonts w:ascii="Arial" w:hAnsi="Arial"/>
        </w:rPr>
        <w:t>contractor that sets out how the PBA will operate; and</w:t>
      </w:r>
    </w:p>
    <w:p w14:paraId="10F9E458" w14:textId="77777777" w:rsidR="00A96985" w:rsidRDefault="00A96985">
      <w:pPr>
        <w:pStyle w:val="BodyText"/>
        <w:spacing w:before="1"/>
        <w:rPr>
          <w:rFonts w:ascii="Arial"/>
          <w:sz w:val="19"/>
        </w:rPr>
      </w:pPr>
    </w:p>
    <w:p w14:paraId="5DB9D125" w14:textId="77777777" w:rsidR="00A96985" w:rsidRDefault="008E5F0B">
      <w:pPr>
        <w:pStyle w:val="ListParagraph"/>
        <w:numPr>
          <w:ilvl w:val="0"/>
          <w:numId w:val="90"/>
        </w:numPr>
        <w:tabs>
          <w:tab w:val="left" w:pos="838"/>
          <w:tab w:val="left" w:pos="839"/>
        </w:tabs>
        <w:spacing w:before="1"/>
        <w:ind w:right="564" w:hanging="519"/>
        <w:rPr>
          <w:rFonts w:ascii="Arial" w:hAnsi="Arial"/>
        </w:rPr>
      </w:pPr>
      <w:r>
        <w:rPr>
          <w:rFonts w:ascii="Arial" w:hAnsi="Arial"/>
        </w:rPr>
        <w:t xml:space="preserve">the PBA Agreement – which is an agreement between the </w:t>
      </w:r>
      <w:proofErr w:type="gramStart"/>
      <w:r>
        <w:rPr>
          <w:rFonts w:ascii="Arial" w:hAnsi="Arial"/>
        </w:rPr>
        <w:t>Principal</w:t>
      </w:r>
      <w:proofErr w:type="gramEnd"/>
      <w:r>
        <w:rPr>
          <w:rFonts w:ascii="Arial" w:hAnsi="Arial"/>
        </w:rPr>
        <w:t>, the head contractor and the bank (that establishes the PBA) and sets out how the PBA will operate.</w:t>
      </w:r>
    </w:p>
    <w:p w14:paraId="3C9955BA" w14:textId="77777777" w:rsidR="00A96985" w:rsidRDefault="00A96985">
      <w:pPr>
        <w:pStyle w:val="BodyText"/>
        <w:spacing w:before="1"/>
        <w:rPr>
          <w:rFonts w:ascii="Arial"/>
          <w:sz w:val="19"/>
        </w:rPr>
      </w:pPr>
    </w:p>
    <w:p w14:paraId="617A9FE1" w14:textId="77777777" w:rsidR="00A96985" w:rsidRDefault="008E5F0B">
      <w:pPr>
        <w:ind w:left="118" w:right="564"/>
        <w:jc w:val="both"/>
        <w:rPr>
          <w:rFonts w:ascii="Arial" w:hAnsi="Arial"/>
        </w:rPr>
      </w:pPr>
      <w:r>
        <w:rPr>
          <w:rFonts w:ascii="Arial" w:hAnsi="Arial"/>
        </w:rPr>
        <w:t>Where</w:t>
      </w:r>
      <w:r>
        <w:rPr>
          <w:rFonts w:ascii="Arial" w:hAnsi="Arial"/>
          <w:spacing w:val="-12"/>
        </w:rPr>
        <w:t xml:space="preserve"> </w:t>
      </w:r>
      <w:r>
        <w:rPr>
          <w:rFonts w:ascii="Arial" w:hAnsi="Arial"/>
        </w:rPr>
        <w:t>a</w:t>
      </w:r>
      <w:r>
        <w:rPr>
          <w:rFonts w:ascii="Arial" w:hAnsi="Arial"/>
          <w:spacing w:val="-12"/>
        </w:rPr>
        <w:t xml:space="preserve"> </w:t>
      </w:r>
      <w:r>
        <w:rPr>
          <w:rFonts w:ascii="Arial" w:hAnsi="Arial"/>
        </w:rPr>
        <w:t>head</w:t>
      </w:r>
      <w:r>
        <w:rPr>
          <w:rFonts w:ascii="Arial" w:hAnsi="Arial"/>
          <w:spacing w:val="-12"/>
        </w:rPr>
        <w:t xml:space="preserve"> </w:t>
      </w:r>
      <w:r>
        <w:rPr>
          <w:rFonts w:ascii="Arial" w:hAnsi="Arial"/>
        </w:rPr>
        <w:t>contractor</w:t>
      </w:r>
      <w:r>
        <w:rPr>
          <w:rFonts w:ascii="Arial" w:hAnsi="Arial"/>
          <w:spacing w:val="-12"/>
        </w:rPr>
        <w:t xml:space="preserve"> </w:t>
      </w:r>
      <w:r>
        <w:rPr>
          <w:rFonts w:ascii="Arial" w:hAnsi="Arial"/>
        </w:rPr>
        <w:t>has</w:t>
      </w:r>
      <w:r>
        <w:rPr>
          <w:rFonts w:ascii="Arial" w:hAnsi="Arial"/>
          <w:spacing w:val="-12"/>
        </w:rPr>
        <w:t xml:space="preserve"> </w:t>
      </w:r>
      <w:r>
        <w:rPr>
          <w:rFonts w:ascii="Arial" w:hAnsi="Arial"/>
        </w:rPr>
        <w:t>a</w:t>
      </w:r>
      <w:r>
        <w:rPr>
          <w:rFonts w:ascii="Arial" w:hAnsi="Arial"/>
          <w:spacing w:val="-12"/>
        </w:rPr>
        <w:t xml:space="preserve"> </w:t>
      </w:r>
      <w:r>
        <w:rPr>
          <w:rFonts w:ascii="Arial" w:hAnsi="Arial"/>
        </w:rPr>
        <w:t>bank</w:t>
      </w:r>
      <w:r>
        <w:rPr>
          <w:rFonts w:ascii="Arial" w:hAnsi="Arial"/>
          <w:spacing w:val="-12"/>
        </w:rPr>
        <w:t xml:space="preserve"> </w:t>
      </w:r>
      <w:r>
        <w:rPr>
          <w:rFonts w:ascii="Arial" w:hAnsi="Arial"/>
        </w:rPr>
        <w:t>loan</w:t>
      </w:r>
      <w:r>
        <w:rPr>
          <w:rFonts w:ascii="Arial" w:hAnsi="Arial"/>
          <w:spacing w:val="-12"/>
        </w:rPr>
        <w:t xml:space="preserve"> </w:t>
      </w:r>
      <w:r>
        <w:rPr>
          <w:rFonts w:ascii="Arial" w:hAnsi="Arial"/>
        </w:rPr>
        <w:t>from</w:t>
      </w:r>
      <w:r>
        <w:rPr>
          <w:rFonts w:ascii="Arial" w:hAnsi="Arial"/>
          <w:spacing w:val="-12"/>
        </w:rPr>
        <w:t xml:space="preserve"> </w:t>
      </w:r>
      <w:r>
        <w:rPr>
          <w:rFonts w:ascii="Arial" w:hAnsi="Arial"/>
        </w:rPr>
        <w:t>a</w:t>
      </w:r>
      <w:r>
        <w:rPr>
          <w:rFonts w:ascii="Arial" w:hAnsi="Arial"/>
          <w:spacing w:val="-13"/>
        </w:rPr>
        <w:t xml:space="preserve"> </w:t>
      </w:r>
      <w:r>
        <w:rPr>
          <w:rFonts w:ascii="Arial" w:hAnsi="Arial"/>
        </w:rPr>
        <w:t>bank</w:t>
      </w:r>
      <w:r>
        <w:rPr>
          <w:rFonts w:ascii="Arial" w:hAnsi="Arial"/>
          <w:spacing w:val="-12"/>
        </w:rPr>
        <w:t xml:space="preserve"> </w:t>
      </w:r>
      <w:r>
        <w:rPr>
          <w:rFonts w:ascii="Arial" w:hAnsi="Arial"/>
        </w:rPr>
        <w:t>or</w:t>
      </w:r>
      <w:r>
        <w:rPr>
          <w:rFonts w:ascii="Arial" w:hAnsi="Arial"/>
          <w:spacing w:val="-12"/>
        </w:rPr>
        <w:t xml:space="preserve"> </w:t>
      </w:r>
      <w:r>
        <w:rPr>
          <w:rFonts w:ascii="Arial" w:hAnsi="Arial"/>
        </w:rPr>
        <w:t>other</w:t>
      </w:r>
      <w:r>
        <w:rPr>
          <w:rFonts w:ascii="Arial" w:hAnsi="Arial"/>
          <w:spacing w:val="-12"/>
        </w:rPr>
        <w:t xml:space="preserve"> </w:t>
      </w:r>
      <w:r>
        <w:rPr>
          <w:rFonts w:ascii="Arial" w:hAnsi="Arial"/>
        </w:rPr>
        <w:t>financial</w:t>
      </w:r>
      <w:r>
        <w:rPr>
          <w:rFonts w:ascii="Arial" w:hAnsi="Arial"/>
          <w:spacing w:val="-12"/>
        </w:rPr>
        <w:t xml:space="preserve"> </w:t>
      </w:r>
      <w:r>
        <w:rPr>
          <w:rFonts w:ascii="Arial" w:hAnsi="Arial"/>
        </w:rPr>
        <w:t>institution</w:t>
      </w:r>
      <w:r>
        <w:rPr>
          <w:rFonts w:ascii="Arial" w:hAnsi="Arial"/>
          <w:spacing w:val="-12"/>
        </w:rPr>
        <w:t xml:space="preserve"> </w:t>
      </w:r>
      <w:r>
        <w:rPr>
          <w:rFonts w:ascii="Arial" w:hAnsi="Arial"/>
        </w:rPr>
        <w:t>(no</w:t>
      </w:r>
      <w:r>
        <w:rPr>
          <w:rFonts w:ascii="Arial" w:hAnsi="Arial"/>
          <w:spacing w:val="-14"/>
        </w:rPr>
        <w:t xml:space="preserve"> </w:t>
      </w:r>
      <w:r>
        <w:rPr>
          <w:rFonts w:ascii="Arial" w:hAnsi="Arial"/>
        </w:rPr>
        <w:t>matter</w:t>
      </w:r>
      <w:r>
        <w:rPr>
          <w:rFonts w:ascii="Arial" w:hAnsi="Arial"/>
          <w:spacing w:val="-12"/>
        </w:rPr>
        <w:t xml:space="preserve"> </w:t>
      </w:r>
      <w:r>
        <w:rPr>
          <w:rFonts w:ascii="Arial" w:hAnsi="Arial"/>
        </w:rPr>
        <w:t>what that</w:t>
      </w:r>
      <w:r>
        <w:rPr>
          <w:rFonts w:ascii="Arial" w:hAnsi="Arial"/>
          <w:spacing w:val="-10"/>
        </w:rPr>
        <w:t xml:space="preserve"> </w:t>
      </w:r>
      <w:r>
        <w:rPr>
          <w:rFonts w:ascii="Arial" w:hAnsi="Arial"/>
        </w:rPr>
        <w:t>loan</w:t>
      </w:r>
      <w:r>
        <w:rPr>
          <w:rFonts w:ascii="Arial" w:hAnsi="Arial"/>
          <w:spacing w:val="-12"/>
        </w:rPr>
        <w:t xml:space="preserve"> </w:t>
      </w:r>
      <w:r>
        <w:rPr>
          <w:rFonts w:ascii="Arial" w:hAnsi="Arial"/>
        </w:rPr>
        <w:t>is</w:t>
      </w:r>
      <w:r>
        <w:rPr>
          <w:rFonts w:ascii="Arial" w:hAnsi="Arial"/>
          <w:spacing w:val="-10"/>
        </w:rPr>
        <w:t xml:space="preserve"> </w:t>
      </w:r>
      <w:r>
        <w:rPr>
          <w:rFonts w:ascii="Arial" w:hAnsi="Arial"/>
        </w:rPr>
        <w:t>for)</w:t>
      </w:r>
      <w:r>
        <w:rPr>
          <w:rFonts w:ascii="Arial" w:hAnsi="Arial"/>
          <w:spacing w:val="-10"/>
        </w:rPr>
        <w:t xml:space="preserve"> </w:t>
      </w:r>
      <w:r>
        <w:rPr>
          <w:rFonts w:ascii="Arial" w:hAnsi="Arial"/>
        </w:rPr>
        <w:t>and</w:t>
      </w:r>
      <w:r>
        <w:rPr>
          <w:rFonts w:ascii="Arial" w:hAnsi="Arial"/>
          <w:spacing w:val="-10"/>
        </w:rPr>
        <w:t xml:space="preserve"> </w:t>
      </w:r>
      <w:r>
        <w:rPr>
          <w:rFonts w:ascii="Arial" w:hAnsi="Arial"/>
        </w:rPr>
        <w:t>the</w:t>
      </w:r>
      <w:r>
        <w:rPr>
          <w:rFonts w:ascii="Arial" w:hAnsi="Arial"/>
          <w:spacing w:val="-11"/>
        </w:rPr>
        <w:t xml:space="preserve"> </w:t>
      </w:r>
      <w:r>
        <w:rPr>
          <w:rFonts w:ascii="Arial" w:hAnsi="Arial"/>
        </w:rPr>
        <w:t>provider</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that</w:t>
      </w:r>
      <w:r>
        <w:rPr>
          <w:rFonts w:ascii="Arial" w:hAnsi="Arial"/>
          <w:spacing w:val="-10"/>
        </w:rPr>
        <w:t xml:space="preserve"> </w:t>
      </w:r>
      <w:r>
        <w:rPr>
          <w:rFonts w:ascii="Arial" w:hAnsi="Arial"/>
        </w:rPr>
        <w:t>loan</w:t>
      </w:r>
      <w:r>
        <w:rPr>
          <w:rFonts w:ascii="Arial" w:hAnsi="Arial"/>
          <w:spacing w:val="-10"/>
        </w:rPr>
        <w:t xml:space="preserve"> </w:t>
      </w:r>
      <w:r>
        <w:rPr>
          <w:rFonts w:ascii="Arial" w:hAnsi="Arial"/>
        </w:rPr>
        <w:t>has</w:t>
      </w:r>
      <w:r>
        <w:rPr>
          <w:rFonts w:ascii="Arial" w:hAnsi="Arial"/>
          <w:spacing w:val="-10"/>
        </w:rPr>
        <w:t xml:space="preserve"> </w:t>
      </w:r>
      <w:r>
        <w:rPr>
          <w:rFonts w:ascii="Arial" w:hAnsi="Arial"/>
        </w:rPr>
        <w:t>taken</w:t>
      </w:r>
      <w:r>
        <w:rPr>
          <w:rFonts w:ascii="Arial" w:hAnsi="Arial"/>
          <w:spacing w:val="-10"/>
        </w:rPr>
        <w:t xml:space="preserve"> </w:t>
      </w:r>
      <w:r>
        <w:rPr>
          <w:rFonts w:ascii="Arial" w:hAnsi="Arial"/>
        </w:rPr>
        <w:t>general</w:t>
      </w:r>
      <w:r>
        <w:rPr>
          <w:rFonts w:ascii="Arial" w:hAnsi="Arial"/>
          <w:spacing w:val="-10"/>
        </w:rPr>
        <w:t xml:space="preserve"> </w:t>
      </w:r>
      <w:r>
        <w:rPr>
          <w:rFonts w:ascii="Arial" w:hAnsi="Arial"/>
        </w:rPr>
        <w:t>security</w:t>
      </w:r>
      <w:r>
        <w:rPr>
          <w:rFonts w:ascii="Arial" w:hAnsi="Arial"/>
          <w:spacing w:val="-10"/>
        </w:rPr>
        <w:t xml:space="preserve"> </w:t>
      </w:r>
      <w:r>
        <w:rPr>
          <w:rFonts w:ascii="Arial" w:hAnsi="Arial"/>
        </w:rPr>
        <w:t>over</w:t>
      </w:r>
      <w:r>
        <w:rPr>
          <w:rFonts w:ascii="Arial" w:hAnsi="Arial"/>
          <w:spacing w:val="-10"/>
        </w:rPr>
        <w:t xml:space="preserve"> </w:t>
      </w:r>
      <w:r>
        <w:rPr>
          <w:rFonts w:ascii="Arial" w:hAnsi="Arial"/>
        </w:rPr>
        <w:t>the</w:t>
      </w:r>
      <w:r>
        <w:rPr>
          <w:rFonts w:ascii="Arial" w:hAnsi="Arial"/>
          <w:spacing w:val="-10"/>
        </w:rPr>
        <w:t xml:space="preserve"> </w:t>
      </w:r>
      <w:r>
        <w:rPr>
          <w:rFonts w:ascii="Arial" w:hAnsi="Arial"/>
        </w:rPr>
        <w:t>head</w:t>
      </w:r>
      <w:r>
        <w:rPr>
          <w:rFonts w:ascii="Arial" w:hAnsi="Arial"/>
          <w:spacing w:val="-13"/>
        </w:rPr>
        <w:t xml:space="preserve"> </w:t>
      </w:r>
      <w:r>
        <w:rPr>
          <w:rFonts w:ascii="Arial" w:hAnsi="Arial"/>
        </w:rPr>
        <w:t>contractor’s assets, that bank or financial institution will also need to provide a signed document to release the PBA from their security, or to preserve the PBA ahead of their security.</w:t>
      </w:r>
    </w:p>
    <w:p w14:paraId="38545660" w14:textId="77777777" w:rsidR="00A96985" w:rsidRDefault="00A96985">
      <w:pPr>
        <w:pStyle w:val="BodyText"/>
        <w:spacing w:before="2"/>
        <w:rPr>
          <w:rFonts w:ascii="Arial"/>
          <w:sz w:val="19"/>
        </w:rPr>
      </w:pPr>
    </w:p>
    <w:p w14:paraId="16828056" w14:textId="77777777" w:rsidR="00A96985" w:rsidRDefault="008E5F0B">
      <w:pPr>
        <w:pStyle w:val="Heading7"/>
        <w:ind w:left="118"/>
      </w:pPr>
      <w:r>
        <w:rPr>
          <w:u w:val="thick"/>
        </w:rPr>
        <w:t>How</w:t>
      </w:r>
      <w:r>
        <w:rPr>
          <w:spacing w:val="-4"/>
          <w:u w:val="thick"/>
        </w:rPr>
        <w:t xml:space="preserve"> </w:t>
      </w:r>
      <w:r>
        <w:rPr>
          <w:u w:val="thick"/>
        </w:rPr>
        <w:t>does</w:t>
      </w:r>
      <w:r>
        <w:rPr>
          <w:spacing w:val="-5"/>
          <w:u w:val="thick"/>
        </w:rPr>
        <w:t xml:space="preserve"> </w:t>
      </w:r>
      <w:r>
        <w:rPr>
          <w:u w:val="thick"/>
        </w:rPr>
        <w:t>the</w:t>
      </w:r>
      <w:r>
        <w:rPr>
          <w:spacing w:val="-5"/>
          <w:u w:val="thick"/>
        </w:rPr>
        <w:t xml:space="preserve"> </w:t>
      </w:r>
      <w:r>
        <w:rPr>
          <w:u w:val="thick"/>
        </w:rPr>
        <w:t>trust</w:t>
      </w:r>
      <w:r>
        <w:rPr>
          <w:spacing w:val="-4"/>
          <w:u w:val="thick"/>
        </w:rPr>
        <w:t xml:space="preserve"> </w:t>
      </w:r>
      <w:r>
        <w:rPr>
          <w:spacing w:val="-2"/>
          <w:u w:val="thick"/>
        </w:rPr>
        <w:t>work?</w:t>
      </w:r>
    </w:p>
    <w:p w14:paraId="27822674" w14:textId="77777777" w:rsidR="00A96985" w:rsidRDefault="00A96985">
      <w:pPr>
        <w:pStyle w:val="BodyText"/>
        <w:spacing w:before="1"/>
        <w:rPr>
          <w:rFonts w:ascii="Arial"/>
          <w:b/>
          <w:sz w:val="19"/>
        </w:rPr>
      </w:pPr>
    </w:p>
    <w:p w14:paraId="470A075B" w14:textId="77777777" w:rsidR="00A96985" w:rsidRDefault="008E5F0B">
      <w:pPr>
        <w:ind w:left="118" w:right="563"/>
        <w:jc w:val="both"/>
        <w:rPr>
          <w:rFonts w:ascii="Arial" w:hAnsi="Arial"/>
        </w:rPr>
      </w:pPr>
      <w:r>
        <w:rPr>
          <w:rFonts w:ascii="Arial" w:hAnsi="Arial"/>
        </w:rPr>
        <w:t xml:space="preserve">The head contractor makes its usual payment claims for the works, and the </w:t>
      </w:r>
      <w:proofErr w:type="gramStart"/>
      <w:r>
        <w:rPr>
          <w:rFonts w:ascii="Arial" w:hAnsi="Arial"/>
        </w:rPr>
        <w:t>Principal</w:t>
      </w:r>
      <w:proofErr w:type="gramEnd"/>
      <w:r>
        <w:rPr>
          <w:rFonts w:ascii="Arial" w:hAnsi="Arial"/>
        </w:rPr>
        <w:t xml:space="preserve"> makes its usual</w:t>
      </w:r>
      <w:r>
        <w:rPr>
          <w:rFonts w:ascii="Arial" w:hAnsi="Arial"/>
          <w:spacing w:val="-2"/>
        </w:rPr>
        <w:t xml:space="preserve"> </w:t>
      </w:r>
      <w:r>
        <w:rPr>
          <w:rFonts w:ascii="Arial" w:hAnsi="Arial"/>
        </w:rPr>
        <w:t>progress</w:t>
      </w:r>
      <w:r>
        <w:rPr>
          <w:rFonts w:ascii="Arial" w:hAnsi="Arial"/>
          <w:spacing w:val="-2"/>
        </w:rPr>
        <w:t xml:space="preserve"> </w:t>
      </w:r>
      <w:r>
        <w:rPr>
          <w:rFonts w:ascii="Arial" w:hAnsi="Arial"/>
        </w:rPr>
        <w:t>payments</w:t>
      </w:r>
      <w:r>
        <w:rPr>
          <w:rFonts w:ascii="Arial" w:hAnsi="Arial"/>
          <w:spacing w:val="-2"/>
        </w:rPr>
        <w:t xml:space="preserve"> </w:t>
      </w:r>
      <w:r>
        <w:rPr>
          <w:rFonts w:ascii="Arial" w:hAnsi="Arial"/>
        </w:rPr>
        <w:t>(being</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amounts</w:t>
      </w:r>
      <w:r>
        <w:rPr>
          <w:rFonts w:ascii="Arial" w:hAnsi="Arial"/>
          <w:spacing w:val="-2"/>
        </w:rPr>
        <w:t xml:space="preserve"> </w:t>
      </w:r>
      <w:r>
        <w:rPr>
          <w:rFonts w:ascii="Arial" w:hAnsi="Arial"/>
        </w:rPr>
        <w:t>certified</w:t>
      </w:r>
      <w:r>
        <w:rPr>
          <w:rFonts w:ascii="Arial" w:hAnsi="Arial"/>
          <w:spacing w:val="-2"/>
        </w:rPr>
        <w:t xml:space="preserve"> </w:t>
      </w:r>
      <w:r>
        <w:rPr>
          <w:rFonts w:ascii="Arial" w:hAnsi="Arial"/>
        </w:rPr>
        <w:t>by</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Superintendent).</w:t>
      </w:r>
      <w:r>
        <w:rPr>
          <w:rFonts w:ascii="Arial" w:hAnsi="Arial"/>
          <w:spacing w:val="-2"/>
        </w:rPr>
        <w:t xml:space="preserve"> </w:t>
      </w:r>
      <w:r>
        <w:rPr>
          <w:rFonts w:ascii="Arial" w:hAnsi="Arial"/>
        </w:rPr>
        <w:t>However,</w:t>
      </w:r>
      <w:r>
        <w:rPr>
          <w:rFonts w:ascii="Arial" w:hAnsi="Arial"/>
          <w:spacing w:val="-2"/>
        </w:rPr>
        <w:t xml:space="preserve"> </w:t>
      </w:r>
      <w:r>
        <w:rPr>
          <w:rFonts w:ascii="Arial" w:hAnsi="Arial"/>
        </w:rPr>
        <w:t>instead of progress payments being made into the head contractor’s nominated bank account, they are paid</w:t>
      </w:r>
      <w:r>
        <w:rPr>
          <w:rFonts w:ascii="Arial" w:hAnsi="Arial"/>
          <w:spacing w:val="-11"/>
        </w:rPr>
        <w:t xml:space="preserve"> </w:t>
      </w:r>
      <w:r>
        <w:rPr>
          <w:rFonts w:ascii="Arial" w:hAnsi="Arial"/>
        </w:rPr>
        <w:t>into</w:t>
      </w:r>
      <w:r>
        <w:rPr>
          <w:rFonts w:ascii="Arial" w:hAnsi="Arial"/>
          <w:spacing w:val="-11"/>
        </w:rPr>
        <w:t xml:space="preserve"> </w:t>
      </w:r>
      <w:r>
        <w:rPr>
          <w:rFonts w:ascii="Arial" w:hAnsi="Arial"/>
        </w:rPr>
        <w:t>the</w:t>
      </w:r>
      <w:r>
        <w:rPr>
          <w:rFonts w:ascii="Arial" w:hAnsi="Arial"/>
          <w:spacing w:val="-11"/>
        </w:rPr>
        <w:t xml:space="preserve"> </w:t>
      </w:r>
      <w:r>
        <w:rPr>
          <w:rFonts w:ascii="Arial" w:hAnsi="Arial"/>
        </w:rPr>
        <w:t>PBA.</w:t>
      </w:r>
      <w:r>
        <w:rPr>
          <w:rFonts w:ascii="Arial" w:hAnsi="Arial"/>
          <w:spacing w:val="-10"/>
        </w:rPr>
        <w:t xml:space="preserve"> </w:t>
      </w:r>
      <w:r>
        <w:rPr>
          <w:rFonts w:ascii="Arial" w:hAnsi="Arial"/>
        </w:rPr>
        <w:t>The</w:t>
      </w:r>
      <w:r>
        <w:rPr>
          <w:rFonts w:ascii="Arial" w:hAnsi="Arial"/>
          <w:spacing w:val="-11"/>
        </w:rPr>
        <w:t xml:space="preserve"> </w:t>
      </w:r>
      <w:r>
        <w:rPr>
          <w:rFonts w:ascii="Arial" w:hAnsi="Arial"/>
        </w:rPr>
        <w:t>PBA</w:t>
      </w:r>
      <w:r>
        <w:rPr>
          <w:rFonts w:ascii="Arial" w:hAnsi="Arial"/>
          <w:spacing w:val="-11"/>
        </w:rPr>
        <w:t xml:space="preserve"> </w:t>
      </w:r>
      <w:r>
        <w:rPr>
          <w:rFonts w:ascii="Arial" w:hAnsi="Arial"/>
        </w:rPr>
        <w:t>is</w:t>
      </w:r>
      <w:r>
        <w:rPr>
          <w:rFonts w:ascii="Arial" w:hAnsi="Arial"/>
          <w:spacing w:val="-11"/>
        </w:rPr>
        <w:t xml:space="preserve"> </w:t>
      </w:r>
      <w:r>
        <w:rPr>
          <w:rFonts w:ascii="Arial" w:hAnsi="Arial"/>
        </w:rPr>
        <w:t>also</w:t>
      </w:r>
      <w:r>
        <w:rPr>
          <w:rFonts w:ascii="Arial" w:hAnsi="Arial"/>
          <w:spacing w:val="-11"/>
        </w:rPr>
        <w:t xml:space="preserve"> </w:t>
      </w:r>
      <w:r>
        <w:rPr>
          <w:rFonts w:ascii="Arial" w:hAnsi="Arial"/>
        </w:rPr>
        <w:t>a</w:t>
      </w:r>
      <w:r>
        <w:rPr>
          <w:rFonts w:ascii="Arial" w:hAnsi="Arial"/>
          <w:spacing w:val="-10"/>
        </w:rPr>
        <w:t xml:space="preserve"> </w:t>
      </w:r>
      <w:r>
        <w:rPr>
          <w:rFonts w:ascii="Arial" w:hAnsi="Arial"/>
        </w:rPr>
        <w:t>bank</w:t>
      </w:r>
      <w:r>
        <w:rPr>
          <w:rFonts w:ascii="Arial" w:hAnsi="Arial"/>
          <w:spacing w:val="-11"/>
        </w:rPr>
        <w:t xml:space="preserve"> </w:t>
      </w:r>
      <w:r>
        <w:rPr>
          <w:rFonts w:ascii="Arial" w:hAnsi="Arial"/>
        </w:rPr>
        <w:t>account</w:t>
      </w:r>
      <w:r>
        <w:rPr>
          <w:rFonts w:ascii="Arial" w:hAnsi="Arial"/>
          <w:spacing w:val="-11"/>
        </w:rPr>
        <w:t xml:space="preserve"> </w:t>
      </w:r>
      <w:r>
        <w:rPr>
          <w:rFonts w:ascii="Arial" w:hAnsi="Arial"/>
        </w:rPr>
        <w:t>in</w:t>
      </w:r>
      <w:r>
        <w:rPr>
          <w:rFonts w:ascii="Arial" w:hAnsi="Arial"/>
          <w:spacing w:val="-11"/>
        </w:rPr>
        <w:t xml:space="preserve"> </w:t>
      </w:r>
      <w:r>
        <w:rPr>
          <w:rFonts w:ascii="Arial" w:hAnsi="Arial"/>
        </w:rPr>
        <w:t>the</w:t>
      </w:r>
      <w:r>
        <w:rPr>
          <w:rFonts w:ascii="Arial" w:hAnsi="Arial"/>
          <w:spacing w:val="-11"/>
        </w:rPr>
        <w:t xml:space="preserve"> </w:t>
      </w:r>
      <w:r>
        <w:rPr>
          <w:rFonts w:ascii="Arial" w:hAnsi="Arial"/>
        </w:rPr>
        <w:t>head</w:t>
      </w:r>
      <w:r>
        <w:rPr>
          <w:rFonts w:ascii="Arial" w:hAnsi="Arial"/>
          <w:spacing w:val="-11"/>
        </w:rPr>
        <w:t xml:space="preserve"> </w:t>
      </w:r>
      <w:r>
        <w:rPr>
          <w:rFonts w:ascii="Arial" w:hAnsi="Arial"/>
        </w:rPr>
        <w:t>contractor's</w:t>
      </w:r>
      <w:r>
        <w:rPr>
          <w:rFonts w:ascii="Arial" w:hAnsi="Arial"/>
          <w:spacing w:val="-10"/>
        </w:rPr>
        <w:t xml:space="preserve"> </w:t>
      </w:r>
      <w:r>
        <w:rPr>
          <w:rFonts w:ascii="Arial" w:hAnsi="Arial"/>
        </w:rPr>
        <w:t>name,</w:t>
      </w:r>
      <w:r>
        <w:rPr>
          <w:rFonts w:ascii="Arial" w:hAnsi="Arial"/>
          <w:spacing w:val="-11"/>
        </w:rPr>
        <w:t xml:space="preserve"> </w:t>
      </w:r>
      <w:r>
        <w:rPr>
          <w:rFonts w:ascii="Arial" w:hAnsi="Arial"/>
        </w:rPr>
        <w:t>but</w:t>
      </w:r>
      <w:r>
        <w:rPr>
          <w:rFonts w:ascii="Arial" w:hAnsi="Arial"/>
          <w:spacing w:val="-10"/>
        </w:rPr>
        <w:t xml:space="preserve"> </w:t>
      </w:r>
      <w:r>
        <w:rPr>
          <w:rFonts w:ascii="Arial" w:hAnsi="Arial"/>
        </w:rPr>
        <w:t>it</w:t>
      </w:r>
      <w:r>
        <w:rPr>
          <w:rFonts w:ascii="Arial" w:hAnsi="Arial"/>
          <w:spacing w:val="-11"/>
        </w:rPr>
        <w:t xml:space="preserve"> </w:t>
      </w:r>
      <w:r>
        <w:rPr>
          <w:rFonts w:ascii="Arial" w:hAnsi="Arial"/>
        </w:rPr>
        <w:t>is</w:t>
      </w:r>
      <w:r>
        <w:rPr>
          <w:rFonts w:ascii="Arial" w:hAnsi="Arial"/>
          <w:spacing w:val="-11"/>
        </w:rPr>
        <w:t xml:space="preserve"> </w:t>
      </w:r>
      <w:r>
        <w:rPr>
          <w:rFonts w:ascii="Arial" w:hAnsi="Arial"/>
        </w:rPr>
        <w:t>a</w:t>
      </w:r>
      <w:r>
        <w:rPr>
          <w:rFonts w:ascii="Arial" w:hAnsi="Arial"/>
          <w:spacing w:val="-11"/>
        </w:rPr>
        <w:t xml:space="preserve"> </w:t>
      </w:r>
      <w:r>
        <w:rPr>
          <w:rFonts w:ascii="Arial" w:hAnsi="Arial"/>
        </w:rPr>
        <w:t xml:space="preserve">"trust" </w:t>
      </w:r>
      <w:r>
        <w:rPr>
          <w:rFonts w:ascii="Arial" w:hAnsi="Arial"/>
          <w:spacing w:val="-2"/>
        </w:rPr>
        <w:t>account.</w:t>
      </w:r>
    </w:p>
    <w:p w14:paraId="66C91861" w14:textId="77777777" w:rsidR="00A96985" w:rsidRDefault="00A96985">
      <w:pPr>
        <w:pStyle w:val="BodyText"/>
        <w:spacing w:before="1"/>
        <w:rPr>
          <w:rFonts w:ascii="Arial"/>
          <w:sz w:val="19"/>
        </w:rPr>
      </w:pPr>
    </w:p>
    <w:p w14:paraId="4BB937C6" w14:textId="77777777" w:rsidR="00A96985" w:rsidRDefault="008E5F0B">
      <w:pPr>
        <w:ind w:left="118" w:right="561"/>
        <w:jc w:val="both"/>
        <w:rPr>
          <w:rFonts w:ascii="Arial"/>
        </w:rPr>
      </w:pPr>
      <w:r>
        <w:rPr>
          <w:rFonts w:ascii="Arial"/>
        </w:rPr>
        <w:t>The trust is</w:t>
      </w:r>
      <w:r>
        <w:rPr>
          <w:rFonts w:ascii="Arial"/>
          <w:spacing w:val="-1"/>
        </w:rPr>
        <w:t xml:space="preserve"> </w:t>
      </w:r>
      <w:r>
        <w:rPr>
          <w:rFonts w:ascii="Arial"/>
        </w:rPr>
        <w:t>established through the PBA Trust Deed Poll which is signed</w:t>
      </w:r>
      <w:r>
        <w:rPr>
          <w:rFonts w:ascii="Arial"/>
          <w:spacing w:val="-1"/>
        </w:rPr>
        <w:t xml:space="preserve"> </w:t>
      </w:r>
      <w:r>
        <w:rPr>
          <w:rFonts w:ascii="Arial"/>
        </w:rPr>
        <w:t>by the head contractor and</w:t>
      </w:r>
      <w:r>
        <w:rPr>
          <w:rFonts w:ascii="Arial"/>
          <w:spacing w:val="-3"/>
        </w:rPr>
        <w:t xml:space="preserve"> </w:t>
      </w:r>
      <w:r>
        <w:rPr>
          <w:rFonts w:ascii="Arial"/>
        </w:rPr>
        <w:t>is</w:t>
      </w:r>
      <w:r>
        <w:rPr>
          <w:rFonts w:ascii="Arial"/>
          <w:spacing w:val="-3"/>
        </w:rPr>
        <w:t xml:space="preserve"> </w:t>
      </w:r>
      <w:r>
        <w:rPr>
          <w:rFonts w:ascii="Arial"/>
        </w:rPr>
        <w:t>also</w:t>
      </w:r>
      <w:r>
        <w:rPr>
          <w:rFonts w:ascii="Arial"/>
          <w:spacing w:val="-5"/>
        </w:rPr>
        <w:t xml:space="preserve"> </w:t>
      </w:r>
      <w:r>
        <w:rPr>
          <w:rFonts w:ascii="Arial"/>
        </w:rPr>
        <w:t>signed</w:t>
      </w:r>
      <w:r>
        <w:rPr>
          <w:rFonts w:ascii="Arial"/>
          <w:spacing w:val="-3"/>
        </w:rPr>
        <w:t xml:space="preserve"> </w:t>
      </w:r>
      <w:r>
        <w:rPr>
          <w:rFonts w:ascii="Arial"/>
        </w:rPr>
        <w:t>by</w:t>
      </w:r>
      <w:r>
        <w:rPr>
          <w:rFonts w:ascii="Arial"/>
          <w:spacing w:val="-3"/>
        </w:rPr>
        <w:t xml:space="preserve"> </w:t>
      </w:r>
      <w:r>
        <w:rPr>
          <w:rFonts w:ascii="Arial"/>
        </w:rPr>
        <w:t>the</w:t>
      </w:r>
      <w:r>
        <w:rPr>
          <w:rFonts w:ascii="Arial"/>
          <w:spacing w:val="-4"/>
        </w:rPr>
        <w:t xml:space="preserve"> </w:t>
      </w:r>
      <w:proofErr w:type="gramStart"/>
      <w:r>
        <w:rPr>
          <w:rFonts w:ascii="Arial"/>
        </w:rPr>
        <w:t>Principal</w:t>
      </w:r>
      <w:proofErr w:type="gramEnd"/>
      <w:r>
        <w:rPr>
          <w:rFonts w:ascii="Arial"/>
        </w:rPr>
        <w:t>.</w:t>
      </w:r>
      <w:r>
        <w:rPr>
          <w:rFonts w:ascii="Arial"/>
          <w:spacing w:val="-5"/>
        </w:rPr>
        <w:t xml:space="preserve"> </w:t>
      </w:r>
      <w:r>
        <w:rPr>
          <w:rFonts w:ascii="Arial"/>
        </w:rPr>
        <w:t>This</w:t>
      </w:r>
      <w:r>
        <w:rPr>
          <w:rFonts w:ascii="Arial"/>
          <w:spacing w:val="-3"/>
        </w:rPr>
        <w:t xml:space="preserve"> </w:t>
      </w:r>
      <w:r>
        <w:rPr>
          <w:rFonts w:ascii="Arial"/>
        </w:rPr>
        <w:t>deed</w:t>
      </w:r>
      <w:r>
        <w:rPr>
          <w:rFonts w:ascii="Arial"/>
          <w:spacing w:val="-5"/>
        </w:rPr>
        <w:t xml:space="preserve"> </w:t>
      </w:r>
      <w:r>
        <w:rPr>
          <w:rFonts w:ascii="Arial"/>
        </w:rPr>
        <w:t>poll</w:t>
      </w:r>
      <w:r>
        <w:rPr>
          <w:rFonts w:ascii="Arial"/>
          <w:spacing w:val="-3"/>
        </w:rPr>
        <w:t xml:space="preserve"> </w:t>
      </w:r>
      <w:r>
        <w:rPr>
          <w:rFonts w:ascii="Arial"/>
        </w:rPr>
        <w:t>sets</w:t>
      </w:r>
      <w:r>
        <w:rPr>
          <w:rFonts w:ascii="Arial"/>
          <w:spacing w:val="-3"/>
        </w:rPr>
        <w:t xml:space="preserve"> </w:t>
      </w:r>
      <w:r>
        <w:rPr>
          <w:rFonts w:ascii="Arial"/>
        </w:rPr>
        <w:t>the</w:t>
      </w:r>
      <w:r>
        <w:rPr>
          <w:rFonts w:ascii="Arial"/>
          <w:spacing w:val="-4"/>
        </w:rPr>
        <w:t xml:space="preserve"> </w:t>
      </w:r>
      <w:r>
        <w:rPr>
          <w:rFonts w:ascii="Arial"/>
        </w:rPr>
        <w:t>rules</w:t>
      </w:r>
      <w:r>
        <w:rPr>
          <w:rFonts w:ascii="Arial"/>
          <w:spacing w:val="-3"/>
        </w:rPr>
        <w:t xml:space="preserve"> </w:t>
      </w:r>
      <w:r>
        <w:rPr>
          <w:rFonts w:ascii="Arial"/>
        </w:rPr>
        <w:t>of</w:t>
      </w:r>
      <w:r>
        <w:rPr>
          <w:rFonts w:ascii="Arial"/>
          <w:spacing w:val="-3"/>
        </w:rPr>
        <w:t xml:space="preserve"> </w:t>
      </w:r>
      <w:r>
        <w:rPr>
          <w:rFonts w:ascii="Arial"/>
        </w:rPr>
        <w:t>the</w:t>
      </w:r>
      <w:r>
        <w:rPr>
          <w:rFonts w:ascii="Arial"/>
          <w:spacing w:val="-3"/>
        </w:rPr>
        <w:t xml:space="preserve"> </w:t>
      </w:r>
      <w:r>
        <w:rPr>
          <w:rFonts w:ascii="Arial"/>
        </w:rPr>
        <w:t>trust.</w:t>
      </w:r>
      <w:r>
        <w:rPr>
          <w:rFonts w:ascii="Arial"/>
          <w:spacing w:val="40"/>
        </w:rPr>
        <w:t xml:space="preserve"> </w:t>
      </w:r>
      <w:r>
        <w:rPr>
          <w:rFonts w:ascii="Arial"/>
        </w:rPr>
        <w:t>The</w:t>
      </w:r>
      <w:r>
        <w:rPr>
          <w:rFonts w:ascii="Arial"/>
          <w:spacing w:val="-4"/>
        </w:rPr>
        <w:t xml:space="preserve"> </w:t>
      </w:r>
      <w:r>
        <w:rPr>
          <w:rFonts w:ascii="Arial"/>
        </w:rPr>
        <w:t>beneficiaries</w:t>
      </w:r>
      <w:r>
        <w:rPr>
          <w:rFonts w:ascii="Arial"/>
          <w:spacing w:val="-3"/>
        </w:rPr>
        <w:t xml:space="preserve"> </w:t>
      </w:r>
      <w:r>
        <w:rPr>
          <w:rFonts w:ascii="Arial"/>
        </w:rPr>
        <w:t>of the trust are the head contractor itself and the subcontractors.</w:t>
      </w:r>
    </w:p>
    <w:p w14:paraId="1B9D8E69" w14:textId="77777777" w:rsidR="00A96985" w:rsidRDefault="00A96985">
      <w:pPr>
        <w:pStyle w:val="BodyText"/>
        <w:spacing w:before="2"/>
        <w:rPr>
          <w:rFonts w:ascii="Arial"/>
          <w:sz w:val="19"/>
        </w:rPr>
      </w:pPr>
    </w:p>
    <w:p w14:paraId="066CFFB4" w14:textId="77777777" w:rsidR="00A96985" w:rsidRDefault="008E5F0B">
      <w:pPr>
        <w:ind w:left="118" w:right="559"/>
        <w:jc w:val="both"/>
        <w:rPr>
          <w:rFonts w:ascii="Arial" w:hAnsi="Arial"/>
        </w:rPr>
      </w:pPr>
      <w:r>
        <w:rPr>
          <w:rFonts w:ascii="Arial" w:hAnsi="Arial"/>
        </w:rPr>
        <w:t>For</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trust</w:t>
      </w:r>
      <w:r>
        <w:rPr>
          <w:rFonts w:ascii="Arial" w:hAnsi="Arial"/>
          <w:spacing w:val="-7"/>
        </w:rPr>
        <w:t xml:space="preserve"> </w:t>
      </w:r>
      <w:r>
        <w:rPr>
          <w:rFonts w:ascii="Arial" w:hAnsi="Arial"/>
        </w:rPr>
        <w:t>structure</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work,</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funds</w:t>
      </w:r>
      <w:r>
        <w:rPr>
          <w:rFonts w:ascii="Arial" w:hAnsi="Arial"/>
          <w:spacing w:val="-6"/>
        </w:rPr>
        <w:t xml:space="preserve"> </w:t>
      </w:r>
      <w:r>
        <w:rPr>
          <w:rFonts w:ascii="Arial" w:hAnsi="Arial"/>
        </w:rPr>
        <w:t>in</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PBA</w:t>
      </w:r>
      <w:r>
        <w:rPr>
          <w:rFonts w:ascii="Arial" w:hAnsi="Arial"/>
          <w:spacing w:val="-6"/>
        </w:rPr>
        <w:t xml:space="preserve"> </w:t>
      </w:r>
      <w:r>
        <w:rPr>
          <w:rFonts w:ascii="Arial" w:hAnsi="Arial"/>
        </w:rPr>
        <w:t>are</w:t>
      </w:r>
      <w:r>
        <w:rPr>
          <w:rFonts w:ascii="Arial" w:hAnsi="Arial"/>
          <w:spacing w:val="-6"/>
        </w:rPr>
        <w:t xml:space="preserve"> </w:t>
      </w:r>
      <w:r>
        <w:rPr>
          <w:rFonts w:ascii="Arial" w:hAnsi="Arial"/>
        </w:rPr>
        <w:t>said</w:t>
      </w:r>
      <w:r>
        <w:rPr>
          <w:rFonts w:ascii="Arial" w:hAnsi="Arial"/>
          <w:spacing w:val="-6"/>
        </w:rPr>
        <w:t xml:space="preserve"> </w:t>
      </w:r>
      <w:r>
        <w:rPr>
          <w:rFonts w:ascii="Arial" w:hAnsi="Arial"/>
        </w:rPr>
        <w:t>to</w:t>
      </w:r>
      <w:r>
        <w:rPr>
          <w:rFonts w:ascii="Arial" w:hAnsi="Arial"/>
          <w:spacing w:val="-6"/>
        </w:rPr>
        <w:t xml:space="preserve"> </w:t>
      </w:r>
      <w:r>
        <w:rPr>
          <w:rFonts w:ascii="Arial" w:hAnsi="Arial"/>
        </w:rPr>
        <w:t>be</w:t>
      </w:r>
      <w:r>
        <w:rPr>
          <w:rFonts w:ascii="Arial" w:hAnsi="Arial"/>
          <w:spacing w:val="-6"/>
        </w:rPr>
        <w:t xml:space="preserve"> </w:t>
      </w:r>
      <w:r>
        <w:rPr>
          <w:rFonts w:ascii="Arial" w:hAnsi="Arial"/>
        </w:rPr>
        <w:t>held</w:t>
      </w:r>
      <w:r>
        <w:rPr>
          <w:rFonts w:ascii="Arial" w:hAnsi="Arial"/>
          <w:spacing w:val="-7"/>
        </w:rPr>
        <w:t xml:space="preserve"> </w:t>
      </w:r>
      <w:r>
        <w:rPr>
          <w:rFonts w:ascii="Arial" w:hAnsi="Arial"/>
        </w:rPr>
        <w:t>by</w:t>
      </w:r>
      <w:r>
        <w:rPr>
          <w:rFonts w:ascii="Arial" w:hAnsi="Arial"/>
          <w:spacing w:val="-7"/>
        </w:rPr>
        <w:t xml:space="preserve"> </w:t>
      </w:r>
      <w:r>
        <w:rPr>
          <w:rFonts w:ascii="Arial" w:hAnsi="Arial"/>
        </w:rPr>
        <w:t>the</w:t>
      </w:r>
      <w:r>
        <w:rPr>
          <w:rFonts w:ascii="Arial" w:hAnsi="Arial"/>
          <w:spacing w:val="-6"/>
        </w:rPr>
        <w:t xml:space="preserve"> </w:t>
      </w:r>
      <w:r>
        <w:rPr>
          <w:rFonts w:ascii="Arial" w:hAnsi="Arial"/>
        </w:rPr>
        <w:t>head</w:t>
      </w:r>
      <w:r>
        <w:rPr>
          <w:rFonts w:ascii="Arial" w:hAnsi="Arial"/>
          <w:spacing w:val="-6"/>
        </w:rPr>
        <w:t xml:space="preserve"> </w:t>
      </w:r>
      <w:r>
        <w:rPr>
          <w:rFonts w:ascii="Arial" w:hAnsi="Arial"/>
        </w:rPr>
        <w:t>contractor</w:t>
      </w:r>
      <w:r>
        <w:rPr>
          <w:rFonts w:ascii="Arial" w:hAnsi="Arial"/>
          <w:spacing w:val="-6"/>
        </w:rPr>
        <w:t xml:space="preserve"> </w:t>
      </w:r>
      <w:r>
        <w:rPr>
          <w:rFonts w:ascii="Arial" w:hAnsi="Arial"/>
        </w:rPr>
        <w:t>for the beneficiaries on a ‘trust’ basis. This account is opened through the PBA Agreement.</w:t>
      </w:r>
    </w:p>
    <w:p w14:paraId="1E9A60A7" w14:textId="77777777" w:rsidR="00A96985" w:rsidRDefault="00A96985">
      <w:pPr>
        <w:pStyle w:val="BodyText"/>
        <w:spacing w:before="2"/>
        <w:rPr>
          <w:rFonts w:ascii="Arial"/>
          <w:sz w:val="19"/>
        </w:rPr>
      </w:pPr>
    </w:p>
    <w:p w14:paraId="237AAC5A" w14:textId="77777777" w:rsidR="00A96985" w:rsidRDefault="008E5F0B">
      <w:pPr>
        <w:ind w:left="118" w:right="564"/>
        <w:jc w:val="both"/>
        <w:rPr>
          <w:rFonts w:ascii="Arial" w:hAnsi="Arial"/>
        </w:rPr>
      </w:pPr>
      <w:r>
        <w:rPr>
          <w:rFonts w:ascii="Arial" w:hAnsi="Arial"/>
        </w:rPr>
        <w:t>Before</w:t>
      </w:r>
      <w:r>
        <w:rPr>
          <w:rFonts w:ascii="Arial" w:hAnsi="Arial"/>
          <w:spacing w:val="-11"/>
        </w:rPr>
        <w:t xml:space="preserve"> </w:t>
      </w:r>
      <w:r>
        <w:rPr>
          <w:rFonts w:ascii="Arial" w:hAnsi="Arial"/>
        </w:rPr>
        <w:t>the</w:t>
      </w:r>
      <w:r>
        <w:rPr>
          <w:rFonts w:ascii="Arial" w:hAnsi="Arial"/>
          <w:spacing w:val="-10"/>
        </w:rPr>
        <w:t xml:space="preserve"> </w:t>
      </w:r>
      <w:r>
        <w:rPr>
          <w:rFonts w:ascii="Arial" w:hAnsi="Arial"/>
        </w:rPr>
        <w:t>Principal</w:t>
      </w:r>
      <w:r>
        <w:rPr>
          <w:rFonts w:ascii="Arial" w:hAnsi="Arial"/>
          <w:spacing w:val="-11"/>
        </w:rPr>
        <w:t xml:space="preserve"> </w:t>
      </w:r>
      <w:r>
        <w:rPr>
          <w:rFonts w:ascii="Arial" w:hAnsi="Arial"/>
        </w:rPr>
        <w:t>pays</w:t>
      </w:r>
      <w:r>
        <w:rPr>
          <w:rFonts w:ascii="Arial" w:hAnsi="Arial"/>
          <w:spacing w:val="-11"/>
        </w:rPr>
        <w:t xml:space="preserve"> </w:t>
      </w:r>
      <w:r>
        <w:rPr>
          <w:rFonts w:ascii="Arial" w:hAnsi="Arial"/>
        </w:rPr>
        <w:t>for</w:t>
      </w:r>
      <w:r>
        <w:rPr>
          <w:rFonts w:ascii="Arial" w:hAnsi="Arial"/>
          <w:spacing w:val="-10"/>
        </w:rPr>
        <w:t xml:space="preserve"> </w:t>
      </w:r>
      <w:r>
        <w:rPr>
          <w:rFonts w:ascii="Arial" w:hAnsi="Arial"/>
        </w:rPr>
        <w:t>the</w:t>
      </w:r>
      <w:r>
        <w:rPr>
          <w:rFonts w:ascii="Arial" w:hAnsi="Arial"/>
          <w:spacing w:val="-10"/>
        </w:rPr>
        <w:t xml:space="preserve"> </w:t>
      </w:r>
      <w:r>
        <w:rPr>
          <w:rFonts w:ascii="Arial" w:hAnsi="Arial"/>
        </w:rPr>
        <w:t>works</w:t>
      </w:r>
      <w:r>
        <w:rPr>
          <w:rFonts w:ascii="Arial" w:hAnsi="Arial"/>
          <w:spacing w:val="-11"/>
        </w:rPr>
        <w:t xml:space="preserve"> </w:t>
      </w:r>
      <w:r>
        <w:rPr>
          <w:rFonts w:ascii="Arial" w:hAnsi="Arial"/>
        </w:rPr>
        <w:t>each</w:t>
      </w:r>
      <w:r>
        <w:rPr>
          <w:rFonts w:ascii="Arial" w:hAnsi="Arial"/>
          <w:spacing w:val="-11"/>
        </w:rPr>
        <w:t xml:space="preserve"> </w:t>
      </w:r>
      <w:r>
        <w:rPr>
          <w:rFonts w:ascii="Arial" w:hAnsi="Arial"/>
        </w:rPr>
        <w:t>month,</w:t>
      </w:r>
      <w:r>
        <w:rPr>
          <w:rFonts w:ascii="Arial" w:hAnsi="Arial"/>
          <w:spacing w:val="-11"/>
        </w:rPr>
        <w:t xml:space="preserve"> </w:t>
      </w:r>
      <w:r>
        <w:rPr>
          <w:rFonts w:ascii="Arial" w:hAnsi="Arial"/>
        </w:rPr>
        <w:t>the</w:t>
      </w:r>
      <w:r>
        <w:rPr>
          <w:rFonts w:ascii="Arial" w:hAnsi="Arial"/>
          <w:spacing w:val="-10"/>
        </w:rPr>
        <w:t xml:space="preserve"> </w:t>
      </w:r>
      <w:r>
        <w:rPr>
          <w:rFonts w:ascii="Arial" w:hAnsi="Arial"/>
        </w:rPr>
        <w:t>head</w:t>
      </w:r>
      <w:r>
        <w:rPr>
          <w:rFonts w:ascii="Arial" w:hAnsi="Arial"/>
          <w:spacing w:val="-11"/>
        </w:rPr>
        <w:t xml:space="preserve"> </w:t>
      </w:r>
      <w:r>
        <w:rPr>
          <w:rFonts w:ascii="Arial" w:hAnsi="Arial"/>
        </w:rPr>
        <w:t>contractor</w:t>
      </w:r>
      <w:r>
        <w:rPr>
          <w:rFonts w:ascii="Arial" w:hAnsi="Arial"/>
          <w:spacing w:val="-11"/>
        </w:rPr>
        <w:t xml:space="preserve"> </w:t>
      </w:r>
      <w:r>
        <w:rPr>
          <w:rFonts w:ascii="Arial" w:hAnsi="Arial"/>
        </w:rPr>
        <w:t>will</w:t>
      </w:r>
      <w:r>
        <w:rPr>
          <w:rFonts w:ascii="Arial" w:hAnsi="Arial"/>
          <w:spacing w:val="-11"/>
        </w:rPr>
        <w:t xml:space="preserve"> </w:t>
      </w:r>
      <w:r>
        <w:rPr>
          <w:rFonts w:ascii="Arial" w:hAnsi="Arial"/>
        </w:rPr>
        <w:t>be</w:t>
      </w:r>
      <w:r>
        <w:rPr>
          <w:rFonts w:ascii="Arial" w:hAnsi="Arial"/>
          <w:spacing w:val="-11"/>
        </w:rPr>
        <w:t xml:space="preserve"> </w:t>
      </w:r>
      <w:r>
        <w:rPr>
          <w:rFonts w:ascii="Arial" w:hAnsi="Arial"/>
        </w:rPr>
        <w:t>required</w:t>
      </w:r>
      <w:r>
        <w:rPr>
          <w:rFonts w:ascii="Arial" w:hAnsi="Arial"/>
          <w:spacing w:val="-11"/>
        </w:rPr>
        <w:t xml:space="preserve"> </w:t>
      </w:r>
      <w:r>
        <w:rPr>
          <w:rFonts w:ascii="Arial" w:hAnsi="Arial"/>
        </w:rPr>
        <w:t>to</w:t>
      </w:r>
      <w:r>
        <w:rPr>
          <w:rFonts w:ascii="Arial" w:hAnsi="Arial"/>
          <w:spacing w:val="-10"/>
        </w:rPr>
        <w:t xml:space="preserve"> </w:t>
      </w:r>
      <w:r>
        <w:rPr>
          <w:rFonts w:ascii="Arial" w:hAnsi="Arial"/>
        </w:rPr>
        <w:t>submit ‘Progress</w:t>
      </w:r>
      <w:r>
        <w:rPr>
          <w:rFonts w:ascii="Arial" w:hAnsi="Arial"/>
          <w:spacing w:val="-16"/>
        </w:rPr>
        <w:t xml:space="preserve"> </w:t>
      </w:r>
      <w:r>
        <w:rPr>
          <w:rFonts w:ascii="Arial" w:hAnsi="Arial"/>
        </w:rPr>
        <w:t>Payment</w:t>
      </w:r>
      <w:r>
        <w:rPr>
          <w:rFonts w:ascii="Arial" w:hAnsi="Arial"/>
          <w:spacing w:val="-15"/>
        </w:rPr>
        <w:t xml:space="preserve"> </w:t>
      </w:r>
      <w:r>
        <w:rPr>
          <w:rFonts w:ascii="Arial" w:hAnsi="Arial"/>
        </w:rPr>
        <w:t>Instructions’</w:t>
      </w:r>
      <w:r>
        <w:rPr>
          <w:rFonts w:ascii="Arial" w:hAnsi="Arial"/>
          <w:spacing w:val="-15"/>
        </w:rPr>
        <w:t xml:space="preserve"> </w:t>
      </w:r>
      <w:r>
        <w:rPr>
          <w:rFonts w:ascii="Arial" w:hAnsi="Arial"/>
        </w:rPr>
        <w:t>to</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bank,</w:t>
      </w:r>
      <w:r>
        <w:rPr>
          <w:rFonts w:ascii="Arial" w:hAnsi="Arial"/>
          <w:spacing w:val="-15"/>
        </w:rPr>
        <w:t xml:space="preserve"> </w:t>
      </w:r>
      <w:r>
        <w:rPr>
          <w:rFonts w:ascii="Arial" w:hAnsi="Arial"/>
        </w:rPr>
        <w:t>which</w:t>
      </w:r>
      <w:r>
        <w:rPr>
          <w:rFonts w:ascii="Arial" w:hAnsi="Arial"/>
          <w:spacing w:val="-15"/>
        </w:rPr>
        <w:t xml:space="preserve"> </w:t>
      </w:r>
      <w:r>
        <w:rPr>
          <w:rFonts w:ascii="Arial" w:hAnsi="Arial"/>
        </w:rPr>
        <w:t>allocate</w:t>
      </w:r>
      <w:r>
        <w:rPr>
          <w:rFonts w:ascii="Arial" w:hAnsi="Arial"/>
          <w:spacing w:val="-16"/>
        </w:rPr>
        <w:t xml:space="preserve"> </w:t>
      </w:r>
      <w:r>
        <w:rPr>
          <w:rFonts w:ascii="Arial" w:hAnsi="Arial"/>
        </w:rPr>
        <w:t>the</w:t>
      </w:r>
      <w:r>
        <w:rPr>
          <w:rFonts w:ascii="Arial" w:hAnsi="Arial"/>
          <w:spacing w:val="-15"/>
        </w:rPr>
        <w:t xml:space="preserve"> </w:t>
      </w:r>
      <w:r>
        <w:rPr>
          <w:rFonts w:ascii="Arial" w:hAnsi="Arial"/>
        </w:rPr>
        <w:t>certified</w:t>
      </w:r>
      <w:r>
        <w:rPr>
          <w:rFonts w:ascii="Arial" w:hAnsi="Arial"/>
          <w:spacing w:val="-15"/>
        </w:rPr>
        <w:t xml:space="preserve"> </w:t>
      </w:r>
      <w:r>
        <w:rPr>
          <w:rFonts w:ascii="Arial" w:hAnsi="Arial"/>
        </w:rPr>
        <w:t>amount</w:t>
      </w:r>
      <w:r>
        <w:rPr>
          <w:rFonts w:ascii="Arial" w:hAnsi="Arial"/>
          <w:spacing w:val="-16"/>
        </w:rPr>
        <w:t xml:space="preserve"> </w:t>
      </w:r>
      <w:r>
        <w:rPr>
          <w:rFonts w:ascii="Arial" w:hAnsi="Arial"/>
        </w:rPr>
        <w:t>between</w:t>
      </w:r>
      <w:r>
        <w:rPr>
          <w:rFonts w:ascii="Arial" w:hAnsi="Arial"/>
          <w:spacing w:val="-15"/>
        </w:rPr>
        <w:t xml:space="preserve"> </w:t>
      </w:r>
      <w:r>
        <w:rPr>
          <w:rFonts w:ascii="Arial" w:hAnsi="Arial"/>
        </w:rPr>
        <w:t>the</w:t>
      </w:r>
      <w:r>
        <w:rPr>
          <w:rFonts w:ascii="Arial" w:hAnsi="Arial"/>
          <w:spacing w:val="-15"/>
        </w:rPr>
        <w:t xml:space="preserve"> </w:t>
      </w:r>
      <w:r>
        <w:rPr>
          <w:rFonts w:ascii="Arial" w:hAnsi="Arial"/>
        </w:rPr>
        <w:t>head contractor</w:t>
      </w:r>
      <w:r>
        <w:rPr>
          <w:rFonts w:ascii="Arial" w:hAnsi="Arial"/>
          <w:spacing w:val="-1"/>
        </w:rPr>
        <w:t xml:space="preserve"> </w:t>
      </w:r>
      <w:r>
        <w:rPr>
          <w:rFonts w:ascii="Arial" w:hAnsi="Arial"/>
        </w:rPr>
        <w:t>and</w:t>
      </w:r>
      <w:r>
        <w:rPr>
          <w:rFonts w:ascii="Arial" w:hAnsi="Arial"/>
          <w:spacing w:val="-1"/>
        </w:rPr>
        <w:t xml:space="preserve"> </w:t>
      </w:r>
      <w:r>
        <w:rPr>
          <w:rFonts w:ascii="Arial" w:hAnsi="Arial"/>
        </w:rPr>
        <w:t>participating</w:t>
      </w:r>
      <w:r>
        <w:rPr>
          <w:rFonts w:ascii="Arial" w:hAnsi="Arial"/>
          <w:spacing w:val="-1"/>
        </w:rPr>
        <w:t xml:space="preserve"> </w:t>
      </w:r>
      <w:proofErr w:type="gramStart"/>
      <w:r>
        <w:rPr>
          <w:rFonts w:ascii="Arial" w:hAnsi="Arial"/>
        </w:rPr>
        <w:t>subcontractors,</w:t>
      </w:r>
      <w:r>
        <w:rPr>
          <w:rFonts w:ascii="Arial" w:hAnsi="Arial"/>
          <w:spacing w:val="-1"/>
        </w:rPr>
        <w:t xml:space="preserve"> </w:t>
      </w:r>
      <w:r>
        <w:rPr>
          <w:rFonts w:ascii="Arial" w:hAnsi="Arial"/>
        </w:rPr>
        <w:t>and</w:t>
      </w:r>
      <w:proofErr w:type="gramEnd"/>
      <w:r>
        <w:rPr>
          <w:rFonts w:ascii="Arial" w:hAnsi="Arial"/>
          <w:spacing w:val="-1"/>
        </w:rPr>
        <w:t xml:space="preserve"> </w:t>
      </w:r>
      <w:r>
        <w:rPr>
          <w:rFonts w:ascii="Arial" w:hAnsi="Arial"/>
        </w:rPr>
        <w:t>allocate</w:t>
      </w:r>
      <w:r>
        <w:rPr>
          <w:rFonts w:ascii="Arial" w:hAnsi="Arial"/>
          <w:spacing w:val="-1"/>
        </w:rPr>
        <w:t xml:space="preserve"> </w:t>
      </w:r>
      <w:r>
        <w:rPr>
          <w:rFonts w:ascii="Arial" w:hAnsi="Arial"/>
        </w:rPr>
        <w:t>the</w:t>
      </w:r>
      <w:r>
        <w:rPr>
          <w:rFonts w:ascii="Arial" w:hAnsi="Arial"/>
          <w:spacing w:val="-2"/>
        </w:rPr>
        <w:t xml:space="preserve"> </w:t>
      </w:r>
      <w:r>
        <w:rPr>
          <w:rFonts w:ascii="Arial" w:hAnsi="Arial"/>
        </w:rPr>
        <w:t>subcontractor</w:t>
      </w:r>
      <w:r>
        <w:rPr>
          <w:rFonts w:ascii="Arial" w:hAnsi="Arial"/>
          <w:spacing w:val="-1"/>
        </w:rPr>
        <w:t xml:space="preserve"> </w:t>
      </w:r>
      <w:r>
        <w:rPr>
          <w:rFonts w:ascii="Arial" w:hAnsi="Arial"/>
        </w:rPr>
        <w:t>retentions</w:t>
      </w:r>
      <w:r>
        <w:rPr>
          <w:rFonts w:ascii="Arial" w:hAnsi="Arial"/>
          <w:spacing w:val="-1"/>
        </w:rPr>
        <w:t xml:space="preserve"> </w:t>
      </w:r>
      <w:r>
        <w:rPr>
          <w:rFonts w:ascii="Arial" w:hAnsi="Arial"/>
        </w:rPr>
        <w:t>(which</w:t>
      </w:r>
      <w:r>
        <w:rPr>
          <w:rFonts w:ascii="Arial" w:hAnsi="Arial"/>
          <w:spacing w:val="-1"/>
        </w:rPr>
        <w:t xml:space="preserve"> </w:t>
      </w:r>
      <w:r>
        <w:rPr>
          <w:rFonts w:ascii="Arial" w:hAnsi="Arial"/>
        </w:rPr>
        <w:t>are held in the PBA until they can be released under the terms of the relevant subcontract).</w:t>
      </w:r>
    </w:p>
    <w:p w14:paraId="1C56685C" w14:textId="77777777" w:rsidR="00A96985" w:rsidRDefault="008E5F0B">
      <w:pPr>
        <w:spacing w:before="1"/>
        <w:ind w:left="118" w:right="562"/>
        <w:jc w:val="both"/>
        <w:rPr>
          <w:rFonts w:ascii="Arial"/>
        </w:rPr>
      </w:pPr>
      <w:r>
        <w:rPr>
          <w:rFonts w:ascii="Arial"/>
        </w:rPr>
        <w:lastRenderedPageBreak/>
        <w:t>These</w:t>
      </w:r>
      <w:r>
        <w:rPr>
          <w:rFonts w:ascii="Arial"/>
          <w:spacing w:val="-16"/>
        </w:rPr>
        <w:t xml:space="preserve"> </w:t>
      </w:r>
      <w:r>
        <w:rPr>
          <w:rFonts w:ascii="Arial"/>
        </w:rPr>
        <w:t>Progress</w:t>
      </w:r>
      <w:r>
        <w:rPr>
          <w:rFonts w:ascii="Arial"/>
          <w:spacing w:val="-15"/>
        </w:rPr>
        <w:t xml:space="preserve"> </w:t>
      </w:r>
      <w:r>
        <w:rPr>
          <w:rFonts w:ascii="Arial"/>
        </w:rPr>
        <w:t>Payment</w:t>
      </w:r>
      <w:r>
        <w:rPr>
          <w:rFonts w:ascii="Arial"/>
          <w:spacing w:val="-15"/>
        </w:rPr>
        <w:t xml:space="preserve"> </w:t>
      </w:r>
      <w:r>
        <w:rPr>
          <w:rFonts w:ascii="Arial"/>
        </w:rPr>
        <w:t>Instructions</w:t>
      </w:r>
      <w:r>
        <w:rPr>
          <w:rFonts w:ascii="Arial"/>
          <w:spacing w:val="-16"/>
        </w:rPr>
        <w:t xml:space="preserve"> </w:t>
      </w:r>
      <w:r>
        <w:rPr>
          <w:rFonts w:ascii="Arial"/>
        </w:rPr>
        <w:t>are</w:t>
      </w:r>
      <w:r>
        <w:rPr>
          <w:rFonts w:ascii="Arial"/>
          <w:spacing w:val="-15"/>
        </w:rPr>
        <w:t xml:space="preserve"> </w:t>
      </w:r>
      <w:r>
        <w:rPr>
          <w:rFonts w:ascii="Arial"/>
        </w:rPr>
        <w:t>very</w:t>
      </w:r>
      <w:r>
        <w:rPr>
          <w:rFonts w:ascii="Arial"/>
          <w:spacing w:val="-15"/>
        </w:rPr>
        <w:t xml:space="preserve"> </w:t>
      </w:r>
      <w:r>
        <w:rPr>
          <w:rFonts w:ascii="Arial"/>
        </w:rPr>
        <w:t>important</w:t>
      </w:r>
      <w:r>
        <w:rPr>
          <w:rFonts w:ascii="Arial"/>
          <w:spacing w:val="-15"/>
        </w:rPr>
        <w:t xml:space="preserve"> </w:t>
      </w:r>
      <w:r>
        <w:rPr>
          <w:rFonts w:ascii="Arial"/>
        </w:rPr>
        <w:t>and</w:t>
      </w:r>
      <w:r>
        <w:rPr>
          <w:rFonts w:ascii="Arial"/>
          <w:spacing w:val="-16"/>
        </w:rPr>
        <w:t xml:space="preserve"> </w:t>
      </w:r>
      <w:r>
        <w:rPr>
          <w:rFonts w:ascii="Arial"/>
        </w:rPr>
        <w:t>fulfil</w:t>
      </w:r>
      <w:r>
        <w:rPr>
          <w:rFonts w:ascii="Arial"/>
          <w:spacing w:val="-15"/>
        </w:rPr>
        <w:t xml:space="preserve"> </w:t>
      </w:r>
      <w:proofErr w:type="gramStart"/>
      <w:r>
        <w:rPr>
          <w:rFonts w:ascii="Arial"/>
        </w:rPr>
        <w:t>a</w:t>
      </w:r>
      <w:r>
        <w:rPr>
          <w:rFonts w:ascii="Arial"/>
          <w:spacing w:val="-15"/>
        </w:rPr>
        <w:t xml:space="preserve"> </w:t>
      </w:r>
      <w:r>
        <w:rPr>
          <w:rFonts w:ascii="Arial"/>
        </w:rPr>
        <w:t>number</w:t>
      </w:r>
      <w:r>
        <w:rPr>
          <w:rFonts w:ascii="Arial"/>
          <w:spacing w:val="-16"/>
        </w:rPr>
        <w:t xml:space="preserve"> </w:t>
      </w:r>
      <w:r>
        <w:rPr>
          <w:rFonts w:ascii="Arial"/>
        </w:rPr>
        <w:t>of</w:t>
      </w:r>
      <w:proofErr w:type="gramEnd"/>
      <w:r>
        <w:rPr>
          <w:rFonts w:ascii="Arial"/>
          <w:spacing w:val="-15"/>
        </w:rPr>
        <w:t xml:space="preserve"> </w:t>
      </w:r>
      <w:r>
        <w:rPr>
          <w:rFonts w:ascii="Arial"/>
        </w:rPr>
        <w:t>functions.</w:t>
      </w:r>
      <w:r>
        <w:rPr>
          <w:rFonts w:ascii="Arial"/>
          <w:spacing w:val="-15"/>
        </w:rPr>
        <w:t xml:space="preserve"> </w:t>
      </w:r>
      <w:r>
        <w:rPr>
          <w:rFonts w:ascii="Arial"/>
        </w:rPr>
        <w:t>Provided that the Progress Payment Instructions are correct and valid, they:</w:t>
      </w:r>
    </w:p>
    <w:p w14:paraId="39EE4799" w14:textId="77777777" w:rsidR="00A96985" w:rsidRDefault="00A96985">
      <w:pPr>
        <w:pStyle w:val="BodyText"/>
        <w:spacing w:before="1"/>
        <w:rPr>
          <w:rFonts w:ascii="Arial"/>
          <w:sz w:val="19"/>
        </w:rPr>
      </w:pPr>
    </w:p>
    <w:p w14:paraId="053D7893" w14:textId="77777777" w:rsidR="00A96985" w:rsidRDefault="008E5F0B">
      <w:pPr>
        <w:pStyle w:val="ListParagraph"/>
        <w:numPr>
          <w:ilvl w:val="0"/>
          <w:numId w:val="89"/>
        </w:numPr>
        <w:tabs>
          <w:tab w:val="left" w:pos="839"/>
          <w:tab w:val="left" w:pos="840"/>
        </w:tabs>
        <w:ind w:right="562" w:hanging="360"/>
        <w:rPr>
          <w:rFonts w:ascii="Arial" w:hAnsi="Arial"/>
        </w:rPr>
      </w:pPr>
      <w:r>
        <w:rPr>
          <w:rFonts w:ascii="Arial" w:hAnsi="Arial"/>
        </w:rPr>
        <w:t xml:space="preserve">trigger the obligation of the </w:t>
      </w:r>
      <w:proofErr w:type="gramStart"/>
      <w:r>
        <w:rPr>
          <w:rFonts w:ascii="Arial" w:hAnsi="Arial"/>
        </w:rPr>
        <w:t>Principal</w:t>
      </w:r>
      <w:proofErr w:type="gramEnd"/>
      <w:r>
        <w:rPr>
          <w:rFonts w:ascii="Arial" w:hAnsi="Arial"/>
        </w:rPr>
        <w:t xml:space="preserve"> to pay the amount certified by the Superintendent</w:t>
      </w:r>
      <w:r>
        <w:rPr>
          <w:rFonts w:ascii="Arial" w:hAnsi="Arial"/>
          <w:spacing w:val="40"/>
        </w:rPr>
        <w:t xml:space="preserve"> </w:t>
      </w:r>
      <w:r>
        <w:rPr>
          <w:rFonts w:ascii="Arial" w:hAnsi="Arial"/>
        </w:rPr>
        <w:t>into the PBA;</w:t>
      </w:r>
    </w:p>
    <w:p w14:paraId="22475787" w14:textId="77777777" w:rsidR="00A96985" w:rsidRDefault="00A96985">
      <w:pPr>
        <w:pStyle w:val="BodyText"/>
        <w:spacing w:before="2"/>
        <w:rPr>
          <w:rFonts w:ascii="Arial"/>
          <w:sz w:val="19"/>
        </w:rPr>
      </w:pPr>
    </w:p>
    <w:p w14:paraId="25F58B65" w14:textId="77777777" w:rsidR="00A96985" w:rsidRDefault="008E5F0B">
      <w:pPr>
        <w:pStyle w:val="ListParagraph"/>
        <w:numPr>
          <w:ilvl w:val="0"/>
          <w:numId w:val="89"/>
        </w:numPr>
        <w:tabs>
          <w:tab w:val="left" w:pos="839"/>
          <w:tab w:val="left" w:pos="840"/>
        </w:tabs>
        <w:ind w:right="564" w:hanging="360"/>
        <w:rPr>
          <w:rFonts w:ascii="Arial" w:hAnsi="Arial"/>
        </w:rPr>
      </w:pPr>
      <w:r>
        <w:rPr>
          <w:rFonts w:ascii="Arial" w:hAnsi="Arial"/>
        </w:rPr>
        <w:t>identify</w:t>
      </w:r>
      <w:r>
        <w:rPr>
          <w:rFonts w:ascii="Arial" w:hAnsi="Arial"/>
          <w:spacing w:val="-3"/>
        </w:rPr>
        <w:t xml:space="preserve"> </w:t>
      </w:r>
      <w:r>
        <w:rPr>
          <w:rFonts w:ascii="Arial" w:hAnsi="Arial"/>
        </w:rPr>
        <w:t>the</w:t>
      </w:r>
      <w:r>
        <w:rPr>
          <w:rFonts w:ascii="Arial" w:hAnsi="Arial"/>
          <w:spacing w:val="-3"/>
        </w:rPr>
        <w:t xml:space="preserve"> </w:t>
      </w:r>
      <w:r>
        <w:rPr>
          <w:rFonts w:ascii="Arial" w:hAnsi="Arial"/>
        </w:rPr>
        <w:t>relevant</w:t>
      </w:r>
      <w:r>
        <w:rPr>
          <w:rFonts w:ascii="Arial" w:hAnsi="Arial"/>
          <w:spacing w:val="-3"/>
        </w:rPr>
        <w:t xml:space="preserve"> </w:t>
      </w:r>
      <w:r>
        <w:rPr>
          <w:rFonts w:ascii="Arial" w:hAnsi="Arial"/>
        </w:rPr>
        <w:t>subcontractors,</w:t>
      </w:r>
      <w:r>
        <w:rPr>
          <w:rFonts w:ascii="Arial" w:hAnsi="Arial"/>
          <w:spacing w:val="-6"/>
        </w:rPr>
        <w:t xml:space="preserve"> </w:t>
      </w:r>
      <w:r>
        <w:rPr>
          <w:rFonts w:ascii="Arial" w:hAnsi="Arial"/>
        </w:rPr>
        <w:t>their</w:t>
      </w:r>
      <w:r>
        <w:rPr>
          <w:rFonts w:ascii="Arial" w:hAnsi="Arial"/>
          <w:spacing w:val="-3"/>
        </w:rPr>
        <w:t xml:space="preserve"> </w:t>
      </w:r>
      <w:r>
        <w:rPr>
          <w:rFonts w:ascii="Arial" w:hAnsi="Arial"/>
        </w:rPr>
        <w:t>allocation</w:t>
      </w:r>
      <w:r>
        <w:rPr>
          <w:rFonts w:ascii="Arial" w:hAnsi="Arial"/>
          <w:spacing w:val="-3"/>
        </w:rPr>
        <w:t xml:space="preserve"> </w:t>
      </w:r>
      <w:r>
        <w:rPr>
          <w:rFonts w:ascii="Arial" w:hAnsi="Arial"/>
        </w:rPr>
        <w:t>and</w:t>
      </w:r>
      <w:r>
        <w:rPr>
          <w:rFonts w:ascii="Arial" w:hAnsi="Arial"/>
          <w:spacing w:val="-3"/>
        </w:rPr>
        <w:t xml:space="preserve"> </w:t>
      </w:r>
      <w:r>
        <w:rPr>
          <w:rFonts w:ascii="Arial" w:hAnsi="Arial"/>
        </w:rPr>
        <w:t>their</w:t>
      </w:r>
      <w:r>
        <w:rPr>
          <w:rFonts w:ascii="Arial" w:hAnsi="Arial"/>
          <w:spacing w:val="-4"/>
        </w:rPr>
        <w:t xml:space="preserve"> </w:t>
      </w:r>
      <w:r>
        <w:rPr>
          <w:rFonts w:ascii="Arial" w:hAnsi="Arial"/>
        </w:rPr>
        <w:t>account</w:t>
      </w:r>
      <w:r>
        <w:rPr>
          <w:rFonts w:ascii="Arial" w:hAnsi="Arial"/>
          <w:spacing w:val="-3"/>
        </w:rPr>
        <w:t xml:space="preserve"> </w:t>
      </w:r>
      <w:r>
        <w:rPr>
          <w:rFonts w:ascii="Arial" w:hAnsi="Arial"/>
        </w:rPr>
        <w:t>details</w:t>
      </w:r>
      <w:r>
        <w:rPr>
          <w:rFonts w:ascii="Arial" w:hAnsi="Arial"/>
          <w:spacing w:val="-3"/>
        </w:rPr>
        <w:t xml:space="preserve"> </w:t>
      </w:r>
      <w:r>
        <w:rPr>
          <w:rFonts w:ascii="Arial" w:hAnsi="Arial"/>
        </w:rPr>
        <w:t>(to</w:t>
      </w:r>
      <w:r>
        <w:rPr>
          <w:rFonts w:ascii="Arial" w:hAnsi="Arial"/>
          <w:spacing w:val="-4"/>
        </w:rPr>
        <w:t xml:space="preserve"> </w:t>
      </w:r>
      <w:r>
        <w:rPr>
          <w:rFonts w:ascii="Arial" w:hAnsi="Arial"/>
        </w:rPr>
        <w:t>allow</w:t>
      </w:r>
      <w:r>
        <w:rPr>
          <w:rFonts w:ascii="Arial" w:hAnsi="Arial"/>
          <w:spacing w:val="-3"/>
        </w:rPr>
        <w:t xml:space="preserve"> </w:t>
      </w:r>
      <w:r>
        <w:rPr>
          <w:rFonts w:ascii="Arial" w:hAnsi="Arial"/>
        </w:rPr>
        <w:t>the bank to disburse funds out of the PBA</w:t>
      </w:r>
      <w:proofErr w:type="gramStart"/>
      <w:r>
        <w:rPr>
          <w:rFonts w:ascii="Arial" w:hAnsi="Arial"/>
        </w:rPr>
        <w:t>);</w:t>
      </w:r>
      <w:proofErr w:type="gramEnd"/>
    </w:p>
    <w:p w14:paraId="62400E90" w14:textId="77777777" w:rsidR="00A96985" w:rsidRDefault="008E5F0B">
      <w:pPr>
        <w:pStyle w:val="ListParagraph"/>
        <w:numPr>
          <w:ilvl w:val="0"/>
          <w:numId w:val="89"/>
        </w:numPr>
        <w:tabs>
          <w:tab w:val="left" w:pos="840"/>
        </w:tabs>
        <w:spacing w:before="66"/>
        <w:ind w:right="561"/>
        <w:jc w:val="both"/>
        <w:rPr>
          <w:rFonts w:ascii="Arial" w:hAnsi="Arial"/>
        </w:rPr>
      </w:pPr>
      <w:r>
        <w:rPr>
          <w:rFonts w:ascii="Arial" w:hAnsi="Arial"/>
        </w:rPr>
        <w:t>specify</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retention</w:t>
      </w:r>
      <w:r>
        <w:rPr>
          <w:rFonts w:ascii="Arial" w:hAnsi="Arial"/>
          <w:spacing w:val="-9"/>
        </w:rPr>
        <w:t xml:space="preserve"> </w:t>
      </w:r>
      <w:r>
        <w:rPr>
          <w:rFonts w:ascii="Arial" w:hAnsi="Arial"/>
        </w:rPr>
        <w:t>amounts</w:t>
      </w:r>
      <w:r>
        <w:rPr>
          <w:rFonts w:ascii="Arial" w:hAnsi="Arial"/>
          <w:spacing w:val="-9"/>
        </w:rPr>
        <w:t xml:space="preserve"> </w:t>
      </w:r>
      <w:r>
        <w:rPr>
          <w:rFonts w:ascii="Arial" w:hAnsi="Arial"/>
        </w:rPr>
        <w:t>(as</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retention</w:t>
      </w:r>
      <w:r>
        <w:rPr>
          <w:rFonts w:ascii="Arial" w:hAnsi="Arial"/>
          <w:spacing w:val="-9"/>
        </w:rPr>
        <w:t xml:space="preserve"> </w:t>
      </w:r>
      <w:r>
        <w:rPr>
          <w:rFonts w:ascii="Arial" w:hAnsi="Arial"/>
        </w:rPr>
        <w:t>amounts</w:t>
      </w:r>
      <w:r>
        <w:rPr>
          <w:rFonts w:ascii="Arial" w:hAnsi="Arial"/>
          <w:spacing w:val="-9"/>
        </w:rPr>
        <w:t xml:space="preserve"> </w:t>
      </w:r>
      <w:r>
        <w:rPr>
          <w:rFonts w:ascii="Arial" w:hAnsi="Arial"/>
        </w:rPr>
        <w:t>between</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head</w:t>
      </w:r>
      <w:r>
        <w:rPr>
          <w:rFonts w:ascii="Arial" w:hAnsi="Arial"/>
          <w:spacing w:val="-9"/>
        </w:rPr>
        <w:t xml:space="preserve"> </w:t>
      </w:r>
      <w:r>
        <w:rPr>
          <w:rFonts w:ascii="Arial" w:hAnsi="Arial"/>
        </w:rPr>
        <w:t>contractor</w:t>
      </w:r>
      <w:r>
        <w:rPr>
          <w:rFonts w:ascii="Arial" w:hAnsi="Arial"/>
          <w:spacing w:val="-9"/>
        </w:rPr>
        <w:t xml:space="preserve"> </w:t>
      </w:r>
      <w:r>
        <w:rPr>
          <w:rFonts w:ascii="Arial" w:hAnsi="Arial"/>
        </w:rPr>
        <w:t>and participating subcontractors will be held on trust in the PBA until they can be released under the terms of the relevant subcontract); and</w:t>
      </w:r>
    </w:p>
    <w:p w14:paraId="4E7BA844" w14:textId="77777777" w:rsidR="00A96985" w:rsidRDefault="00A96985">
      <w:pPr>
        <w:pStyle w:val="BodyText"/>
        <w:spacing w:before="1"/>
        <w:rPr>
          <w:rFonts w:ascii="Arial"/>
          <w:sz w:val="19"/>
        </w:rPr>
      </w:pPr>
    </w:p>
    <w:p w14:paraId="78F31F80" w14:textId="77777777" w:rsidR="00A96985" w:rsidRDefault="008E5F0B">
      <w:pPr>
        <w:pStyle w:val="ListParagraph"/>
        <w:numPr>
          <w:ilvl w:val="0"/>
          <w:numId w:val="89"/>
        </w:numPr>
        <w:tabs>
          <w:tab w:val="left" w:pos="840"/>
        </w:tabs>
        <w:spacing w:before="1"/>
        <w:ind w:left="839" w:right="563"/>
        <w:jc w:val="both"/>
        <w:rPr>
          <w:rFonts w:ascii="Arial" w:hAnsi="Arial"/>
        </w:rPr>
      </w:pPr>
      <w:r>
        <w:rPr>
          <w:rFonts w:ascii="Arial" w:hAnsi="Arial"/>
        </w:rPr>
        <w:t>are</w:t>
      </w:r>
      <w:r>
        <w:rPr>
          <w:rFonts w:ascii="Arial" w:hAnsi="Arial"/>
          <w:spacing w:val="-2"/>
        </w:rPr>
        <w:t xml:space="preserve"> </w:t>
      </w:r>
      <w:r>
        <w:rPr>
          <w:rFonts w:ascii="Arial" w:hAnsi="Arial"/>
        </w:rPr>
        <w:t>provided</w:t>
      </w:r>
      <w:r>
        <w:rPr>
          <w:rFonts w:ascii="Arial" w:hAnsi="Arial"/>
          <w:spacing w:val="-2"/>
        </w:rPr>
        <w:t xml:space="preserve"> </w:t>
      </w:r>
      <w:r>
        <w:rPr>
          <w:rFonts w:ascii="Arial" w:hAnsi="Arial"/>
        </w:rPr>
        <w:t>to</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bank</w:t>
      </w:r>
      <w:r>
        <w:rPr>
          <w:rFonts w:ascii="Arial" w:hAnsi="Arial"/>
          <w:spacing w:val="-2"/>
        </w:rPr>
        <w:t xml:space="preserve"> </w:t>
      </w:r>
      <w:r>
        <w:rPr>
          <w:rFonts w:ascii="Arial" w:hAnsi="Arial"/>
        </w:rPr>
        <w:t>(that</w:t>
      </w:r>
      <w:r>
        <w:rPr>
          <w:rFonts w:ascii="Arial" w:hAnsi="Arial"/>
          <w:spacing w:val="-2"/>
        </w:rPr>
        <w:t xml:space="preserve"> </w:t>
      </w:r>
      <w:r>
        <w:rPr>
          <w:rFonts w:ascii="Arial" w:hAnsi="Arial"/>
        </w:rPr>
        <w:t>holds</w:t>
      </w:r>
      <w:r>
        <w:rPr>
          <w:rFonts w:ascii="Arial" w:hAnsi="Arial"/>
          <w:spacing w:val="-2"/>
        </w:rPr>
        <w:t xml:space="preserve"> </w:t>
      </w:r>
      <w:r>
        <w:rPr>
          <w:rFonts w:ascii="Arial" w:hAnsi="Arial"/>
        </w:rPr>
        <w:t>the</w:t>
      </w:r>
      <w:r>
        <w:rPr>
          <w:rFonts w:ascii="Arial" w:hAnsi="Arial"/>
          <w:spacing w:val="-2"/>
        </w:rPr>
        <w:t xml:space="preserve"> </w:t>
      </w:r>
      <w:r>
        <w:rPr>
          <w:rFonts w:ascii="Arial" w:hAnsi="Arial"/>
        </w:rPr>
        <w:t>trust</w:t>
      </w:r>
      <w:r>
        <w:rPr>
          <w:rFonts w:ascii="Arial" w:hAnsi="Arial"/>
          <w:spacing w:val="-2"/>
        </w:rPr>
        <w:t xml:space="preserve"> </w:t>
      </w:r>
      <w:r>
        <w:rPr>
          <w:rFonts w:ascii="Arial" w:hAnsi="Arial"/>
        </w:rPr>
        <w:t>account)</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act</w:t>
      </w:r>
      <w:r>
        <w:rPr>
          <w:rFonts w:ascii="Arial" w:hAnsi="Arial"/>
          <w:spacing w:val="-2"/>
        </w:rPr>
        <w:t xml:space="preserve"> </w:t>
      </w:r>
      <w:r>
        <w:rPr>
          <w:rFonts w:ascii="Arial" w:hAnsi="Arial"/>
        </w:rPr>
        <w:t>as</w:t>
      </w:r>
      <w:r>
        <w:rPr>
          <w:rFonts w:ascii="Arial" w:hAnsi="Arial"/>
          <w:spacing w:val="-2"/>
        </w:rPr>
        <w:t xml:space="preserve"> </w:t>
      </w:r>
      <w:r>
        <w:rPr>
          <w:rFonts w:ascii="Arial" w:hAnsi="Arial"/>
        </w:rPr>
        <w:t>an</w:t>
      </w:r>
      <w:r>
        <w:rPr>
          <w:rFonts w:ascii="Arial" w:hAnsi="Arial"/>
          <w:spacing w:val="-2"/>
        </w:rPr>
        <w:t xml:space="preserve"> </w:t>
      </w:r>
      <w:r>
        <w:rPr>
          <w:rFonts w:ascii="Arial" w:hAnsi="Arial"/>
        </w:rPr>
        <w:t>irrevocable</w:t>
      </w:r>
      <w:r>
        <w:rPr>
          <w:rFonts w:ascii="Arial" w:hAnsi="Arial"/>
          <w:spacing w:val="-2"/>
        </w:rPr>
        <w:t xml:space="preserve"> </w:t>
      </w:r>
      <w:r>
        <w:rPr>
          <w:rFonts w:ascii="Arial" w:hAnsi="Arial"/>
        </w:rPr>
        <w:t>direction to</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bank</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pay</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amounts</w:t>
      </w:r>
      <w:r>
        <w:rPr>
          <w:rFonts w:ascii="Arial" w:hAnsi="Arial"/>
          <w:spacing w:val="-1"/>
        </w:rPr>
        <w:t xml:space="preserve"> </w:t>
      </w:r>
      <w:r>
        <w:rPr>
          <w:rFonts w:ascii="Arial" w:hAnsi="Arial"/>
        </w:rPr>
        <w:t>in</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PBA</w:t>
      </w:r>
      <w:r>
        <w:rPr>
          <w:rFonts w:ascii="Arial" w:hAnsi="Arial"/>
          <w:spacing w:val="-1"/>
        </w:rPr>
        <w:t xml:space="preserve"> </w:t>
      </w:r>
      <w:r>
        <w:rPr>
          <w:rFonts w:ascii="Arial" w:hAnsi="Arial"/>
        </w:rPr>
        <w:t>to</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head</w:t>
      </w:r>
      <w:r>
        <w:rPr>
          <w:rFonts w:ascii="Arial" w:hAnsi="Arial"/>
          <w:spacing w:val="-1"/>
        </w:rPr>
        <w:t xml:space="preserve"> </w:t>
      </w:r>
      <w:r>
        <w:rPr>
          <w:rFonts w:ascii="Arial" w:hAnsi="Arial"/>
        </w:rPr>
        <w:t>contractor</w:t>
      </w:r>
      <w:r>
        <w:rPr>
          <w:rFonts w:ascii="Arial" w:hAnsi="Arial"/>
          <w:spacing w:val="-1"/>
        </w:rPr>
        <w:t xml:space="preserve"> </w:t>
      </w:r>
      <w:r>
        <w:rPr>
          <w:rFonts w:ascii="Arial" w:hAnsi="Arial"/>
        </w:rPr>
        <w:t>and</w:t>
      </w:r>
      <w:r>
        <w:rPr>
          <w:rFonts w:ascii="Arial" w:hAnsi="Arial"/>
          <w:spacing w:val="-1"/>
        </w:rPr>
        <w:t xml:space="preserve"> </w:t>
      </w:r>
      <w:r>
        <w:rPr>
          <w:rFonts w:ascii="Arial" w:hAnsi="Arial"/>
        </w:rPr>
        <w:t>the</w:t>
      </w:r>
      <w:r>
        <w:rPr>
          <w:rFonts w:ascii="Arial" w:hAnsi="Arial"/>
          <w:spacing w:val="-1"/>
        </w:rPr>
        <w:t xml:space="preserve"> </w:t>
      </w:r>
      <w:r>
        <w:rPr>
          <w:rFonts w:ascii="Arial" w:hAnsi="Arial"/>
        </w:rPr>
        <w:t>subcontractors (in the allocated amounts).</w:t>
      </w:r>
    </w:p>
    <w:p w14:paraId="220C79CC" w14:textId="77777777" w:rsidR="00A96985" w:rsidRDefault="00A96985">
      <w:pPr>
        <w:pStyle w:val="BodyText"/>
        <w:rPr>
          <w:rFonts w:ascii="Arial"/>
          <w:sz w:val="19"/>
        </w:rPr>
      </w:pPr>
    </w:p>
    <w:p w14:paraId="53A94A2B" w14:textId="77777777" w:rsidR="00A96985" w:rsidRDefault="008E5F0B">
      <w:pPr>
        <w:ind w:left="119" w:right="566"/>
        <w:jc w:val="both"/>
        <w:rPr>
          <w:rFonts w:ascii="Arial" w:hAnsi="Arial"/>
        </w:rPr>
      </w:pPr>
      <w:r>
        <w:rPr>
          <w:rFonts w:ascii="Arial" w:hAnsi="Arial"/>
        </w:rPr>
        <w:t>The</w:t>
      </w:r>
      <w:r>
        <w:rPr>
          <w:rFonts w:ascii="Arial" w:hAnsi="Arial"/>
          <w:spacing w:val="-9"/>
        </w:rPr>
        <w:t xml:space="preserve"> </w:t>
      </w:r>
      <w:r>
        <w:rPr>
          <w:rFonts w:ascii="Arial" w:hAnsi="Arial"/>
        </w:rPr>
        <w:t>head</w:t>
      </w:r>
      <w:r>
        <w:rPr>
          <w:rFonts w:ascii="Arial" w:hAnsi="Arial"/>
          <w:spacing w:val="-11"/>
        </w:rPr>
        <w:t xml:space="preserve"> </w:t>
      </w:r>
      <w:r>
        <w:rPr>
          <w:rFonts w:ascii="Arial" w:hAnsi="Arial"/>
        </w:rPr>
        <w:t>contractor</w:t>
      </w:r>
      <w:r>
        <w:rPr>
          <w:rFonts w:ascii="Arial" w:hAnsi="Arial"/>
          <w:spacing w:val="-9"/>
        </w:rPr>
        <w:t xml:space="preserve"> </w:t>
      </w:r>
      <w:r>
        <w:rPr>
          <w:rFonts w:ascii="Arial" w:hAnsi="Arial"/>
        </w:rPr>
        <w:t>will</w:t>
      </w:r>
      <w:r>
        <w:rPr>
          <w:rFonts w:ascii="Arial" w:hAnsi="Arial"/>
          <w:spacing w:val="-11"/>
        </w:rPr>
        <w:t xml:space="preserve"> </w:t>
      </w:r>
      <w:r>
        <w:rPr>
          <w:rFonts w:ascii="Arial" w:hAnsi="Arial"/>
        </w:rPr>
        <w:t>acknowledge</w:t>
      </w:r>
      <w:r>
        <w:rPr>
          <w:rFonts w:ascii="Arial" w:hAnsi="Arial"/>
          <w:spacing w:val="-9"/>
        </w:rPr>
        <w:t xml:space="preserve"> </w:t>
      </w:r>
      <w:r>
        <w:rPr>
          <w:rFonts w:ascii="Arial" w:hAnsi="Arial"/>
        </w:rPr>
        <w:t>in</w:t>
      </w:r>
      <w:r>
        <w:rPr>
          <w:rFonts w:ascii="Arial" w:hAnsi="Arial"/>
          <w:spacing w:val="-9"/>
        </w:rPr>
        <w:t xml:space="preserve"> </w:t>
      </w:r>
      <w:r>
        <w:rPr>
          <w:rFonts w:ascii="Arial" w:hAnsi="Arial"/>
        </w:rPr>
        <w:t>the</w:t>
      </w:r>
      <w:r>
        <w:rPr>
          <w:rFonts w:ascii="Arial" w:hAnsi="Arial"/>
          <w:spacing w:val="-10"/>
        </w:rPr>
        <w:t xml:space="preserve"> </w:t>
      </w:r>
      <w:r>
        <w:rPr>
          <w:rFonts w:ascii="Arial" w:hAnsi="Arial"/>
        </w:rPr>
        <w:t>head</w:t>
      </w:r>
      <w:r>
        <w:rPr>
          <w:rFonts w:ascii="Arial" w:hAnsi="Arial"/>
          <w:spacing w:val="-9"/>
        </w:rPr>
        <w:t xml:space="preserve"> </w:t>
      </w:r>
      <w:r>
        <w:rPr>
          <w:rFonts w:ascii="Arial" w:hAnsi="Arial"/>
        </w:rPr>
        <w:t>contract</w:t>
      </w:r>
      <w:r>
        <w:rPr>
          <w:rFonts w:ascii="Arial" w:hAnsi="Arial"/>
          <w:spacing w:val="-11"/>
        </w:rPr>
        <w:t xml:space="preserve"> </w:t>
      </w:r>
      <w:r>
        <w:rPr>
          <w:rFonts w:ascii="Arial" w:hAnsi="Arial"/>
        </w:rPr>
        <w:t>that</w:t>
      </w:r>
      <w:r>
        <w:rPr>
          <w:rFonts w:ascii="Arial" w:hAnsi="Arial"/>
          <w:spacing w:val="-9"/>
        </w:rPr>
        <w:t xml:space="preserve"> </w:t>
      </w:r>
      <w:r>
        <w:rPr>
          <w:rFonts w:ascii="Arial" w:hAnsi="Arial"/>
        </w:rPr>
        <w:t>payment</w:t>
      </w:r>
      <w:r>
        <w:rPr>
          <w:rFonts w:ascii="Arial" w:hAnsi="Arial"/>
          <w:spacing w:val="-10"/>
        </w:rPr>
        <w:t xml:space="preserve"> </w:t>
      </w:r>
      <w:r>
        <w:rPr>
          <w:rFonts w:ascii="Arial" w:hAnsi="Arial"/>
        </w:rPr>
        <w:t>out</w:t>
      </w:r>
      <w:r>
        <w:rPr>
          <w:rFonts w:ascii="Arial" w:hAnsi="Arial"/>
          <w:spacing w:val="-10"/>
        </w:rPr>
        <w:t xml:space="preserve"> </w:t>
      </w:r>
      <w:r>
        <w:rPr>
          <w:rFonts w:ascii="Arial" w:hAnsi="Arial"/>
        </w:rPr>
        <w:t>of</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PBA</w:t>
      </w:r>
      <w:r>
        <w:rPr>
          <w:rFonts w:ascii="Arial" w:hAnsi="Arial"/>
          <w:spacing w:val="-10"/>
        </w:rPr>
        <w:t xml:space="preserve"> </w:t>
      </w:r>
      <w:r>
        <w:rPr>
          <w:rFonts w:ascii="Arial" w:hAnsi="Arial"/>
        </w:rPr>
        <w:t>is</w:t>
      </w:r>
      <w:r>
        <w:rPr>
          <w:rFonts w:ascii="Arial" w:hAnsi="Arial"/>
          <w:spacing w:val="-10"/>
        </w:rPr>
        <w:t xml:space="preserve"> </w:t>
      </w:r>
      <w:r>
        <w:rPr>
          <w:rFonts w:ascii="Arial" w:hAnsi="Arial"/>
        </w:rPr>
        <w:t>a</w:t>
      </w:r>
      <w:r>
        <w:rPr>
          <w:rFonts w:ascii="Arial" w:hAnsi="Arial"/>
          <w:spacing w:val="-11"/>
        </w:rPr>
        <w:t xml:space="preserve"> </w:t>
      </w:r>
      <w:r>
        <w:rPr>
          <w:rFonts w:ascii="Arial" w:hAnsi="Arial"/>
        </w:rPr>
        <w:t xml:space="preserve">‘good discharge’ of the payment obligation of the </w:t>
      </w:r>
      <w:proofErr w:type="gramStart"/>
      <w:r>
        <w:rPr>
          <w:rFonts w:ascii="Arial" w:hAnsi="Arial"/>
        </w:rPr>
        <w:t>Principal</w:t>
      </w:r>
      <w:proofErr w:type="gramEnd"/>
      <w:r>
        <w:rPr>
          <w:rFonts w:ascii="Arial" w:hAnsi="Arial"/>
        </w:rPr>
        <w:t xml:space="preserve"> to the head contractor.</w:t>
      </w:r>
    </w:p>
    <w:p w14:paraId="208F4344" w14:textId="77777777" w:rsidR="00A96985" w:rsidRDefault="00A96985">
      <w:pPr>
        <w:pStyle w:val="BodyText"/>
        <w:spacing w:before="2"/>
        <w:rPr>
          <w:rFonts w:ascii="Arial"/>
          <w:sz w:val="19"/>
        </w:rPr>
      </w:pPr>
    </w:p>
    <w:p w14:paraId="331453E8" w14:textId="77777777" w:rsidR="00A96985" w:rsidRDefault="008E5F0B">
      <w:pPr>
        <w:ind w:left="119" w:right="563"/>
        <w:jc w:val="both"/>
        <w:rPr>
          <w:rFonts w:ascii="Arial"/>
        </w:rPr>
      </w:pPr>
      <w:r>
        <w:rPr>
          <w:rFonts w:ascii="Arial"/>
        </w:rPr>
        <w:t>This structure maintains the debtor/creditor relationship that</w:t>
      </w:r>
      <w:r>
        <w:rPr>
          <w:rFonts w:ascii="Arial"/>
          <w:spacing w:val="-1"/>
        </w:rPr>
        <w:t xml:space="preserve"> </w:t>
      </w:r>
      <w:r>
        <w:rPr>
          <w:rFonts w:ascii="Arial"/>
        </w:rPr>
        <w:t>exists under the head contract (and the</w:t>
      </w:r>
      <w:r>
        <w:rPr>
          <w:rFonts w:ascii="Arial"/>
          <w:spacing w:val="-5"/>
        </w:rPr>
        <w:t xml:space="preserve"> </w:t>
      </w:r>
      <w:r>
        <w:rPr>
          <w:rFonts w:ascii="Arial"/>
        </w:rPr>
        <w:t>subcontracts)</w:t>
      </w:r>
      <w:r>
        <w:rPr>
          <w:rFonts w:ascii="Arial"/>
          <w:spacing w:val="-5"/>
        </w:rPr>
        <w:t xml:space="preserve"> </w:t>
      </w:r>
      <w:r>
        <w:rPr>
          <w:rFonts w:ascii="Arial"/>
        </w:rPr>
        <w:t>and</w:t>
      </w:r>
      <w:r>
        <w:rPr>
          <w:rFonts w:ascii="Arial"/>
          <w:spacing w:val="-6"/>
        </w:rPr>
        <w:t xml:space="preserve"> </w:t>
      </w:r>
      <w:r>
        <w:rPr>
          <w:rFonts w:ascii="Arial"/>
        </w:rPr>
        <w:t>provides</w:t>
      </w:r>
      <w:r>
        <w:rPr>
          <w:rFonts w:ascii="Arial"/>
          <w:spacing w:val="-5"/>
        </w:rPr>
        <w:t xml:space="preserve"> </w:t>
      </w:r>
      <w:r>
        <w:rPr>
          <w:rFonts w:ascii="Arial"/>
        </w:rPr>
        <w:t>for</w:t>
      </w:r>
      <w:r>
        <w:rPr>
          <w:rFonts w:ascii="Arial"/>
          <w:spacing w:val="-5"/>
        </w:rPr>
        <w:t xml:space="preserve"> </w:t>
      </w:r>
      <w:r>
        <w:rPr>
          <w:rFonts w:ascii="Arial"/>
        </w:rPr>
        <w:t>a</w:t>
      </w:r>
      <w:r>
        <w:rPr>
          <w:rFonts w:ascii="Arial"/>
          <w:spacing w:val="-7"/>
        </w:rPr>
        <w:t xml:space="preserve"> </w:t>
      </w:r>
      <w:r>
        <w:rPr>
          <w:rFonts w:ascii="Arial"/>
        </w:rPr>
        <w:t>payment</w:t>
      </w:r>
      <w:r>
        <w:rPr>
          <w:rFonts w:ascii="Arial"/>
          <w:spacing w:val="-5"/>
        </w:rPr>
        <w:t xml:space="preserve"> </w:t>
      </w:r>
      <w:r>
        <w:rPr>
          <w:rFonts w:ascii="Arial"/>
        </w:rPr>
        <w:t>mechanism</w:t>
      </w:r>
      <w:r>
        <w:rPr>
          <w:rFonts w:ascii="Arial"/>
          <w:spacing w:val="-5"/>
        </w:rPr>
        <w:t xml:space="preserve"> </w:t>
      </w:r>
      <w:r>
        <w:rPr>
          <w:rFonts w:ascii="Arial"/>
        </w:rPr>
        <w:t>only.</w:t>
      </w:r>
      <w:r>
        <w:rPr>
          <w:rFonts w:ascii="Arial"/>
          <w:spacing w:val="-5"/>
        </w:rPr>
        <w:t xml:space="preserve"> </w:t>
      </w:r>
      <w:r>
        <w:rPr>
          <w:rFonts w:ascii="Arial"/>
        </w:rPr>
        <w:t>The</w:t>
      </w:r>
      <w:r>
        <w:rPr>
          <w:rFonts w:ascii="Arial"/>
          <w:spacing w:val="-5"/>
        </w:rPr>
        <w:t xml:space="preserve"> </w:t>
      </w:r>
      <w:r>
        <w:rPr>
          <w:rFonts w:ascii="Arial"/>
        </w:rPr>
        <w:t>PBA</w:t>
      </w:r>
      <w:r>
        <w:rPr>
          <w:rFonts w:ascii="Arial"/>
          <w:spacing w:val="-5"/>
        </w:rPr>
        <w:t xml:space="preserve"> </w:t>
      </w:r>
      <w:r>
        <w:rPr>
          <w:rFonts w:ascii="Arial"/>
        </w:rPr>
        <w:t>is</w:t>
      </w:r>
      <w:r>
        <w:rPr>
          <w:rFonts w:ascii="Arial"/>
          <w:spacing w:val="-5"/>
        </w:rPr>
        <w:t xml:space="preserve"> </w:t>
      </w:r>
      <w:r>
        <w:rPr>
          <w:rFonts w:ascii="Arial"/>
        </w:rPr>
        <w:t>not</w:t>
      </w:r>
      <w:r>
        <w:rPr>
          <w:rFonts w:ascii="Arial"/>
          <w:spacing w:val="-6"/>
        </w:rPr>
        <w:t xml:space="preserve"> </w:t>
      </w:r>
      <w:r>
        <w:rPr>
          <w:rFonts w:ascii="Arial"/>
        </w:rPr>
        <w:t>intended</w:t>
      </w:r>
      <w:r>
        <w:rPr>
          <w:rFonts w:ascii="Arial"/>
          <w:spacing w:val="-5"/>
        </w:rPr>
        <w:t xml:space="preserve"> </w:t>
      </w:r>
      <w:r>
        <w:rPr>
          <w:rFonts w:ascii="Arial"/>
        </w:rPr>
        <w:t>to</w:t>
      </w:r>
      <w:r>
        <w:rPr>
          <w:rFonts w:ascii="Arial"/>
          <w:spacing w:val="-5"/>
        </w:rPr>
        <w:t xml:space="preserve"> </w:t>
      </w:r>
      <w:r>
        <w:rPr>
          <w:rFonts w:ascii="Arial"/>
        </w:rPr>
        <w:t>affect turnover reporting or interfere with ordinary contractual relationships.</w:t>
      </w:r>
    </w:p>
    <w:p w14:paraId="2DE3BAB5" w14:textId="77777777" w:rsidR="00A96985" w:rsidRDefault="00A96985">
      <w:pPr>
        <w:pStyle w:val="BodyText"/>
        <w:spacing w:before="1"/>
        <w:rPr>
          <w:rFonts w:ascii="Arial"/>
          <w:sz w:val="19"/>
        </w:rPr>
      </w:pPr>
    </w:p>
    <w:p w14:paraId="147E79EA" w14:textId="77777777" w:rsidR="00A96985" w:rsidRDefault="008E5F0B">
      <w:pPr>
        <w:pStyle w:val="Heading7"/>
        <w:spacing w:before="1"/>
        <w:ind w:left="119"/>
      </w:pPr>
      <w:r>
        <w:rPr>
          <w:u w:val="thick"/>
        </w:rPr>
        <w:t>Who</w:t>
      </w:r>
      <w:r>
        <w:rPr>
          <w:spacing w:val="-6"/>
          <w:u w:val="thick"/>
        </w:rPr>
        <w:t xml:space="preserve"> </w:t>
      </w:r>
      <w:r>
        <w:rPr>
          <w:u w:val="thick"/>
        </w:rPr>
        <w:t>will</w:t>
      </w:r>
      <w:r>
        <w:rPr>
          <w:spacing w:val="-5"/>
          <w:u w:val="thick"/>
        </w:rPr>
        <w:t xml:space="preserve"> </w:t>
      </w:r>
      <w:r>
        <w:rPr>
          <w:u w:val="thick"/>
        </w:rPr>
        <w:t>establish</w:t>
      </w:r>
      <w:r>
        <w:rPr>
          <w:spacing w:val="-6"/>
          <w:u w:val="thick"/>
        </w:rPr>
        <w:t xml:space="preserve"> </w:t>
      </w:r>
      <w:r>
        <w:rPr>
          <w:u w:val="thick"/>
        </w:rPr>
        <w:t>the</w:t>
      </w:r>
      <w:r>
        <w:rPr>
          <w:spacing w:val="-5"/>
          <w:u w:val="thick"/>
        </w:rPr>
        <w:t xml:space="preserve"> </w:t>
      </w:r>
      <w:r>
        <w:rPr>
          <w:u w:val="thick"/>
        </w:rPr>
        <w:t>bank</w:t>
      </w:r>
      <w:r>
        <w:rPr>
          <w:spacing w:val="-6"/>
          <w:u w:val="thick"/>
        </w:rPr>
        <w:t xml:space="preserve"> </w:t>
      </w:r>
      <w:r>
        <w:rPr>
          <w:spacing w:val="-2"/>
          <w:u w:val="thick"/>
        </w:rPr>
        <w:t>account?</w:t>
      </w:r>
    </w:p>
    <w:p w14:paraId="5317B669" w14:textId="77777777" w:rsidR="00A96985" w:rsidRDefault="00A96985">
      <w:pPr>
        <w:pStyle w:val="BodyText"/>
        <w:spacing w:before="1"/>
        <w:rPr>
          <w:rFonts w:ascii="Arial"/>
          <w:b/>
          <w:sz w:val="19"/>
        </w:rPr>
      </w:pPr>
    </w:p>
    <w:p w14:paraId="4FBDC105" w14:textId="77777777" w:rsidR="00A96985" w:rsidRDefault="008E5F0B">
      <w:pPr>
        <w:ind w:left="118" w:right="563"/>
        <w:jc w:val="both"/>
        <w:rPr>
          <w:rFonts w:ascii="Arial"/>
        </w:rPr>
      </w:pPr>
      <w:r>
        <w:rPr>
          <w:rFonts w:ascii="Arial"/>
        </w:rPr>
        <w:t>The head contractor is responsible for establishing the PBA. The State Government has pre- agreed</w:t>
      </w:r>
      <w:r>
        <w:rPr>
          <w:rFonts w:ascii="Arial"/>
          <w:spacing w:val="-1"/>
        </w:rPr>
        <w:t xml:space="preserve"> </w:t>
      </w:r>
      <w:r>
        <w:rPr>
          <w:rFonts w:ascii="Arial"/>
        </w:rPr>
        <w:t>PBA</w:t>
      </w:r>
      <w:r>
        <w:rPr>
          <w:rFonts w:ascii="Arial"/>
          <w:spacing w:val="-1"/>
        </w:rPr>
        <w:t xml:space="preserve"> </w:t>
      </w:r>
      <w:r>
        <w:rPr>
          <w:rFonts w:ascii="Arial"/>
        </w:rPr>
        <w:t>documentation</w:t>
      </w:r>
      <w:r>
        <w:rPr>
          <w:rFonts w:ascii="Arial"/>
          <w:spacing w:val="-1"/>
        </w:rPr>
        <w:t xml:space="preserve"> </w:t>
      </w:r>
      <w:r>
        <w:rPr>
          <w:rFonts w:ascii="Arial"/>
        </w:rPr>
        <w:t>with</w:t>
      </w:r>
      <w:r>
        <w:rPr>
          <w:rFonts w:ascii="Arial"/>
          <w:spacing w:val="-1"/>
        </w:rPr>
        <w:t xml:space="preserve"> </w:t>
      </w:r>
      <w:r>
        <w:rPr>
          <w:rFonts w:ascii="Arial"/>
        </w:rPr>
        <w:t>the</w:t>
      </w:r>
      <w:r>
        <w:rPr>
          <w:rFonts w:ascii="Arial"/>
          <w:spacing w:val="-1"/>
        </w:rPr>
        <w:t xml:space="preserve"> </w:t>
      </w:r>
      <w:r>
        <w:rPr>
          <w:rFonts w:ascii="Arial"/>
        </w:rPr>
        <w:t>Commonwealth</w:t>
      </w:r>
      <w:r>
        <w:rPr>
          <w:rFonts w:ascii="Arial"/>
          <w:spacing w:val="-1"/>
        </w:rPr>
        <w:t xml:space="preserve"> </w:t>
      </w:r>
      <w:r>
        <w:rPr>
          <w:rFonts w:ascii="Arial"/>
        </w:rPr>
        <w:t>Bank</w:t>
      </w:r>
      <w:r>
        <w:rPr>
          <w:rFonts w:ascii="Arial"/>
          <w:spacing w:val="-1"/>
        </w:rPr>
        <w:t xml:space="preserve"> </w:t>
      </w:r>
      <w:r>
        <w:rPr>
          <w:rFonts w:ascii="Arial"/>
        </w:rPr>
        <w:t>of</w:t>
      </w:r>
      <w:r>
        <w:rPr>
          <w:rFonts w:ascii="Arial"/>
          <w:spacing w:val="-1"/>
        </w:rPr>
        <w:t xml:space="preserve"> </w:t>
      </w:r>
      <w:r>
        <w:rPr>
          <w:rFonts w:ascii="Arial"/>
        </w:rPr>
        <w:t>Australia.</w:t>
      </w:r>
      <w:r>
        <w:rPr>
          <w:rFonts w:ascii="Arial"/>
          <w:spacing w:val="-1"/>
        </w:rPr>
        <w:t xml:space="preserve"> </w:t>
      </w:r>
      <w:r>
        <w:rPr>
          <w:rFonts w:ascii="Arial"/>
        </w:rPr>
        <w:t>However,</w:t>
      </w:r>
      <w:r>
        <w:rPr>
          <w:rFonts w:ascii="Arial"/>
          <w:spacing w:val="-1"/>
        </w:rPr>
        <w:t xml:space="preserve"> </w:t>
      </w:r>
      <w:r>
        <w:rPr>
          <w:rFonts w:ascii="Arial"/>
        </w:rPr>
        <w:t xml:space="preserve">the Contractor is permitted to establish the PBA with a different bank providing the bank agrees to the terms of the PBA Agreement and the security release forms as contained in the Contact (or other terms acceptable to the </w:t>
      </w:r>
      <w:proofErr w:type="gramStart"/>
      <w:r>
        <w:rPr>
          <w:rFonts w:ascii="Arial"/>
        </w:rPr>
        <w:t>Principal</w:t>
      </w:r>
      <w:proofErr w:type="gramEnd"/>
      <w:r>
        <w:rPr>
          <w:rFonts w:ascii="Arial"/>
        </w:rPr>
        <w:t>).</w:t>
      </w:r>
      <w:r>
        <w:rPr>
          <w:rFonts w:ascii="Arial"/>
          <w:spacing w:val="40"/>
        </w:rPr>
        <w:t xml:space="preserve"> </w:t>
      </w:r>
      <w:r>
        <w:rPr>
          <w:rFonts w:ascii="Arial"/>
        </w:rPr>
        <w:t>If the Tenderer proposes to establish the PBA on terms other than as</w:t>
      </w:r>
      <w:r>
        <w:rPr>
          <w:rFonts w:ascii="Arial"/>
          <w:spacing w:val="-4"/>
        </w:rPr>
        <w:t xml:space="preserve"> </w:t>
      </w:r>
      <w:r>
        <w:rPr>
          <w:rFonts w:ascii="Arial"/>
        </w:rPr>
        <w:t>contained</w:t>
      </w:r>
      <w:r>
        <w:rPr>
          <w:rFonts w:ascii="Arial"/>
          <w:spacing w:val="-4"/>
        </w:rPr>
        <w:t xml:space="preserve"> </w:t>
      </w:r>
      <w:r>
        <w:rPr>
          <w:rFonts w:ascii="Arial"/>
        </w:rPr>
        <w:t>in</w:t>
      </w:r>
      <w:r>
        <w:rPr>
          <w:rFonts w:ascii="Arial"/>
          <w:spacing w:val="-4"/>
        </w:rPr>
        <w:t xml:space="preserve"> </w:t>
      </w:r>
      <w:r>
        <w:rPr>
          <w:rFonts w:ascii="Arial"/>
        </w:rPr>
        <w:t>the</w:t>
      </w:r>
      <w:r>
        <w:rPr>
          <w:rFonts w:ascii="Arial"/>
          <w:spacing w:val="-4"/>
        </w:rPr>
        <w:t xml:space="preserve"> </w:t>
      </w:r>
      <w:r>
        <w:rPr>
          <w:rFonts w:ascii="Arial"/>
        </w:rPr>
        <w:t>Contract,</w:t>
      </w:r>
      <w:r>
        <w:rPr>
          <w:rFonts w:ascii="Arial"/>
          <w:spacing w:val="-4"/>
        </w:rPr>
        <w:t xml:space="preserve"> </w:t>
      </w:r>
      <w:r>
        <w:rPr>
          <w:rFonts w:ascii="Arial"/>
        </w:rPr>
        <w:t>the</w:t>
      </w:r>
      <w:r>
        <w:rPr>
          <w:rFonts w:ascii="Arial"/>
          <w:spacing w:val="-4"/>
        </w:rPr>
        <w:t xml:space="preserve"> </w:t>
      </w:r>
      <w:r>
        <w:rPr>
          <w:rFonts w:ascii="Arial"/>
        </w:rPr>
        <w:t>Tenderer</w:t>
      </w:r>
      <w:r>
        <w:rPr>
          <w:rFonts w:ascii="Arial"/>
          <w:spacing w:val="-4"/>
        </w:rPr>
        <w:t xml:space="preserve"> </w:t>
      </w:r>
      <w:r>
        <w:rPr>
          <w:rFonts w:ascii="Arial"/>
        </w:rPr>
        <w:t>must</w:t>
      </w:r>
      <w:r>
        <w:rPr>
          <w:rFonts w:ascii="Arial"/>
          <w:spacing w:val="-4"/>
        </w:rPr>
        <w:t xml:space="preserve"> </w:t>
      </w:r>
      <w:r>
        <w:rPr>
          <w:rFonts w:ascii="Arial"/>
        </w:rPr>
        <w:t>submit</w:t>
      </w:r>
      <w:r>
        <w:rPr>
          <w:rFonts w:ascii="Arial"/>
          <w:spacing w:val="-4"/>
        </w:rPr>
        <w:t xml:space="preserve"> </w:t>
      </w:r>
      <w:r>
        <w:rPr>
          <w:rFonts w:ascii="Arial"/>
        </w:rPr>
        <w:t>the</w:t>
      </w:r>
      <w:r>
        <w:rPr>
          <w:rFonts w:ascii="Arial"/>
          <w:spacing w:val="-5"/>
        </w:rPr>
        <w:t xml:space="preserve"> </w:t>
      </w:r>
      <w:r>
        <w:rPr>
          <w:rFonts w:ascii="Arial"/>
        </w:rPr>
        <w:t>proposed</w:t>
      </w:r>
      <w:r>
        <w:rPr>
          <w:rFonts w:ascii="Arial"/>
          <w:spacing w:val="-4"/>
        </w:rPr>
        <w:t xml:space="preserve"> </w:t>
      </w:r>
      <w:r>
        <w:rPr>
          <w:rFonts w:ascii="Arial"/>
        </w:rPr>
        <w:t>alternative</w:t>
      </w:r>
      <w:r>
        <w:rPr>
          <w:rFonts w:ascii="Arial"/>
          <w:spacing w:val="-4"/>
        </w:rPr>
        <w:t xml:space="preserve"> </w:t>
      </w:r>
      <w:r>
        <w:rPr>
          <w:rFonts w:ascii="Arial"/>
        </w:rPr>
        <w:t>terms</w:t>
      </w:r>
      <w:r>
        <w:rPr>
          <w:rFonts w:ascii="Arial"/>
          <w:spacing w:val="-4"/>
        </w:rPr>
        <w:t xml:space="preserve"> </w:t>
      </w:r>
      <w:r>
        <w:rPr>
          <w:rFonts w:ascii="Arial"/>
        </w:rPr>
        <w:t>as</w:t>
      </w:r>
      <w:r>
        <w:rPr>
          <w:rFonts w:ascii="Arial"/>
          <w:spacing w:val="-4"/>
        </w:rPr>
        <w:t xml:space="preserve"> </w:t>
      </w:r>
      <w:r>
        <w:rPr>
          <w:rFonts w:ascii="Arial"/>
        </w:rPr>
        <w:t>part</w:t>
      </w:r>
      <w:r>
        <w:rPr>
          <w:rFonts w:ascii="Arial"/>
          <w:spacing w:val="-4"/>
        </w:rPr>
        <w:t xml:space="preserve"> </w:t>
      </w:r>
      <w:r>
        <w:rPr>
          <w:rFonts w:ascii="Arial"/>
        </w:rPr>
        <w:t>of the tender.</w:t>
      </w:r>
    </w:p>
    <w:p w14:paraId="3DA2C5B7" w14:textId="77777777" w:rsidR="00A96985" w:rsidRDefault="00A96985">
      <w:pPr>
        <w:pStyle w:val="BodyText"/>
        <w:spacing w:before="1"/>
        <w:rPr>
          <w:rFonts w:ascii="Arial"/>
          <w:sz w:val="19"/>
        </w:rPr>
      </w:pPr>
    </w:p>
    <w:p w14:paraId="2887E2B6" w14:textId="77777777" w:rsidR="00A96985" w:rsidRDefault="008E5F0B">
      <w:pPr>
        <w:ind w:left="118" w:right="563"/>
        <w:jc w:val="both"/>
        <w:rPr>
          <w:rFonts w:ascii="Arial"/>
        </w:rPr>
      </w:pPr>
      <w:r>
        <w:rPr>
          <w:rFonts w:ascii="Arial"/>
        </w:rPr>
        <w:t>The</w:t>
      </w:r>
      <w:r>
        <w:rPr>
          <w:rFonts w:ascii="Arial"/>
          <w:spacing w:val="-2"/>
        </w:rPr>
        <w:t xml:space="preserve"> </w:t>
      </w:r>
      <w:r>
        <w:rPr>
          <w:rFonts w:ascii="Arial"/>
        </w:rPr>
        <w:t>bank</w:t>
      </w:r>
      <w:r>
        <w:rPr>
          <w:rFonts w:ascii="Arial"/>
          <w:spacing w:val="-2"/>
        </w:rPr>
        <w:t xml:space="preserve"> </w:t>
      </w:r>
      <w:r>
        <w:rPr>
          <w:rFonts w:ascii="Arial"/>
        </w:rPr>
        <w:t>account</w:t>
      </w:r>
      <w:r>
        <w:rPr>
          <w:rFonts w:ascii="Arial"/>
          <w:spacing w:val="-2"/>
        </w:rPr>
        <w:t xml:space="preserve"> </w:t>
      </w:r>
      <w:r>
        <w:rPr>
          <w:rFonts w:ascii="Arial"/>
        </w:rPr>
        <w:t>will</w:t>
      </w:r>
      <w:r>
        <w:rPr>
          <w:rFonts w:ascii="Arial"/>
          <w:spacing w:val="-2"/>
        </w:rPr>
        <w:t xml:space="preserve"> </w:t>
      </w:r>
      <w:r>
        <w:rPr>
          <w:rFonts w:ascii="Arial"/>
        </w:rPr>
        <w:t>be</w:t>
      </w:r>
      <w:r>
        <w:rPr>
          <w:rFonts w:ascii="Arial"/>
          <w:spacing w:val="-3"/>
        </w:rPr>
        <w:t xml:space="preserve"> </w:t>
      </w:r>
      <w:r>
        <w:rPr>
          <w:rFonts w:ascii="Arial"/>
        </w:rPr>
        <w:t>established</w:t>
      </w:r>
      <w:r>
        <w:rPr>
          <w:rFonts w:ascii="Arial"/>
          <w:spacing w:val="-3"/>
        </w:rPr>
        <w:t xml:space="preserve"> </w:t>
      </w:r>
      <w:r>
        <w:rPr>
          <w:rFonts w:ascii="Arial"/>
        </w:rPr>
        <w:t>by</w:t>
      </w:r>
      <w:r>
        <w:rPr>
          <w:rFonts w:ascii="Arial"/>
          <w:spacing w:val="-2"/>
        </w:rPr>
        <w:t xml:space="preserve"> </w:t>
      </w:r>
      <w:r>
        <w:rPr>
          <w:rFonts w:ascii="Arial"/>
        </w:rPr>
        <w:t>virtue</w:t>
      </w:r>
      <w:r>
        <w:rPr>
          <w:rFonts w:ascii="Arial"/>
          <w:spacing w:val="-2"/>
        </w:rPr>
        <w:t xml:space="preserve"> </w:t>
      </w:r>
      <w:r>
        <w:rPr>
          <w:rFonts w:ascii="Arial"/>
        </w:rPr>
        <w:t>of</w:t>
      </w:r>
      <w:r>
        <w:rPr>
          <w:rFonts w:ascii="Arial"/>
          <w:spacing w:val="-2"/>
        </w:rPr>
        <w:t xml:space="preserve"> </w:t>
      </w:r>
      <w:r>
        <w:rPr>
          <w:rFonts w:ascii="Arial"/>
        </w:rPr>
        <w:t>the</w:t>
      </w:r>
      <w:r>
        <w:rPr>
          <w:rFonts w:ascii="Arial"/>
          <w:spacing w:val="-2"/>
        </w:rPr>
        <w:t xml:space="preserve"> </w:t>
      </w:r>
      <w:proofErr w:type="gramStart"/>
      <w:r>
        <w:rPr>
          <w:rFonts w:ascii="Arial"/>
        </w:rPr>
        <w:t>Principal</w:t>
      </w:r>
      <w:proofErr w:type="gramEnd"/>
      <w:r>
        <w:rPr>
          <w:rFonts w:ascii="Arial"/>
        </w:rPr>
        <w:t>,</w:t>
      </w:r>
      <w:r>
        <w:rPr>
          <w:rFonts w:ascii="Arial"/>
          <w:spacing w:val="-2"/>
        </w:rPr>
        <w:t xml:space="preserve"> </w:t>
      </w:r>
      <w:r>
        <w:rPr>
          <w:rFonts w:ascii="Arial"/>
        </w:rPr>
        <w:t>the</w:t>
      </w:r>
      <w:r>
        <w:rPr>
          <w:rFonts w:ascii="Arial"/>
          <w:spacing w:val="-2"/>
        </w:rPr>
        <w:t xml:space="preserve"> </w:t>
      </w:r>
      <w:r>
        <w:rPr>
          <w:rFonts w:ascii="Arial"/>
        </w:rPr>
        <w:t>head</w:t>
      </w:r>
      <w:r>
        <w:rPr>
          <w:rFonts w:ascii="Arial"/>
          <w:spacing w:val="-2"/>
        </w:rPr>
        <w:t xml:space="preserve"> </w:t>
      </w:r>
      <w:r>
        <w:rPr>
          <w:rFonts w:ascii="Arial"/>
        </w:rPr>
        <w:t>contractor</w:t>
      </w:r>
      <w:r>
        <w:rPr>
          <w:rFonts w:ascii="Arial"/>
          <w:spacing w:val="-2"/>
        </w:rPr>
        <w:t xml:space="preserve"> </w:t>
      </w:r>
      <w:r>
        <w:rPr>
          <w:rFonts w:ascii="Arial"/>
        </w:rPr>
        <w:t>and</w:t>
      </w:r>
      <w:r>
        <w:rPr>
          <w:rFonts w:ascii="Arial"/>
          <w:spacing w:val="-2"/>
        </w:rPr>
        <w:t xml:space="preserve"> </w:t>
      </w:r>
      <w:r>
        <w:rPr>
          <w:rFonts w:ascii="Arial"/>
        </w:rPr>
        <w:t>the</w:t>
      </w:r>
      <w:r>
        <w:rPr>
          <w:rFonts w:ascii="Arial"/>
          <w:spacing w:val="-2"/>
        </w:rPr>
        <w:t xml:space="preserve"> </w:t>
      </w:r>
      <w:r>
        <w:rPr>
          <w:rFonts w:ascii="Arial"/>
        </w:rPr>
        <w:t>bank entering into the PBA Agreement. The PBA Agreement requires the bank to acknowledge that the account</w:t>
      </w:r>
      <w:r>
        <w:rPr>
          <w:rFonts w:ascii="Arial"/>
          <w:spacing w:val="-1"/>
        </w:rPr>
        <w:t xml:space="preserve"> </w:t>
      </w:r>
      <w:r>
        <w:rPr>
          <w:rFonts w:ascii="Arial"/>
        </w:rPr>
        <w:t>is a trust account and therefore it must act on the payment instructions (as received from the head contractor) and give effect to them.</w:t>
      </w:r>
    </w:p>
    <w:p w14:paraId="001122CF" w14:textId="77777777" w:rsidR="00A96985" w:rsidRDefault="00A96985">
      <w:pPr>
        <w:pStyle w:val="BodyText"/>
        <w:spacing w:before="2"/>
        <w:rPr>
          <w:rFonts w:ascii="Arial"/>
          <w:sz w:val="19"/>
        </w:rPr>
      </w:pPr>
    </w:p>
    <w:p w14:paraId="2C7105A4" w14:textId="77777777" w:rsidR="00A96985" w:rsidRDefault="008E5F0B">
      <w:pPr>
        <w:ind w:left="118" w:right="562"/>
        <w:jc w:val="both"/>
        <w:rPr>
          <w:rFonts w:ascii="Arial"/>
        </w:rPr>
      </w:pPr>
      <w:r>
        <w:rPr>
          <w:rFonts w:ascii="Arial"/>
        </w:rPr>
        <w:t xml:space="preserve">As the PBA is a </w:t>
      </w:r>
      <w:proofErr w:type="gramStart"/>
      <w:r>
        <w:rPr>
          <w:rFonts w:ascii="Arial"/>
        </w:rPr>
        <w:t>zero balance</w:t>
      </w:r>
      <w:proofErr w:type="gramEnd"/>
      <w:r>
        <w:rPr>
          <w:rFonts w:ascii="Arial"/>
        </w:rPr>
        <w:t xml:space="preserve"> account, payments out of the PBA will effectively be made within the</w:t>
      </w:r>
      <w:r>
        <w:rPr>
          <w:rFonts w:ascii="Arial"/>
          <w:spacing w:val="-9"/>
        </w:rPr>
        <w:t xml:space="preserve"> </w:t>
      </w:r>
      <w:r>
        <w:rPr>
          <w:rFonts w:ascii="Arial"/>
        </w:rPr>
        <w:t>same</w:t>
      </w:r>
      <w:r>
        <w:rPr>
          <w:rFonts w:ascii="Arial"/>
          <w:spacing w:val="-10"/>
        </w:rPr>
        <w:t xml:space="preserve"> </w:t>
      </w:r>
      <w:r>
        <w:rPr>
          <w:rFonts w:ascii="Arial"/>
        </w:rPr>
        <w:t>day</w:t>
      </w:r>
      <w:r>
        <w:rPr>
          <w:rFonts w:ascii="Arial"/>
          <w:spacing w:val="-10"/>
        </w:rPr>
        <w:t xml:space="preserve"> </w:t>
      </w:r>
      <w:r>
        <w:rPr>
          <w:rFonts w:ascii="Arial"/>
        </w:rPr>
        <w:t>as</w:t>
      </w:r>
      <w:r>
        <w:rPr>
          <w:rFonts w:ascii="Arial"/>
          <w:spacing w:val="-10"/>
        </w:rPr>
        <w:t xml:space="preserve"> </w:t>
      </w:r>
      <w:r>
        <w:rPr>
          <w:rFonts w:ascii="Arial"/>
        </w:rPr>
        <w:t>the</w:t>
      </w:r>
      <w:r>
        <w:rPr>
          <w:rFonts w:ascii="Arial"/>
          <w:spacing w:val="-9"/>
        </w:rPr>
        <w:t xml:space="preserve"> </w:t>
      </w:r>
      <w:r>
        <w:rPr>
          <w:rFonts w:ascii="Arial"/>
        </w:rPr>
        <w:t>funds</w:t>
      </w:r>
      <w:r>
        <w:rPr>
          <w:rFonts w:ascii="Arial"/>
          <w:spacing w:val="-10"/>
        </w:rPr>
        <w:t xml:space="preserve"> </w:t>
      </w:r>
      <w:r>
        <w:rPr>
          <w:rFonts w:ascii="Arial"/>
        </w:rPr>
        <w:t>are</w:t>
      </w:r>
      <w:r>
        <w:rPr>
          <w:rFonts w:ascii="Arial"/>
          <w:spacing w:val="-10"/>
        </w:rPr>
        <w:t xml:space="preserve"> </w:t>
      </w:r>
      <w:r>
        <w:rPr>
          <w:rFonts w:ascii="Arial"/>
        </w:rPr>
        <w:t>received</w:t>
      </w:r>
      <w:r>
        <w:rPr>
          <w:rFonts w:ascii="Arial"/>
          <w:spacing w:val="-10"/>
        </w:rPr>
        <w:t xml:space="preserve"> </w:t>
      </w:r>
      <w:r>
        <w:rPr>
          <w:rFonts w:ascii="Arial"/>
        </w:rPr>
        <w:t>by</w:t>
      </w:r>
      <w:r>
        <w:rPr>
          <w:rFonts w:ascii="Arial"/>
          <w:spacing w:val="-10"/>
        </w:rPr>
        <w:t xml:space="preserve"> </w:t>
      </w:r>
      <w:r>
        <w:rPr>
          <w:rFonts w:ascii="Arial"/>
        </w:rPr>
        <w:t>the</w:t>
      </w:r>
      <w:r>
        <w:rPr>
          <w:rFonts w:ascii="Arial"/>
          <w:spacing w:val="-9"/>
        </w:rPr>
        <w:t xml:space="preserve"> </w:t>
      </w:r>
      <w:r>
        <w:rPr>
          <w:rFonts w:ascii="Arial"/>
        </w:rPr>
        <w:t>PBA</w:t>
      </w:r>
      <w:r>
        <w:rPr>
          <w:rFonts w:ascii="Arial"/>
          <w:spacing w:val="-10"/>
        </w:rPr>
        <w:t xml:space="preserve"> </w:t>
      </w:r>
      <w:r>
        <w:rPr>
          <w:rFonts w:ascii="Arial"/>
        </w:rPr>
        <w:t>from</w:t>
      </w:r>
      <w:r>
        <w:rPr>
          <w:rFonts w:ascii="Arial"/>
          <w:spacing w:val="-10"/>
        </w:rPr>
        <w:t xml:space="preserve"> </w:t>
      </w:r>
      <w:r>
        <w:rPr>
          <w:rFonts w:ascii="Arial"/>
        </w:rPr>
        <w:t>the</w:t>
      </w:r>
      <w:r>
        <w:rPr>
          <w:rFonts w:ascii="Arial"/>
          <w:spacing w:val="-8"/>
        </w:rPr>
        <w:t xml:space="preserve"> </w:t>
      </w:r>
      <w:r>
        <w:rPr>
          <w:rFonts w:ascii="Arial"/>
        </w:rPr>
        <w:t>Principal</w:t>
      </w:r>
      <w:r>
        <w:rPr>
          <w:rFonts w:ascii="Arial"/>
          <w:spacing w:val="-10"/>
        </w:rPr>
        <w:t xml:space="preserve"> </w:t>
      </w:r>
      <w:r>
        <w:rPr>
          <w:rFonts w:ascii="Arial"/>
        </w:rPr>
        <w:t>or</w:t>
      </w:r>
      <w:r>
        <w:rPr>
          <w:rFonts w:ascii="Arial"/>
          <w:spacing w:val="-10"/>
        </w:rPr>
        <w:t xml:space="preserve"> </w:t>
      </w:r>
      <w:r>
        <w:rPr>
          <w:rFonts w:ascii="Arial"/>
        </w:rPr>
        <w:t>the</w:t>
      </w:r>
      <w:r>
        <w:rPr>
          <w:rFonts w:ascii="Arial"/>
          <w:spacing w:val="-9"/>
        </w:rPr>
        <w:t xml:space="preserve"> </w:t>
      </w:r>
      <w:r>
        <w:rPr>
          <w:rFonts w:ascii="Arial"/>
        </w:rPr>
        <w:t>head</w:t>
      </w:r>
      <w:r>
        <w:rPr>
          <w:rFonts w:ascii="Arial"/>
          <w:spacing w:val="-10"/>
        </w:rPr>
        <w:t xml:space="preserve"> </w:t>
      </w:r>
      <w:r>
        <w:rPr>
          <w:rFonts w:ascii="Arial"/>
        </w:rPr>
        <w:t>contractor.</w:t>
      </w:r>
      <w:r>
        <w:rPr>
          <w:rFonts w:ascii="Arial"/>
          <w:spacing w:val="-10"/>
        </w:rPr>
        <w:t xml:space="preserve"> </w:t>
      </w:r>
      <w:r>
        <w:rPr>
          <w:rFonts w:ascii="Arial"/>
        </w:rPr>
        <w:t>The effect</w:t>
      </w:r>
      <w:r>
        <w:rPr>
          <w:rFonts w:ascii="Arial"/>
          <w:spacing w:val="-2"/>
        </w:rPr>
        <w:t xml:space="preserve"> </w:t>
      </w:r>
      <w:r>
        <w:rPr>
          <w:rFonts w:ascii="Arial"/>
        </w:rPr>
        <w:t>of</w:t>
      </w:r>
      <w:r>
        <w:rPr>
          <w:rFonts w:ascii="Arial"/>
          <w:spacing w:val="-2"/>
        </w:rPr>
        <w:t xml:space="preserve"> </w:t>
      </w:r>
      <w:r>
        <w:rPr>
          <w:rFonts w:ascii="Arial"/>
        </w:rPr>
        <w:t>this</w:t>
      </w:r>
      <w:r>
        <w:rPr>
          <w:rFonts w:ascii="Arial"/>
          <w:spacing w:val="-3"/>
        </w:rPr>
        <w:t xml:space="preserve"> </w:t>
      </w:r>
      <w:r>
        <w:rPr>
          <w:rFonts w:ascii="Arial"/>
        </w:rPr>
        <w:t>will</w:t>
      </w:r>
      <w:r>
        <w:rPr>
          <w:rFonts w:ascii="Arial"/>
          <w:spacing w:val="-2"/>
        </w:rPr>
        <w:t xml:space="preserve"> </w:t>
      </w:r>
      <w:r>
        <w:rPr>
          <w:rFonts w:ascii="Arial"/>
        </w:rPr>
        <w:t>be</w:t>
      </w:r>
      <w:r>
        <w:rPr>
          <w:rFonts w:ascii="Arial"/>
          <w:spacing w:val="-2"/>
        </w:rPr>
        <w:t xml:space="preserve"> </w:t>
      </w:r>
      <w:r>
        <w:rPr>
          <w:rFonts w:ascii="Arial"/>
        </w:rPr>
        <w:t>to</w:t>
      </w:r>
      <w:r>
        <w:rPr>
          <w:rFonts w:ascii="Arial"/>
          <w:spacing w:val="-2"/>
        </w:rPr>
        <w:t xml:space="preserve"> </w:t>
      </w:r>
      <w:r>
        <w:rPr>
          <w:rFonts w:ascii="Arial"/>
        </w:rPr>
        <w:t>enhance certainty</w:t>
      </w:r>
      <w:r>
        <w:rPr>
          <w:rFonts w:ascii="Arial"/>
          <w:spacing w:val="-2"/>
        </w:rPr>
        <w:t xml:space="preserve"> </w:t>
      </w:r>
      <w:r>
        <w:rPr>
          <w:rFonts w:ascii="Arial"/>
        </w:rPr>
        <w:t>of</w:t>
      </w:r>
      <w:r>
        <w:rPr>
          <w:rFonts w:ascii="Arial"/>
          <w:spacing w:val="-2"/>
        </w:rPr>
        <w:t xml:space="preserve"> </w:t>
      </w:r>
      <w:r>
        <w:rPr>
          <w:rFonts w:ascii="Arial"/>
        </w:rPr>
        <w:t>payment</w:t>
      </w:r>
      <w:r>
        <w:rPr>
          <w:rFonts w:ascii="Arial"/>
          <w:spacing w:val="-2"/>
        </w:rPr>
        <w:t xml:space="preserve"> </w:t>
      </w:r>
      <w:r>
        <w:rPr>
          <w:rFonts w:ascii="Arial"/>
        </w:rPr>
        <w:t>timeframes</w:t>
      </w:r>
      <w:r>
        <w:rPr>
          <w:rFonts w:ascii="Arial"/>
          <w:spacing w:val="-1"/>
        </w:rPr>
        <w:t xml:space="preserve"> </w:t>
      </w:r>
      <w:r>
        <w:rPr>
          <w:rFonts w:ascii="Arial"/>
        </w:rPr>
        <w:t>for</w:t>
      </w:r>
      <w:r>
        <w:rPr>
          <w:rFonts w:ascii="Arial"/>
          <w:spacing w:val="-1"/>
        </w:rPr>
        <w:t xml:space="preserve"> </w:t>
      </w:r>
      <w:r>
        <w:rPr>
          <w:rFonts w:ascii="Arial"/>
        </w:rPr>
        <w:t>parties</w:t>
      </w:r>
      <w:r>
        <w:rPr>
          <w:rFonts w:ascii="Arial"/>
          <w:spacing w:val="-1"/>
        </w:rPr>
        <w:t xml:space="preserve"> </w:t>
      </w:r>
      <w:r>
        <w:rPr>
          <w:rFonts w:ascii="Arial"/>
        </w:rPr>
        <w:t>that</w:t>
      </w:r>
      <w:r>
        <w:rPr>
          <w:rFonts w:ascii="Arial"/>
          <w:spacing w:val="-1"/>
        </w:rPr>
        <w:t xml:space="preserve"> </w:t>
      </w:r>
      <w:r>
        <w:rPr>
          <w:rFonts w:ascii="Arial"/>
        </w:rPr>
        <w:t>participate</w:t>
      </w:r>
      <w:r>
        <w:rPr>
          <w:rFonts w:ascii="Arial"/>
          <w:spacing w:val="-1"/>
        </w:rPr>
        <w:t xml:space="preserve"> </w:t>
      </w:r>
      <w:r>
        <w:rPr>
          <w:rFonts w:ascii="Arial"/>
        </w:rPr>
        <w:t>in</w:t>
      </w:r>
      <w:r>
        <w:rPr>
          <w:rFonts w:ascii="Arial"/>
          <w:spacing w:val="-1"/>
        </w:rPr>
        <w:t xml:space="preserve"> </w:t>
      </w:r>
      <w:r>
        <w:rPr>
          <w:rFonts w:ascii="Arial"/>
        </w:rPr>
        <w:t xml:space="preserve">the </w:t>
      </w:r>
      <w:r>
        <w:rPr>
          <w:rFonts w:ascii="Arial"/>
          <w:spacing w:val="-4"/>
        </w:rPr>
        <w:t>PBA.</w:t>
      </w:r>
    </w:p>
    <w:p w14:paraId="06F21F07" w14:textId="77777777" w:rsidR="00A96985" w:rsidRDefault="00A96985">
      <w:pPr>
        <w:pStyle w:val="BodyText"/>
        <w:spacing w:before="1"/>
        <w:rPr>
          <w:rFonts w:ascii="Arial"/>
          <w:sz w:val="19"/>
        </w:rPr>
      </w:pPr>
    </w:p>
    <w:p w14:paraId="119D045F" w14:textId="77777777" w:rsidR="00A96985" w:rsidRDefault="008E5F0B">
      <w:pPr>
        <w:ind w:left="118" w:right="564"/>
        <w:jc w:val="both"/>
        <w:rPr>
          <w:rFonts w:ascii="Arial"/>
        </w:rPr>
      </w:pPr>
      <w:r>
        <w:rPr>
          <w:rFonts w:ascii="Arial"/>
        </w:rPr>
        <w:t>Note - If Tenderers wish to discuss PBA requirements for this request, please contact either the nominated person in the Request document or the below contact for PBA enquiries:</w:t>
      </w:r>
    </w:p>
    <w:p w14:paraId="4FBD6629" w14:textId="77777777" w:rsidR="00A96985" w:rsidRDefault="00A96985">
      <w:pPr>
        <w:pStyle w:val="BodyText"/>
        <w:rPr>
          <w:rFonts w:ascii="Arial"/>
          <w:sz w:val="24"/>
        </w:rPr>
      </w:pPr>
    </w:p>
    <w:p w14:paraId="30050ED5" w14:textId="77777777" w:rsidR="00A96985" w:rsidRDefault="00A96985">
      <w:pPr>
        <w:pStyle w:val="BodyText"/>
        <w:rPr>
          <w:rFonts w:ascii="Arial"/>
          <w:sz w:val="24"/>
        </w:rPr>
      </w:pPr>
    </w:p>
    <w:p w14:paraId="4D16D659" w14:textId="33D46139" w:rsidR="00A96985" w:rsidRDefault="008E5F0B">
      <w:pPr>
        <w:tabs>
          <w:tab w:val="left" w:pos="2278"/>
        </w:tabs>
        <w:spacing w:before="142"/>
        <w:ind w:left="828"/>
        <w:rPr>
          <w:rFonts w:ascii="Arial"/>
        </w:rPr>
      </w:pPr>
      <w:r>
        <w:rPr>
          <w:rFonts w:ascii="Arial"/>
          <w:spacing w:val="-2"/>
        </w:rPr>
        <w:t>Email:</w:t>
      </w:r>
      <w:r>
        <w:rPr>
          <w:rFonts w:ascii="Arial"/>
        </w:rPr>
        <w:tab/>
      </w:r>
      <w:hyperlink r:id="rId16" w:history="1">
        <w:r w:rsidR="00DA0680" w:rsidRPr="00DA0680">
          <w:rPr>
            <w:rStyle w:val="Hyperlink"/>
          </w:rPr>
          <w:t>worksprocurement@dohw.wa.gov.au</w:t>
        </w:r>
      </w:hyperlink>
    </w:p>
    <w:p w14:paraId="0029ED6D" w14:textId="77777777" w:rsidR="00A96985" w:rsidRDefault="00A96985">
      <w:pPr>
        <w:pStyle w:val="BodyText"/>
        <w:spacing w:before="1"/>
        <w:rPr>
          <w:rFonts w:ascii="Arial"/>
          <w:sz w:val="19"/>
        </w:rPr>
      </w:pPr>
    </w:p>
    <w:p w14:paraId="638620F3" w14:textId="791B801B" w:rsidR="00A96985" w:rsidRDefault="008E5F0B">
      <w:pPr>
        <w:tabs>
          <w:tab w:val="left" w:pos="2278"/>
        </w:tabs>
        <w:ind w:left="828"/>
        <w:rPr>
          <w:rFonts w:ascii="Arial"/>
        </w:rPr>
      </w:pPr>
      <w:r>
        <w:rPr>
          <w:rFonts w:ascii="Arial"/>
          <w:spacing w:val="-2"/>
        </w:rPr>
        <w:t>Website:</w:t>
      </w:r>
      <w:r>
        <w:rPr>
          <w:rFonts w:ascii="Arial"/>
        </w:rPr>
        <w:tab/>
      </w:r>
      <w:hyperlink r:id="rId17" w:history="1">
        <w:r w:rsidR="004E11C2" w:rsidRPr="004E11C2">
          <w:rPr>
            <w:rStyle w:val="Hyperlink"/>
          </w:rPr>
          <w:t>Housing - Procurement and Contracts: Project Bank Accounts</w:t>
        </w:r>
      </w:hyperlink>
    </w:p>
    <w:p w14:paraId="2BAAE684" w14:textId="77777777" w:rsidR="00A96985" w:rsidRDefault="00A96985">
      <w:pPr>
        <w:pStyle w:val="BodyText"/>
        <w:rPr>
          <w:rFonts w:ascii="Arial"/>
          <w:sz w:val="20"/>
        </w:rPr>
      </w:pPr>
    </w:p>
    <w:p w14:paraId="565A2ED1" w14:textId="77777777" w:rsidR="00A96985" w:rsidRDefault="00A96985">
      <w:pPr>
        <w:pStyle w:val="BodyText"/>
        <w:rPr>
          <w:rFonts w:ascii="Arial"/>
          <w:sz w:val="20"/>
        </w:rPr>
      </w:pPr>
    </w:p>
    <w:p w14:paraId="5CC2F219" w14:textId="77777777" w:rsidR="00A96985" w:rsidRDefault="00A96985">
      <w:pPr>
        <w:pStyle w:val="BodyText"/>
        <w:spacing w:before="3"/>
        <w:rPr>
          <w:rFonts w:ascii="Arial"/>
          <w:sz w:val="20"/>
        </w:rPr>
      </w:pPr>
    </w:p>
    <w:p w14:paraId="75164EED" w14:textId="77777777" w:rsidR="003922ED" w:rsidRDefault="003922ED">
      <w:pPr>
        <w:pStyle w:val="Heading7"/>
        <w:ind w:left="118"/>
        <w:rPr>
          <w:u w:val="thick"/>
        </w:rPr>
      </w:pPr>
    </w:p>
    <w:p w14:paraId="3DCE91AF" w14:textId="78692751" w:rsidR="00A96985" w:rsidRDefault="008E5F0B">
      <w:pPr>
        <w:pStyle w:val="Heading7"/>
        <w:ind w:left="118"/>
      </w:pPr>
      <w:r>
        <w:rPr>
          <w:u w:val="thick"/>
        </w:rPr>
        <w:lastRenderedPageBreak/>
        <w:t>What</w:t>
      </w:r>
      <w:r>
        <w:rPr>
          <w:spacing w:val="-4"/>
          <w:u w:val="thick"/>
        </w:rPr>
        <w:t xml:space="preserve"> </w:t>
      </w:r>
      <w:r>
        <w:rPr>
          <w:u w:val="thick"/>
        </w:rPr>
        <w:t>is</w:t>
      </w:r>
      <w:r>
        <w:rPr>
          <w:spacing w:val="-4"/>
          <w:u w:val="thick"/>
        </w:rPr>
        <w:t xml:space="preserve"> </w:t>
      </w:r>
      <w:r>
        <w:rPr>
          <w:u w:val="thick"/>
        </w:rPr>
        <w:t>a</w:t>
      </w:r>
      <w:r>
        <w:rPr>
          <w:spacing w:val="-3"/>
          <w:u w:val="thick"/>
        </w:rPr>
        <w:t xml:space="preserve"> </w:t>
      </w:r>
      <w:r>
        <w:rPr>
          <w:u w:val="thick"/>
        </w:rPr>
        <w:t>"deed</w:t>
      </w:r>
      <w:r>
        <w:rPr>
          <w:spacing w:val="-4"/>
          <w:u w:val="thick"/>
        </w:rPr>
        <w:t xml:space="preserve"> </w:t>
      </w:r>
      <w:r>
        <w:rPr>
          <w:spacing w:val="-2"/>
          <w:u w:val="thick"/>
        </w:rPr>
        <w:t>poll"?</w:t>
      </w:r>
    </w:p>
    <w:p w14:paraId="38B7AFEE" w14:textId="77777777" w:rsidR="00A96985" w:rsidRDefault="00A96985">
      <w:pPr>
        <w:pStyle w:val="BodyText"/>
        <w:spacing w:before="1"/>
        <w:rPr>
          <w:rFonts w:ascii="Arial"/>
          <w:b/>
          <w:sz w:val="19"/>
        </w:rPr>
      </w:pPr>
    </w:p>
    <w:p w14:paraId="79E510A1" w14:textId="77777777" w:rsidR="00A96985" w:rsidRDefault="008E5F0B">
      <w:pPr>
        <w:spacing w:before="1"/>
        <w:ind w:left="118" w:right="563"/>
        <w:jc w:val="both"/>
        <w:rPr>
          <w:rFonts w:ascii="Arial"/>
        </w:rPr>
      </w:pPr>
      <w:r>
        <w:rPr>
          <w:rFonts w:ascii="Arial"/>
        </w:rPr>
        <w:t>A deed poll is a type of legal document that can be executed by one party, and which gives benefits</w:t>
      </w:r>
      <w:r>
        <w:rPr>
          <w:rFonts w:ascii="Arial"/>
          <w:spacing w:val="-1"/>
        </w:rPr>
        <w:t xml:space="preserve"> </w:t>
      </w:r>
      <w:r>
        <w:rPr>
          <w:rFonts w:ascii="Arial"/>
        </w:rPr>
        <w:t>to</w:t>
      </w:r>
      <w:r>
        <w:rPr>
          <w:rFonts w:ascii="Arial"/>
          <w:spacing w:val="-2"/>
        </w:rPr>
        <w:t xml:space="preserve"> </w:t>
      </w:r>
      <w:r>
        <w:rPr>
          <w:rFonts w:ascii="Arial"/>
        </w:rPr>
        <w:t>other</w:t>
      </w:r>
      <w:r>
        <w:rPr>
          <w:rFonts w:ascii="Arial"/>
          <w:spacing w:val="-1"/>
        </w:rPr>
        <w:t xml:space="preserve"> </w:t>
      </w:r>
      <w:r>
        <w:rPr>
          <w:rFonts w:ascii="Arial"/>
        </w:rPr>
        <w:t>parties</w:t>
      </w:r>
      <w:r>
        <w:rPr>
          <w:rFonts w:ascii="Arial"/>
          <w:spacing w:val="-2"/>
        </w:rPr>
        <w:t xml:space="preserve"> </w:t>
      </w:r>
      <w:r>
        <w:rPr>
          <w:rFonts w:ascii="Arial"/>
        </w:rPr>
        <w:t>(in</w:t>
      </w:r>
      <w:r>
        <w:rPr>
          <w:rFonts w:ascii="Arial"/>
          <w:spacing w:val="-1"/>
        </w:rPr>
        <w:t xml:space="preserve"> </w:t>
      </w:r>
      <w:r>
        <w:rPr>
          <w:rFonts w:ascii="Arial"/>
        </w:rPr>
        <w:t>this</w:t>
      </w:r>
      <w:r>
        <w:rPr>
          <w:rFonts w:ascii="Arial"/>
          <w:spacing w:val="-2"/>
        </w:rPr>
        <w:t xml:space="preserve"> </w:t>
      </w:r>
      <w:r>
        <w:rPr>
          <w:rFonts w:ascii="Arial"/>
        </w:rPr>
        <w:t>case,</w:t>
      </w:r>
      <w:r>
        <w:rPr>
          <w:rFonts w:ascii="Arial"/>
          <w:spacing w:val="-1"/>
        </w:rPr>
        <w:t xml:space="preserve"> </w:t>
      </w:r>
      <w:r>
        <w:rPr>
          <w:rFonts w:ascii="Arial"/>
        </w:rPr>
        <w:t>the</w:t>
      </w:r>
      <w:r>
        <w:rPr>
          <w:rFonts w:ascii="Arial"/>
          <w:spacing w:val="-1"/>
        </w:rPr>
        <w:t xml:space="preserve"> </w:t>
      </w:r>
      <w:r>
        <w:rPr>
          <w:rFonts w:ascii="Arial"/>
        </w:rPr>
        <w:t>beneficiaries</w:t>
      </w:r>
      <w:r>
        <w:rPr>
          <w:rFonts w:ascii="Arial"/>
          <w:spacing w:val="-1"/>
        </w:rPr>
        <w:t xml:space="preserve"> </w:t>
      </w:r>
      <w:r>
        <w:rPr>
          <w:rFonts w:ascii="Arial"/>
        </w:rPr>
        <w:t>of</w:t>
      </w:r>
      <w:r>
        <w:rPr>
          <w:rFonts w:ascii="Arial"/>
          <w:spacing w:val="-2"/>
        </w:rPr>
        <w:t xml:space="preserve"> </w:t>
      </w:r>
      <w:r>
        <w:rPr>
          <w:rFonts w:ascii="Arial"/>
        </w:rPr>
        <w:t>the</w:t>
      </w:r>
      <w:r>
        <w:rPr>
          <w:rFonts w:ascii="Arial"/>
          <w:spacing w:val="-2"/>
        </w:rPr>
        <w:t xml:space="preserve"> </w:t>
      </w:r>
      <w:r>
        <w:rPr>
          <w:rFonts w:ascii="Arial"/>
        </w:rPr>
        <w:t>trust)</w:t>
      </w:r>
      <w:r>
        <w:rPr>
          <w:rFonts w:ascii="Arial"/>
          <w:spacing w:val="-1"/>
        </w:rPr>
        <w:t xml:space="preserve"> </w:t>
      </w:r>
      <w:proofErr w:type="gramStart"/>
      <w:r>
        <w:rPr>
          <w:rFonts w:ascii="Arial"/>
        </w:rPr>
        <w:t>despite</w:t>
      </w:r>
      <w:r>
        <w:rPr>
          <w:rFonts w:ascii="Arial"/>
          <w:spacing w:val="-1"/>
        </w:rPr>
        <w:t xml:space="preserve"> </w:t>
      </w:r>
      <w:r>
        <w:rPr>
          <w:rFonts w:ascii="Arial"/>
        </w:rPr>
        <w:t>the</w:t>
      </w:r>
      <w:r>
        <w:rPr>
          <w:rFonts w:ascii="Arial"/>
          <w:spacing w:val="-1"/>
        </w:rPr>
        <w:t xml:space="preserve"> </w:t>
      </w:r>
      <w:r>
        <w:rPr>
          <w:rFonts w:ascii="Arial"/>
        </w:rPr>
        <w:t>fact</w:t>
      </w:r>
      <w:r>
        <w:rPr>
          <w:rFonts w:ascii="Arial"/>
          <w:spacing w:val="-1"/>
        </w:rPr>
        <w:t xml:space="preserve"> </w:t>
      </w:r>
      <w:r>
        <w:rPr>
          <w:rFonts w:ascii="Arial"/>
        </w:rPr>
        <w:t>that</w:t>
      </w:r>
      <w:proofErr w:type="gramEnd"/>
      <w:r>
        <w:rPr>
          <w:rFonts w:ascii="Arial"/>
          <w:spacing w:val="-1"/>
        </w:rPr>
        <w:t xml:space="preserve"> </w:t>
      </w:r>
      <w:r>
        <w:rPr>
          <w:rFonts w:ascii="Arial"/>
        </w:rPr>
        <w:t>the</w:t>
      </w:r>
      <w:r>
        <w:rPr>
          <w:rFonts w:ascii="Arial"/>
          <w:spacing w:val="-1"/>
        </w:rPr>
        <w:t xml:space="preserve"> </w:t>
      </w:r>
      <w:r>
        <w:rPr>
          <w:rFonts w:ascii="Arial"/>
        </w:rPr>
        <w:t xml:space="preserve">other parties have not signed the document. The </w:t>
      </w:r>
      <w:proofErr w:type="gramStart"/>
      <w:r>
        <w:rPr>
          <w:rFonts w:ascii="Arial"/>
        </w:rPr>
        <w:t>Principal</w:t>
      </w:r>
      <w:proofErr w:type="gramEnd"/>
      <w:r>
        <w:rPr>
          <w:rFonts w:ascii="Arial"/>
        </w:rPr>
        <w:t xml:space="preserve"> will also sign the PBA Trust Deed Poll for certain limited reasons that do not affect the trust.</w:t>
      </w:r>
    </w:p>
    <w:p w14:paraId="63BBE227" w14:textId="77777777" w:rsidR="00A96985" w:rsidRDefault="00A96985">
      <w:pPr>
        <w:pStyle w:val="BodyText"/>
        <w:spacing w:before="1"/>
        <w:rPr>
          <w:rFonts w:ascii="Arial"/>
          <w:sz w:val="19"/>
        </w:rPr>
      </w:pPr>
    </w:p>
    <w:p w14:paraId="39DFE123" w14:textId="77777777" w:rsidR="00A96985" w:rsidRDefault="008E5F0B">
      <w:pPr>
        <w:spacing w:before="1"/>
        <w:ind w:left="118" w:right="561"/>
        <w:jc w:val="both"/>
        <w:rPr>
          <w:rFonts w:ascii="Arial"/>
        </w:rPr>
      </w:pPr>
      <w:r>
        <w:rPr>
          <w:rFonts w:ascii="Arial"/>
        </w:rPr>
        <w:t>In</w:t>
      </w:r>
      <w:r>
        <w:rPr>
          <w:rFonts w:ascii="Arial"/>
          <w:spacing w:val="-10"/>
        </w:rPr>
        <w:t xml:space="preserve"> </w:t>
      </w:r>
      <w:r>
        <w:rPr>
          <w:rFonts w:ascii="Arial"/>
        </w:rPr>
        <w:t>the</w:t>
      </w:r>
      <w:r>
        <w:rPr>
          <w:rFonts w:ascii="Arial"/>
          <w:spacing w:val="-10"/>
        </w:rPr>
        <w:t xml:space="preserve"> </w:t>
      </w:r>
      <w:r>
        <w:rPr>
          <w:rFonts w:ascii="Arial"/>
        </w:rPr>
        <w:t>case</w:t>
      </w:r>
      <w:r>
        <w:rPr>
          <w:rFonts w:ascii="Arial"/>
          <w:spacing w:val="-13"/>
        </w:rPr>
        <w:t xml:space="preserve"> </w:t>
      </w:r>
      <w:r>
        <w:rPr>
          <w:rFonts w:ascii="Arial"/>
        </w:rPr>
        <w:t>of</w:t>
      </w:r>
      <w:r>
        <w:rPr>
          <w:rFonts w:ascii="Arial"/>
          <w:spacing w:val="-11"/>
        </w:rPr>
        <w:t xml:space="preserve"> </w:t>
      </w:r>
      <w:r>
        <w:rPr>
          <w:rFonts w:ascii="Arial"/>
        </w:rPr>
        <w:t>the</w:t>
      </w:r>
      <w:r>
        <w:rPr>
          <w:rFonts w:ascii="Arial"/>
          <w:spacing w:val="-10"/>
        </w:rPr>
        <w:t xml:space="preserve"> </w:t>
      </w:r>
      <w:r>
        <w:rPr>
          <w:rFonts w:ascii="Arial"/>
        </w:rPr>
        <w:t>deed</w:t>
      </w:r>
      <w:r>
        <w:rPr>
          <w:rFonts w:ascii="Arial"/>
          <w:spacing w:val="-12"/>
        </w:rPr>
        <w:t xml:space="preserve"> </w:t>
      </w:r>
      <w:r>
        <w:rPr>
          <w:rFonts w:ascii="Arial"/>
        </w:rPr>
        <w:t>poll</w:t>
      </w:r>
      <w:r>
        <w:rPr>
          <w:rFonts w:ascii="Arial"/>
          <w:spacing w:val="-11"/>
        </w:rPr>
        <w:t xml:space="preserve"> </w:t>
      </w:r>
      <w:r>
        <w:rPr>
          <w:rFonts w:ascii="Arial"/>
        </w:rPr>
        <w:t>used</w:t>
      </w:r>
      <w:r>
        <w:rPr>
          <w:rFonts w:ascii="Arial"/>
          <w:spacing w:val="-12"/>
        </w:rPr>
        <w:t xml:space="preserve"> </w:t>
      </w:r>
      <w:r>
        <w:rPr>
          <w:rFonts w:ascii="Arial"/>
        </w:rPr>
        <w:t>to</w:t>
      </w:r>
      <w:r>
        <w:rPr>
          <w:rFonts w:ascii="Arial"/>
          <w:spacing w:val="-12"/>
        </w:rPr>
        <w:t xml:space="preserve"> </w:t>
      </w:r>
      <w:r>
        <w:rPr>
          <w:rFonts w:ascii="Arial"/>
        </w:rPr>
        <w:t>create</w:t>
      </w:r>
      <w:r>
        <w:rPr>
          <w:rFonts w:ascii="Arial"/>
          <w:spacing w:val="-11"/>
        </w:rPr>
        <w:t xml:space="preserve"> </w:t>
      </w:r>
      <w:r>
        <w:rPr>
          <w:rFonts w:ascii="Arial"/>
        </w:rPr>
        <w:t>the</w:t>
      </w:r>
      <w:r>
        <w:rPr>
          <w:rFonts w:ascii="Arial"/>
          <w:spacing w:val="-10"/>
        </w:rPr>
        <w:t xml:space="preserve"> </w:t>
      </w:r>
      <w:r>
        <w:rPr>
          <w:rFonts w:ascii="Arial"/>
        </w:rPr>
        <w:t>PBA</w:t>
      </w:r>
      <w:r>
        <w:rPr>
          <w:rFonts w:ascii="Arial"/>
          <w:spacing w:val="-11"/>
        </w:rPr>
        <w:t xml:space="preserve"> </w:t>
      </w:r>
      <w:r>
        <w:rPr>
          <w:rFonts w:ascii="Arial"/>
        </w:rPr>
        <w:t>trust,</w:t>
      </w:r>
      <w:r>
        <w:rPr>
          <w:rFonts w:ascii="Arial"/>
          <w:spacing w:val="-10"/>
        </w:rPr>
        <w:t xml:space="preserve"> </w:t>
      </w:r>
      <w:r>
        <w:rPr>
          <w:rFonts w:ascii="Arial"/>
        </w:rPr>
        <w:t>the</w:t>
      </w:r>
      <w:r>
        <w:rPr>
          <w:rFonts w:ascii="Arial"/>
          <w:spacing w:val="-11"/>
        </w:rPr>
        <w:t xml:space="preserve"> </w:t>
      </w:r>
      <w:r>
        <w:rPr>
          <w:rFonts w:ascii="Arial"/>
        </w:rPr>
        <w:t>beneficiaries</w:t>
      </w:r>
      <w:r>
        <w:rPr>
          <w:rFonts w:ascii="Arial"/>
          <w:spacing w:val="-10"/>
        </w:rPr>
        <w:t xml:space="preserve"> </w:t>
      </w:r>
      <w:r>
        <w:rPr>
          <w:rFonts w:ascii="Arial"/>
        </w:rPr>
        <w:t>are</w:t>
      </w:r>
      <w:r>
        <w:rPr>
          <w:rFonts w:ascii="Arial"/>
          <w:spacing w:val="-11"/>
        </w:rPr>
        <w:t xml:space="preserve"> </w:t>
      </w:r>
      <w:r>
        <w:rPr>
          <w:rFonts w:ascii="Arial"/>
        </w:rPr>
        <w:t>the</w:t>
      </w:r>
      <w:r>
        <w:rPr>
          <w:rFonts w:ascii="Arial"/>
          <w:spacing w:val="-10"/>
        </w:rPr>
        <w:t xml:space="preserve"> </w:t>
      </w:r>
      <w:r>
        <w:rPr>
          <w:rFonts w:ascii="Arial"/>
        </w:rPr>
        <w:t>head</w:t>
      </w:r>
      <w:r>
        <w:rPr>
          <w:rFonts w:ascii="Arial"/>
          <w:spacing w:val="-11"/>
        </w:rPr>
        <w:t xml:space="preserve"> </w:t>
      </w:r>
      <w:r>
        <w:rPr>
          <w:rFonts w:ascii="Arial"/>
        </w:rPr>
        <w:t>contractor itself</w:t>
      </w:r>
      <w:r>
        <w:rPr>
          <w:rFonts w:ascii="Arial"/>
          <w:spacing w:val="-4"/>
        </w:rPr>
        <w:t xml:space="preserve"> </w:t>
      </w:r>
      <w:r>
        <w:rPr>
          <w:rFonts w:ascii="Arial"/>
        </w:rPr>
        <w:t>and</w:t>
      </w:r>
      <w:r>
        <w:rPr>
          <w:rFonts w:ascii="Arial"/>
          <w:spacing w:val="-3"/>
        </w:rPr>
        <w:t xml:space="preserve"> </w:t>
      </w:r>
      <w:r>
        <w:rPr>
          <w:rFonts w:ascii="Arial"/>
        </w:rPr>
        <w:t>the</w:t>
      </w:r>
      <w:r>
        <w:rPr>
          <w:rFonts w:ascii="Arial"/>
          <w:spacing w:val="-3"/>
        </w:rPr>
        <w:t xml:space="preserve"> </w:t>
      </w:r>
      <w:r>
        <w:rPr>
          <w:rFonts w:ascii="Arial"/>
        </w:rPr>
        <w:t>'subcontractors'</w:t>
      </w:r>
      <w:r>
        <w:rPr>
          <w:rFonts w:ascii="Arial"/>
          <w:spacing w:val="-3"/>
        </w:rPr>
        <w:t xml:space="preserve"> </w:t>
      </w:r>
      <w:r>
        <w:rPr>
          <w:rFonts w:ascii="Arial"/>
        </w:rPr>
        <w:t>to</w:t>
      </w:r>
      <w:r>
        <w:rPr>
          <w:rFonts w:ascii="Arial"/>
          <w:spacing w:val="-4"/>
        </w:rPr>
        <w:t xml:space="preserve"> </w:t>
      </w:r>
      <w:r>
        <w:rPr>
          <w:rFonts w:ascii="Arial"/>
        </w:rPr>
        <w:t>that</w:t>
      </w:r>
      <w:r>
        <w:rPr>
          <w:rFonts w:ascii="Arial"/>
          <w:spacing w:val="-4"/>
        </w:rPr>
        <w:t xml:space="preserve"> </w:t>
      </w:r>
      <w:r>
        <w:rPr>
          <w:rFonts w:ascii="Arial"/>
        </w:rPr>
        <w:t>head</w:t>
      </w:r>
      <w:r>
        <w:rPr>
          <w:rFonts w:ascii="Arial"/>
          <w:spacing w:val="-3"/>
        </w:rPr>
        <w:t xml:space="preserve"> </w:t>
      </w:r>
      <w:r>
        <w:rPr>
          <w:rFonts w:ascii="Arial"/>
        </w:rPr>
        <w:t>contractor.</w:t>
      </w:r>
      <w:r>
        <w:rPr>
          <w:rFonts w:ascii="Arial"/>
          <w:spacing w:val="-3"/>
        </w:rPr>
        <w:t xml:space="preserve"> </w:t>
      </w:r>
      <w:r>
        <w:rPr>
          <w:rFonts w:ascii="Arial"/>
        </w:rPr>
        <w:t>As</w:t>
      </w:r>
      <w:r>
        <w:rPr>
          <w:rFonts w:ascii="Arial"/>
          <w:spacing w:val="-3"/>
        </w:rPr>
        <w:t xml:space="preserve"> </w:t>
      </w:r>
      <w:r>
        <w:rPr>
          <w:rFonts w:ascii="Arial"/>
        </w:rPr>
        <w:t>mentioned</w:t>
      </w:r>
      <w:r>
        <w:rPr>
          <w:rFonts w:ascii="Arial"/>
          <w:spacing w:val="-3"/>
        </w:rPr>
        <w:t xml:space="preserve"> </w:t>
      </w:r>
      <w:r>
        <w:rPr>
          <w:rFonts w:ascii="Arial"/>
        </w:rPr>
        <w:t>above,</w:t>
      </w:r>
      <w:r>
        <w:rPr>
          <w:rFonts w:ascii="Arial"/>
          <w:spacing w:val="-3"/>
        </w:rPr>
        <w:t xml:space="preserve"> </w:t>
      </w:r>
      <w:r>
        <w:rPr>
          <w:rFonts w:ascii="Arial"/>
        </w:rPr>
        <w:t>the</w:t>
      </w:r>
      <w:r>
        <w:rPr>
          <w:rFonts w:ascii="Arial"/>
          <w:spacing w:val="-3"/>
        </w:rPr>
        <w:t xml:space="preserve"> </w:t>
      </w:r>
      <w:r>
        <w:rPr>
          <w:rFonts w:ascii="Arial"/>
        </w:rPr>
        <w:t>beneficiaries</w:t>
      </w:r>
      <w:r>
        <w:rPr>
          <w:rFonts w:ascii="Arial"/>
          <w:spacing w:val="-3"/>
        </w:rPr>
        <w:t xml:space="preserve"> </w:t>
      </w:r>
      <w:r>
        <w:rPr>
          <w:rFonts w:ascii="Arial"/>
        </w:rPr>
        <w:t>can also include subcontractors whose contracts are for less than $20,000 (including GST) or 'suppliers'</w:t>
      </w:r>
      <w:r>
        <w:rPr>
          <w:rFonts w:ascii="Arial"/>
          <w:spacing w:val="-5"/>
        </w:rPr>
        <w:t xml:space="preserve"> </w:t>
      </w:r>
      <w:r>
        <w:rPr>
          <w:rFonts w:ascii="Arial"/>
        </w:rPr>
        <w:t>of</w:t>
      </w:r>
      <w:r>
        <w:rPr>
          <w:rFonts w:ascii="Arial"/>
          <w:spacing w:val="-6"/>
        </w:rPr>
        <w:t xml:space="preserve"> </w:t>
      </w:r>
      <w:r>
        <w:rPr>
          <w:rFonts w:ascii="Arial"/>
        </w:rPr>
        <w:t>goods</w:t>
      </w:r>
      <w:r>
        <w:rPr>
          <w:rFonts w:ascii="Arial"/>
          <w:spacing w:val="-5"/>
        </w:rPr>
        <w:t xml:space="preserve"> </w:t>
      </w:r>
      <w:r>
        <w:rPr>
          <w:rFonts w:ascii="Arial"/>
        </w:rPr>
        <w:t>or</w:t>
      </w:r>
      <w:r>
        <w:rPr>
          <w:rFonts w:ascii="Arial"/>
          <w:spacing w:val="-5"/>
        </w:rPr>
        <w:t xml:space="preserve"> </w:t>
      </w:r>
      <w:r>
        <w:rPr>
          <w:rFonts w:ascii="Arial"/>
        </w:rPr>
        <w:t>materials.</w:t>
      </w:r>
      <w:r>
        <w:rPr>
          <w:rFonts w:ascii="Arial"/>
          <w:spacing w:val="-5"/>
        </w:rPr>
        <w:t xml:space="preserve"> </w:t>
      </w:r>
      <w:r>
        <w:rPr>
          <w:rFonts w:ascii="Arial"/>
        </w:rPr>
        <w:t>All</w:t>
      </w:r>
      <w:r>
        <w:rPr>
          <w:rFonts w:ascii="Arial"/>
          <w:spacing w:val="-6"/>
        </w:rPr>
        <w:t xml:space="preserve"> </w:t>
      </w:r>
      <w:r>
        <w:rPr>
          <w:rFonts w:ascii="Arial"/>
        </w:rPr>
        <w:t>beneficiaries</w:t>
      </w:r>
      <w:r>
        <w:rPr>
          <w:rFonts w:ascii="Arial"/>
          <w:spacing w:val="-4"/>
        </w:rPr>
        <w:t xml:space="preserve"> </w:t>
      </w:r>
      <w:proofErr w:type="gramStart"/>
      <w:r>
        <w:rPr>
          <w:rFonts w:ascii="Arial"/>
        </w:rPr>
        <w:t>are</w:t>
      </w:r>
      <w:r>
        <w:rPr>
          <w:rFonts w:ascii="Arial"/>
          <w:spacing w:val="-5"/>
        </w:rPr>
        <w:t xml:space="preserve"> </w:t>
      </w:r>
      <w:r>
        <w:rPr>
          <w:rFonts w:ascii="Arial"/>
        </w:rPr>
        <w:t>able</w:t>
      </w:r>
      <w:r>
        <w:rPr>
          <w:rFonts w:ascii="Arial"/>
          <w:spacing w:val="-5"/>
        </w:rPr>
        <w:t xml:space="preserve"> </w:t>
      </w:r>
      <w:r>
        <w:rPr>
          <w:rFonts w:ascii="Arial"/>
        </w:rPr>
        <w:t>to</w:t>
      </w:r>
      <w:proofErr w:type="gramEnd"/>
      <w:r>
        <w:rPr>
          <w:rFonts w:ascii="Arial"/>
          <w:spacing w:val="-5"/>
        </w:rPr>
        <w:t xml:space="preserve"> </w:t>
      </w:r>
      <w:r>
        <w:rPr>
          <w:rFonts w:ascii="Arial"/>
        </w:rPr>
        <w:t>enforce</w:t>
      </w:r>
      <w:r>
        <w:rPr>
          <w:rFonts w:ascii="Arial"/>
          <w:spacing w:val="-5"/>
        </w:rPr>
        <w:t xml:space="preserve"> </w:t>
      </w:r>
      <w:r>
        <w:rPr>
          <w:rFonts w:ascii="Arial"/>
        </w:rPr>
        <w:t>the</w:t>
      </w:r>
      <w:r>
        <w:rPr>
          <w:rFonts w:ascii="Arial"/>
          <w:spacing w:val="-5"/>
        </w:rPr>
        <w:t xml:space="preserve"> </w:t>
      </w:r>
      <w:r>
        <w:rPr>
          <w:rFonts w:ascii="Arial"/>
        </w:rPr>
        <w:t>terms</w:t>
      </w:r>
      <w:r>
        <w:rPr>
          <w:rFonts w:ascii="Arial"/>
          <w:spacing w:val="-5"/>
        </w:rPr>
        <w:t xml:space="preserve"> </w:t>
      </w:r>
      <w:r>
        <w:rPr>
          <w:rFonts w:ascii="Arial"/>
        </w:rPr>
        <w:t>of</w:t>
      </w:r>
      <w:r>
        <w:rPr>
          <w:rFonts w:ascii="Arial"/>
          <w:spacing w:val="-5"/>
        </w:rPr>
        <w:t xml:space="preserve"> </w:t>
      </w:r>
      <w:r>
        <w:rPr>
          <w:rFonts w:ascii="Arial"/>
        </w:rPr>
        <w:t>the</w:t>
      </w:r>
      <w:r>
        <w:rPr>
          <w:rFonts w:ascii="Arial"/>
          <w:spacing w:val="-4"/>
        </w:rPr>
        <w:t xml:space="preserve"> </w:t>
      </w:r>
      <w:r>
        <w:rPr>
          <w:rFonts w:ascii="Arial"/>
        </w:rPr>
        <w:t>deed</w:t>
      </w:r>
      <w:r>
        <w:rPr>
          <w:rFonts w:ascii="Arial"/>
          <w:spacing w:val="-5"/>
        </w:rPr>
        <w:t xml:space="preserve"> </w:t>
      </w:r>
      <w:r>
        <w:rPr>
          <w:rFonts w:ascii="Arial"/>
        </w:rPr>
        <w:t>poll</w:t>
      </w:r>
      <w:r>
        <w:rPr>
          <w:rFonts w:ascii="Arial"/>
          <w:spacing w:val="-5"/>
        </w:rPr>
        <w:t xml:space="preserve"> </w:t>
      </w:r>
      <w:r>
        <w:rPr>
          <w:rFonts w:ascii="Arial"/>
        </w:rPr>
        <w:t xml:space="preserve">in their </w:t>
      </w:r>
      <w:proofErr w:type="spellStart"/>
      <w:r>
        <w:rPr>
          <w:rFonts w:ascii="Arial"/>
        </w:rPr>
        <w:t>favour</w:t>
      </w:r>
      <w:proofErr w:type="spellEnd"/>
      <w:r>
        <w:rPr>
          <w:rFonts w:ascii="Arial"/>
        </w:rPr>
        <w:t>, even though they are not a party to the document.</w:t>
      </w:r>
    </w:p>
    <w:p w14:paraId="3937D99D" w14:textId="77777777" w:rsidR="00A96985" w:rsidRDefault="008E5F0B">
      <w:pPr>
        <w:spacing w:before="79"/>
        <w:ind w:left="118"/>
        <w:jc w:val="both"/>
        <w:rPr>
          <w:rFonts w:ascii="Arial"/>
          <w:b/>
        </w:rPr>
      </w:pPr>
      <w:r>
        <w:rPr>
          <w:rFonts w:ascii="Arial"/>
          <w:b/>
          <w:u w:val="thick"/>
        </w:rPr>
        <w:t>What</w:t>
      </w:r>
      <w:r>
        <w:rPr>
          <w:rFonts w:ascii="Arial"/>
          <w:b/>
          <w:spacing w:val="-8"/>
          <w:u w:val="thick"/>
        </w:rPr>
        <w:t xml:space="preserve"> </w:t>
      </w:r>
      <w:r>
        <w:rPr>
          <w:rFonts w:ascii="Arial"/>
          <w:b/>
          <w:u w:val="thick"/>
        </w:rPr>
        <w:t>about</w:t>
      </w:r>
      <w:r>
        <w:rPr>
          <w:rFonts w:ascii="Arial"/>
          <w:b/>
          <w:spacing w:val="-7"/>
          <w:u w:val="thick"/>
        </w:rPr>
        <w:t xml:space="preserve"> </w:t>
      </w:r>
      <w:r>
        <w:rPr>
          <w:rFonts w:ascii="Arial"/>
          <w:b/>
          <w:u w:val="thick"/>
        </w:rPr>
        <w:t>the</w:t>
      </w:r>
      <w:r>
        <w:rPr>
          <w:rFonts w:ascii="Arial"/>
          <w:b/>
          <w:spacing w:val="-7"/>
          <w:u w:val="thick"/>
        </w:rPr>
        <w:t xml:space="preserve"> </w:t>
      </w:r>
      <w:r>
        <w:rPr>
          <w:rFonts w:ascii="Arial"/>
          <w:b/>
          <w:i/>
          <w:u w:val="thick"/>
        </w:rPr>
        <w:t>Personal</w:t>
      </w:r>
      <w:r>
        <w:rPr>
          <w:rFonts w:ascii="Arial"/>
          <w:b/>
          <w:i/>
          <w:spacing w:val="-7"/>
          <w:u w:val="thick"/>
        </w:rPr>
        <w:t xml:space="preserve"> </w:t>
      </w:r>
      <w:r>
        <w:rPr>
          <w:rFonts w:ascii="Arial"/>
          <w:b/>
          <w:i/>
          <w:u w:val="thick"/>
        </w:rPr>
        <w:t>Property</w:t>
      </w:r>
      <w:r>
        <w:rPr>
          <w:rFonts w:ascii="Arial"/>
          <w:b/>
          <w:i/>
          <w:spacing w:val="-7"/>
          <w:u w:val="thick"/>
        </w:rPr>
        <w:t xml:space="preserve"> </w:t>
      </w:r>
      <w:r>
        <w:rPr>
          <w:rFonts w:ascii="Arial"/>
          <w:b/>
          <w:i/>
          <w:u w:val="thick"/>
        </w:rPr>
        <w:t>Securities</w:t>
      </w:r>
      <w:r>
        <w:rPr>
          <w:rFonts w:ascii="Arial"/>
          <w:b/>
          <w:i/>
          <w:spacing w:val="-7"/>
          <w:u w:val="thick"/>
        </w:rPr>
        <w:t xml:space="preserve"> </w:t>
      </w:r>
      <w:r>
        <w:rPr>
          <w:rFonts w:ascii="Arial"/>
          <w:b/>
          <w:i/>
          <w:spacing w:val="-4"/>
          <w:u w:val="thick"/>
        </w:rPr>
        <w:t>Act</w:t>
      </w:r>
      <w:r>
        <w:rPr>
          <w:rFonts w:ascii="Arial"/>
          <w:b/>
          <w:spacing w:val="-4"/>
          <w:u w:val="thick"/>
        </w:rPr>
        <w:t>?</w:t>
      </w:r>
    </w:p>
    <w:p w14:paraId="2EA420D2" w14:textId="77777777" w:rsidR="00A96985" w:rsidRDefault="00A96985">
      <w:pPr>
        <w:pStyle w:val="BodyText"/>
        <w:spacing w:before="1"/>
        <w:rPr>
          <w:rFonts w:ascii="Arial"/>
          <w:b/>
          <w:sz w:val="19"/>
        </w:rPr>
      </w:pPr>
    </w:p>
    <w:p w14:paraId="698BE863" w14:textId="77777777" w:rsidR="00A96985" w:rsidRDefault="008E5F0B">
      <w:pPr>
        <w:ind w:left="118" w:right="563"/>
        <w:jc w:val="both"/>
        <w:rPr>
          <w:rFonts w:ascii="Arial" w:hAnsi="Arial"/>
        </w:rPr>
      </w:pPr>
      <w:r>
        <w:rPr>
          <w:rFonts w:ascii="Arial" w:hAnsi="Arial"/>
        </w:rPr>
        <w:t xml:space="preserve">The </w:t>
      </w:r>
      <w:r>
        <w:rPr>
          <w:rFonts w:ascii="Arial" w:hAnsi="Arial"/>
          <w:i/>
        </w:rPr>
        <w:t xml:space="preserve">Personal Property Securities Act 2009 </w:t>
      </w:r>
      <w:r>
        <w:rPr>
          <w:rFonts w:ascii="Arial" w:hAnsi="Arial"/>
        </w:rPr>
        <w:t>(Cth) (“</w:t>
      </w:r>
      <w:r>
        <w:rPr>
          <w:rFonts w:ascii="Arial" w:hAnsi="Arial"/>
          <w:b/>
        </w:rPr>
        <w:t>PPSA</w:t>
      </w:r>
      <w:r>
        <w:rPr>
          <w:rFonts w:ascii="Arial" w:hAnsi="Arial"/>
        </w:rPr>
        <w:t>”) applies to personal property and security interests. It is possible that the PPSA will apply to moneys in the PBA (both the regular progress payments for works undertaken and to any subcontractor retentions).</w:t>
      </w:r>
    </w:p>
    <w:p w14:paraId="375EFE79" w14:textId="77777777" w:rsidR="00A96985" w:rsidRDefault="00A96985">
      <w:pPr>
        <w:pStyle w:val="BodyText"/>
        <w:spacing w:before="1"/>
        <w:rPr>
          <w:rFonts w:ascii="Arial"/>
          <w:sz w:val="19"/>
        </w:rPr>
      </w:pPr>
    </w:p>
    <w:p w14:paraId="52553FFF" w14:textId="77777777" w:rsidR="00A96985" w:rsidRDefault="008E5F0B">
      <w:pPr>
        <w:spacing w:before="1"/>
        <w:ind w:left="118" w:right="563"/>
        <w:jc w:val="both"/>
        <w:rPr>
          <w:rFonts w:ascii="Arial"/>
        </w:rPr>
      </w:pPr>
      <w:r>
        <w:rPr>
          <w:rFonts w:ascii="Arial"/>
        </w:rPr>
        <w:t>To</w:t>
      </w:r>
      <w:r>
        <w:rPr>
          <w:rFonts w:ascii="Arial"/>
          <w:spacing w:val="-7"/>
        </w:rPr>
        <w:t xml:space="preserve"> </w:t>
      </w:r>
      <w:r>
        <w:rPr>
          <w:rFonts w:ascii="Arial"/>
        </w:rPr>
        <w:t>ensure</w:t>
      </w:r>
      <w:r>
        <w:rPr>
          <w:rFonts w:ascii="Arial"/>
          <w:spacing w:val="-7"/>
        </w:rPr>
        <w:t xml:space="preserve"> </w:t>
      </w:r>
      <w:r>
        <w:rPr>
          <w:rFonts w:ascii="Arial"/>
        </w:rPr>
        <w:t>their</w:t>
      </w:r>
      <w:r>
        <w:rPr>
          <w:rFonts w:ascii="Arial"/>
          <w:spacing w:val="-7"/>
        </w:rPr>
        <w:t xml:space="preserve"> </w:t>
      </w:r>
      <w:r>
        <w:rPr>
          <w:rFonts w:ascii="Arial"/>
        </w:rPr>
        <w:t>interests</w:t>
      </w:r>
      <w:r>
        <w:rPr>
          <w:rFonts w:ascii="Arial"/>
          <w:spacing w:val="-8"/>
        </w:rPr>
        <w:t xml:space="preserve"> </w:t>
      </w:r>
      <w:r>
        <w:rPr>
          <w:rFonts w:ascii="Arial"/>
        </w:rPr>
        <w:t>(if</w:t>
      </w:r>
      <w:r>
        <w:rPr>
          <w:rFonts w:ascii="Arial"/>
          <w:spacing w:val="-7"/>
        </w:rPr>
        <w:t xml:space="preserve"> </w:t>
      </w:r>
      <w:r>
        <w:rPr>
          <w:rFonts w:ascii="Arial"/>
        </w:rPr>
        <w:t>any)</w:t>
      </w:r>
      <w:r>
        <w:rPr>
          <w:rFonts w:ascii="Arial"/>
          <w:spacing w:val="-7"/>
        </w:rPr>
        <w:t xml:space="preserve"> </w:t>
      </w:r>
      <w:r>
        <w:rPr>
          <w:rFonts w:ascii="Arial"/>
        </w:rPr>
        <w:t>are</w:t>
      </w:r>
      <w:r>
        <w:rPr>
          <w:rFonts w:ascii="Arial"/>
          <w:spacing w:val="-7"/>
        </w:rPr>
        <w:t xml:space="preserve"> </w:t>
      </w:r>
      <w:r>
        <w:rPr>
          <w:rFonts w:ascii="Arial"/>
        </w:rPr>
        <w:t>protected,</w:t>
      </w:r>
      <w:r>
        <w:rPr>
          <w:rFonts w:ascii="Arial"/>
          <w:spacing w:val="-7"/>
        </w:rPr>
        <w:t xml:space="preserve"> </w:t>
      </w:r>
      <w:r>
        <w:rPr>
          <w:rFonts w:ascii="Arial"/>
        </w:rPr>
        <w:t>head</w:t>
      </w:r>
      <w:r>
        <w:rPr>
          <w:rFonts w:ascii="Arial"/>
          <w:spacing w:val="-7"/>
        </w:rPr>
        <w:t xml:space="preserve"> </w:t>
      </w:r>
      <w:r>
        <w:rPr>
          <w:rFonts w:ascii="Arial"/>
        </w:rPr>
        <w:t>contractors</w:t>
      </w:r>
      <w:r>
        <w:rPr>
          <w:rFonts w:ascii="Arial"/>
          <w:spacing w:val="-7"/>
        </w:rPr>
        <w:t xml:space="preserve"> </w:t>
      </w:r>
      <w:r>
        <w:rPr>
          <w:rFonts w:ascii="Arial"/>
        </w:rPr>
        <w:t>and</w:t>
      </w:r>
      <w:r>
        <w:rPr>
          <w:rFonts w:ascii="Arial"/>
          <w:spacing w:val="-7"/>
        </w:rPr>
        <w:t xml:space="preserve"> </w:t>
      </w:r>
      <w:r>
        <w:rPr>
          <w:rFonts w:ascii="Arial"/>
        </w:rPr>
        <w:t>participating</w:t>
      </w:r>
      <w:r>
        <w:rPr>
          <w:rFonts w:ascii="Arial"/>
          <w:spacing w:val="-7"/>
        </w:rPr>
        <w:t xml:space="preserve"> </w:t>
      </w:r>
      <w:r>
        <w:rPr>
          <w:rFonts w:ascii="Arial"/>
        </w:rPr>
        <w:t>subcontractors should</w:t>
      </w:r>
      <w:r>
        <w:rPr>
          <w:rFonts w:ascii="Arial"/>
          <w:spacing w:val="-12"/>
        </w:rPr>
        <w:t xml:space="preserve"> </w:t>
      </w:r>
      <w:r>
        <w:rPr>
          <w:rFonts w:ascii="Arial"/>
        </w:rPr>
        <w:t>seek</w:t>
      </w:r>
      <w:r>
        <w:rPr>
          <w:rFonts w:ascii="Arial"/>
          <w:spacing w:val="-13"/>
        </w:rPr>
        <w:t xml:space="preserve"> </w:t>
      </w:r>
      <w:r>
        <w:rPr>
          <w:rFonts w:ascii="Arial"/>
        </w:rPr>
        <w:t>their</w:t>
      </w:r>
      <w:r>
        <w:rPr>
          <w:rFonts w:ascii="Arial"/>
          <w:spacing w:val="-12"/>
        </w:rPr>
        <w:t xml:space="preserve"> </w:t>
      </w:r>
      <w:r>
        <w:rPr>
          <w:rFonts w:ascii="Arial"/>
        </w:rPr>
        <w:t>own</w:t>
      </w:r>
      <w:r>
        <w:rPr>
          <w:rFonts w:ascii="Arial"/>
          <w:spacing w:val="-12"/>
        </w:rPr>
        <w:t xml:space="preserve"> </w:t>
      </w:r>
      <w:r>
        <w:rPr>
          <w:rFonts w:ascii="Arial"/>
        </w:rPr>
        <w:t>independent</w:t>
      </w:r>
      <w:r>
        <w:rPr>
          <w:rFonts w:ascii="Arial"/>
          <w:spacing w:val="-12"/>
        </w:rPr>
        <w:t xml:space="preserve"> </w:t>
      </w:r>
      <w:r>
        <w:rPr>
          <w:rFonts w:ascii="Arial"/>
        </w:rPr>
        <w:t>advice</w:t>
      </w:r>
      <w:r>
        <w:rPr>
          <w:rFonts w:ascii="Arial"/>
          <w:spacing w:val="-12"/>
        </w:rPr>
        <w:t xml:space="preserve"> </w:t>
      </w:r>
      <w:r>
        <w:rPr>
          <w:rFonts w:ascii="Arial"/>
        </w:rPr>
        <w:t>about</w:t>
      </w:r>
      <w:r>
        <w:rPr>
          <w:rFonts w:ascii="Arial"/>
          <w:spacing w:val="-12"/>
        </w:rPr>
        <w:t xml:space="preserve"> </w:t>
      </w:r>
      <w:r>
        <w:rPr>
          <w:rFonts w:ascii="Arial"/>
        </w:rPr>
        <w:t>the</w:t>
      </w:r>
      <w:r>
        <w:rPr>
          <w:rFonts w:ascii="Arial"/>
          <w:spacing w:val="-12"/>
        </w:rPr>
        <w:t xml:space="preserve"> </w:t>
      </w:r>
      <w:r>
        <w:rPr>
          <w:rFonts w:ascii="Arial"/>
        </w:rPr>
        <w:t>PPSA</w:t>
      </w:r>
      <w:r>
        <w:rPr>
          <w:rFonts w:ascii="Arial"/>
          <w:spacing w:val="-12"/>
        </w:rPr>
        <w:t xml:space="preserve"> </w:t>
      </w:r>
      <w:r>
        <w:rPr>
          <w:rFonts w:ascii="Arial"/>
        </w:rPr>
        <w:t>and</w:t>
      </w:r>
      <w:r>
        <w:rPr>
          <w:rFonts w:ascii="Arial"/>
          <w:spacing w:val="-12"/>
        </w:rPr>
        <w:t xml:space="preserve"> </w:t>
      </w:r>
      <w:r>
        <w:rPr>
          <w:rFonts w:ascii="Arial"/>
        </w:rPr>
        <w:t>their</w:t>
      </w:r>
      <w:r>
        <w:rPr>
          <w:rFonts w:ascii="Arial"/>
          <w:spacing w:val="-12"/>
        </w:rPr>
        <w:t xml:space="preserve"> </w:t>
      </w:r>
      <w:r>
        <w:rPr>
          <w:rFonts w:ascii="Arial"/>
        </w:rPr>
        <w:t>ability</w:t>
      </w:r>
      <w:r>
        <w:rPr>
          <w:rFonts w:ascii="Arial"/>
          <w:spacing w:val="-12"/>
        </w:rPr>
        <w:t xml:space="preserve"> </w:t>
      </w:r>
      <w:r>
        <w:rPr>
          <w:rFonts w:ascii="Arial"/>
        </w:rPr>
        <w:t>to</w:t>
      </w:r>
      <w:r>
        <w:rPr>
          <w:rFonts w:ascii="Arial"/>
          <w:spacing w:val="-12"/>
        </w:rPr>
        <w:t xml:space="preserve"> </w:t>
      </w:r>
      <w:r>
        <w:rPr>
          <w:rFonts w:ascii="Arial"/>
        </w:rPr>
        <w:t>register</w:t>
      </w:r>
      <w:r>
        <w:rPr>
          <w:rFonts w:ascii="Arial"/>
          <w:spacing w:val="-12"/>
        </w:rPr>
        <w:t xml:space="preserve"> </w:t>
      </w:r>
      <w:r>
        <w:rPr>
          <w:rFonts w:ascii="Arial"/>
        </w:rPr>
        <w:t>any</w:t>
      </w:r>
      <w:r>
        <w:rPr>
          <w:rFonts w:ascii="Arial"/>
          <w:spacing w:val="-12"/>
        </w:rPr>
        <w:t xml:space="preserve"> </w:t>
      </w:r>
      <w:r>
        <w:rPr>
          <w:rFonts w:ascii="Arial"/>
        </w:rPr>
        <w:t>interest in the PBA. It is likely that by registering their interests in the PBA on the Personal Property Securities Register subcontractors will enhance their security of payment.</w:t>
      </w:r>
    </w:p>
    <w:p w14:paraId="2B8503E3" w14:textId="77777777" w:rsidR="00A96985" w:rsidRDefault="00A96985">
      <w:pPr>
        <w:pStyle w:val="BodyText"/>
        <w:spacing w:before="1"/>
        <w:rPr>
          <w:rFonts w:ascii="Arial"/>
          <w:sz w:val="19"/>
        </w:rPr>
      </w:pPr>
    </w:p>
    <w:p w14:paraId="28F2E4AC" w14:textId="77777777" w:rsidR="00A96985" w:rsidRDefault="008E5F0B">
      <w:pPr>
        <w:pStyle w:val="Heading7"/>
        <w:spacing w:before="1"/>
        <w:ind w:left="118"/>
      </w:pPr>
      <w:r>
        <w:rPr>
          <w:u w:val="thick"/>
        </w:rPr>
        <w:t>Request</w:t>
      </w:r>
      <w:r>
        <w:rPr>
          <w:spacing w:val="-9"/>
          <w:u w:val="thick"/>
        </w:rPr>
        <w:t xml:space="preserve"> </w:t>
      </w:r>
      <w:r>
        <w:rPr>
          <w:spacing w:val="-2"/>
          <w:u w:val="thick"/>
        </w:rPr>
        <w:t>Requirements</w:t>
      </w:r>
    </w:p>
    <w:p w14:paraId="093B5FB9" w14:textId="77777777" w:rsidR="00A96985" w:rsidRDefault="00A96985">
      <w:pPr>
        <w:pStyle w:val="BodyText"/>
        <w:spacing w:before="1"/>
        <w:rPr>
          <w:rFonts w:ascii="Arial"/>
          <w:b/>
          <w:sz w:val="19"/>
        </w:rPr>
      </w:pPr>
    </w:p>
    <w:p w14:paraId="45D3E964" w14:textId="77777777" w:rsidR="00A96985" w:rsidRDefault="008E5F0B">
      <w:pPr>
        <w:ind w:left="118" w:right="562"/>
        <w:jc w:val="both"/>
        <w:rPr>
          <w:rFonts w:ascii="Arial"/>
        </w:rPr>
      </w:pPr>
      <w:r>
        <w:rPr>
          <w:rFonts w:ascii="Arial"/>
        </w:rPr>
        <w:t>Where</w:t>
      </w:r>
      <w:r>
        <w:rPr>
          <w:rFonts w:ascii="Arial"/>
          <w:spacing w:val="-10"/>
        </w:rPr>
        <w:t xml:space="preserve"> </w:t>
      </w:r>
      <w:r>
        <w:rPr>
          <w:rFonts w:ascii="Arial"/>
        </w:rPr>
        <w:t>applicable</w:t>
      </w:r>
      <w:r>
        <w:rPr>
          <w:rFonts w:ascii="Arial"/>
          <w:spacing w:val="-11"/>
        </w:rPr>
        <w:t xml:space="preserve"> </w:t>
      </w:r>
      <w:r>
        <w:rPr>
          <w:rFonts w:ascii="Arial"/>
        </w:rPr>
        <w:t>to</w:t>
      </w:r>
      <w:r>
        <w:rPr>
          <w:rFonts w:ascii="Arial"/>
          <w:spacing w:val="-10"/>
        </w:rPr>
        <w:t xml:space="preserve"> </w:t>
      </w:r>
      <w:r>
        <w:rPr>
          <w:rFonts w:ascii="Arial"/>
        </w:rPr>
        <w:t>a</w:t>
      </w:r>
      <w:r>
        <w:rPr>
          <w:rFonts w:ascii="Arial"/>
          <w:spacing w:val="-11"/>
        </w:rPr>
        <w:t xml:space="preserve"> </w:t>
      </w:r>
      <w:r>
        <w:rPr>
          <w:rFonts w:ascii="Arial"/>
        </w:rPr>
        <w:t>Request</w:t>
      </w:r>
      <w:r>
        <w:rPr>
          <w:rFonts w:ascii="Arial"/>
          <w:spacing w:val="-11"/>
        </w:rPr>
        <w:t xml:space="preserve"> </w:t>
      </w:r>
      <w:r>
        <w:rPr>
          <w:rFonts w:ascii="Arial"/>
        </w:rPr>
        <w:t>for</w:t>
      </w:r>
      <w:r>
        <w:rPr>
          <w:rFonts w:ascii="Arial"/>
          <w:spacing w:val="-10"/>
        </w:rPr>
        <w:t xml:space="preserve"> </w:t>
      </w:r>
      <w:r>
        <w:rPr>
          <w:rFonts w:ascii="Arial"/>
        </w:rPr>
        <w:t>Tender,</w:t>
      </w:r>
      <w:r>
        <w:rPr>
          <w:rFonts w:ascii="Arial"/>
          <w:spacing w:val="-10"/>
        </w:rPr>
        <w:t xml:space="preserve"> </w:t>
      </w:r>
      <w:r>
        <w:rPr>
          <w:rFonts w:ascii="Arial"/>
        </w:rPr>
        <w:t>the</w:t>
      </w:r>
      <w:r>
        <w:rPr>
          <w:rFonts w:ascii="Arial"/>
          <w:spacing w:val="-10"/>
        </w:rPr>
        <w:t xml:space="preserve"> </w:t>
      </w:r>
      <w:r>
        <w:rPr>
          <w:rFonts w:ascii="Arial"/>
        </w:rPr>
        <w:t>successful</w:t>
      </w:r>
      <w:r>
        <w:rPr>
          <w:rFonts w:ascii="Arial"/>
          <w:spacing w:val="-11"/>
        </w:rPr>
        <w:t xml:space="preserve"> </w:t>
      </w:r>
      <w:r>
        <w:rPr>
          <w:rFonts w:ascii="Arial"/>
        </w:rPr>
        <w:t>Tenderer</w:t>
      </w:r>
      <w:r>
        <w:rPr>
          <w:rFonts w:ascii="Arial"/>
          <w:spacing w:val="-11"/>
        </w:rPr>
        <w:t xml:space="preserve"> </w:t>
      </w:r>
      <w:r>
        <w:rPr>
          <w:rFonts w:ascii="Arial"/>
        </w:rPr>
        <w:t>will</w:t>
      </w:r>
      <w:r>
        <w:rPr>
          <w:rFonts w:ascii="Arial"/>
          <w:spacing w:val="-11"/>
        </w:rPr>
        <w:t xml:space="preserve"> </w:t>
      </w:r>
      <w:r>
        <w:rPr>
          <w:rFonts w:ascii="Arial"/>
        </w:rPr>
        <w:t>be</w:t>
      </w:r>
      <w:r>
        <w:rPr>
          <w:rFonts w:ascii="Arial"/>
          <w:spacing w:val="-11"/>
        </w:rPr>
        <w:t xml:space="preserve"> </w:t>
      </w:r>
      <w:r>
        <w:rPr>
          <w:rFonts w:ascii="Arial"/>
        </w:rPr>
        <w:t>required</w:t>
      </w:r>
      <w:r>
        <w:rPr>
          <w:rFonts w:ascii="Arial"/>
          <w:spacing w:val="-10"/>
        </w:rPr>
        <w:t xml:space="preserve"> </w:t>
      </w:r>
      <w:r>
        <w:rPr>
          <w:rFonts w:ascii="Arial"/>
        </w:rPr>
        <w:t>to</w:t>
      </w:r>
      <w:r>
        <w:rPr>
          <w:rFonts w:ascii="Arial"/>
          <w:spacing w:val="-10"/>
        </w:rPr>
        <w:t xml:space="preserve"> </w:t>
      </w:r>
      <w:r>
        <w:rPr>
          <w:rFonts w:ascii="Arial"/>
        </w:rPr>
        <w:t>accept</w:t>
      </w:r>
      <w:r>
        <w:rPr>
          <w:rFonts w:ascii="Arial"/>
          <w:spacing w:val="-11"/>
        </w:rPr>
        <w:t xml:space="preserve"> </w:t>
      </w:r>
      <w:r>
        <w:rPr>
          <w:rFonts w:ascii="Arial"/>
        </w:rPr>
        <w:t xml:space="preserve">and </w:t>
      </w:r>
      <w:proofErr w:type="gramStart"/>
      <w:r>
        <w:rPr>
          <w:rFonts w:ascii="Arial"/>
        </w:rPr>
        <w:t>enter into</w:t>
      </w:r>
      <w:proofErr w:type="gramEnd"/>
      <w:r>
        <w:rPr>
          <w:rFonts w:ascii="Arial"/>
        </w:rPr>
        <w:t xml:space="preserve"> a number of additional documents, as a condition of the Contract:</w:t>
      </w:r>
    </w:p>
    <w:p w14:paraId="6DAD691B" w14:textId="77777777" w:rsidR="00A96985" w:rsidRDefault="00A96985">
      <w:pPr>
        <w:pStyle w:val="BodyText"/>
        <w:spacing w:before="1"/>
        <w:rPr>
          <w:rFonts w:ascii="Arial"/>
          <w:sz w:val="19"/>
        </w:rPr>
      </w:pPr>
    </w:p>
    <w:p w14:paraId="30A63176" w14:textId="77777777" w:rsidR="00A96985" w:rsidRDefault="008E5F0B">
      <w:pPr>
        <w:pStyle w:val="ListParagraph"/>
        <w:numPr>
          <w:ilvl w:val="1"/>
          <w:numId w:val="90"/>
        </w:numPr>
        <w:tabs>
          <w:tab w:val="left" w:pos="839"/>
        </w:tabs>
        <w:spacing w:before="1"/>
        <w:rPr>
          <w:rFonts w:ascii="Arial"/>
          <w:b/>
          <w:i/>
        </w:rPr>
      </w:pPr>
      <w:r>
        <w:rPr>
          <w:rFonts w:ascii="Arial"/>
          <w:b/>
          <w:i/>
        </w:rPr>
        <w:t>PBA</w:t>
      </w:r>
      <w:r>
        <w:rPr>
          <w:rFonts w:ascii="Arial"/>
          <w:b/>
          <w:i/>
          <w:spacing w:val="-6"/>
        </w:rPr>
        <w:t xml:space="preserve"> </w:t>
      </w:r>
      <w:r>
        <w:rPr>
          <w:rFonts w:ascii="Arial"/>
          <w:b/>
          <w:i/>
        </w:rPr>
        <w:t>Trust</w:t>
      </w:r>
      <w:r>
        <w:rPr>
          <w:rFonts w:ascii="Arial"/>
          <w:b/>
          <w:i/>
          <w:spacing w:val="-4"/>
        </w:rPr>
        <w:t xml:space="preserve"> </w:t>
      </w:r>
      <w:r>
        <w:rPr>
          <w:rFonts w:ascii="Arial"/>
          <w:b/>
          <w:i/>
        </w:rPr>
        <w:t>Deed</w:t>
      </w:r>
      <w:r>
        <w:rPr>
          <w:rFonts w:ascii="Arial"/>
          <w:b/>
          <w:i/>
          <w:spacing w:val="-5"/>
        </w:rPr>
        <w:t xml:space="preserve"> </w:t>
      </w:r>
      <w:r>
        <w:rPr>
          <w:rFonts w:ascii="Arial"/>
          <w:b/>
          <w:i/>
          <w:spacing w:val="-4"/>
        </w:rPr>
        <w:t>Poll</w:t>
      </w:r>
    </w:p>
    <w:p w14:paraId="72C4510F" w14:textId="77777777" w:rsidR="00A96985" w:rsidRDefault="00A96985">
      <w:pPr>
        <w:pStyle w:val="BodyText"/>
        <w:spacing w:before="1"/>
        <w:rPr>
          <w:rFonts w:ascii="Arial"/>
          <w:b/>
          <w:i/>
          <w:sz w:val="19"/>
        </w:rPr>
      </w:pPr>
    </w:p>
    <w:p w14:paraId="70669A71" w14:textId="77777777" w:rsidR="00A96985" w:rsidRDefault="008E5F0B">
      <w:pPr>
        <w:ind w:left="403"/>
        <w:jc w:val="both"/>
        <w:rPr>
          <w:rFonts w:ascii="Arial"/>
        </w:rPr>
      </w:pPr>
      <w:r>
        <w:rPr>
          <w:rFonts w:ascii="Arial"/>
        </w:rPr>
        <w:t>The</w:t>
      </w:r>
      <w:r>
        <w:rPr>
          <w:rFonts w:ascii="Arial"/>
          <w:spacing w:val="-5"/>
        </w:rPr>
        <w:t xml:space="preserve"> </w:t>
      </w:r>
      <w:r>
        <w:rPr>
          <w:rFonts w:ascii="Arial"/>
        </w:rPr>
        <w:t>PBA</w:t>
      </w:r>
      <w:r>
        <w:rPr>
          <w:rFonts w:ascii="Arial"/>
          <w:spacing w:val="-4"/>
        </w:rPr>
        <w:t xml:space="preserve"> </w:t>
      </w:r>
      <w:r>
        <w:rPr>
          <w:rFonts w:ascii="Arial"/>
        </w:rPr>
        <w:t>Trust</w:t>
      </w:r>
      <w:r>
        <w:rPr>
          <w:rFonts w:ascii="Arial"/>
          <w:spacing w:val="-4"/>
        </w:rPr>
        <w:t xml:space="preserve"> </w:t>
      </w:r>
      <w:r>
        <w:rPr>
          <w:rFonts w:ascii="Arial"/>
        </w:rPr>
        <w:t>Deed</w:t>
      </w:r>
      <w:r>
        <w:rPr>
          <w:rFonts w:ascii="Arial"/>
          <w:spacing w:val="-4"/>
        </w:rPr>
        <w:t xml:space="preserve"> </w:t>
      </w:r>
      <w:r>
        <w:rPr>
          <w:rFonts w:ascii="Arial"/>
        </w:rPr>
        <w:t>Poll</w:t>
      </w:r>
      <w:r>
        <w:rPr>
          <w:rFonts w:ascii="Arial"/>
          <w:spacing w:val="-5"/>
        </w:rPr>
        <w:t xml:space="preserve"> </w:t>
      </w:r>
      <w:r>
        <w:rPr>
          <w:rFonts w:ascii="Arial"/>
        </w:rPr>
        <w:t>is</w:t>
      </w:r>
      <w:r>
        <w:rPr>
          <w:rFonts w:ascii="Arial"/>
          <w:spacing w:val="-5"/>
        </w:rPr>
        <w:t xml:space="preserve"> </w:t>
      </w:r>
      <w:r>
        <w:rPr>
          <w:rFonts w:ascii="Arial"/>
        </w:rPr>
        <w:t>contained</w:t>
      </w:r>
      <w:r>
        <w:rPr>
          <w:rFonts w:ascii="Arial"/>
          <w:spacing w:val="-4"/>
        </w:rPr>
        <w:t xml:space="preserve"> </w:t>
      </w:r>
      <w:r>
        <w:rPr>
          <w:rFonts w:ascii="Arial"/>
        </w:rPr>
        <w:t>in</w:t>
      </w:r>
      <w:r>
        <w:rPr>
          <w:rFonts w:ascii="Arial"/>
          <w:spacing w:val="-3"/>
        </w:rPr>
        <w:t xml:space="preserve"> </w:t>
      </w:r>
      <w:r>
        <w:rPr>
          <w:rFonts w:ascii="Arial"/>
          <w:b/>
        </w:rPr>
        <w:t>Annexure</w:t>
      </w:r>
      <w:r>
        <w:rPr>
          <w:rFonts w:ascii="Arial"/>
          <w:b/>
          <w:spacing w:val="-5"/>
        </w:rPr>
        <w:t xml:space="preserve"> </w:t>
      </w:r>
      <w:r>
        <w:rPr>
          <w:rFonts w:ascii="Arial"/>
          <w:b/>
        </w:rPr>
        <w:t>A</w:t>
      </w:r>
      <w:r>
        <w:rPr>
          <w:rFonts w:ascii="Arial"/>
          <w:b/>
          <w:spacing w:val="-4"/>
        </w:rPr>
        <w:t xml:space="preserve"> </w:t>
      </w:r>
      <w:r>
        <w:rPr>
          <w:rFonts w:ascii="Arial"/>
        </w:rPr>
        <w:t>of</w:t>
      </w:r>
      <w:r>
        <w:rPr>
          <w:rFonts w:ascii="Arial"/>
          <w:spacing w:val="-4"/>
        </w:rPr>
        <w:t xml:space="preserve"> </w:t>
      </w:r>
      <w:r>
        <w:rPr>
          <w:rFonts w:ascii="Arial"/>
        </w:rPr>
        <w:t>this</w:t>
      </w:r>
      <w:r>
        <w:rPr>
          <w:rFonts w:ascii="Arial"/>
          <w:spacing w:val="-4"/>
        </w:rPr>
        <w:t xml:space="preserve"> </w:t>
      </w:r>
      <w:r>
        <w:rPr>
          <w:rFonts w:ascii="Arial"/>
          <w:spacing w:val="-2"/>
        </w:rPr>
        <w:t>Pack.</w:t>
      </w:r>
    </w:p>
    <w:p w14:paraId="2B3FD3C5" w14:textId="77777777" w:rsidR="00A96985" w:rsidRDefault="00A96985">
      <w:pPr>
        <w:pStyle w:val="BodyText"/>
        <w:spacing w:before="1"/>
        <w:rPr>
          <w:rFonts w:ascii="Arial"/>
          <w:sz w:val="19"/>
        </w:rPr>
      </w:pPr>
    </w:p>
    <w:p w14:paraId="4AABE3A3" w14:textId="77777777" w:rsidR="00A96985" w:rsidRDefault="008E5F0B">
      <w:pPr>
        <w:ind w:left="403" w:right="562"/>
        <w:jc w:val="both"/>
        <w:rPr>
          <w:rFonts w:ascii="Arial"/>
        </w:rPr>
      </w:pPr>
      <w:r>
        <w:rPr>
          <w:rFonts w:ascii="Arial"/>
        </w:rPr>
        <w:t>As</w:t>
      </w:r>
      <w:r>
        <w:rPr>
          <w:rFonts w:ascii="Arial"/>
          <w:spacing w:val="-9"/>
        </w:rPr>
        <w:t xml:space="preserve"> </w:t>
      </w:r>
      <w:r>
        <w:rPr>
          <w:rFonts w:ascii="Arial"/>
        </w:rPr>
        <w:t>a</w:t>
      </w:r>
      <w:r>
        <w:rPr>
          <w:rFonts w:ascii="Arial"/>
          <w:spacing w:val="-9"/>
        </w:rPr>
        <w:t xml:space="preserve"> </w:t>
      </w:r>
      <w:r>
        <w:rPr>
          <w:rFonts w:ascii="Arial"/>
        </w:rPr>
        <w:t>condition</w:t>
      </w:r>
      <w:r>
        <w:rPr>
          <w:rFonts w:ascii="Arial"/>
          <w:spacing w:val="-9"/>
        </w:rPr>
        <w:t xml:space="preserve"> </w:t>
      </w:r>
      <w:r>
        <w:rPr>
          <w:rFonts w:ascii="Arial"/>
        </w:rPr>
        <w:t>of</w:t>
      </w:r>
      <w:r>
        <w:rPr>
          <w:rFonts w:ascii="Arial"/>
          <w:spacing w:val="-9"/>
        </w:rPr>
        <w:t xml:space="preserve"> </w:t>
      </w:r>
      <w:r>
        <w:rPr>
          <w:rFonts w:ascii="Arial"/>
        </w:rPr>
        <w:t>the</w:t>
      </w:r>
      <w:r>
        <w:rPr>
          <w:rFonts w:ascii="Arial"/>
          <w:spacing w:val="-9"/>
        </w:rPr>
        <w:t xml:space="preserve"> </w:t>
      </w:r>
      <w:r>
        <w:rPr>
          <w:rFonts w:ascii="Arial"/>
        </w:rPr>
        <w:t>Contract,</w:t>
      </w:r>
      <w:r>
        <w:rPr>
          <w:rFonts w:ascii="Arial"/>
          <w:spacing w:val="-9"/>
        </w:rPr>
        <w:t xml:space="preserve"> </w:t>
      </w:r>
      <w:r>
        <w:rPr>
          <w:rFonts w:ascii="Arial"/>
        </w:rPr>
        <w:t>the</w:t>
      </w:r>
      <w:r>
        <w:rPr>
          <w:rFonts w:ascii="Arial"/>
          <w:spacing w:val="-9"/>
        </w:rPr>
        <w:t xml:space="preserve"> </w:t>
      </w:r>
      <w:r>
        <w:rPr>
          <w:rFonts w:ascii="Arial"/>
        </w:rPr>
        <w:t>PBA</w:t>
      </w:r>
      <w:r>
        <w:rPr>
          <w:rFonts w:ascii="Arial"/>
          <w:spacing w:val="-9"/>
        </w:rPr>
        <w:t xml:space="preserve"> </w:t>
      </w:r>
      <w:r>
        <w:rPr>
          <w:rFonts w:ascii="Arial"/>
        </w:rPr>
        <w:t>Trust</w:t>
      </w:r>
      <w:r>
        <w:rPr>
          <w:rFonts w:ascii="Arial"/>
          <w:spacing w:val="-9"/>
        </w:rPr>
        <w:t xml:space="preserve"> </w:t>
      </w:r>
      <w:r>
        <w:rPr>
          <w:rFonts w:ascii="Arial"/>
        </w:rPr>
        <w:t>Deed</w:t>
      </w:r>
      <w:r>
        <w:rPr>
          <w:rFonts w:ascii="Arial"/>
          <w:spacing w:val="-9"/>
        </w:rPr>
        <w:t xml:space="preserve"> </w:t>
      </w:r>
      <w:r>
        <w:rPr>
          <w:rFonts w:ascii="Arial"/>
        </w:rPr>
        <w:t>Poll</w:t>
      </w:r>
      <w:r>
        <w:rPr>
          <w:rFonts w:ascii="Arial"/>
          <w:spacing w:val="-9"/>
        </w:rPr>
        <w:t xml:space="preserve"> </w:t>
      </w:r>
      <w:r>
        <w:rPr>
          <w:rFonts w:ascii="Arial"/>
        </w:rPr>
        <w:t>must</w:t>
      </w:r>
      <w:r>
        <w:rPr>
          <w:rFonts w:ascii="Arial"/>
          <w:spacing w:val="-9"/>
        </w:rPr>
        <w:t xml:space="preserve"> </w:t>
      </w:r>
      <w:r>
        <w:rPr>
          <w:rFonts w:ascii="Arial"/>
        </w:rPr>
        <w:t>be</w:t>
      </w:r>
      <w:r>
        <w:rPr>
          <w:rFonts w:ascii="Arial"/>
          <w:spacing w:val="-8"/>
        </w:rPr>
        <w:t xml:space="preserve"> </w:t>
      </w:r>
      <w:r>
        <w:rPr>
          <w:rFonts w:ascii="Arial"/>
        </w:rPr>
        <w:t>signed</w:t>
      </w:r>
      <w:r>
        <w:rPr>
          <w:rFonts w:ascii="Arial"/>
          <w:spacing w:val="-9"/>
        </w:rPr>
        <w:t xml:space="preserve"> </w:t>
      </w:r>
      <w:r>
        <w:rPr>
          <w:rFonts w:ascii="Arial"/>
        </w:rPr>
        <w:t>by</w:t>
      </w:r>
      <w:r>
        <w:rPr>
          <w:rFonts w:ascii="Arial"/>
          <w:spacing w:val="-10"/>
        </w:rPr>
        <w:t xml:space="preserve"> </w:t>
      </w:r>
      <w:r>
        <w:rPr>
          <w:rFonts w:ascii="Arial"/>
        </w:rPr>
        <w:t>the</w:t>
      </w:r>
      <w:r>
        <w:rPr>
          <w:rFonts w:ascii="Arial"/>
          <w:spacing w:val="-9"/>
        </w:rPr>
        <w:t xml:space="preserve"> </w:t>
      </w:r>
      <w:r>
        <w:rPr>
          <w:rFonts w:ascii="Arial"/>
        </w:rPr>
        <w:t>Contractor.</w:t>
      </w:r>
      <w:r>
        <w:rPr>
          <w:rFonts w:ascii="Arial"/>
          <w:spacing w:val="-9"/>
        </w:rPr>
        <w:t xml:space="preserve"> </w:t>
      </w:r>
      <w:r>
        <w:rPr>
          <w:rFonts w:ascii="Arial"/>
        </w:rPr>
        <w:t xml:space="preserve">The </w:t>
      </w:r>
      <w:proofErr w:type="gramStart"/>
      <w:r>
        <w:rPr>
          <w:rFonts w:ascii="Arial"/>
        </w:rPr>
        <w:t>Principal</w:t>
      </w:r>
      <w:proofErr w:type="gramEnd"/>
      <w:r>
        <w:rPr>
          <w:rFonts w:ascii="Arial"/>
          <w:spacing w:val="-2"/>
        </w:rPr>
        <w:t xml:space="preserve"> </w:t>
      </w:r>
      <w:r>
        <w:rPr>
          <w:rFonts w:ascii="Arial"/>
        </w:rPr>
        <w:t>will</w:t>
      </w:r>
      <w:r>
        <w:rPr>
          <w:rFonts w:ascii="Arial"/>
          <w:spacing w:val="-2"/>
        </w:rPr>
        <w:t xml:space="preserve"> </w:t>
      </w:r>
      <w:r>
        <w:rPr>
          <w:rFonts w:ascii="Arial"/>
        </w:rPr>
        <w:t>also</w:t>
      </w:r>
      <w:r>
        <w:rPr>
          <w:rFonts w:ascii="Arial"/>
          <w:spacing w:val="-2"/>
        </w:rPr>
        <w:t xml:space="preserve"> </w:t>
      </w:r>
      <w:r>
        <w:rPr>
          <w:rFonts w:ascii="Arial"/>
        </w:rPr>
        <w:t>sign</w:t>
      </w:r>
      <w:r>
        <w:rPr>
          <w:rFonts w:ascii="Arial"/>
          <w:spacing w:val="-2"/>
        </w:rPr>
        <w:t xml:space="preserve"> </w:t>
      </w:r>
      <w:r>
        <w:rPr>
          <w:rFonts w:ascii="Arial"/>
        </w:rPr>
        <w:t>it.</w:t>
      </w:r>
      <w:r>
        <w:rPr>
          <w:rFonts w:ascii="Arial"/>
          <w:spacing w:val="-3"/>
        </w:rPr>
        <w:t xml:space="preserve"> </w:t>
      </w:r>
      <w:r>
        <w:rPr>
          <w:rFonts w:ascii="Arial"/>
        </w:rPr>
        <w:t>Subcontractors</w:t>
      </w:r>
      <w:r>
        <w:rPr>
          <w:rFonts w:ascii="Arial"/>
          <w:spacing w:val="-2"/>
        </w:rPr>
        <w:t xml:space="preserve"> </w:t>
      </w:r>
      <w:r>
        <w:rPr>
          <w:rFonts w:ascii="Arial"/>
        </w:rPr>
        <w:t>do</w:t>
      </w:r>
      <w:r>
        <w:rPr>
          <w:rFonts w:ascii="Arial"/>
          <w:spacing w:val="-2"/>
        </w:rPr>
        <w:t xml:space="preserve"> </w:t>
      </w:r>
      <w:r>
        <w:rPr>
          <w:rFonts w:ascii="Arial"/>
        </w:rPr>
        <w:t>not</w:t>
      </w:r>
      <w:r>
        <w:rPr>
          <w:rFonts w:ascii="Arial"/>
          <w:spacing w:val="-2"/>
        </w:rPr>
        <w:t xml:space="preserve"> </w:t>
      </w:r>
      <w:r>
        <w:rPr>
          <w:rFonts w:ascii="Arial"/>
        </w:rPr>
        <w:t>have</w:t>
      </w:r>
      <w:r>
        <w:rPr>
          <w:rFonts w:ascii="Arial"/>
          <w:spacing w:val="-2"/>
        </w:rPr>
        <w:t xml:space="preserve"> </w:t>
      </w:r>
      <w:r>
        <w:rPr>
          <w:rFonts w:ascii="Arial"/>
        </w:rPr>
        <w:t>to</w:t>
      </w:r>
      <w:r>
        <w:rPr>
          <w:rFonts w:ascii="Arial"/>
          <w:spacing w:val="-2"/>
        </w:rPr>
        <w:t xml:space="preserve"> </w:t>
      </w:r>
      <w:r>
        <w:rPr>
          <w:rFonts w:ascii="Arial"/>
        </w:rPr>
        <w:t>sign</w:t>
      </w:r>
      <w:r>
        <w:rPr>
          <w:rFonts w:ascii="Arial"/>
          <w:spacing w:val="-1"/>
        </w:rPr>
        <w:t xml:space="preserve"> </w:t>
      </w:r>
      <w:r>
        <w:rPr>
          <w:rFonts w:ascii="Arial"/>
        </w:rPr>
        <w:t>the</w:t>
      </w:r>
      <w:r>
        <w:rPr>
          <w:rFonts w:ascii="Arial"/>
          <w:spacing w:val="-2"/>
        </w:rPr>
        <w:t xml:space="preserve"> </w:t>
      </w:r>
      <w:r>
        <w:rPr>
          <w:rFonts w:ascii="Arial"/>
        </w:rPr>
        <w:t>PBA</w:t>
      </w:r>
      <w:r>
        <w:rPr>
          <w:rFonts w:ascii="Arial"/>
          <w:spacing w:val="-2"/>
        </w:rPr>
        <w:t xml:space="preserve"> </w:t>
      </w:r>
      <w:r>
        <w:rPr>
          <w:rFonts w:ascii="Arial"/>
        </w:rPr>
        <w:t>Trust</w:t>
      </w:r>
      <w:r>
        <w:rPr>
          <w:rFonts w:ascii="Arial"/>
          <w:spacing w:val="-2"/>
        </w:rPr>
        <w:t xml:space="preserve"> </w:t>
      </w:r>
      <w:r>
        <w:rPr>
          <w:rFonts w:ascii="Arial"/>
        </w:rPr>
        <w:t>Deed</w:t>
      </w:r>
      <w:r>
        <w:rPr>
          <w:rFonts w:ascii="Arial"/>
          <w:spacing w:val="-2"/>
        </w:rPr>
        <w:t xml:space="preserve"> </w:t>
      </w:r>
      <w:r>
        <w:rPr>
          <w:rFonts w:ascii="Arial"/>
        </w:rPr>
        <w:t>Poll</w:t>
      </w:r>
      <w:r>
        <w:rPr>
          <w:rFonts w:ascii="Arial"/>
          <w:spacing w:val="-2"/>
        </w:rPr>
        <w:t xml:space="preserve"> </w:t>
      </w:r>
      <w:r>
        <w:rPr>
          <w:rFonts w:ascii="Arial"/>
        </w:rPr>
        <w:t>and</w:t>
      </w:r>
      <w:r>
        <w:rPr>
          <w:rFonts w:ascii="Arial"/>
          <w:spacing w:val="-2"/>
        </w:rPr>
        <w:t xml:space="preserve"> </w:t>
      </w:r>
      <w:r>
        <w:rPr>
          <w:rFonts w:ascii="Arial"/>
        </w:rPr>
        <w:t>will automatically</w:t>
      </w:r>
      <w:r>
        <w:rPr>
          <w:rFonts w:ascii="Arial"/>
          <w:spacing w:val="-2"/>
        </w:rPr>
        <w:t xml:space="preserve"> </w:t>
      </w:r>
      <w:r>
        <w:rPr>
          <w:rFonts w:ascii="Arial"/>
        </w:rPr>
        <w:t>become</w:t>
      </w:r>
      <w:r>
        <w:rPr>
          <w:rFonts w:ascii="Arial"/>
          <w:spacing w:val="-2"/>
        </w:rPr>
        <w:t xml:space="preserve"> </w:t>
      </w:r>
      <w:r>
        <w:rPr>
          <w:rFonts w:ascii="Arial"/>
        </w:rPr>
        <w:t>beneficiaries</w:t>
      </w:r>
      <w:r>
        <w:rPr>
          <w:rFonts w:ascii="Arial"/>
          <w:spacing w:val="-3"/>
        </w:rPr>
        <w:t xml:space="preserve"> </w:t>
      </w:r>
      <w:r>
        <w:rPr>
          <w:rFonts w:ascii="Arial"/>
        </w:rPr>
        <w:t>of</w:t>
      </w:r>
      <w:r>
        <w:rPr>
          <w:rFonts w:ascii="Arial"/>
          <w:spacing w:val="-2"/>
        </w:rPr>
        <w:t xml:space="preserve"> </w:t>
      </w:r>
      <w:r>
        <w:rPr>
          <w:rFonts w:ascii="Arial"/>
        </w:rPr>
        <w:t>the</w:t>
      </w:r>
      <w:r>
        <w:rPr>
          <w:rFonts w:ascii="Arial"/>
          <w:spacing w:val="-2"/>
        </w:rPr>
        <w:t xml:space="preserve"> </w:t>
      </w:r>
      <w:r>
        <w:rPr>
          <w:rFonts w:ascii="Arial"/>
        </w:rPr>
        <w:t>trust</w:t>
      </w:r>
      <w:r>
        <w:rPr>
          <w:rFonts w:ascii="Arial"/>
          <w:spacing w:val="-3"/>
        </w:rPr>
        <w:t xml:space="preserve"> </w:t>
      </w:r>
      <w:proofErr w:type="gramStart"/>
      <w:r>
        <w:rPr>
          <w:rFonts w:ascii="Arial"/>
        </w:rPr>
        <w:t>whether</w:t>
      </w:r>
      <w:r>
        <w:rPr>
          <w:rFonts w:ascii="Arial"/>
          <w:spacing w:val="-2"/>
        </w:rPr>
        <w:t xml:space="preserve"> </w:t>
      </w:r>
      <w:r>
        <w:rPr>
          <w:rFonts w:ascii="Arial"/>
        </w:rPr>
        <w:t>or</w:t>
      </w:r>
      <w:r>
        <w:rPr>
          <w:rFonts w:ascii="Arial"/>
          <w:spacing w:val="-2"/>
        </w:rPr>
        <w:t xml:space="preserve"> </w:t>
      </w:r>
      <w:r>
        <w:rPr>
          <w:rFonts w:ascii="Arial"/>
        </w:rPr>
        <w:t>not</w:t>
      </w:r>
      <w:proofErr w:type="gramEnd"/>
      <w:r>
        <w:rPr>
          <w:rFonts w:ascii="Arial"/>
          <w:spacing w:val="-2"/>
        </w:rPr>
        <w:t xml:space="preserve"> </w:t>
      </w:r>
      <w:r>
        <w:rPr>
          <w:rFonts w:ascii="Arial"/>
        </w:rPr>
        <w:t>they</w:t>
      </w:r>
      <w:r>
        <w:rPr>
          <w:rFonts w:ascii="Arial"/>
          <w:spacing w:val="-2"/>
        </w:rPr>
        <w:t xml:space="preserve"> </w:t>
      </w:r>
      <w:r>
        <w:rPr>
          <w:rFonts w:ascii="Arial"/>
        </w:rPr>
        <w:t>are</w:t>
      </w:r>
      <w:r>
        <w:rPr>
          <w:rFonts w:ascii="Arial"/>
          <w:spacing w:val="-2"/>
        </w:rPr>
        <w:t xml:space="preserve"> </w:t>
      </w:r>
      <w:r>
        <w:rPr>
          <w:rFonts w:ascii="Arial"/>
        </w:rPr>
        <w:t>known</w:t>
      </w:r>
      <w:r>
        <w:rPr>
          <w:rFonts w:ascii="Arial"/>
          <w:spacing w:val="-2"/>
        </w:rPr>
        <w:t xml:space="preserve"> </w:t>
      </w:r>
      <w:r>
        <w:rPr>
          <w:rFonts w:ascii="Arial"/>
        </w:rPr>
        <w:t>or</w:t>
      </w:r>
      <w:r>
        <w:rPr>
          <w:rFonts w:ascii="Arial"/>
          <w:spacing w:val="-2"/>
        </w:rPr>
        <w:t xml:space="preserve"> </w:t>
      </w:r>
      <w:r>
        <w:rPr>
          <w:rFonts w:ascii="Arial"/>
        </w:rPr>
        <w:t>appointed</w:t>
      </w:r>
      <w:r>
        <w:rPr>
          <w:rFonts w:ascii="Arial"/>
          <w:spacing w:val="-2"/>
        </w:rPr>
        <w:t xml:space="preserve"> </w:t>
      </w:r>
      <w:r>
        <w:rPr>
          <w:rFonts w:ascii="Arial"/>
        </w:rPr>
        <w:t>at the</w:t>
      </w:r>
      <w:r>
        <w:rPr>
          <w:rFonts w:ascii="Arial"/>
          <w:spacing w:val="25"/>
        </w:rPr>
        <w:t xml:space="preserve"> </w:t>
      </w:r>
      <w:r>
        <w:rPr>
          <w:rFonts w:ascii="Arial"/>
        </w:rPr>
        <w:t>time</w:t>
      </w:r>
      <w:r>
        <w:rPr>
          <w:rFonts w:ascii="Arial"/>
          <w:spacing w:val="26"/>
        </w:rPr>
        <w:t xml:space="preserve"> </w:t>
      </w:r>
      <w:r>
        <w:rPr>
          <w:rFonts w:ascii="Arial"/>
        </w:rPr>
        <w:t>of</w:t>
      </w:r>
      <w:r>
        <w:rPr>
          <w:rFonts w:ascii="Arial"/>
          <w:spacing w:val="27"/>
        </w:rPr>
        <w:t xml:space="preserve"> </w:t>
      </w:r>
      <w:r>
        <w:rPr>
          <w:rFonts w:ascii="Arial"/>
        </w:rPr>
        <w:t>the</w:t>
      </w:r>
      <w:r>
        <w:rPr>
          <w:rFonts w:ascii="Arial"/>
          <w:spacing w:val="26"/>
        </w:rPr>
        <w:t xml:space="preserve"> </w:t>
      </w:r>
      <w:r>
        <w:rPr>
          <w:rFonts w:ascii="Arial"/>
        </w:rPr>
        <w:t>contract</w:t>
      </w:r>
      <w:r>
        <w:rPr>
          <w:rFonts w:ascii="Arial"/>
          <w:spacing w:val="25"/>
        </w:rPr>
        <w:t xml:space="preserve"> </w:t>
      </w:r>
      <w:r>
        <w:rPr>
          <w:rFonts w:ascii="Arial"/>
        </w:rPr>
        <w:t>award.</w:t>
      </w:r>
      <w:r>
        <w:rPr>
          <w:rFonts w:ascii="Arial"/>
          <w:spacing w:val="26"/>
        </w:rPr>
        <w:t xml:space="preserve"> </w:t>
      </w:r>
      <w:r>
        <w:rPr>
          <w:rFonts w:ascii="Arial"/>
        </w:rPr>
        <w:t>Subcontractors</w:t>
      </w:r>
      <w:r>
        <w:rPr>
          <w:rFonts w:ascii="Arial"/>
          <w:spacing w:val="26"/>
        </w:rPr>
        <w:t xml:space="preserve"> </w:t>
      </w:r>
      <w:r>
        <w:rPr>
          <w:rFonts w:ascii="Arial"/>
        </w:rPr>
        <w:t>whose</w:t>
      </w:r>
      <w:r>
        <w:rPr>
          <w:rFonts w:ascii="Arial"/>
          <w:spacing w:val="26"/>
        </w:rPr>
        <w:t xml:space="preserve"> </w:t>
      </w:r>
      <w:r>
        <w:rPr>
          <w:rFonts w:ascii="Arial"/>
        </w:rPr>
        <w:t>contract</w:t>
      </w:r>
      <w:r>
        <w:rPr>
          <w:rFonts w:ascii="Arial"/>
          <w:spacing w:val="26"/>
        </w:rPr>
        <w:t xml:space="preserve"> </w:t>
      </w:r>
      <w:r>
        <w:rPr>
          <w:rFonts w:ascii="Arial"/>
        </w:rPr>
        <w:t>for</w:t>
      </w:r>
      <w:r>
        <w:rPr>
          <w:rFonts w:ascii="Arial"/>
          <w:spacing w:val="25"/>
        </w:rPr>
        <w:t xml:space="preserve"> </w:t>
      </w:r>
      <w:r>
        <w:rPr>
          <w:rFonts w:ascii="Arial"/>
        </w:rPr>
        <w:t>the</w:t>
      </w:r>
      <w:r>
        <w:rPr>
          <w:rFonts w:ascii="Arial"/>
          <w:spacing w:val="26"/>
        </w:rPr>
        <w:t xml:space="preserve"> </w:t>
      </w:r>
      <w:r>
        <w:rPr>
          <w:rFonts w:ascii="Arial"/>
        </w:rPr>
        <w:t>Project</w:t>
      </w:r>
      <w:r>
        <w:rPr>
          <w:rFonts w:ascii="Arial"/>
          <w:spacing w:val="26"/>
        </w:rPr>
        <w:t xml:space="preserve"> </w:t>
      </w:r>
      <w:r>
        <w:rPr>
          <w:rFonts w:ascii="Arial"/>
        </w:rPr>
        <w:t>is</w:t>
      </w:r>
      <w:r>
        <w:rPr>
          <w:rFonts w:ascii="Arial"/>
          <w:spacing w:val="26"/>
        </w:rPr>
        <w:t xml:space="preserve"> </w:t>
      </w:r>
      <w:r>
        <w:rPr>
          <w:rFonts w:ascii="Arial"/>
        </w:rPr>
        <w:t>less</w:t>
      </w:r>
      <w:r>
        <w:rPr>
          <w:rFonts w:ascii="Arial"/>
          <w:spacing w:val="26"/>
        </w:rPr>
        <w:t xml:space="preserve"> </w:t>
      </w:r>
      <w:r>
        <w:rPr>
          <w:rFonts w:ascii="Arial"/>
          <w:spacing w:val="-4"/>
        </w:rPr>
        <w:t>than</w:t>
      </w:r>
    </w:p>
    <w:p w14:paraId="3F48D176" w14:textId="77777777" w:rsidR="00A96985" w:rsidRDefault="008E5F0B">
      <w:pPr>
        <w:ind w:left="403" w:right="563"/>
        <w:jc w:val="both"/>
        <w:rPr>
          <w:rFonts w:ascii="Arial" w:hAnsi="Arial"/>
        </w:rPr>
      </w:pPr>
      <w:r>
        <w:rPr>
          <w:rFonts w:ascii="Arial" w:hAnsi="Arial"/>
        </w:rPr>
        <w:t xml:space="preserve">$20,000 (including GST) must complete an ‘Opt-in Notice’ if they wish to be included in the </w:t>
      </w:r>
      <w:r>
        <w:rPr>
          <w:rFonts w:ascii="Arial" w:hAnsi="Arial"/>
          <w:spacing w:val="-2"/>
        </w:rPr>
        <w:t>trust.</w:t>
      </w:r>
    </w:p>
    <w:p w14:paraId="67986F43" w14:textId="77777777" w:rsidR="00A96985" w:rsidRDefault="00A96985">
      <w:pPr>
        <w:pStyle w:val="BodyText"/>
        <w:spacing w:before="1"/>
        <w:rPr>
          <w:rFonts w:ascii="Arial"/>
          <w:sz w:val="19"/>
        </w:rPr>
      </w:pPr>
    </w:p>
    <w:p w14:paraId="5DF13D8C" w14:textId="69118DA0" w:rsidR="00A96985" w:rsidRDefault="008E5F0B">
      <w:pPr>
        <w:ind w:left="403" w:right="565"/>
        <w:jc w:val="both"/>
        <w:rPr>
          <w:rFonts w:ascii="Arial"/>
        </w:rPr>
      </w:pPr>
      <w:r>
        <w:rPr>
          <w:rFonts w:ascii="Arial"/>
        </w:rPr>
        <w:t>Clauses</w:t>
      </w:r>
      <w:r w:rsidR="00CB6E7F">
        <w:rPr>
          <w:rFonts w:ascii="Arial"/>
        </w:rPr>
        <w:t xml:space="preserve"> 7 and</w:t>
      </w:r>
      <w:r>
        <w:rPr>
          <w:rFonts w:ascii="Arial"/>
        </w:rPr>
        <w:t xml:space="preserve"> </w:t>
      </w:r>
      <w:r w:rsidR="00CB6E7F">
        <w:rPr>
          <w:rFonts w:ascii="Arial"/>
        </w:rPr>
        <w:t>31</w:t>
      </w:r>
      <w:r>
        <w:rPr>
          <w:rFonts w:ascii="Arial"/>
        </w:rPr>
        <w:t xml:space="preserve"> of the General Conditions of Contract also contain provisions in relation to the appointment of subcontractors and the statutory declaration requirements.</w:t>
      </w:r>
    </w:p>
    <w:p w14:paraId="0AD30665" w14:textId="77777777" w:rsidR="00A96985" w:rsidRDefault="00A96985">
      <w:pPr>
        <w:pStyle w:val="BodyText"/>
        <w:spacing w:before="2"/>
        <w:rPr>
          <w:rFonts w:ascii="Arial"/>
          <w:sz w:val="19"/>
        </w:rPr>
      </w:pPr>
    </w:p>
    <w:p w14:paraId="5CA8FEB2" w14:textId="77777777" w:rsidR="00A96985" w:rsidRDefault="008E5F0B">
      <w:pPr>
        <w:pStyle w:val="ListParagraph"/>
        <w:numPr>
          <w:ilvl w:val="1"/>
          <w:numId w:val="90"/>
        </w:numPr>
        <w:tabs>
          <w:tab w:val="left" w:pos="839"/>
        </w:tabs>
        <w:rPr>
          <w:rFonts w:ascii="Arial"/>
          <w:b/>
          <w:i/>
        </w:rPr>
      </w:pPr>
      <w:r>
        <w:rPr>
          <w:rFonts w:ascii="Arial"/>
          <w:b/>
          <w:i/>
        </w:rPr>
        <w:t>PBA</w:t>
      </w:r>
      <w:r>
        <w:rPr>
          <w:rFonts w:ascii="Arial"/>
          <w:b/>
          <w:i/>
          <w:spacing w:val="-5"/>
        </w:rPr>
        <w:t xml:space="preserve"> </w:t>
      </w:r>
      <w:r>
        <w:rPr>
          <w:rFonts w:ascii="Arial"/>
          <w:b/>
          <w:i/>
          <w:spacing w:val="-2"/>
        </w:rPr>
        <w:t>Agreement</w:t>
      </w:r>
    </w:p>
    <w:p w14:paraId="5A3FE0BC" w14:textId="77777777" w:rsidR="00A96985" w:rsidRDefault="00A96985">
      <w:pPr>
        <w:pStyle w:val="BodyText"/>
        <w:spacing w:before="1"/>
        <w:rPr>
          <w:rFonts w:ascii="Arial"/>
          <w:b/>
          <w:i/>
          <w:sz w:val="19"/>
        </w:rPr>
      </w:pPr>
    </w:p>
    <w:p w14:paraId="5F9D5F9E" w14:textId="77777777" w:rsidR="00A96985" w:rsidRDefault="008E5F0B">
      <w:pPr>
        <w:ind w:left="403"/>
        <w:jc w:val="both"/>
        <w:rPr>
          <w:rFonts w:ascii="Arial"/>
        </w:rPr>
      </w:pPr>
      <w:r>
        <w:rPr>
          <w:rFonts w:ascii="Arial"/>
        </w:rPr>
        <w:t>The</w:t>
      </w:r>
      <w:r>
        <w:rPr>
          <w:rFonts w:ascii="Arial"/>
          <w:spacing w:val="-5"/>
        </w:rPr>
        <w:t xml:space="preserve"> </w:t>
      </w:r>
      <w:r>
        <w:rPr>
          <w:rFonts w:ascii="Arial"/>
        </w:rPr>
        <w:t>PBA</w:t>
      </w:r>
      <w:r>
        <w:rPr>
          <w:rFonts w:ascii="Arial"/>
          <w:spacing w:val="-5"/>
        </w:rPr>
        <w:t xml:space="preserve"> </w:t>
      </w:r>
      <w:r>
        <w:rPr>
          <w:rFonts w:ascii="Arial"/>
        </w:rPr>
        <w:t>Agreement</w:t>
      </w:r>
      <w:r>
        <w:rPr>
          <w:rFonts w:ascii="Arial"/>
          <w:spacing w:val="-5"/>
        </w:rPr>
        <w:t xml:space="preserve"> </w:t>
      </w:r>
      <w:r>
        <w:rPr>
          <w:rFonts w:ascii="Arial"/>
        </w:rPr>
        <w:t>is</w:t>
      </w:r>
      <w:r>
        <w:rPr>
          <w:rFonts w:ascii="Arial"/>
          <w:spacing w:val="-5"/>
        </w:rPr>
        <w:t xml:space="preserve"> </w:t>
      </w:r>
      <w:r>
        <w:rPr>
          <w:rFonts w:ascii="Arial"/>
        </w:rPr>
        <w:t>contained</w:t>
      </w:r>
      <w:r>
        <w:rPr>
          <w:rFonts w:ascii="Arial"/>
          <w:spacing w:val="-4"/>
        </w:rPr>
        <w:t xml:space="preserve"> </w:t>
      </w:r>
      <w:r>
        <w:rPr>
          <w:rFonts w:ascii="Arial"/>
        </w:rPr>
        <w:t>in</w:t>
      </w:r>
      <w:r>
        <w:rPr>
          <w:rFonts w:ascii="Arial"/>
          <w:spacing w:val="-6"/>
        </w:rPr>
        <w:t xml:space="preserve"> </w:t>
      </w:r>
      <w:r>
        <w:rPr>
          <w:rFonts w:ascii="Arial"/>
          <w:b/>
        </w:rPr>
        <w:t>Annexure</w:t>
      </w:r>
      <w:r>
        <w:rPr>
          <w:rFonts w:ascii="Arial"/>
          <w:b/>
          <w:spacing w:val="-5"/>
        </w:rPr>
        <w:t xml:space="preserve"> </w:t>
      </w:r>
      <w:r>
        <w:rPr>
          <w:rFonts w:ascii="Arial"/>
          <w:b/>
        </w:rPr>
        <w:t>B</w:t>
      </w:r>
      <w:r>
        <w:rPr>
          <w:rFonts w:ascii="Arial"/>
          <w:b/>
          <w:spacing w:val="-5"/>
        </w:rPr>
        <w:t xml:space="preserve"> </w:t>
      </w:r>
      <w:r>
        <w:rPr>
          <w:rFonts w:ascii="Arial"/>
        </w:rPr>
        <w:t>of</w:t>
      </w:r>
      <w:r>
        <w:rPr>
          <w:rFonts w:ascii="Arial"/>
          <w:spacing w:val="-4"/>
        </w:rPr>
        <w:t xml:space="preserve"> </w:t>
      </w:r>
      <w:r>
        <w:rPr>
          <w:rFonts w:ascii="Arial"/>
        </w:rPr>
        <w:t>this</w:t>
      </w:r>
      <w:r>
        <w:rPr>
          <w:rFonts w:ascii="Arial"/>
          <w:spacing w:val="-5"/>
        </w:rPr>
        <w:t xml:space="preserve"> </w:t>
      </w:r>
      <w:r>
        <w:rPr>
          <w:rFonts w:ascii="Arial"/>
          <w:spacing w:val="-2"/>
        </w:rPr>
        <w:t>Pack.</w:t>
      </w:r>
    </w:p>
    <w:p w14:paraId="336A09A4" w14:textId="77777777" w:rsidR="00A96985" w:rsidRDefault="00A96985">
      <w:pPr>
        <w:pStyle w:val="BodyText"/>
        <w:spacing w:before="1"/>
        <w:rPr>
          <w:rFonts w:ascii="Arial"/>
          <w:sz w:val="19"/>
        </w:rPr>
      </w:pPr>
    </w:p>
    <w:p w14:paraId="060098DF" w14:textId="77777777" w:rsidR="00A96985" w:rsidRDefault="008E5F0B">
      <w:pPr>
        <w:spacing w:before="1"/>
        <w:ind w:left="403" w:right="562"/>
        <w:jc w:val="both"/>
        <w:rPr>
          <w:rFonts w:ascii="Arial"/>
        </w:rPr>
      </w:pPr>
      <w:r>
        <w:rPr>
          <w:rFonts w:ascii="Arial"/>
        </w:rPr>
        <w:t>As</w:t>
      </w:r>
      <w:r>
        <w:rPr>
          <w:rFonts w:ascii="Arial"/>
          <w:spacing w:val="-7"/>
        </w:rPr>
        <w:t xml:space="preserve"> </w:t>
      </w:r>
      <w:r>
        <w:rPr>
          <w:rFonts w:ascii="Arial"/>
        </w:rPr>
        <w:t>a</w:t>
      </w:r>
      <w:r>
        <w:rPr>
          <w:rFonts w:ascii="Arial"/>
          <w:spacing w:val="-7"/>
        </w:rPr>
        <w:t xml:space="preserve"> </w:t>
      </w:r>
      <w:r>
        <w:rPr>
          <w:rFonts w:ascii="Arial"/>
        </w:rPr>
        <w:t>condition</w:t>
      </w:r>
      <w:r>
        <w:rPr>
          <w:rFonts w:ascii="Arial"/>
          <w:spacing w:val="-7"/>
        </w:rPr>
        <w:t xml:space="preserve"> </w:t>
      </w:r>
      <w:r>
        <w:rPr>
          <w:rFonts w:ascii="Arial"/>
        </w:rPr>
        <w:t>of</w:t>
      </w:r>
      <w:r>
        <w:rPr>
          <w:rFonts w:ascii="Arial"/>
          <w:spacing w:val="-7"/>
        </w:rPr>
        <w:t xml:space="preserve"> </w:t>
      </w:r>
      <w:r>
        <w:rPr>
          <w:rFonts w:ascii="Arial"/>
        </w:rPr>
        <w:t>the</w:t>
      </w:r>
      <w:r>
        <w:rPr>
          <w:rFonts w:ascii="Arial"/>
          <w:spacing w:val="-7"/>
        </w:rPr>
        <w:t xml:space="preserve"> </w:t>
      </w:r>
      <w:r>
        <w:rPr>
          <w:rFonts w:ascii="Arial"/>
        </w:rPr>
        <w:t>Contract,</w:t>
      </w:r>
      <w:r>
        <w:rPr>
          <w:rFonts w:ascii="Arial"/>
          <w:spacing w:val="-7"/>
        </w:rPr>
        <w:t xml:space="preserve"> </w:t>
      </w:r>
      <w:r>
        <w:rPr>
          <w:rFonts w:ascii="Arial"/>
        </w:rPr>
        <w:t>the</w:t>
      </w:r>
      <w:r>
        <w:rPr>
          <w:rFonts w:ascii="Arial"/>
          <w:spacing w:val="-7"/>
        </w:rPr>
        <w:t xml:space="preserve"> </w:t>
      </w:r>
      <w:r>
        <w:rPr>
          <w:rFonts w:ascii="Arial"/>
        </w:rPr>
        <w:t>Contractor</w:t>
      </w:r>
      <w:r>
        <w:rPr>
          <w:rFonts w:ascii="Arial"/>
          <w:spacing w:val="-7"/>
        </w:rPr>
        <w:t xml:space="preserve"> </w:t>
      </w:r>
      <w:r>
        <w:rPr>
          <w:rFonts w:ascii="Arial"/>
        </w:rPr>
        <w:t>will</w:t>
      </w:r>
      <w:r>
        <w:rPr>
          <w:rFonts w:ascii="Arial"/>
          <w:spacing w:val="-7"/>
        </w:rPr>
        <w:t xml:space="preserve"> </w:t>
      </w:r>
      <w:r>
        <w:rPr>
          <w:rFonts w:ascii="Arial"/>
        </w:rPr>
        <w:t>be</w:t>
      </w:r>
      <w:r>
        <w:rPr>
          <w:rFonts w:ascii="Arial"/>
          <w:spacing w:val="-7"/>
        </w:rPr>
        <w:t xml:space="preserve"> </w:t>
      </w:r>
      <w:r>
        <w:rPr>
          <w:rFonts w:ascii="Arial"/>
        </w:rPr>
        <w:t>required</w:t>
      </w:r>
      <w:r>
        <w:rPr>
          <w:rFonts w:ascii="Arial"/>
          <w:spacing w:val="-6"/>
        </w:rPr>
        <w:t xml:space="preserve"> </w:t>
      </w:r>
      <w:r>
        <w:rPr>
          <w:rFonts w:ascii="Arial"/>
        </w:rPr>
        <w:t>to</w:t>
      </w:r>
      <w:r>
        <w:rPr>
          <w:rFonts w:ascii="Arial"/>
          <w:spacing w:val="-7"/>
        </w:rPr>
        <w:t xml:space="preserve"> </w:t>
      </w:r>
      <w:r>
        <w:rPr>
          <w:rFonts w:ascii="Arial"/>
        </w:rPr>
        <w:t>establish</w:t>
      </w:r>
      <w:r>
        <w:rPr>
          <w:rFonts w:ascii="Arial"/>
          <w:spacing w:val="-8"/>
        </w:rPr>
        <w:t xml:space="preserve"> </w:t>
      </w:r>
      <w:r>
        <w:rPr>
          <w:rFonts w:ascii="Arial"/>
        </w:rPr>
        <w:t>a</w:t>
      </w:r>
      <w:r>
        <w:rPr>
          <w:rFonts w:ascii="Arial"/>
          <w:spacing w:val="-7"/>
        </w:rPr>
        <w:t xml:space="preserve"> </w:t>
      </w:r>
      <w:r>
        <w:rPr>
          <w:rFonts w:ascii="Arial"/>
        </w:rPr>
        <w:t>bank</w:t>
      </w:r>
      <w:r>
        <w:rPr>
          <w:rFonts w:ascii="Arial"/>
          <w:spacing w:val="-7"/>
        </w:rPr>
        <w:t xml:space="preserve"> </w:t>
      </w:r>
      <w:r>
        <w:rPr>
          <w:rFonts w:ascii="Arial"/>
        </w:rPr>
        <w:t>account</w:t>
      </w:r>
      <w:r>
        <w:rPr>
          <w:rFonts w:ascii="Arial"/>
          <w:spacing w:val="-7"/>
        </w:rPr>
        <w:t xml:space="preserve"> </w:t>
      </w:r>
      <w:r>
        <w:rPr>
          <w:rFonts w:ascii="Arial"/>
        </w:rPr>
        <w:t>(this is</w:t>
      </w:r>
      <w:r>
        <w:rPr>
          <w:rFonts w:ascii="Arial"/>
          <w:spacing w:val="-1"/>
        </w:rPr>
        <w:t xml:space="preserve"> </w:t>
      </w:r>
      <w:r>
        <w:rPr>
          <w:rFonts w:ascii="Arial"/>
        </w:rPr>
        <w:t>the</w:t>
      </w:r>
      <w:r>
        <w:rPr>
          <w:rFonts w:ascii="Arial"/>
          <w:spacing w:val="-2"/>
        </w:rPr>
        <w:t xml:space="preserve"> </w:t>
      </w:r>
      <w:r>
        <w:rPr>
          <w:rFonts w:ascii="Arial"/>
        </w:rPr>
        <w:t>trust</w:t>
      </w:r>
      <w:r>
        <w:rPr>
          <w:rFonts w:ascii="Arial"/>
          <w:spacing w:val="-2"/>
        </w:rPr>
        <w:t xml:space="preserve"> </w:t>
      </w:r>
      <w:r>
        <w:rPr>
          <w:rFonts w:ascii="Arial"/>
        </w:rPr>
        <w:t>account)</w:t>
      </w:r>
      <w:r>
        <w:rPr>
          <w:rFonts w:ascii="Arial"/>
          <w:spacing w:val="-1"/>
        </w:rPr>
        <w:t xml:space="preserve"> </w:t>
      </w:r>
      <w:r>
        <w:rPr>
          <w:rFonts w:ascii="Arial"/>
        </w:rPr>
        <w:t>which</w:t>
      </w:r>
      <w:r>
        <w:rPr>
          <w:rFonts w:ascii="Arial"/>
          <w:spacing w:val="-1"/>
        </w:rPr>
        <w:t xml:space="preserve"> </w:t>
      </w:r>
      <w:r>
        <w:rPr>
          <w:rFonts w:ascii="Arial"/>
        </w:rPr>
        <w:t>is</w:t>
      </w:r>
      <w:r>
        <w:rPr>
          <w:rFonts w:ascii="Arial"/>
          <w:spacing w:val="-1"/>
        </w:rPr>
        <w:t xml:space="preserve"> </w:t>
      </w:r>
      <w:r>
        <w:rPr>
          <w:rFonts w:ascii="Arial"/>
        </w:rPr>
        <w:t>done</w:t>
      </w:r>
      <w:r>
        <w:rPr>
          <w:rFonts w:ascii="Arial"/>
          <w:spacing w:val="-1"/>
        </w:rPr>
        <w:t xml:space="preserve"> </w:t>
      </w:r>
      <w:r>
        <w:rPr>
          <w:rFonts w:ascii="Arial"/>
        </w:rPr>
        <w:t>through</w:t>
      </w:r>
      <w:r>
        <w:rPr>
          <w:rFonts w:ascii="Arial"/>
          <w:spacing w:val="-1"/>
        </w:rPr>
        <w:t xml:space="preserve"> </w:t>
      </w:r>
      <w:r>
        <w:rPr>
          <w:rFonts w:ascii="Arial"/>
        </w:rPr>
        <w:t>entering</w:t>
      </w:r>
      <w:r>
        <w:rPr>
          <w:rFonts w:ascii="Arial"/>
          <w:spacing w:val="-1"/>
        </w:rPr>
        <w:t xml:space="preserve"> </w:t>
      </w:r>
      <w:r>
        <w:rPr>
          <w:rFonts w:ascii="Arial"/>
        </w:rPr>
        <w:t>into</w:t>
      </w:r>
      <w:r>
        <w:rPr>
          <w:rFonts w:ascii="Arial"/>
          <w:spacing w:val="-2"/>
        </w:rPr>
        <w:t xml:space="preserve"> </w:t>
      </w:r>
      <w:r>
        <w:rPr>
          <w:rFonts w:ascii="Arial"/>
        </w:rPr>
        <w:t>the</w:t>
      </w:r>
      <w:r>
        <w:rPr>
          <w:rFonts w:ascii="Arial"/>
          <w:spacing w:val="-1"/>
        </w:rPr>
        <w:t xml:space="preserve"> </w:t>
      </w:r>
      <w:r>
        <w:rPr>
          <w:rFonts w:ascii="Arial"/>
        </w:rPr>
        <w:t>PBA</w:t>
      </w:r>
      <w:r>
        <w:rPr>
          <w:rFonts w:ascii="Arial"/>
          <w:spacing w:val="-1"/>
        </w:rPr>
        <w:t xml:space="preserve"> </w:t>
      </w:r>
      <w:r>
        <w:rPr>
          <w:rFonts w:ascii="Arial"/>
        </w:rPr>
        <w:t>Agreement.</w:t>
      </w:r>
      <w:r>
        <w:rPr>
          <w:rFonts w:ascii="Arial"/>
          <w:spacing w:val="-1"/>
        </w:rPr>
        <w:t xml:space="preserve"> </w:t>
      </w:r>
      <w:r>
        <w:rPr>
          <w:rFonts w:ascii="Arial"/>
        </w:rPr>
        <w:t>This</w:t>
      </w:r>
      <w:r>
        <w:rPr>
          <w:rFonts w:ascii="Arial"/>
          <w:spacing w:val="-1"/>
        </w:rPr>
        <w:t xml:space="preserve"> </w:t>
      </w:r>
      <w:r>
        <w:rPr>
          <w:rFonts w:ascii="Arial"/>
        </w:rPr>
        <w:t>agreement governs</w:t>
      </w:r>
      <w:r>
        <w:rPr>
          <w:rFonts w:ascii="Arial"/>
          <w:spacing w:val="-1"/>
        </w:rPr>
        <w:t xml:space="preserve"> </w:t>
      </w:r>
      <w:r>
        <w:rPr>
          <w:rFonts w:ascii="Arial"/>
        </w:rPr>
        <w:t>the</w:t>
      </w:r>
      <w:r>
        <w:rPr>
          <w:rFonts w:ascii="Arial"/>
          <w:spacing w:val="-2"/>
        </w:rPr>
        <w:t xml:space="preserve"> </w:t>
      </w:r>
      <w:r>
        <w:rPr>
          <w:rFonts w:ascii="Arial"/>
        </w:rPr>
        <w:t>operation</w:t>
      </w:r>
      <w:r>
        <w:rPr>
          <w:rFonts w:ascii="Arial"/>
          <w:spacing w:val="-1"/>
        </w:rPr>
        <w:t xml:space="preserve"> </w:t>
      </w:r>
      <w:r>
        <w:rPr>
          <w:rFonts w:ascii="Arial"/>
        </w:rPr>
        <w:t>of</w:t>
      </w:r>
      <w:r>
        <w:rPr>
          <w:rFonts w:ascii="Arial"/>
          <w:spacing w:val="-2"/>
        </w:rPr>
        <w:t xml:space="preserve"> </w:t>
      </w:r>
      <w:r>
        <w:rPr>
          <w:rFonts w:ascii="Arial"/>
        </w:rPr>
        <w:t>the</w:t>
      </w:r>
      <w:r>
        <w:rPr>
          <w:rFonts w:ascii="Arial"/>
          <w:spacing w:val="-1"/>
        </w:rPr>
        <w:t xml:space="preserve"> </w:t>
      </w:r>
      <w:r>
        <w:rPr>
          <w:rFonts w:ascii="Arial"/>
        </w:rPr>
        <w:t>bank</w:t>
      </w:r>
      <w:r>
        <w:rPr>
          <w:rFonts w:ascii="Arial"/>
          <w:spacing w:val="-1"/>
        </w:rPr>
        <w:t xml:space="preserve"> </w:t>
      </w:r>
      <w:r>
        <w:rPr>
          <w:rFonts w:ascii="Arial"/>
        </w:rPr>
        <w:t>account</w:t>
      </w:r>
      <w:r>
        <w:rPr>
          <w:rFonts w:ascii="Arial"/>
          <w:spacing w:val="-1"/>
        </w:rPr>
        <w:t xml:space="preserve"> </w:t>
      </w:r>
      <w:r>
        <w:rPr>
          <w:rFonts w:ascii="Arial"/>
        </w:rPr>
        <w:t>with</w:t>
      </w:r>
      <w:r>
        <w:rPr>
          <w:rFonts w:ascii="Arial"/>
          <w:spacing w:val="-1"/>
        </w:rPr>
        <w:t xml:space="preserve"> </w:t>
      </w:r>
      <w:r>
        <w:rPr>
          <w:rFonts w:ascii="Arial"/>
        </w:rPr>
        <w:t>the</w:t>
      </w:r>
      <w:r>
        <w:rPr>
          <w:rFonts w:ascii="Arial"/>
          <w:spacing w:val="-1"/>
        </w:rPr>
        <w:t xml:space="preserve"> </w:t>
      </w:r>
      <w:r>
        <w:rPr>
          <w:rFonts w:ascii="Arial"/>
        </w:rPr>
        <w:t>bank.</w:t>
      </w:r>
      <w:r>
        <w:rPr>
          <w:rFonts w:ascii="Arial"/>
          <w:spacing w:val="-1"/>
        </w:rPr>
        <w:t xml:space="preserve"> </w:t>
      </w:r>
      <w:r>
        <w:rPr>
          <w:rFonts w:ascii="Arial"/>
        </w:rPr>
        <w:t>The</w:t>
      </w:r>
      <w:r>
        <w:rPr>
          <w:rFonts w:ascii="Arial"/>
          <w:spacing w:val="-1"/>
        </w:rPr>
        <w:t xml:space="preserve"> </w:t>
      </w:r>
      <w:r>
        <w:rPr>
          <w:rFonts w:ascii="Arial"/>
        </w:rPr>
        <w:t>terms</w:t>
      </w:r>
      <w:r>
        <w:rPr>
          <w:rFonts w:ascii="Arial"/>
          <w:spacing w:val="-1"/>
        </w:rPr>
        <w:t xml:space="preserve"> </w:t>
      </w:r>
      <w:r>
        <w:rPr>
          <w:rFonts w:ascii="Arial"/>
        </w:rPr>
        <w:t>of</w:t>
      </w:r>
      <w:r>
        <w:rPr>
          <w:rFonts w:ascii="Arial"/>
          <w:spacing w:val="-1"/>
        </w:rPr>
        <w:t xml:space="preserve"> </w:t>
      </w:r>
      <w:r>
        <w:rPr>
          <w:rFonts w:ascii="Arial"/>
        </w:rPr>
        <w:t>the</w:t>
      </w:r>
      <w:r>
        <w:rPr>
          <w:rFonts w:ascii="Arial"/>
          <w:spacing w:val="-1"/>
        </w:rPr>
        <w:t xml:space="preserve"> </w:t>
      </w:r>
      <w:r>
        <w:rPr>
          <w:rFonts w:ascii="Arial"/>
        </w:rPr>
        <w:t>PBA</w:t>
      </w:r>
      <w:r>
        <w:rPr>
          <w:rFonts w:ascii="Arial"/>
          <w:spacing w:val="-1"/>
        </w:rPr>
        <w:t xml:space="preserve"> </w:t>
      </w:r>
      <w:r>
        <w:rPr>
          <w:rFonts w:ascii="Arial"/>
        </w:rPr>
        <w:t>Agreement</w:t>
      </w:r>
      <w:r>
        <w:rPr>
          <w:rFonts w:ascii="Arial"/>
          <w:spacing w:val="-1"/>
        </w:rPr>
        <w:t xml:space="preserve"> </w:t>
      </w:r>
      <w:r>
        <w:rPr>
          <w:rFonts w:ascii="Arial"/>
        </w:rPr>
        <w:t>in Annexure B have been negotiated between the State Government and the Commonwealth Bank of Australia If the Tenderer proposes to establish the PBA with another bank on terms other than as contained in the Contract, the Tenderer must submit the proposed alternative terms as part of the tender. In either case, the account must be in place at the same time as the PBA Trust Deed Poll comes into effect.</w:t>
      </w:r>
    </w:p>
    <w:p w14:paraId="5FF550A4" w14:textId="77777777" w:rsidR="00A96985" w:rsidRDefault="00A96985">
      <w:pPr>
        <w:pStyle w:val="BodyText"/>
        <w:spacing w:before="1"/>
        <w:rPr>
          <w:rFonts w:ascii="Arial"/>
          <w:sz w:val="19"/>
        </w:rPr>
      </w:pPr>
    </w:p>
    <w:p w14:paraId="6123952B" w14:textId="77777777" w:rsidR="00A96985" w:rsidRDefault="008E5F0B">
      <w:pPr>
        <w:ind w:left="403" w:right="563"/>
        <w:jc w:val="both"/>
        <w:rPr>
          <w:rFonts w:ascii="Arial"/>
        </w:rPr>
      </w:pPr>
      <w:r>
        <w:rPr>
          <w:rFonts w:ascii="Arial"/>
        </w:rPr>
        <w:lastRenderedPageBreak/>
        <w:t xml:space="preserve">The </w:t>
      </w:r>
      <w:proofErr w:type="gramStart"/>
      <w:r>
        <w:rPr>
          <w:rFonts w:ascii="Arial"/>
        </w:rPr>
        <w:t>Principal</w:t>
      </w:r>
      <w:proofErr w:type="gramEnd"/>
      <w:r>
        <w:rPr>
          <w:rFonts w:ascii="Arial"/>
        </w:rPr>
        <w:t xml:space="preserve"> will be the last party to sign the PBA Agreement and it shall be supplied to the Principal duly executed by the others parties as a condition of the Contract.</w:t>
      </w:r>
    </w:p>
    <w:p w14:paraId="2D1E7A8C" w14:textId="77777777" w:rsidR="00A96985" w:rsidRDefault="00A96985">
      <w:pPr>
        <w:pStyle w:val="BodyText"/>
        <w:spacing w:before="2"/>
        <w:rPr>
          <w:rFonts w:ascii="Arial"/>
          <w:sz w:val="19"/>
        </w:rPr>
      </w:pPr>
    </w:p>
    <w:p w14:paraId="0550243B" w14:textId="77777777" w:rsidR="00A96985" w:rsidRDefault="008E5F0B">
      <w:pPr>
        <w:pStyle w:val="ListParagraph"/>
        <w:numPr>
          <w:ilvl w:val="1"/>
          <w:numId w:val="90"/>
        </w:numPr>
        <w:tabs>
          <w:tab w:val="left" w:pos="839"/>
        </w:tabs>
        <w:rPr>
          <w:rFonts w:ascii="Arial"/>
          <w:b/>
          <w:i/>
        </w:rPr>
      </w:pPr>
      <w:r>
        <w:rPr>
          <w:rFonts w:ascii="Arial"/>
          <w:b/>
          <w:i/>
        </w:rPr>
        <w:t>Deed</w:t>
      </w:r>
      <w:r>
        <w:rPr>
          <w:rFonts w:ascii="Arial"/>
          <w:b/>
          <w:i/>
          <w:spacing w:val="-5"/>
        </w:rPr>
        <w:t xml:space="preserve"> </w:t>
      </w:r>
      <w:r>
        <w:rPr>
          <w:rFonts w:ascii="Arial"/>
          <w:b/>
          <w:i/>
        </w:rPr>
        <w:t>of</w:t>
      </w:r>
      <w:r>
        <w:rPr>
          <w:rFonts w:ascii="Arial"/>
          <w:b/>
          <w:i/>
          <w:spacing w:val="-5"/>
        </w:rPr>
        <w:t xml:space="preserve"> </w:t>
      </w:r>
      <w:r>
        <w:rPr>
          <w:rFonts w:ascii="Arial"/>
          <w:b/>
          <w:i/>
        </w:rPr>
        <w:t>Release</w:t>
      </w:r>
      <w:r>
        <w:rPr>
          <w:rFonts w:ascii="Arial"/>
          <w:b/>
          <w:i/>
          <w:spacing w:val="-5"/>
        </w:rPr>
        <w:t xml:space="preserve"> </w:t>
      </w:r>
      <w:r>
        <w:rPr>
          <w:rFonts w:ascii="Arial"/>
          <w:b/>
          <w:i/>
        </w:rPr>
        <w:t>&amp;</w:t>
      </w:r>
      <w:r>
        <w:rPr>
          <w:rFonts w:ascii="Arial"/>
          <w:b/>
          <w:i/>
          <w:spacing w:val="-5"/>
        </w:rPr>
        <w:t xml:space="preserve"> </w:t>
      </w:r>
      <w:r>
        <w:rPr>
          <w:rFonts w:ascii="Arial"/>
          <w:b/>
          <w:i/>
        </w:rPr>
        <w:t>Priority</w:t>
      </w:r>
      <w:r>
        <w:rPr>
          <w:rFonts w:ascii="Arial"/>
          <w:b/>
          <w:i/>
          <w:spacing w:val="-5"/>
        </w:rPr>
        <w:t xml:space="preserve"> </w:t>
      </w:r>
      <w:r>
        <w:rPr>
          <w:rFonts w:ascii="Arial"/>
          <w:b/>
          <w:i/>
        </w:rPr>
        <w:t>Deed</w:t>
      </w:r>
      <w:r>
        <w:rPr>
          <w:rFonts w:ascii="Arial"/>
          <w:b/>
          <w:i/>
          <w:spacing w:val="-5"/>
        </w:rPr>
        <w:t xml:space="preserve"> </w:t>
      </w:r>
      <w:r>
        <w:rPr>
          <w:rFonts w:ascii="Arial"/>
          <w:b/>
          <w:i/>
          <w:spacing w:val="-4"/>
        </w:rPr>
        <w:t>Poll</w:t>
      </w:r>
    </w:p>
    <w:p w14:paraId="6E8A96F7" w14:textId="77777777" w:rsidR="00A96985" w:rsidRDefault="00A96985">
      <w:pPr>
        <w:pStyle w:val="BodyText"/>
        <w:spacing w:before="3"/>
        <w:rPr>
          <w:rFonts w:ascii="Arial"/>
          <w:b/>
          <w:i/>
          <w:sz w:val="19"/>
        </w:rPr>
      </w:pPr>
    </w:p>
    <w:p w14:paraId="55CE7006" w14:textId="77777777" w:rsidR="00A96985" w:rsidRDefault="008E5F0B">
      <w:pPr>
        <w:ind w:left="403"/>
        <w:jc w:val="both"/>
        <w:rPr>
          <w:rFonts w:ascii="Arial"/>
        </w:rPr>
      </w:pPr>
      <w:r>
        <w:rPr>
          <w:rFonts w:ascii="Arial"/>
        </w:rPr>
        <w:t>The</w:t>
      </w:r>
      <w:r>
        <w:rPr>
          <w:rFonts w:ascii="Arial"/>
          <w:spacing w:val="-5"/>
        </w:rPr>
        <w:t xml:space="preserve"> </w:t>
      </w:r>
      <w:r>
        <w:rPr>
          <w:rFonts w:ascii="Arial"/>
        </w:rPr>
        <w:t>Deed</w:t>
      </w:r>
      <w:r>
        <w:rPr>
          <w:rFonts w:ascii="Arial"/>
          <w:spacing w:val="-4"/>
        </w:rPr>
        <w:t xml:space="preserve"> </w:t>
      </w:r>
      <w:r>
        <w:rPr>
          <w:rFonts w:ascii="Arial"/>
        </w:rPr>
        <w:t>of</w:t>
      </w:r>
      <w:r>
        <w:rPr>
          <w:rFonts w:ascii="Arial"/>
          <w:spacing w:val="-5"/>
        </w:rPr>
        <w:t xml:space="preserve"> </w:t>
      </w:r>
      <w:r>
        <w:rPr>
          <w:rFonts w:ascii="Arial"/>
        </w:rPr>
        <w:t>Release</w:t>
      </w:r>
      <w:r>
        <w:rPr>
          <w:rFonts w:ascii="Arial"/>
          <w:spacing w:val="-4"/>
        </w:rPr>
        <w:t xml:space="preserve"> </w:t>
      </w:r>
      <w:r>
        <w:rPr>
          <w:rFonts w:ascii="Arial"/>
        </w:rPr>
        <w:t>&amp;</w:t>
      </w:r>
      <w:r>
        <w:rPr>
          <w:rFonts w:ascii="Arial"/>
          <w:spacing w:val="-5"/>
        </w:rPr>
        <w:t xml:space="preserve"> </w:t>
      </w:r>
      <w:r>
        <w:rPr>
          <w:rFonts w:ascii="Arial"/>
        </w:rPr>
        <w:t>Priority</w:t>
      </w:r>
      <w:r>
        <w:rPr>
          <w:rFonts w:ascii="Arial"/>
          <w:spacing w:val="-4"/>
        </w:rPr>
        <w:t xml:space="preserve"> </w:t>
      </w:r>
      <w:r>
        <w:rPr>
          <w:rFonts w:ascii="Arial"/>
        </w:rPr>
        <w:t>Deed</w:t>
      </w:r>
      <w:r>
        <w:rPr>
          <w:rFonts w:ascii="Arial"/>
          <w:spacing w:val="-5"/>
        </w:rPr>
        <w:t xml:space="preserve"> </w:t>
      </w:r>
      <w:r>
        <w:rPr>
          <w:rFonts w:ascii="Arial"/>
        </w:rPr>
        <w:t>Poll</w:t>
      </w:r>
      <w:r>
        <w:rPr>
          <w:rFonts w:ascii="Arial"/>
          <w:spacing w:val="-4"/>
        </w:rPr>
        <w:t xml:space="preserve"> </w:t>
      </w:r>
      <w:r>
        <w:rPr>
          <w:rFonts w:ascii="Arial"/>
        </w:rPr>
        <w:t>is</w:t>
      </w:r>
      <w:r>
        <w:rPr>
          <w:rFonts w:ascii="Arial"/>
          <w:spacing w:val="-5"/>
        </w:rPr>
        <w:t xml:space="preserve"> </w:t>
      </w:r>
      <w:r>
        <w:rPr>
          <w:rFonts w:ascii="Arial"/>
        </w:rPr>
        <w:t>contained</w:t>
      </w:r>
      <w:r>
        <w:rPr>
          <w:rFonts w:ascii="Arial"/>
          <w:spacing w:val="-4"/>
        </w:rPr>
        <w:t xml:space="preserve"> </w:t>
      </w:r>
      <w:r>
        <w:rPr>
          <w:rFonts w:ascii="Arial"/>
        </w:rPr>
        <w:t>in</w:t>
      </w:r>
      <w:r>
        <w:rPr>
          <w:rFonts w:ascii="Arial"/>
          <w:spacing w:val="-5"/>
        </w:rPr>
        <w:t xml:space="preserve"> </w:t>
      </w:r>
      <w:r>
        <w:rPr>
          <w:rFonts w:ascii="Arial"/>
          <w:b/>
        </w:rPr>
        <w:t>Annexure</w:t>
      </w:r>
      <w:r>
        <w:rPr>
          <w:rFonts w:ascii="Arial"/>
          <w:b/>
          <w:spacing w:val="-4"/>
        </w:rPr>
        <w:t xml:space="preserve"> </w:t>
      </w:r>
      <w:r>
        <w:rPr>
          <w:rFonts w:ascii="Arial"/>
          <w:b/>
        </w:rPr>
        <w:t>C</w:t>
      </w:r>
      <w:r>
        <w:rPr>
          <w:rFonts w:ascii="Arial"/>
          <w:b/>
          <w:spacing w:val="-6"/>
        </w:rPr>
        <w:t xml:space="preserve"> </w:t>
      </w:r>
      <w:r>
        <w:rPr>
          <w:rFonts w:ascii="Arial"/>
        </w:rPr>
        <w:t>of</w:t>
      </w:r>
      <w:r>
        <w:rPr>
          <w:rFonts w:ascii="Arial"/>
          <w:spacing w:val="-4"/>
        </w:rPr>
        <w:t xml:space="preserve"> </w:t>
      </w:r>
      <w:r>
        <w:rPr>
          <w:rFonts w:ascii="Arial"/>
        </w:rPr>
        <w:t>this</w:t>
      </w:r>
      <w:r>
        <w:rPr>
          <w:rFonts w:ascii="Arial"/>
          <w:spacing w:val="-5"/>
        </w:rPr>
        <w:t xml:space="preserve"> </w:t>
      </w:r>
      <w:r>
        <w:rPr>
          <w:rFonts w:ascii="Arial"/>
          <w:spacing w:val="-2"/>
        </w:rPr>
        <w:t>Pack.</w:t>
      </w:r>
    </w:p>
    <w:p w14:paraId="6BAC7E67" w14:textId="77777777" w:rsidR="00A96985" w:rsidRDefault="00A96985">
      <w:pPr>
        <w:pStyle w:val="BodyText"/>
        <w:rPr>
          <w:rFonts w:ascii="Arial"/>
          <w:sz w:val="19"/>
        </w:rPr>
      </w:pPr>
    </w:p>
    <w:p w14:paraId="537A28A8" w14:textId="77777777" w:rsidR="00A96985" w:rsidRDefault="008E5F0B">
      <w:pPr>
        <w:ind w:left="403" w:right="562"/>
        <w:jc w:val="both"/>
        <w:rPr>
          <w:rFonts w:ascii="Arial"/>
        </w:rPr>
      </w:pPr>
      <w:r>
        <w:rPr>
          <w:rFonts w:ascii="Arial"/>
        </w:rPr>
        <w:t>As</w:t>
      </w:r>
      <w:r>
        <w:rPr>
          <w:rFonts w:ascii="Arial"/>
          <w:spacing w:val="-3"/>
        </w:rPr>
        <w:t xml:space="preserve"> </w:t>
      </w:r>
      <w:r>
        <w:rPr>
          <w:rFonts w:ascii="Arial"/>
        </w:rPr>
        <w:t>the</w:t>
      </w:r>
      <w:r>
        <w:rPr>
          <w:rFonts w:ascii="Arial"/>
          <w:spacing w:val="-3"/>
        </w:rPr>
        <w:t xml:space="preserve"> </w:t>
      </w:r>
      <w:r>
        <w:rPr>
          <w:rFonts w:ascii="Arial"/>
        </w:rPr>
        <w:t>PPSA</w:t>
      </w:r>
      <w:r>
        <w:rPr>
          <w:rFonts w:ascii="Arial"/>
          <w:spacing w:val="-3"/>
        </w:rPr>
        <w:t xml:space="preserve"> </w:t>
      </w:r>
      <w:r>
        <w:rPr>
          <w:rFonts w:ascii="Arial"/>
        </w:rPr>
        <w:t>may</w:t>
      </w:r>
      <w:r>
        <w:rPr>
          <w:rFonts w:ascii="Arial"/>
          <w:spacing w:val="-3"/>
        </w:rPr>
        <w:t xml:space="preserve"> </w:t>
      </w:r>
      <w:r>
        <w:rPr>
          <w:rFonts w:ascii="Arial"/>
        </w:rPr>
        <w:t>impact</w:t>
      </w:r>
      <w:r>
        <w:rPr>
          <w:rFonts w:ascii="Arial"/>
          <w:spacing w:val="-3"/>
        </w:rPr>
        <w:t xml:space="preserve"> </w:t>
      </w:r>
      <w:r>
        <w:rPr>
          <w:rFonts w:ascii="Arial"/>
        </w:rPr>
        <w:t>on</w:t>
      </w:r>
      <w:r>
        <w:rPr>
          <w:rFonts w:ascii="Arial"/>
          <w:spacing w:val="-3"/>
        </w:rPr>
        <w:t xml:space="preserve"> </w:t>
      </w:r>
      <w:r>
        <w:rPr>
          <w:rFonts w:ascii="Arial"/>
        </w:rPr>
        <w:t>the</w:t>
      </w:r>
      <w:r>
        <w:rPr>
          <w:rFonts w:ascii="Arial"/>
          <w:spacing w:val="-3"/>
        </w:rPr>
        <w:t xml:space="preserve"> </w:t>
      </w:r>
      <w:r>
        <w:rPr>
          <w:rFonts w:ascii="Arial"/>
        </w:rPr>
        <w:t>PBA</w:t>
      </w:r>
      <w:r>
        <w:rPr>
          <w:rFonts w:ascii="Arial"/>
          <w:spacing w:val="-3"/>
        </w:rPr>
        <w:t xml:space="preserve"> </w:t>
      </w:r>
      <w:r>
        <w:rPr>
          <w:rFonts w:ascii="Arial"/>
        </w:rPr>
        <w:t>arrangements</w:t>
      </w:r>
      <w:r>
        <w:rPr>
          <w:rFonts w:ascii="Arial"/>
          <w:spacing w:val="-3"/>
        </w:rPr>
        <w:t xml:space="preserve"> </w:t>
      </w:r>
      <w:r>
        <w:rPr>
          <w:rFonts w:ascii="Arial"/>
        </w:rPr>
        <w:t>above</w:t>
      </w:r>
      <w:r>
        <w:rPr>
          <w:rFonts w:ascii="Arial"/>
          <w:spacing w:val="-3"/>
        </w:rPr>
        <w:t xml:space="preserve"> </w:t>
      </w:r>
      <w:r>
        <w:rPr>
          <w:rFonts w:ascii="Arial"/>
        </w:rPr>
        <w:t>the</w:t>
      </w:r>
      <w:r>
        <w:rPr>
          <w:rFonts w:ascii="Arial"/>
          <w:spacing w:val="-3"/>
        </w:rPr>
        <w:t xml:space="preserve"> </w:t>
      </w:r>
      <w:r>
        <w:rPr>
          <w:rFonts w:ascii="Arial"/>
        </w:rPr>
        <w:t>Contractor</w:t>
      </w:r>
      <w:r>
        <w:rPr>
          <w:rFonts w:ascii="Arial"/>
          <w:spacing w:val="-3"/>
        </w:rPr>
        <w:t xml:space="preserve"> </w:t>
      </w:r>
      <w:r>
        <w:rPr>
          <w:rFonts w:ascii="Arial"/>
        </w:rPr>
        <w:t>will</w:t>
      </w:r>
      <w:r>
        <w:rPr>
          <w:rFonts w:ascii="Arial"/>
          <w:spacing w:val="-3"/>
        </w:rPr>
        <w:t xml:space="preserve"> </w:t>
      </w:r>
      <w:r>
        <w:rPr>
          <w:rFonts w:ascii="Arial"/>
        </w:rPr>
        <w:t>need</w:t>
      </w:r>
      <w:r>
        <w:rPr>
          <w:rFonts w:ascii="Arial"/>
          <w:spacing w:val="-2"/>
        </w:rPr>
        <w:t xml:space="preserve"> </w:t>
      </w:r>
      <w:r>
        <w:rPr>
          <w:rFonts w:ascii="Arial"/>
        </w:rPr>
        <w:t>to</w:t>
      </w:r>
      <w:r>
        <w:rPr>
          <w:rFonts w:ascii="Arial"/>
          <w:spacing w:val="-3"/>
        </w:rPr>
        <w:t xml:space="preserve"> </w:t>
      </w:r>
      <w:r>
        <w:rPr>
          <w:rFonts w:ascii="Arial"/>
        </w:rPr>
        <w:t>identify any financial institutions that have security interests registered over their assets pursuant to the</w:t>
      </w:r>
      <w:r>
        <w:rPr>
          <w:rFonts w:ascii="Arial"/>
          <w:spacing w:val="-6"/>
        </w:rPr>
        <w:t xml:space="preserve"> </w:t>
      </w:r>
      <w:r>
        <w:rPr>
          <w:rFonts w:ascii="Arial"/>
        </w:rPr>
        <w:t>PPSA.</w:t>
      </w:r>
      <w:r>
        <w:rPr>
          <w:rFonts w:ascii="Arial"/>
          <w:spacing w:val="-6"/>
        </w:rPr>
        <w:t xml:space="preserve"> </w:t>
      </w:r>
      <w:r>
        <w:rPr>
          <w:rFonts w:ascii="Arial"/>
        </w:rPr>
        <w:t>The</w:t>
      </w:r>
      <w:r>
        <w:rPr>
          <w:rFonts w:ascii="Arial"/>
          <w:spacing w:val="-6"/>
        </w:rPr>
        <w:t xml:space="preserve"> </w:t>
      </w:r>
      <w:r>
        <w:rPr>
          <w:rFonts w:ascii="Arial"/>
        </w:rPr>
        <w:t>trust</w:t>
      </w:r>
      <w:r>
        <w:rPr>
          <w:rFonts w:ascii="Arial"/>
          <w:spacing w:val="-6"/>
        </w:rPr>
        <w:t xml:space="preserve"> </w:t>
      </w:r>
      <w:r>
        <w:rPr>
          <w:rFonts w:ascii="Arial"/>
        </w:rPr>
        <w:t>account</w:t>
      </w:r>
      <w:r>
        <w:rPr>
          <w:rFonts w:ascii="Arial"/>
          <w:spacing w:val="-6"/>
        </w:rPr>
        <w:t xml:space="preserve"> </w:t>
      </w:r>
      <w:r>
        <w:rPr>
          <w:rFonts w:ascii="Arial"/>
        </w:rPr>
        <w:t>arrangements</w:t>
      </w:r>
      <w:r>
        <w:rPr>
          <w:rFonts w:ascii="Arial"/>
          <w:spacing w:val="-6"/>
        </w:rPr>
        <w:t xml:space="preserve"> </w:t>
      </w:r>
      <w:r>
        <w:rPr>
          <w:rFonts w:ascii="Arial"/>
        </w:rPr>
        <w:t>implemented</w:t>
      </w:r>
      <w:r>
        <w:rPr>
          <w:rFonts w:ascii="Arial"/>
          <w:spacing w:val="-6"/>
        </w:rPr>
        <w:t xml:space="preserve"> </w:t>
      </w:r>
      <w:r>
        <w:rPr>
          <w:rFonts w:ascii="Arial"/>
        </w:rPr>
        <w:t>pursuant</w:t>
      </w:r>
      <w:r>
        <w:rPr>
          <w:rFonts w:ascii="Arial"/>
          <w:spacing w:val="-6"/>
        </w:rPr>
        <w:t xml:space="preserve"> </w:t>
      </w:r>
      <w:r>
        <w:rPr>
          <w:rFonts w:ascii="Arial"/>
        </w:rPr>
        <w:t>to</w:t>
      </w:r>
      <w:r>
        <w:rPr>
          <w:rFonts w:ascii="Arial"/>
          <w:spacing w:val="-6"/>
        </w:rPr>
        <w:t xml:space="preserve"> </w:t>
      </w:r>
      <w:r>
        <w:rPr>
          <w:rFonts w:ascii="Arial"/>
        </w:rPr>
        <w:t>the</w:t>
      </w:r>
      <w:r>
        <w:rPr>
          <w:rFonts w:ascii="Arial"/>
          <w:spacing w:val="-6"/>
        </w:rPr>
        <w:t xml:space="preserve"> </w:t>
      </w:r>
      <w:r>
        <w:rPr>
          <w:rFonts w:ascii="Arial"/>
        </w:rPr>
        <w:t>PBA</w:t>
      </w:r>
      <w:r>
        <w:rPr>
          <w:rFonts w:ascii="Arial"/>
          <w:spacing w:val="-6"/>
        </w:rPr>
        <w:t xml:space="preserve"> </w:t>
      </w:r>
      <w:r>
        <w:rPr>
          <w:rFonts w:ascii="Arial"/>
        </w:rPr>
        <w:t>Trust</w:t>
      </w:r>
      <w:r>
        <w:rPr>
          <w:rFonts w:ascii="Arial"/>
          <w:spacing w:val="-6"/>
        </w:rPr>
        <w:t xml:space="preserve"> </w:t>
      </w:r>
      <w:r>
        <w:rPr>
          <w:rFonts w:ascii="Arial"/>
        </w:rPr>
        <w:t>Deed</w:t>
      </w:r>
      <w:r>
        <w:rPr>
          <w:rFonts w:ascii="Arial"/>
          <w:spacing w:val="-6"/>
        </w:rPr>
        <w:t xml:space="preserve"> </w:t>
      </w:r>
      <w:r>
        <w:rPr>
          <w:rFonts w:ascii="Arial"/>
        </w:rPr>
        <w:t xml:space="preserve">Poll and PBA Agreement will need to be </w:t>
      </w:r>
      <w:proofErr w:type="spellStart"/>
      <w:r>
        <w:rPr>
          <w:rFonts w:ascii="Arial"/>
        </w:rPr>
        <w:t>recognised</w:t>
      </w:r>
      <w:proofErr w:type="spellEnd"/>
      <w:r>
        <w:rPr>
          <w:rFonts w:ascii="Arial"/>
        </w:rPr>
        <w:t xml:space="preserve"> by the registered holder of any such security interests and rank ahead of, or sit outside, any existing registered security interests of those financial institutions.</w:t>
      </w:r>
    </w:p>
    <w:p w14:paraId="31703A5F" w14:textId="77777777" w:rsidR="00A96985" w:rsidRDefault="008E5F0B">
      <w:pPr>
        <w:spacing w:before="66"/>
        <w:ind w:left="403" w:right="602"/>
        <w:rPr>
          <w:rFonts w:ascii="Arial"/>
        </w:rPr>
      </w:pPr>
      <w:r>
        <w:rPr>
          <w:rFonts w:ascii="Arial"/>
        </w:rPr>
        <w:t>The Contractor will need to supply a fully executed Deed of Release or Priority Deed Poll, to give effect to the payment arrangements under the Contract.</w:t>
      </w:r>
    </w:p>
    <w:p w14:paraId="397C2069" w14:textId="77777777" w:rsidR="00A96985" w:rsidRDefault="00A96985">
      <w:pPr>
        <w:pStyle w:val="BodyText"/>
        <w:spacing w:before="1"/>
        <w:rPr>
          <w:rFonts w:ascii="Arial"/>
          <w:sz w:val="19"/>
        </w:rPr>
      </w:pPr>
    </w:p>
    <w:p w14:paraId="69F42413" w14:textId="77777777" w:rsidR="00A96985" w:rsidRDefault="008E5F0B">
      <w:pPr>
        <w:pStyle w:val="Heading7"/>
        <w:ind w:left="118"/>
        <w:jc w:val="left"/>
      </w:pPr>
      <w:r>
        <w:rPr>
          <w:u w:val="thick"/>
        </w:rPr>
        <w:t>PBA</w:t>
      </w:r>
      <w:r>
        <w:rPr>
          <w:spacing w:val="-6"/>
          <w:u w:val="thick"/>
        </w:rPr>
        <w:t xml:space="preserve"> </w:t>
      </w:r>
      <w:r>
        <w:rPr>
          <w:u w:val="thick"/>
        </w:rPr>
        <w:t>Amendments</w:t>
      </w:r>
      <w:r>
        <w:rPr>
          <w:spacing w:val="-6"/>
          <w:u w:val="thick"/>
        </w:rPr>
        <w:t xml:space="preserve"> </w:t>
      </w:r>
      <w:r>
        <w:rPr>
          <w:u w:val="thick"/>
        </w:rPr>
        <w:t>to</w:t>
      </w:r>
      <w:r>
        <w:rPr>
          <w:spacing w:val="-6"/>
          <w:u w:val="thick"/>
        </w:rPr>
        <w:t xml:space="preserve"> </w:t>
      </w:r>
      <w:r>
        <w:rPr>
          <w:u w:val="thick"/>
        </w:rPr>
        <w:t>the</w:t>
      </w:r>
      <w:r>
        <w:rPr>
          <w:spacing w:val="-5"/>
          <w:u w:val="thick"/>
        </w:rPr>
        <w:t xml:space="preserve"> </w:t>
      </w:r>
      <w:r>
        <w:rPr>
          <w:spacing w:val="-2"/>
          <w:u w:val="thick"/>
        </w:rPr>
        <w:t>Contract</w:t>
      </w:r>
    </w:p>
    <w:p w14:paraId="5618D520" w14:textId="77777777" w:rsidR="00A96985" w:rsidRDefault="00A96985">
      <w:pPr>
        <w:pStyle w:val="BodyText"/>
        <w:spacing w:before="9"/>
        <w:rPr>
          <w:rFonts w:ascii="Arial"/>
          <w:b/>
          <w:sz w:val="12"/>
        </w:rPr>
      </w:pPr>
    </w:p>
    <w:p w14:paraId="11B51FDE" w14:textId="399B828C" w:rsidR="00A96985" w:rsidRDefault="008E5F0B">
      <w:pPr>
        <w:spacing w:before="92"/>
        <w:ind w:left="118" w:right="563"/>
        <w:jc w:val="both"/>
        <w:rPr>
          <w:rFonts w:ascii="Arial"/>
        </w:rPr>
      </w:pPr>
      <w:r>
        <w:rPr>
          <w:rFonts w:ascii="Arial"/>
        </w:rPr>
        <w:t>The</w:t>
      </w:r>
      <w:r>
        <w:rPr>
          <w:rFonts w:ascii="Arial"/>
          <w:spacing w:val="-16"/>
        </w:rPr>
        <w:t xml:space="preserve"> </w:t>
      </w:r>
      <w:r>
        <w:rPr>
          <w:rFonts w:ascii="Arial"/>
        </w:rPr>
        <w:t>general</w:t>
      </w:r>
      <w:r>
        <w:rPr>
          <w:rFonts w:ascii="Arial"/>
          <w:spacing w:val="-15"/>
        </w:rPr>
        <w:t xml:space="preserve"> </w:t>
      </w:r>
      <w:r>
        <w:rPr>
          <w:rFonts w:ascii="Arial"/>
        </w:rPr>
        <w:t>conditions</w:t>
      </w:r>
      <w:r>
        <w:rPr>
          <w:rFonts w:ascii="Arial"/>
          <w:spacing w:val="-15"/>
        </w:rPr>
        <w:t xml:space="preserve"> </w:t>
      </w:r>
      <w:r>
        <w:rPr>
          <w:rFonts w:ascii="Arial"/>
        </w:rPr>
        <w:t>of</w:t>
      </w:r>
      <w:r>
        <w:rPr>
          <w:rFonts w:ascii="Arial"/>
          <w:spacing w:val="-16"/>
        </w:rPr>
        <w:t xml:space="preserve"> </w:t>
      </w:r>
      <w:r>
        <w:rPr>
          <w:rFonts w:ascii="Arial"/>
        </w:rPr>
        <w:t>the</w:t>
      </w:r>
      <w:r>
        <w:rPr>
          <w:rFonts w:ascii="Arial"/>
          <w:spacing w:val="-15"/>
        </w:rPr>
        <w:t xml:space="preserve"> </w:t>
      </w:r>
      <w:r>
        <w:rPr>
          <w:rFonts w:ascii="Arial"/>
        </w:rPr>
        <w:t>Contract</w:t>
      </w:r>
      <w:r>
        <w:rPr>
          <w:rFonts w:ascii="Arial"/>
          <w:spacing w:val="-15"/>
        </w:rPr>
        <w:t xml:space="preserve"> </w:t>
      </w:r>
      <w:r>
        <w:rPr>
          <w:rFonts w:ascii="Arial"/>
        </w:rPr>
        <w:t>are</w:t>
      </w:r>
      <w:r>
        <w:rPr>
          <w:rFonts w:ascii="Arial"/>
          <w:spacing w:val="-15"/>
        </w:rPr>
        <w:t xml:space="preserve"> </w:t>
      </w:r>
      <w:r w:rsidR="00CB6E7F">
        <w:rPr>
          <w:rFonts w:ascii="Arial"/>
          <w:spacing w:val="-15"/>
        </w:rPr>
        <w:t xml:space="preserve">the Minor Works Contract General Conditions. </w:t>
      </w:r>
      <w:r>
        <w:rPr>
          <w:rFonts w:ascii="Arial"/>
        </w:rPr>
        <w:t>The</w:t>
      </w:r>
      <w:r>
        <w:rPr>
          <w:rFonts w:ascii="Arial"/>
          <w:spacing w:val="-15"/>
        </w:rPr>
        <w:t xml:space="preserve"> </w:t>
      </w:r>
      <w:r>
        <w:rPr>
          <w:rFonts w:ascii="Arial"/>
        </w:rPr>
        <w:t>Tenderer's</w:t>
      </w:r>
      <w:r>
        <w:rPr>
          <w:rFonts w:ascii="Arial"/>
          <w:spacing w:val="-16"/>
        </w:rPr>
        <w:t xml:space="preserve"> </w:t>
      </w:r>
      <w:r>
        <w:rPr>
          <w:rFonts w:ascii="Arial"/>
        </w:rPr>
        <w:t>attention</w:t>
      </w:r>
      <w:r>
        <w:rPr>
          <w:rFonts w:ascii="Arial"/>
          <w:spacing w:val="-15"/>
        </w:rPr>
        <w:t xml:space="preserve"> </w:t>
      </w:r>
      <w:r>
        <w:rPr>
          <w:rFonts w:ascii="Arial"/>
        </w:rPr>
        <w:t>is</w:t>
      </w:r>
      <w:r>
        <w:rPr>
          <w:rFonts w:ascii="Arial"/>
          <w:spacing w:val="-15"/>
        </w:rPr>
        <w:t xml:space="preserve"> </w:t>
      </w:r>
      <w:r>
        <w:rPr>
          <w:rFonts w:ascii="Arial"/>
        </w:rPr>
        <w:t>drawn</w:t>
      </w:r>
      <w:r>
        <w:rPr>
          <w:rFonts w:ascii="Arial"/>
          <w:spacing w:val="-16"/>
        </w:rPr>
        <w:t xml:space="preserve"> </w:t>
      </w:r>
      <w:r>
        <w:rPr>
          <w:rFonts w:ascii="Arial"/>
          <w:i/>
        </w:rPr>
        <w:t>inter</w:t>
      </w:r>
      <w:r>
        <w:rPr>
          <w:rFonts w:ascii="Arial"/>
          <w:i/>
          <w:spacing w:val="-15"/>
        </w:rPr>
        <w:t xml:space="preserve"> </w:t>
      </w:r>
      <w:r>
        <w:rPr>
          <w:rFonts w:ascii="Arial"/>
          <w:i/>
        </w:rPr>
        <w:t>alia</w:t>
      </w:r>
      <w:r>
        <w:rPr>
          <w:rFonts w:ascii="Arial"/>
          <w:i/>
          <w:spacing w:val="-15"/>
        </w:rPr>
        <w:t xml:space="preserve"> </w:t>
      </w:r>
      <w:r>
        <w:rPr>
          <w:rFonts w:ascii="Arial"/>
        </w:rPr>
        <w:t>to</w:t>
      </w:r>
      <w:r>
        <w:rPr>
          <w:rFonts w:ascii="Arial"/>
          <w:spacing w:val="-15"/>
        </w:rPr>
        <w:t xml:space="preserve"> </w:t>
      </w:r>
      <w:r>
        <w:rPr>
          <w:rFonts w:ascii="Arial"/>
        </w:rPr>
        <w:t>the</w:t>
      </w:r>
      <w:r>
        <w:rPr>
          <w:rFonts w:ascii="Arial"/>
          <w:spacing w:val="-16"/>
        </w:rPr>
        <w:t xml:space="preserve"> </w:t>
      </w:r>
      <w:r>
        <w:rPr>
          <w:rFonts w:ascii="Arial"/>
        </w:rPr>
        <w:t>amendments made</w:t>
      </w:r>
      <w:r>
        <w:rPr>
          <w:rFonts w:ascii="Arial"/>
          <w:spacing w:val="-3"/>
        </w:rPr>
        <w:t xml:space="preserve"> </w:t>
      </w:r>
      <w:r>
        <w:rPr>
          <w:rFonts w:ascii="Arial"/>
        </w:rPr>
        <w:t>to</w:t>
      </w:r>
      <w:r>
        <w:rPr>
          <w:rFonts w:ascii="Arial"/>
          <w:spacing w:val="-3"/>
        </w:rPr>
        <w:t xml:space="preserve"> </w:t>
      </w:r>
      <w:r>
        <w:rPr>
          <w:rFonts w:ascii="Arial"/>
        </w:rPr>
        <w:t>clauses</w:t>
      </w:r>
      <w:r>
        <w:rPr>
          <w:rFonts w:ascii="Arial"/>
          <w:spacing w:val="-3"/>
        </w:rPr>
        <w:t xml:space="preserve"> </w:t>
      </w:r>
      <w:r w:rsidR="00CB6E7F">
        <w:rPr>
          <w:rFonts w:ascii="Arial"/>
          <w:spacing w:val="-3"/>
        </w:rPr>
        <w:t xml:space="preserve">28, 31 and 33(c) </w:t>
      </w:r>
      <w:r>
        <w:rPr>
          <w:rFonts w:ascii="Arial"/>
        </w:rPr>
        <w:t>of</w:t>
      </w:r>
      <w:r>
        <w:rPr>
          <w:rFonts w:ascii="Arial"/>
          <w:spacing w:val="-3"/>
        </w:rPr>
        <w:t xml:space="preserve"> </w:t>
      </w:r>
      <w:r>
        <w:rPr>
          <w:rFonts w:ascii="Arial"/>
        </w:rPr>
        <w:t>the</w:t>
      </w:r>
      <w:r>
        <w:rPr>
          <w:rFonts w:ascii="Arial"/>
          <w:spacing w:val="-3"/>
        </w:rPr>
        <w:t xml:space="preserve"> </w:t>
      </w:r>
      <w:r>
        <w:rPr>
          <w:rFonts w:ascii="Arial"/>
        </w:rPr>
        <w:t>General</w:t>
      </w:r>
      <w:r>
        <w:rPr>
          <w:rFonts w:ascii="Arial"/>
          <w:spacing w:val="-3"/>
        </w:rPr>
        <w:t xml:space="preserve"> </w:t>
      </w:r>
      <w:r>
        <w:rPr>
          <w:rFonts w:ascii="Arial"/>
        </w:rPr>
        <w:t>Conditions</w:t>
      </w:r>
      <w:r>
        <w:rPr>
          <w:rFonts w:ascii="Arial"/>
          <w:spacing w:val="-3"/>
        </w:rPr>
        <w:t xml:space="preserve"> </w:t>
      </w:r>
      <w:r>
        <w:rPr>
          <w:rFonts w:ascii="Arial"/>
        </w:rPr>
        <w:t>of</w:t>
      </w:r>
      <w:r>
        <w:rPr>
          <w:rFonts w:ascii="Arial"/>
          <w:spacing w:val="-3"/>
        </w:rPr>
        <w:t xml:space="preserve"> </w:t>
      </w:r>
      <w:r>
        <w:rPr>
          <w:rFonts w:ascii="Arial"/>
        </w:rPr>
        <w:t>Contract</w:t>
      </w:r>
      <w:r>
        <w:rPr>
          <w:rFonts w:ascii="Arial"/>
          <w:spacing w:val="-3"/>
        </w:rPr>
        <w:t xml:space="preserve"> </w:t>
      </w:r>
      <w:r>
        <w:rPr>
          <w:rFonts w:ascii="Arial"/>
        </w:rPr>
        <w:t>set</w:t>
      </w:r>
      <w:r>
        <w:rPr>
          <w:rFonts w:ascii="Arial"/>
          <w:spacing w:val="-3"/>
        </w:rPr>
        <w:t xml:space="preserve"> </w:t>
      </w:r>
      <w:r>
        <w:rPr>
          <w:rFonts w:ascii="Arial"/>
        </w:rPr>
        <w:t>out</w:t>
      </w:r>
      <w:r>
        <w:rPr>
          <w:rFonts w:ascii="Arial"/>
          <w:spacing w:val="-3"/>
        </w:rPr>
        <w:t xml:space="preserve"> </w:t>
      </w:r>
      <w:r>
        <w:rPr>
          <w:rFonts w:ascii="Arial"/>
        </w:rPr>
        <w:t>in</w:t>
      </w:r>
      <w:r>
        <w:rPr>
          <w:rFonts w:ascii="Arial"/>
          <w:spacing w:val="-3"/>
        </w:rPr>
        <w:t xml:space="preserve"> </w:t>
      </w:r>
      <w:r>
        <w:rPr>
          <w:rFonts w:ascii="Arial"/>
          <w:b/>
        </w:rPr>
        <w:t>Annexure</w:t>
      </w:r>
      <w:r>
        <w:rPr>
          <w:rFonts w:ascii="Arial"/>
          <w:b/>
          <w:spacing w:val="-3"/>
        </w:rPr>
        <w:t xml:space="preserve"> </w:t>
      </w:r>
      <w:r>
        <w:rPr>
          <w:rFonts w:ascii="Arial"/>
          <w:b/>
        </w:rPr>
        <w:t>D</w:t>
      </w:r>
      <w:r>
        <w:rPr>
          <w:rFonts w:ascii="Arial"/>
          <w:b/>
          <w:spacing w:val="-3"/>
        </w:rPr>
        <w:t xml:space="preserve"> </w:t>
      </w:r>
      <w:r>
        <w:rPr>
          <w:rFonts w:ascii="Arial"/>
        </w:rPr>
        <w:t>of this</w:t>
      </w:r>
      <w:r>
        <w:rPr>
          <w:rFonts w:ascii="Arial"/>
          <w:spacing w:val="-6"/>
        </w:rPr>
        <w:t xml:space="preserve"> </w:t>
      </w:r>
      <w:r>
        <w:rPr>
          <w:rFonts w:ascii="Arial"/>
        </w:rPr>
        <w:t>Pack,</w:t>
      </w:r>
      <w:r>
        <w:rPr>
          <w:rFonts w:ascii="Arial"/>
          <w:spacing w:val="-6"/>
        </w:rPr>
        <w:t xml:space="preserve"> </w:t>
      </w:r>
      <w:r>
        <w:rPr>
          <w:rFonts w:ascii="Arial"/>
        </w:rPr>
        <w:t>which</w:t>
      </w:r>
      <w:r>
        <w:rPr>
          <w:rFonts w:ascii="Arial"/>
          <w:spacing w:val="-6"/>
        </w:rPr>
        <w:t xml:space="preserve"> </w:t>
      </w:r>
      <w:r>
        <w:rPr>
          <w:rFonts w:ascii="Arial"/>
        </w:rPr>
        <w:t>relate</w:t>
      </w:r>
      <w:r>
        <w:rPr>
          <w:rFonts w:ascii="Arial"/>
          <w:spacing w:val="-6"/>
        </w:rPr>
        <w:t xml:space="preserve"> </w:t>
      </w:r>
      <w:r>
        <w:rPr>
          <w:rFonts w:ascii="Arial"/>
        </w:rPr>
        <w:t>to</w:t>
      </w:r>
      <w:r>
        <w:rPr>
          <w:rFonts w:ascii="Arial"/>
          <w:spacing w:val="-6"/>
        </w:rPr>
        <w:t xml:space="preserve"> </w:t>
      </w:r>
      <w:r>
        <w:rPr>
          <w:rFonts w:ascii="Arial"/>
        </w:rPr>
        <w:t>payment</w:t>
      </w:r>
      <w:r>
        <w:rPr>
          <w:rFonts w:ascii="Arial"/>
          <w:spacing w:val="-6"/>
        </w:rPr>
        <w:t xml:space="preserve"> </w:t>
      </w:r>
      <w:r>
        <w:rPr>
          <w:rFonts w:ascii="Arial"/>
        </w:rPr>
        <w:t>claims</w:t>
      </w:r>
      <w:r>
        <w:rPr>
          <w:rFonts w:ascii="Arial"/>
          <w:spacing w:val="-6"/>
        </w:rPr>
        <w:t xml:space="preserve"> </w:t>
      </w:r>
      <w:r>
        <w:rPr>
          <w:rFonts w:ascii="Arial"/>
        </w:rPr>
        <w:t>and</w:t>
      </w:r>
      <w:r>
        <w:rPr>
          <w:rFonts w:ascii="Arial"/>
          <w:spacing w:val="-6"/>
        </w:rPr>
        <w:t xml:space="preserve"> </w:t>
      </w:r>
      <w:r>
        <w:rPr>
          <w:rFonts w:ascii="Arial"/>
        </w:rPr>
        <w:t>additional</w:t>
      </w:r>
      <w:r>
        <w:rPr>
          <w:rFonts w:ascii="Arial"/>
          <w:spacing w:val="-6"/>
        </w:rPr>
        <w:t xml:space="preserve"> </w:t>
      </w:r>
      <w:r>
        <w:rPr>
          <w:rFonts w:ascii="Arial"/>
        </w:rPr>
        <w:t>requirements</w:t>
      </w:r>
      <w:r>
        <w:rPr>
          <w:rFonts w:ascii="Arial"/>
          <w:spacing w:val="-6"/>
        </w:rPr>
        <w:t xml:space="preserve"> </w:t>
      </w:r>
      <w:r>
        <w:rPr>
          <w:rFonts w:ascii="Arial"/>
        </w:rPr>
        <w:t>in</w:t>
      </w:r>
      <w:r>
        <w:rPr>
          <w:rFonts w:ascii="Arial"/>
          <w:spacing w:val="-6"/>
        </w:rPr>
        <w:t xml:space="preserve"> </w:t>
      </w:r>
      <w:r>
        <w:rPr>
          <w:rFonts w:ascii="Arial"/>
        </w:rPr>
        <w:t>relation</w:t>
      </w:r>
      <w:r>
        <w:rPr>
          <w:rFonts w:ascii="Arial"/>
          <w:spacing w:val="-6"/>
        </w:rPr>
        <w:t xml:space="preserve"> </w:t>
      </w:r>
      <w:r>
        <w:rPr>
          <w:rFonts w:ascii="Arial"/>
        </w:rPr>
        <w:t>to</w:t>
      </w:r>
      <w:r>
        <w:rPr>
          <w:rFonts w:ascii="Arial"/>
          <w:spacing w:val="-6"/>
        </w:rPr>
        <w:t xml:space="preserve"> </w:t>
      </w:r>
      <w:r>
        <w:rPr>
          <w:rFonts w:ascii="Arial"/>
        </w:rPr>
        <w:t>PBAs.</w:t>
      </w:r>
      <w:r>
        <w:rPr>
          <w:rFonts w:ascii="Arial"/>
          <w:spacing w:val="-6"/>
        </w:rPr>
        <w:t xml:space="preserve"> </w:t>
      </w:r>
      <w:r>
        <w:rPr>
          <w:rFonts w:ascii="Arial"/>
        </w:rPr>
        <w:t xml:space="preserve">These amendments replace the equivalent clauses of the General Conditions and form part of the </w:t>
      </w:r>
      <w:r>
        <w:rPr>
          <w:rFonts w:ascii="Arial"/>
          <w:spacing w:val="-2"/>
        </w:rPr>
        <w:t>Contract.</w:t>
      </w:r>
    </w:p>
    <w:p w14:paraId="6C94490F" w14:textId="77777777" w:rsidR="00A96985" w:rsidRDefault="00A96985">
      <w:pPr>
        <w:pStyle w:val="BodyText"/>
        <w:spacing w:before="3"/>
        <w:rPr>
          <w:rFonts w:ascii="Arial"/>
          <w:sz w:val="19"/>
        </w:rPr>
      </w:pPr>
    </w:p>
    <w:p w14:paraId="0FC3B43F" w14:textId="77777777" w:rsidR="00A96985" w:rsidRDefault="008E5F0B">
      <w:pPr>
        <w:ind w:left="118"/>
        <w:jc w:val="both"/>
        <w:rPr>
          <w:rFonts w:ascii="Arial"/>
        </w:rPr>
      </w:pPr>
      <w:r>
        <w:rPr>
          <w:rFonts w:ascii="Arial"/>
        </w:rPr>
        <w:t>The</w:t>
      </w:r>
      <w:r>
        <w:rPr>
          <w:rFonts w:ascii="Arial"/>
          <w:spacing w:val="-5"/>
        </w:rPr>
        <w:t xml:space="preserve"> </w:t>
      </w:r>
      <w:r>
        <w:rPr>
          <w:rFonts w:ascii="Arial"/>
        </w:rPr>
        <w:t>amendments</w:t>
      </w:r>
      <w:r>
        <w:rPr>
          <w:rFonts w:ascii="Arial"/>
          <w:spacing w:val="-5"/>
        </w:rPr>
        <w:t xml:space="preserve"> </w:t>
      </w:r>
      <w:r>
        <w:rPr>
          <w:rFonts w:ascii="Arial"/>
        </w:rPr>
        <w:t>to</w:t>
      </w:r>
      <w:r>
        <w:rPr>
          <w:rFonts w:ascii="Arial"/>
          <w:spacing w:val="-5"/>
        </w:rPr>
        <w:t xml:space="preserve"> </w:t>
      </w:r>
      <w:r>
        <w:rPr>
          <w:rFonts w:ascii="Arial"/>
        </w:rPr>
        <w:t>these</w:t>
      </w:r>
      <w:r>
        <w:rPr>
          <w:rFonts w:ascii="Arial"/>
          <w:spacing w:val="-5"/>
        </w:rPr>
        <w:t xml:space="preserve"> </w:t>
      </w:r>
      <w:r>
        <w:rPr>
          <w:rFonts w:ascii="Arial"/>
        </w:rPr>
        <w:t>clauses</w:t>
      </w:r>
      <w:r>
        <w:rPr>
          <w:rFonts w:ascii="Arial"/>
          <w:spacing w:val="-5"/>
        </w:rPr>
        <w:t xml:space="preserve"> </w:t>
      </w:r>
      <w:r>
        <w:rPr>
          <w:rFonts w:ascii="Arial"/>
        </w:rPr>
        <w:t>are</w:t>
      </w:r>
      <w:r>
        <w:rPr>
          <w:rFonts w:ascii="Arial"/>
          <w:spacing w:val="-5"/>
        </w:rPr>
        <w:t xml:space="preserve"> </w:t>
      </w:r>
      <w:r>
        <w:rPr>
          <w:rFonts w:ascii="Arial"/>
        </w:rPr>
        <w:t>found</w:t>
      </w:r>
      <w:r>
        <w:rPr>
          <w:rFonts w:ascii="Arial"/>
          <w:spacing w:val="-5"/>
        </w:rPr>
        <w:t xml:space="preserve"> </w:t>
      </w:r>
      <w:r>
        <w:rPr>
          <w:rFonts w:ascii="Arial"/>
        </w:rPr>
        <w:t>in</w:t>
      </w:r>
      <w:r>
        <w:rPr>
          <w:rFonts w:ascii="Arial"/>
          <w:spacing w:val="-7"/>
        </w:rPr>
        <w:t xml:space="preserve"> </w:t>
      </w:r>
      <w:r>
        <w:rPr>
          <w:rFonts w:ascii="Arial"/>
          <w:b/>
        </w:rPr>
        <w:t>Annexure</w:t>
      </w:r>
      <w:r>
        <w:rPr>
          <w:rFonts w:ascii="Arial"/>
          <w:b/>
          <w:spacing w:val="-5"/>
        </w:rPr>
        <w:t xml:space="preserve"> </w:t>
      </w:r>
      <w:r>
        <w:rPr>
          <w:rFonts w:ascii="Arial"/>
          <w:b/>
        </w:rPr>
        <w:t>D</w:t>
      </w:r>
      <w:r>
        <w:rPr>
          <w:rFonts w:ascii="Arial"/>
          <w:b/>
          <w:spacing w:val="-5"/>
        </w:rPr>
        <w:t xml:space="preserve"> </w:t>
      </w:r>
      <w:r>
        <w:rPr>
          <w:rFonts w:ascii="Arial"/>
        </w:rPr>
        <w:t>of</w:t>
      </w:r>
      <w:r>
        <w:rPr>
          <w:rFonts w:ascii="Arial"/>
          <w:spacing w:val="-5"/>
        </w:rPr>
        <w:t xml:space="preserve"> </w:t>
      </w:r>
      <w:r>
        <w:rPr>
          <w:rFonts w:ascii="Arial"/>
        </w:rPr>
        <w:t>this</w:t>
      </w:r>
      <w:r>
        <w:rPr>
          <w:rFonts w:ascii="Arial"/>
          <w:spacing w:val="-5"/>
        </w:rPr>
        <w:t xml:space="preserve"> </w:t>
      </w:r>
      <w:r>
        <w:rPr>
          <w:rFonts w:ascii="Arial"/>
          <w:spacing w:val="-2"/>
        </w:rPr>
        <w:t>Pack.</w:t>
      </w:r>
    </w:p>
    <w:p w14:paraId="61E688A9" w14:textId="77777777" w:rsidR="00A96985" w:rsidRDefault="00A96985">
      <w:pPr>
        <w:pStyle w:val="BodyText"/>
        <w:spacing w:before="1"/>
        <w:rPr>
          <w:rFonts w:ascii="Arial"/>
          <w:sz w:val="19"/>
        </w:rPr>
      </w:pPr>
    </w:p>
    <w:p w14:paraId="6415A8F0" w14:textId="1DEC0FC0" w:rsidR="00A96985" w:rsidRDefault="008E5F0B">
      <w:pPr>
        <w:ind w:left="118" w:right="563"/>
        <w:jc w:val="both"/>
        <w:rPr>
          <w:rFonts w:ascii="Arial"/>
        </w:rPr>
      </w:pPr>
      <w:r>
        <w:rPr>
          <w:rFonts w:ascii="Arial"/>
        </w:rPr>
        <w:t xml:space="preserve">Included as part of these amendments is a requirement under clause </w:t>
      </w:r>
      <w:r w:rsidR="00CB6E7F">
        <w:rPr>
          <w:rFonts w:ascii="Arial"/>
        </w:rPr>
        <w:t>31(a)</w:t>
      </w:r>
      <w:r>
        <w:rPr>
          <w:rFonts w:ascii="Arial"/>
        </w:rPr>
        <w:t xml:space="preserve"> that the Contractor must complete a statutory declaration in relation to subcontractors. The required Statutory Declaration is contained in </w:t>
      </w:r>
      <w:r>
        <w:rPr>
          <w:rFonts w:ascii="Arial"/>
          <w:b/>
        </w:rPr>
        <w:t xml:space="preserve">Annexure E </w:t>
      </w:r>
      <w:r>
        <w:rPr>
          <w:rFonts w:ascii="Arial"/>
        </w:rPr>
        <w:t xml:space="preserve">of this </w:t>
      </w:r>
      <w:proofErr w:type="spellStart"/>
      <w:r>
        <w:rPr>
          <w:rFonts w:ascii="Arial"/>
        </w:rPr>
        <w:t>Pack.</w:t>
      </w:r>
      <w:r w:rsidR="00B633BF">
        <w:rPr>
          <w:rFonts w:ascii="Arial"/>
        </w:rPr>
        <w:t>s</w:t>
      </w:r>
      <w:proofErr w:type="spellEnd"/>
    </w:p>
    <w:p w14:paraId="2DFEEE75" w14:textId="77777777" w:rsidR="00A96985" w:rsidRDefault="00A96985">
      <w:pPr>
        <w:pStyle w:val="BodyText"/>
        <w:spacing w:before="2"/>
        <w:rPr>
          <w:rFonts w:ascii="Arial"/>
          <w:sz w:val="19"/>
        </w:rPr>
      </w:pPr>
    </w:p>
    <w:p w14:paraId="280ECE3B" w14:textId="77777777" w:rsidR="00A96985" w:rsidRDefault="008E5F0B">
      <w:pPr>
        <w:pStyle w:val="Heading7"/>
        <w:ind w:left="118"/>
      </w:pPr>
      <w:r>
        <w:rPr>
          <w:u w:val="thick"/>
        </w:rPr>
        <w:t>PBA</w:t>
      </w:r>
      <w:r>
        <w:rPr>
          <w:spacing w:val="-7"/>
          <w:u w:val="thick"/>
        </w:rPr>
        <w:t xml:space="preserve"> </w:t>
      </w:r>
      <w:r>
        <w:rPr>
          <w:u w:val="thick"/>
        </w:rPr>
        <w:t>Amendments</w:t>
      </w:r>
      <w:r>
        <w:rPr>
          <w:spacing w:val="-7"/>
          <w:u w:val="thick"/>
        </w:rPr>
        <w:t xml:space="preserve"> </w:t>
      </w:r>
      <w:r>
        <w:rPr>
          <w:u w:val="thick"/>
        </w:rPr>
        <w:t>to</w:t>
      </w:r>
      <w:r>
        <w:rPr>
          <w:spacing w:val="-6"/>
          <w:u w:val="thick"/>
        </w:rPr>
        <w:t xml:space="preserve"> </w:t>
      </w:r>
      <w:r>
        <w:rPr>
          <w:spacing w:val="-2"/>
          <w:u w:val="thick"/>
        </w:rPr>
        <w:t>Subcontracts</w:t>
      </w:r>
    </w:p>
    <w:p w14:paraId="5B0A6B19" w14:textId="77777777" w:rsidR="00A96985" w:rsidRDefault="00A96985">
      <w:pPr>
        <w:pStyle w:val="BodyText"/>
        <w:spacing w:before="1"/>
        <w:rPr>
          <w:rFonts w:ascii="Arial"/>
          <w:b/>
          <w:sz w:val="19"/>
        </w:rPr>
      </w:pPr>
    </w:p>
    <w:p w14:paraId="39BB8ABB" w14:textId="77777777" w:rsidR="00A96985" w:rsidRDefault="008E5F0B">
      <w:pPr>
        <w:ind w:left="118" w:right="563"/>
        <w:jc w:val="both"/>
        <w:rPr>
          <w:rFonts w:ascii="Arial"/>
        </w:rPr>
      </w:pPr>
      <w:r>
        <w:rPr>
          <w:rFonts w:ascii="Arial"/>
        </w:rPr>
        <w:t xml:space="preserve">Conditions are provided in </w:t>
      </w:r>
      <w:r>
        <w:rPr>
          <w:rFonts w:ascii="Arial"/>
          <w:b/>
        </w:rPr>
        <w:t xml:space="preserve">Annexure F </w:t>
      </w:r>
      <w:r>
        <w:rPr>
          <w:rFonts w:ascii="Arial"/>
        </w:rPr>
        <w:t>of this Pack as a suggestion to head contractors and subcontractors as to what they may choose to incorporate in subcontracts where a project bank account</w:t>
      </w:r>
      <w:r>
        <w:rPr>
          <w:rFonts w:ascii="Arial"/>
          <w:spacing w:val="-5"/>
        </w:rPr>
        <w:t xml:space="preserve"> </w:t>
      </w:r>
      <w:r>
        <w:rPr>
          <w:rFonts w:ascii="Arial"/>
        </w:rPr>
        <w:t>is</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5"/>
        </w:rPr>
        <w:t xml:space="preserve"> </w:t>
      </w:r>
      <w:proofErr w:type="spellStart"/>
      <w:r>
        <w:rPr>
          <w:rFonts w:ascii="Arial"/>
        </w:rPr>
        <w:t>utilised</w:t>
      </w:r>
      <w:proofErr w:type="spellEnd"/>
      <w:r>
        <w:rPr>
          <w:rFonts w:ascii="Arial"/>
        </w:rPr>
        <w:t>.</w:t>
      </w:r>
      <w:r>
        <w:rPr>
          <w:rFonts w:ascii="Arial"/>
          <w:spacing w:val="-4"/>
        </w:rPr>
        <w:t xml:space="preserve"> </w:t>
      </w:r>
      <w:r>
        <w:rPr>
          <w:rFonts w:ascii="Arial"/>
        </w:rPr>
        <w:t>Any</w:t>
      </w:r>
      <w:r>
        <w:rPr>
          <w:rFonts w:ascii="Arial"/>
          <w:spacing w:val="-5"/>
        </w:rPr>
        <w:t xml:space="preserve"> </w:t>
      </w:r>
      <w:r>
        <w:rPr>
          <w:rFonts w:ascii="Arial"/>
        </w:rPr>
        <w:t>decision</w:t>
      </w:r>
      <w:r>
        <w:rPr>
          <w:rFonts w:ascii="Arial"/>
          <w:spacing w:val="-5"/>
        </w:rPr>
        <w:t xml:space="preserve"> </w:t>
      </w:r>
      <w:r>
        <w:rPr>
          <w:rFonts w:ascii="Arial"/>
        </w:rPr>
        <w:t>to</w:t>
      </w:r>
      <w:r>
        <w:rPr>
          <w:rFonts w:ascii="Arial"/>
          <w:spacing w:val="-4"/>
        </w:rPr>
        <w:t xml:space="preserve"> </w:t>
      </w:r>
      <w:r>
        <w:rPr>
          <w:rFonts w:ascii="Arial"/>
        </w:rPr>
        <w:t>use</w:t>
      </w:r>
      <w:r>
        <w:rPr>
          <w:rFonts w:ascii="Arial"/>
          <w:spacing w:val="-5"/>
        </w:rPr>
        <w:t xml:space="preserve"> </w:t>
      </w:r>
      <w:r>
        <w:rPr>
          <w:rFonts w:ascii="Arial"/>
        </w:rPr>
        <w:t>these</w:t>
      </w:r>
      <w:r>
        <w:rPr>
          <w:rFonts w:ascii="Arial"/>
          <w:spacing w:val="-5"/>
        </w:rPr>
        <w:t xml:space="preserve"> </w:t>
      </w:r>
      <w:r>
        <w:rPr>
          <w:rFonts w:ascii="Arial"/>
        </w:rPr>
        <w:t>provisions</w:t>
      </w:r>
      <w:r>
        <w:rPr>
          <w:rFonts w:ascii="Arial"/>
          <w:spacing w:val="-3"/>
        </w:rPr>
        <w:t xml:space="preserve"> </w:t>
      </w:r>
      <w:r>
        <w:rPr>
          <w:rFonts w:ascii="Arial"/>
        </w:rPr>
        <w:t>is</w:t>
      </w:r>
      <w:r>
        <w:rPr>
          <w:rFonts w:ascii="Arial"/>
          <w:spacing w:val="-4"/>
        </w:rPr>
        <w:t xml:space="preserve"> </w:t>
      </w:r>
      <w:r>
        <w:rPr>
          <w:rFonts w:ascii="Arial"/>
        </w:rPr>
        <w:t>at</w:t>
      </w:r>
      <w:r>
        <w:rPr>
          <w:rFonts w:ascii="Arial"/>
          <w:spacing w:val="-4"/>
        </w:rPr>
        <w:t xml:space="preserve"> </w:t>
      </w:r>
      <w:r>
        <w:rPr>
          <w:rFonts w:ascii="Arial"/>
        </w:rPr>
        <w:t>the</w:t>
      </w:r>
      <w:r>
        <w:rPr>
          <w:rFonts w:ascii="Arial"/>
          <w:spacing w:val="-4"/>
        </w:rPr>
        <w:t xml:space="preserve"> </w:t>
      </w:r>
      <w:r>
        <w:rPr>
          <w:rFonts w:ascii="Arial"/>
        </w:rPr>
        <w:t>risk</w:t>
      </w:r>
      <w:r>
        <w:rPr>
          <w:rFonts w:ascii="Arial"/>
          <w:spacing w:val="-4"/>
        </w:rPr>
        <w:t xml:space="preserve"> </w:t>
      </w:r>
      <w:r>
        <w:rPr>
          <w:rFonts w:ascii="Arial"/>
        </w:rPr>
        <w:t>of</w:t>
      </w:r>
      <w:r>
        <w:rPr>
          <w:rFonts w:ascii="Arial"/>
          <w:spacing w:val="-4"/>
        </w:rPr>
        <w:t xml:space="preserve"> </w:t>
      </w:r>
      <w:r>
        <w:rPr>
          <w:rFonts w:ascii="Arial"/>
        </w:rPr>
        <w:t>the</w:t>
      </w:r>
      <w:r>
        <w:rPr>
          <w:rFonts w:ascii="Arial"/>
          <w:spacing w:val="-6"/>
        </w:rPr>
        <w:t xml:space="preserve"> </w:t>
      </w:r>
      <w:r>
        <w:rPr>
          <w:rFonts w:ascii="Arial"/>
        </w:rPr>
        <w:t>head</w:t>
      </w:r>
      <w:r>
        <w:rPr>
          <w:rFonts w:ascii="Arial"/>
          <w:spacing w:val="-4"/>
        </w:rPr>
        <w:t xml:space="preserve"> </w:t>
      </w:r>
      <w:r>
        <w:rPr>
          <w:rFonts w:ascii="Arial"/>
        </w:rPr>
        <w:t>contractor and subcontractor.</w:t>
      </w:r>
    </w:p>
    <w:p w14:paraId="6AC5E9F1" w14:textId="77777777" w:rsidR="00A96985" w:rsidRDefault="00A96985">
      <w:pPr>
        <w:pStyle w:val="BodyText"/>
        <w:spacing w:before="2"/>
        <w:rPr>
          <w:rFonts w:ascii="Arial"/>
          <w:sz w:val="19"/>
        </w:rPr>
      </w:pPr>
    </w:p>
    <w:p w14:paraId="45ACC3BA" w14:textId="77777777" w:rsidR="00A96985" w:rsidRDefault="008E5F0B">
      <w:pPr>
        <w:pStyle w:val="Heading7"/>
        <w:ind w:left="118"/>
      </w:pPr>
      <w:r>
        <w:rPr>
          <w:u w:val="thick"/>
        </w:rPr>
        <w:t>No</w:t>
      </w:r>
      <w:r>
        <w:rPr>
          <w:spacing w:val="-3"/>
          <w:u w:val="thick"/>
        </w:rPr>
        <w:t xml:space="preserve"> </w:t>
      </w:r>
      <w:r>
        <w:rPr>
          <w:spacing w:val="-2"/>
          <w:u w:val="thick"/>
        </w:rPr>
        <w:t>Reliance</w:t>
      </w:r>
    </w:p>
    <w:p w14:paraId="0FDD961B" w14:textId="77777777" w:rsidR="00A96985" w:rsidRDefault="00A96985">
      <w:pPr>
        <w:pStyle w:val="BodyText"/>
        <w:spacing w:before="1"/>
        <w:rPr>
          <w:rFonts w:ascii="Arial"/>
          <w:b/>
          <w:sz w:val="19"/>
        </w:rPr>
      </w:pPr>
    </w:p>
    <w:p w14:paraId="42D453FD" w14:textId="77777777" w:rsidR="00A96985" w:rsidRDefault="008E5F0B">
      <w:pPr>
        <w:spacing w:before="1"/>
        <w:ind w:left="118" w:right="561"/>
        <w:jc w:val="both"/>
        <w:rPr>
          <w:rFonts w:ascii="Arial"/>
        </w:rPr>
      </w:pPr>
      <w:r>
        <w:rPr>
          <w:rFonts w:ascii="Arial"/>
        </w:rPr>
        <w:t>The</w:t>
      </w:r>
      <w:r>
        <w:rPr>
          <w:rFonts w:ascii="Arial"/>
          <w:spacing w:val="-9"/>
        </w:rPr>
        <w:t xml:space="preserve"> </w:t>
      </w:r>
      <w:r>
        <w:rPr>
          <w:rFonts w:ascii="Arial"/>
        </w:rPr>
        <w:t>Principal</w:t>
      </w:r>
      <w:r>
        <w:rPr>
          <w:rFonts w:ascii="Arial"/>
          <w:spacing w:val="-9"/>
        </w:rPr>
        <w:t xml:space="preserve"> </w:t>
      </w:r>
      <w:r>
        <w:rPr>
          <w:rFonts w:ascii="Arial"/>
        </w:rPr>
        <w:t>and</w:t>
      </w:r>
      <w:r>
        <w:rPr>
          <w:rFonts w:ascii="Arial"/>
          <w:spacing w:val="-9"/>
        </w:rPr>
        <w:t xml:space="preserve"> </w:t>
      </w:r>
      <w:r>
        <w:rPr>
          <w:rFonts w:ascii="Arial"/>
        </w:rPr>
        <w:t>the</w:t>
      </w:r>
      <w:r>
        <w:rPr>
          <w:rFonts w:ascii="Arial"/>
          <w:spacing w:val="-9"/>
        </w:rPr>
        <w:t xml:space="preserve"> </w:t>
      </w:r>
      <w:r>
        <w:rPr>
          <w:rFonts w:ascii="Arial"/>
        </w:rPr>
        <w:t>State</w:t>
      </w:r>
      <w:r>
        <w:rPr>
          <w:rFonts w:ascii="Arial"/>
          <w:spacing w:val="-9"/>
        </w:rPr>
        <w:t xml:space="preserve"> </w:t>
      </w:r>
      <w:r>
        <w:rPr>
          <w:rFonts w:ascii="Arial"/>
        </w:rPr>
        <w:t>Government</w:t>
      </w:r>
      <w:r>
        <w:rPr>
          <w:rFonts w:ascii="Arial"/>
          <w:spacing w:val="-9"/>
        </w:rPr>
        <w:t xml:space="preserve"> </w:t>
      </w:r>
      <w:r>
        <w:rPr>
          <w:rFonts w:ascii="Arial"/>
        </w:rPr>
        <w:t>recommend</w:t>
      </w:r>
      <w:r>
        <w:rPr>
          <w:rFonts w:ascii="Arial"/>
          <w:spacing w:val="-9"/>
        </w:rPr>
        <w:t xml:space="preserve"> </w:t>
      </w:r>
      <w:r>
        <w:rPr>
          <w:rFonts w:ascii="Arial"/>
        </w:rPr>
        <w:t>that</w:t>
      </w:r>
      <w:r>
        <w:rPr>
          <w:rFonts w:ascii="Arial"/>
          <w:spacing w:val="-9"/>
        </w:rPr>
        <w:t xml:space="preserve"> </w:t>
      </w:r>
      <w:r>
        <w:rPr>
          <w:rFonts w:ascii="Arial"/>
        </w:rPr>
        <w:t>each</w:t>
      </w:r>
      <w:r>
        <w:rPr>
          <w:rFonts w:ascii="Arial"/>
          <w:spacing w:val="-9"/>
        </w:rPr>
        <w:t xml:space="preserve"> </w:t>
      </w:r>
      <w:r>
        <w:rPr>
          <w:rFonts w:ascii="Arial"/>
        </w:rPr>
        <w:t>party</w:t>
      </w:r>
      <w:r>
        <w:rPr>
          <w:rFonts w:ascii="Arial"/>
          <w:spacing w:val="-9"/>
        </w:rPr>
        <w:t xml:space="preserve"> </w:t>
      </w:r>
      <w:r>
        <w:rPr>
          <w:rFonts w:ascii="Arial"/>
        </w:rPr>
        <w:t>seek</w:t>
      </w:r>
      <w:r>
        <w:rPr>
          <w:rFonts w:ascii="Arial"/>
          <w:spacing w:val="-9"/>
        </w:rPr>
        <w:t xml:space="preserve"> </w:t>
      </w:r>
      <w:r>
        <w:rPr>
          <w:rFonts w:ascii="Arial"/>
        </w:rPr>
        <w:t>its</w:t>
      </w:r>
      <w:r>
        <w:rPr>
          <w:rFonts w:ascii="Arial"/>
          <w:spacing w:val="-9"/>
        </w:rPr>
        <w:t xml:space="preserve"> </w:t>
      </w:r>
      <w:r>
        <w:rPr>
          <w:rFonts w:ascii="Arial"/>
        </w:rPr>
        <w:t>own</w:t>
      </w:r>
      <w:r>
        <w:rPr>
          <w:rFonts w:ascii="Arial"/>
          <w:spacing w:val="-9"/>
        </w:rPr>
        <w:t xml:space="preserve"> </w:t>
      </w:r>
      <w:r>
        <w:rPr>
          <w:rFonts w:ascii="Arial"/>
        </w:rPr>
        <w:t>legal</w:t>
      </w:r>
      <w:r>
        <w:rPr>
          <w:rFonts w:ascii="Arial"/>
          <w:spacing w:val="-9"/>
        </w:rPr>
        <w:t xml:space="preserve"> </w:t>
      </w:r>
      <w:r>
        <w:rPr>
          <w:rFonts w:ascii="Arial"/>
        </w:rPr>
        <w:t>advice</w:t>
      </w:r>
      <w:r>
        <w:rPr>
          <w:rFonts w:ascii="Arial"/>
          <w:spacing w:val="-9"/>
        </w:rPr>
        <w:t xml:space="preserve"> </w:t>
      </w:r>
      <w:r>
        <w:rPr>
          <w:rFonts w:ascii="Arial"/>
        </w:rPr>
        <w:t>on matters connected with project bank accounts and contracting generally and accepts no responsibility to any head contractor or any subcontractors for the documents referred to in (or the contents of) this Pack (including, without limitation, the contents of any Annexures).</w:t>
      </w:r>
    </w:p>
    <w:p w14:paraId="66A6E401" w14:textId="77777777" w:rsidR="00A96985" w:rsidRDefault="00A96985">
      <w:pPr>
        <w:pStyle w:val="BodyText"/>
        <w:rPr>
          <w:rFonts w:ascii="Arial"/>
          <w:sz w:val="19"/>
        </w:rPr>
      </w:pPr>
    </w:p>
    <w:p w14:paraId="2B85E510" w14:textId="77777777" w:rsidR="00A96985" w:rsidRDefault="008E5F0B">
      <w:pPr>
        <w:pStyle w:val="Heading7"/>
        <w:ind w:left="118"/>
      </w:pPr>
      <w:r>
        <w:rPr>
          <w:u w:val="thick"/>
        </w:rPr>
        <w:t>Principal’s</w:t>
      </w:r>
      <w:r>
        <w:rPr>
          <w:spacing w:val="-5"/>
          <w:u w:val="thick"/>
        </w:rPr>
        <w:t xml:space="preserve"> </w:t>
      </w:r>
      <w:r>
        <w:rPr>
          <w:u w:val="thick"/>
        </w:rPr>
        <w:t>Right</w:t>
      </w:r>
      <w:r>
        <w:rPr>
          <w:spacing w:val="-5"/>
          <w:u w:val="thick"/>
        </w:rPr>
        <w:t xml:space="preserve"> </w:t>
      </w:r>
      <w:r>
        <w:rPr>
          <w:u w:val="thick"/>
        </w:rPr>
        <w:t>to</w:t>
      </w:r>
      <w:r>
        <w:rPr>
          <w:spacing w:val="-5"/>
          <w:u w:val="thick"/>
        </w:rPr>
        <w:t xml:space="preserve"> </w:t>
      </w:r>
      <w:r>
        <w:rPr>
          <w:u w:val="thick"/>
        </w:rPr>
        <w:t>Vary</w:t>
      </w:r>
      <w:r>
        <w:rPr>
          <w:spacing w:val="-7"/>
          <w:u w:val="thick"/>
        </w:rPr>
        <w:t xml:space="preserve"> </w:t>
      </w:r>
      <w:r>
        <w:rPr>
          <w:u w:val="thick"/>
        </w:rPr>
        <w:t>or</w:t>
      </w:r>
      <w:r>
        <w:rPr>
          <w:spacing w:val="-5"/>
          <w:u w:val="thick"/>
        </w:rPr>
        <w:t xml:space="preserve"> </w:t>
      </w:r>
      <w:r>
        <w:rPr>
          <w:spacing w:val="-2"/>
          <w:u w:val="thick"/>
        </w:rPr>
        <w:t>Cancel</w:t>
      </w:r>
    </w:p>
    <w:p w14:paraId="4AB16377" w14:textId="77777777" w:rsidR="00A96985" w:rsidRDefault="00A96985">
      <w:pPr>
        <w:pStyle w:val="BodyText"/>
        <w:spacing w:before="2"/>
        <w:rPr>
          <w:rFonts w:ascii="Arial"/>
          <w:b/>
          <w:sz w:val="19"/>
        </w:rPr>
      </w:pPr>
    </w:p>
    <w:p w14:paraId="12419F1B" w14:textId="77777777" w:rsidR="00A96985" w:rsidRDefault="008E5F0B">
      <w:pPr>
        <w:ind w:left="118" w:right="566"/>
        <w:jc w:val="both"/>
        <w:rPr>
          <w:rFonts w:ascii="Arial"/>
        </w:rPr>
      </w:pPr>
      <w:r>
        <w:rPr>
          <w:rFonts w:ascii="Arial"/>
        </w:rPr>
        <w:t xml:space="preserve">Despite the contents of this document, the </w:t>
      </w:r>
      <w:proofErr w:type="gramStart"/>
      <w:r>
        <w:rPr>
          <w:rFonts w:ascii="Arial"/>
        </w:rPr>
        <w:t>Principal</w:t>
      </w:r>
      <w:proofErr w:type="gramEnd"/>
      <w:r>
        <w:rPr>
          <w:rFonts w:ascii="Arial"/>
        </w:rPr>
        <w:t xml:space="preserve"> reserves the right in its absolute discretion (for any reason whatsoever) to:</w:t>
      </w:r>
    </w:p>
    <w:p w14:paraId="7A817E3C" w14:textId="77777777" w:rsidR="00A96985" w:rsidRDefault="00A96985">
      <w:pPr>
        <w:pStyle w:val="BodyText"/>
        <w:spacing w:before="1"/>
        <w:rPr>
          <w:rFonts w:ascii="Arial"/>
          <w:sz w:val="19"/>
        </w:rPr>
      </w:pPr>
    </w:p>
    <w:p w14:paraId="54D4C32D" w14:textId="77777777" w:rsidR="00A96985" w:rsidRDefault="008E5F0B">
      <w:pPr>
        <w:pStyle w:val="ListParagraph"/>
        <w:numPr>
          <w:ilvl w:val="0"/>
          <w:numId w:val="88"/>
        </w:numPr>
        <w:tabs>
          <w:tab w:val="left" w:pos="838"/>
          <w:tab w:val="left" w:pos="839"/>
        </w:tabs>
        <w:ind w:right="564" w:hanging="360"/>
        <w:rPr>
          <w:rFonts w:ascii="Arial" w:hAnsi="Arial"/>
        </w:rPr>
      </w:pPr>
      <w:r>
        <w:rPr>
          <w:rFonts w:ascii="Arial" w:hAnsi="Arial"/>
        </w:rPr>
        <w:t>cancel,</w:t>
      </w:r>
      <w:r>
        <w:rPr>
          <w:rFonts w:ascii="Arial" w:hAnsi="Arial"/>
          <w:spacing w:val="-7"/>
        </w:rPr>
        <w:t xml:space="preserve"> </w:t>
      </w:r>
      <w:r>
        <w:rPr>
          <w:rFonts w:ascii="Arial" w:hAnsi="Arial"/>
        </w:rPr>
        <w:t>amend</w:t>
      </w:r>
      <w:r>
        <w:rPr>
          <w:rFonts w:ascii="Arial" w:hAnsi="Arial"/>
          <w:spacing w:val="-7"/>
        </w:rPr>
        <w:t xml:space="preserve"> </w:t>
      </w:r>
      <w:r>
        <w:rPr>
          <w:rFonts w:ascii="Arial" w:hAnsi="Arial"/>
        </w:rPr>
        <w:t>or</w:t>
      </w:r>
      <w:r>
        <w:rPr>
          <w:rFonts w:ascii="Arial" w:hAnsi="Arial"/>
          <w:spacing w:val="-7"/>
        </w:rPr>
        <w:t xml:space="preserve"> </w:t>
      </w:r>
      <w:r>
        <w:rPr>
          <w:rFonts w:ascii="Arial" w:hAnsi="Arial"/>
        </w:rPr>
        <w:t>supplement</w:t>
      </w:r>
      <w:r>
        <w:rPr>
          <w:rFonts w:ascii="Arial" w:hAnsi="Arial"/>
          <w:spacing w:val="-7"/>
        </w:rPr>
        <w:t xml:space="preserve"> </w:t>
      </w:r>
      <w:r>
        <w:rPr>
          <w:rFonts w:ascii="Arial" w:hAnsi="Arial"/>
        </w:rPr>
        <w:t>this</w:t>
      </w:r>
      <w:r>
        <w:rPr>
          <w:rFonts w:ascii="Arial" w:hAnsi="Arial"/>
          <w:spacing w:val="-7"/>
        </w:rPr>
        <w:t xml:space="preserve"> </w:t>
      </w:r>
      <w:r>
        <w:rPr>
          <w:rFonts w:ascii="Arial" w:hAnsi="Arial"/>
        </w:rPr>
        <w:t>document,</w:t>
      </w:r>
      <w:r>
        <w:rPr>
          <w:rFonts w:ascii="Arial" w:hAnsi="Arial"/>
          <w:spacing w:val="-7"/>
        </w:rPr>
        <w:t xml:space="preserve"> </w:t>
      </w:r>
      <w:r>
        <w:rPr>
          <w:rFonts w:ascii="Arial" w:hAnsi="Arial"/>
        </w:rPr>
        <w:t>or</w:t>
      </w:r>
      <w:r>
        <w:rPr>
          <w:rFonts w:ascii="Arial" w:hAnsi="Arial"/>
          <w:spacing w:val="-6"/>
        </w:rPr>
        <w:t xml:space="preserve"> </w:t>
      </w:r>
      <w:r>
        <w:rPr>
          <w:rFonts w:ascii="Arial" w:hAnsi="Arial"/>
        </w:rPr>
        <w:t>modify</w:t>
      </w:r>
      <w:r>
        <w:rPr>
          <w:rFonts w:ascii="Arial" w:hAnsi="Arial"/>
          <w:spacing w:val="-7"/>
        </w:rPr>
        <w:t xml:space="preserve"> </w:t>
      </w:r>
      <w:r>
        <w:rPr>
          <w:rFonts w:ascii="Arial" w:hAnsi="Arial"/>
        </w:rPr>
        <w:t>the</w:t>
      </w:r>
      <w:r>
        <w:rPr>
          <w:rFonts w:ascii="Arial" w:hAnsi="Arial"/>
          <w:spacing w:val="-6"/>
        </w:rPr>
        <w:t xml:space="preserve"> </w:t>
      </w:r>
      <w:proofErr w:type="gramStart"/>
      <w:r>
        <w:rPr>
          <w:rFonts w:ascii="Arial" w:hAnsi="Arial"/>
        </w:rPr>
        <w:t>manner</w:t>
      </w:r>
      <w:r>
        <w:rPr>
          <w:rFonts w:ascii="Arial" w:hAnsi="Arial"/>
          <w:spacing w:val="-7"/>
        </w:rPr>
        <w:t xml:space="preserve"> </w:t>
      </w:r>
      <w:r>
        <w:rPr>
          <w:rFonts w:ascii="Arial" w:hAnsi="Arial"/>
        </w:rPr>
        <w:t>in</w:t>
      </w:r>
      <w:r>
        <w:rPr>
          <w:rFonts w:ascii="Arial" w:hAnsi="Arial"/>
          <w:spacing w:val="-7"/>
        </w:rPr>
        <w:t xml:space="preserve"> </w:t>
      </w:r>
      <w:r>
        <w:rPr>
          <w:rFonts w:ascii="Arial" w:hAnsi="Arial"/>
        </w:rPr>
        <w:t>which</w:t>
      </w:r>
      <w:proofErr w:type="gramEnd"/>
      <w:r>
        <w:rPr>
          <w:rFonts w:ascii="Arial" w:hAnsi="Arial"/>
          <w:spacing w:val="-7"/>
        </w:rPr>
        <w:t xml:space="preserve"> </w:t>
      </w:r>
      <w:r>
        <w:rPr>
          <w:rFonts w:ascii="Arial" w:hAnsi="Arial"/>
        </w:rPr>
        <w:t>the</w:t>
      </w:r>
      <w:r>
        <w:rPr>
          <w:rFonts w:ascii="Arial" w:hAnsi="Arial"/>
          <w:spacing w:val="-7"/>
        </w:rPr>
        <w:t xml:space="preserve"> </w:t>
      </w:r>
      <w:r>
        <w:rPr>
          <w:rFonts w:ascii="Arial" w:hAnsi="Arial"/>
        </w:rPr>
        <w:t>PBA</w:t>
      </w:r>
      <w:r>
        <w:rPr>
          <w:rFonts w:ascii="Arial" w:hAnsi="Arial"/>
          <w:spacing w:val="-7"/>
        </w:rPr>
        <w:t xml:space="preserve"> </w:t>
      </w:r>
      <w:r>
        <w:rPr>
          <w:rFonts w:ascii="Arial" w:hAnsi="Arial"/>
        </w:rPr>
        <w:t>is</w:t>
      </w:r>
      <w:r>
        <w:rPr>
          <w:rFonts w:ascii="Arial" w:hAnsi="Arial"/>
          <w:spacing w:val="-7"/>
        </w:rPr>
        <w:t xml:space="preserve"> </w:t>
      </w:r>
      <w:r>
        <w:rPr>
          <w:rFonts w:ascii="Arial" w:hAnsi="Arial"/>
        </w:rPr>
        <w:t>to be implemented as part of the Contract; and/or</w:t>
      </w:r>
    </w:p>
    <w:p w14:paraId="01506719" w14:textId="77777777" w:rsidR="00A96985" w:rsidRDefault="00A96985">
      <w:pPr>
        <w:pStyle w:val="BodyText"/>
        <w:spacing w:before="1"/>
        <w:rPr>
          <w:rFonts w:ascii="Arial"/>
          <w:sz w:val="19"/>
        </w:rPr>
      </w:pPr>
    </w:p>
    <w:p w14:paraId="048FE415" w14:textId="77777777" w:rsidR="00A96985" w:rsidRDefault="008E5F0B">
      <w:pPr>
        <w:pStyle w:val="ListParagraph"/>
        <w:numPr>
          <w:ilvl w:val="0"/>
          <w:numId w:val="88"/>
        </w:numPr>
        <w:tabs>
          <w:tab w:val="left" w:pos="838"/>
          <w:tab w:val="left" w:pos="839"/>
        </w:tabs>
        <w:ind w:right="566" w:hanging="360"/>
        <w:rPr>
          <w:rFonts w:ascii="Arial" w:hAnsi="Arial"/>
        </w:rPr>
      </w:pPr>
      <w:r>
        <w:rPr>
          <w:rFonts w:ascii="Arial" w:hAnsi="Arial"/>
        </w:rPr>
        <w:t>make</w:t>
      </w:r>
      <w:r>
        <w:rPr>
          <w:rFonts w:ascii="Arial" w:hAnsi="Arial"/>
          <w:spacing w:val="40"/>
        </w:rPr>
        <w:t xml:space="preserve"> </w:t>
      </w:r>
      <w:r>
        <w:rPr>
          <w:rFonts w:ascii="Arial" w:hAnsi="Arial"/>
        </w:rPr>
        <w:t>any</w:t>
      </w:r>
      <w:r>
        <w:rPr>
          <w:rFonts w:ascii="Arial" w:hAnsi="Arial"/>
          <w:spacing w:val="40"/>
        </w:rPr>
        <w:t xml:space="preserve"> </w:t>
      </w:r>
      <w:r>
        <w:rPr>
          <w:rFonts w:ascii="Arial" w:hAnsi="Arial"/>
        </w:rPr>
        <w:t>additions,</w:t>
      </w:r>
      <w:r>
        <w:rPr>
          <w:rFonts w:ascii="Arial" w:hAnsi="Arial"/>
          <w:spacing w:val="40"/>
        </w:rPr>
        <w:t xml:space="preserve"> </w:t>
      </w:r>
      <w:r>
        <w:rPr>
          <w:rFonts w:ascii="Arial" w:hAnsi="Arial"/>
        </w:rPr>
        <w:t>deletions</w:t>
      </w:r>
      <w:r>
        <w:rPr>
          <w:rFonts w:ascii="Arial" w:hAnsi="Arial"/>
          <w:spacing w:val="40"/>
        </w:rPr>
        <w:t xml:space="preserve"> </w:t>
      </w:r>
      <w:r>
        <w:rPr>
          <w:rFonts w:ascii="Arial" w:hAnsi="Arial"/>
        </w:rPr>
        <w:t>or</w:t>
      </w:r>
      <w:r>
        <w:rPr>
          <w:rFonts w:ascii="Arial" w:hAnsi="Arial"/>
          <w:spacing w:val="40"/>
        </w:rPr>
        <w:t xml:space="preserve"> </w:t>
      </w:r>
      <w:r>
        <w:rPr>
          <w:rFonts w:ascii="Arial" w:hAnsi="Arial"/>
        </w:rPr>
        <w:t>amendments</w:t>
      </w:r>
      <w:r>
        <w:rPr>
          <w:rFonts w:ascii="Arial" w:hAnsi="Arial"/>
          <w:spacing w:val="40"/>
        </w:rPr>
        <w:t xml:space="preserve"> </w:t>
      </w:r>
      <w:r>
        <w:rPr>
          <w:rFonts w:ascii="Arial" w:hAnsi="Arial"/>
        </w:rPr>
        <w:t>to</w:t>
      </w:r>
      <w:r>
        <w:rPr>
          <w:rFonts w:ascii="Arial" w:hAnsi="Arial"/>
          <w:spacing w:val="40"/>
        </w:rPr>
        <w:t xml:space="preserve"> </w:t>
      </w:r>
      <w:r>
        <w:rPr>
          <w:rFonts w:ascii="Arial" w:hAnsi="Arial"/>
        </w:rPr>
        <w:t>any</w:t>
      </w:r>
      <w:r>
        <w:rPr>
          <w:rFonts w:ascii="Arial" w:hAnsi="Arial"/>
          <w:spacing w:val="40"/>
        </w:rPr>
        <w:t xml:space="preserve"> </w:t>
      </w:r>
      <w:r>
        <w:rPr>
          <w:rFonts w:ascii="Arial" w:hAnsi="Arial"/>
        </w:rPr>
        <w:t>documents</w:t>
      </w:r>
      <w:r>
        <w:rPr>
          <w:rFonts w:ascii="Arial" w:hAnsi="Arial"/>
          <w:spacing w:val="40"/>
        </w:rPr>
        <w:t xml:space="preserve"> </w:t>
      </w:r>
      <w:r>
        <w:rPr>
          <w:rFonts w:ascii="Arial" w:hAnsi="Arial"/>
        </w:rPr>
        <w:t>contained</w:t>
      </w:r>
      <w:r>
        <w:rPr>
          <w:rFonts w:ascii="Arial" w:hAnsi="Arial"/>
          <w:spacing w:val="40"/>
        </w:rPr>
        <w:t xml:space="preserve"> </w:t>
      </w:r>
      <w:r>
        <w:rPr>
          <w:rFonts w:ascii="Arial" w:hAnsi="Arial"/>
        </w:rPr>
        <w:t>in</w:t>
      </w:r>
      <w:r>
        <w:rPr>
          <w:rFonts w:ascii="Arial" w:hAnsi="Arial"/>
          <w:spacing w:val="40"/>
        </w:rPr>
        <w:t xml:space="preserve"> </w:t>
      </w:r>
      <w:r>
        <w:rPr>
          <w:rFonts w:ascii="Arial" w:hAnsi="Arial"/>
        </w:rPr>
        <w:t>any</w:t>
      </w:r>
      <w:r>
        <w:rPr>
          <w:rFonts w:ascii="Arial" w:hAnsi="Arial"/>
          <w:spacing w:val="40"/>
        </w:rPr>
        <w:t xml:space="preserve"> </w:t>
      </w:r>
      <w:r>
        <w:rPr>
          <w:rFonts w:ascii="Arial" w:hAnsi="Arial"/>
        </w:rPr>
        <w:t>Addenda to this document, prior to execution of the Contract.</w:t>
      </w:r>
    </w:p>
    <w:p w14:paraId="1F2D9D60" w14:textId="77777777" w:rsidR="00A96985" w:rsidRDefault="00A96985">
      <w:pPr>
        <w:pStyle w:val="BodyText"/>
        <w:spacing w:before="11"/>
        <w:rPr>
          <w:rFonts w:ascii="Arial"/>
        </w:rPr>
      </w:pPr>
    </w:p>
    <w:p w14:paraId="33FB1D23" w14:textId="77777777" w:rsidR="00A96985" w:rsidRDefault="008E5F0B">
      <w:pPr>
        <w:ind w:left="118" w:right="564"/>
        <w:jc w:val="both"/>
        <w:rPr>
          <w:rFonts w:ascii="Arial"/>
        </w:rPr>
      </w:pPr>
      <w:r>
        <w:rPr>
          <w:rFonts w:ascii="Arial"/>
        </w:rPr>
        <w:lastRenderedPageBreak/>
        <w:t xml:space="preserve">The </w:t>
      </w:r>
      <w:proofErr w:type="gramStart"/>
      <w:r>
        <w:rPr>
          <w:rFonts w:ascii="Arial"/>
        </w:rPr>
        <w:t>Principal</w:t>
      </w:r>
      <w:proofErr w:type="gramEnd"/>
      <w:r>
        <w:rPr>
          <w:rFonts w:ascii="Arial"/>
        </w:rPr>
        <w:t xml:space="preserve"> reserves the right in its absolute discretion to determine, at any time prior to the award of the Contract, whether the payments to the Contractor in relation this project will or will not occur through a Project Bank Account.</w:t>
      </w:r>
    </w:p>
    <w:sectPr w:rsidR="00A96985" w:rsidSect="007A4AD4">
      <w:footerReference w:type="default" r:id="rId18"/>
      <w:pgSz w:w="11910" w:h="16840"/>
      <w:pgMar w:top="1920" w:right="722" w:bottom="1280" w:left="1140" w:header="0" w:footer="10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B1BB" w14:textId="77777777" w:rsidR="007075FF" w:rsidRDefault="007075FF">
      <w:r>
        <w:separator/>
      </w:r>
    </w:p>
  </w:endnote>
  <w:endnote w:type="continuationSeparator" w:id="0">
    <w:p w14:paraId="42CCEA9A" w14:textId="77777777" w:rsidR="007075FF" w:rsidRDefault="0070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C8D13" w14:textId="64B9C7BB" w:rsidR="00A96985" w:rsidRDefault="008E5F0B">
    <w:pPr>
      <w:pStyle w:val="BodyText"/>
      <w:spacing w:line="14" w:lineRule="auto"/>
      <w:rPr>
        <w:sz w:val="20"/>
      </w:rPr>
    </w:pPr>
    <w:r>
      <w:rPr>
        <w:noProof/>
      </w:rPr>
      <mc:AlternateContent>
        <mc:Choice Requires="wps">
          <w:drawing>
            <wp:anchor distT="0" distB="0" distL="114300" distR="114300" simplePos="0" relativeHeight="485585408" behindDoc="1" locked="0" layoutInCell="1" allowOverlap="1" wp14:anchorId="68326D28" wp14:editId="1C324DE5">
              <wp:simplePos x="0" y="0"/>
              <wp:positionH relativeFrom="page">
                <wp:posOffset>1066800</wp:posOffset>
              </wp:positionH>
              <wp:positionV relativeFrom="page">
                <wp:posOffset>9972675</wp:posOffset>
              </wp:positionV>
              <wp:extent cx="3162300" cy="381000"/>
              <wp:effectExtent l="0" t="0" r="0" b="0"/>
              <wp:wrapNone/>
              <wp:docPr id="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83AFB" w14:textId="10E47747" w:rsidR="00A96985" w:rsidRDefault="000F1ECE">
                          <w:pPr>
                            <w:spacing w:before="14"/>
                            <w:ind w:left="20"/>
                            <w:rPr>
                              <w:rFonts w:ascii="Arial"/>
                              <w:sz w:val="16"/>
                            </w:rPr>
                          </w:pPr>
                          <w:r>
                            <w:rPr>
                              <w:rFonts w:ascii="Arial"/>
                              <w:sz w:val="16"/>
                            </w:rPr>
                            <w:t xml:space="preserve">Minor Works </w:t>
                          </w:r>
                          <w:r w:rsidR="002F4AB8">
                            <w:rPr>
                              <w:rFonts w:ascii="Arial"/>
                              <w:sz w:val="16"/>
                            </w:rPr>
                            <w:t>Contract</w:t>
                          </w:r>
                          <w:r w:rsidR="000C4CA6">
                            <w:rPr>
                              <w:rFonts w:ascii="Arial"/>
                              <w:sz w:val="16"/>
                            </w:rPr>
                            <w:t xml:space="preserve"> 3.0</w:t>
                          </w:r>
                          <w:r w:rsidR="002F4AB8">
                            <w:rPr>
                              <w:rFonts w:ascii="Arial"/>
                              <w:sz w:val="16"/>
                            </w:rPr>
                            <w:t xml:space="preserve"> - </w:t>
                          </w:r>
                          <w:r w:rsidR="008E5F0B">
                            <w:rPr>
                              <w:rFonts w:ascii="Arial"/>
                              <w:sz w:val="16"/>
                            </w:rPr>
                            <w:t>PBA</w:t>
                          </w:r>
                          <w:r w:rsidR="008E5F0B">
                            <w:rPr>
                              <w:rFonts w:ascii="Arial"/>
                              <w:spacing w:val="-3"/>
                              <w:sz w:val="16"/>
                            </w:rPr>
                            <w:t xml:space="preserve"> </w:t>
                          </w:r>
                          <w:r w:rsidR="008E5F0B">
                            <w:rPr>
                              <w:rFonts w:ascii="Arial"/>
                              <w:sz w:val="16"/>
                            </w:rPr>
                            <w:t>Pack</w:t>
                          </w:r>
                          <w:r w:rsidR="00065492">
                            <w:rPr>
                              <w:rFonts w:ascii="Arial"/>
                              <w:sz w:val="16"/>
                            </w:rPr>
                            <w:t xml:space="preserve"> </w:t>
                          </w:r>
                          <w:proofErr w:type="spellStart"/>
                          <w:r w:rsidR="002F4AB8">
                            <w:rPr>
                              <w:rFonts w:ascii="Arial"/>
                              <w:sz w:val="16"/>
                            </w:rPr>
                            <w:t>Introduciton</w:t>
                          </w:r>
                          <w:proofErr w:type="spellEnd"/>
                          <w:r w:rsidR="000C4CA6">
                            <w:rPr>
                              <w:rFonts w:ascii="Arial"/>
                              <w:sz w:val="16"/>
                            </w:rPr>
                            <w:t xml:space="preserve"> </w:t>
                          </w:r>
                          <w:r w:rsidR="000C4CA6">
                            <w:rPr>
                              <w:rFonts w:ascii="Arial"/>
                              <w:sz w:val="16"/>
                            </w:rPr>
                            <w:t>–</w:t>
                          </w:r>
                          <w:r w:rsidR="000C4CA6">
                            <w:rPr>
                              <w:rFonts w:ascii="Arial"/>
                              <w:sz w:val="16"/>
                            </w:rPr>
                            <w:t xml:space="preserve"> </w:t>
                          </w:r>
                          <w:r w:rsidR="0015706C">
                            <w:rPr>
                              <w:rFonts w:ascii="Arial"/>
                              <w:sz w:val="16"/>
                            </w:rPr>
                            <w:t>01.07</w:t>
                          </w:r>
                          <w:r w:rsidR="000C4CA6">
                            <w:rPr>
                              <w:rFonts w:ascii="Arial"/>
                              <w:sz w:val="16"/>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26D28" id="_x0000_t202" coordsize="21600,21600" o:spt="202" path="m,l,21600r21600,l21600,xe">
              <v:stroke joinstyle="miter"/>
              <v:path gradientshapeok="t" o:connecttype="rect"/>
            </v:shapetype>
            <v:shape id="docshape1" o:spid="_x0000_s1030" type="#_x0000_t202" style="position:absolute;margin-left:84pt;margin-top:785.25pt;width:249pt;height:30pt;z-index:-1773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" filled="f" stroked="f">
              <v:textbox inset="0,0,0,0">
                <w:txbxContent>
                  <w:p w14:paraId="03183AFB" w14:textId="10E47747" w:rsidR="00A96985" w:rsidRDefault="000F1ECE">
                    <w:pPr>
                      <w:spacing w:before="14"/>
                      <w:ind w:left="20"/>
                      <w:rPr>
                        <w:rFonts w:ascii="Arial"/>
                        <w:sz w:val="16"/>
                      </w:rPr>
                    </w:pPr>
                    <w:r>
                      <w:rPr>
                        <w:rFonts w:ascii="Arial"/>
                        <w:sz w:val="16"/>
                      </w:rPr>
                      <w:t xml:space="preserve">Minor Works </w:t>
                    </w:r>
                    <w:r w:rsidR="002F4AB8">
                      <w:rPr>
                        <w:rFonts w:ascii="Arial"/>
                        <w:sz w:val="16"/>
                      </w:rPr>
                      <w:t>Contract</w:t>
                    </w:r>
                    <w:r w:rsidR="000C4CA6">
                      <w:rPr>
                        <w:rFonts w:ascii="Arial"/>
                        <w:sz w:val="16"/>
                      </w:rPr>
                      <w:t xml:space="preserve"> 3.0</w:t>
                    </w:r>
                    <w:r w:rsidR="002F4AB8">
                      <w:rPr>
                        <w:rFonts w:ascii="Arial"/>
                        <w:sz w:val="16"/>
                      </w:rPr>
                      <w:t xml:space="preserve"> - </w:t>
                    </w:r>
                    <w:r w:rsidR="008E5F0B">
                      <w:rPr>
                        <w:rFonts w:ascii="Arial"/>
                        <w:sz w:val="16"/>
                      </w:rPr>
                      <w:t>PBA</w:t>
                    </w:r>
                    <w:r w:rsidR="008E5F0B">
                      <w:rPr>
                        <w:rFonts w:ascii="Arial"/>
                        <w:spacing w:val="-3"/>
                        <w:sz w:val="16"/>
                      </w:rPr>
                      <w:t xml:space="preserve"> </w:t>
                    </w:r>
                    <w:r w:rsidR="008E5F0B">
                      <w:rPr>
                        <w:rFonts w:ascii="Arial"/>
                        <w:sz w:val="16"/>
                      </w:rPr>
                      <w:t>Pack</w:t>
                    </w:r>
                    <w:r w:rsidR="00065492">
                      <w:rPr>
                        <w:rFonts w:ascii="Arial"/>
                        <w:sz w:val="16"/>
                      </w:rPr>
                      <w:t xml:space="preserve"> </w:t>
                    </w:r>
                    <w:proofErr w:type="spellStart"/>
                    <w:r w:rsidR="002F4AB8">
                      <w:rPr>
                        <w:rFonts w:ascii="Arial"/>
                        <w:sz w:val="16"/>
                      </w:rPr>
                      <w:t>Introduciton</w:t>
                    </w:r>
                    <w:proofErr w:type="spellEnd"/>
                    <w:r w:rsidR="000C4CA6">
                      <w:rPr>
                        <w:rFonts w:ascii="Arial"/>
                        <w:sz w:val="16"/>
                      </w:rPr>
                      <w:t xml:space="preserve"> </w:t>
                    </w:r>
                    <w:r w:rsidR="000C4CA6">
                      <w:rPr>
                        <w:rFonts w:ascii="Arial"/>
                        <w:sz w:val="16"/>
                      </w:rPr>
                      <w:t>–</w:t>
                    </w:r>
                    <w:r w:rsidR="000C4CA6">
                      <w:rPr>
                        <w:rFonts w:ascii="Arial"/>
                        <w:sz w:val="16"/>
                      </w:rPr>
                      <w:t xml:space="preserve"> </w:t>
                    </w:r>
                    <w:r w:rsidR="0015706C">
                      <w:rPr>
                        <w:rFonts w:ascii="Arial"/>
                        <w:sz w:val="16"/>
                      </w:rPr>
                      <w:t>01.07</w:t>
                    </w:r>
                    <w:r w:rsidR="000C4CA6">
                      <w:rPr>
                        <w:rFonts w:ascii="Arial"/>
                        <w:sz w:val="16"/>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E4B9" w14:textId="77777777" w:rsidR="0015706C" w:rsidRDefault="0015706C" w:rsidP="0015706C">
    <w:pPr>
      <w:spacing w:before="14"/>
      <w:ind w:left="20"/>
      <w:rPr>
        <w:rFonts w:ascii="Arial"/>
        <w:sz w:val="16"/>
      </w:rPr>
    </w:pPr>
    <w:r>
      <w:rPr>
        <w:rFonts w:ascii="Arial"/>
        <w:sz w:val="16"/>
      </w:rPr>
      <w:t>Minor Works Contract 3.0 -</w:t>
    </w:r>
    <w:r>
      <w:rPr>
        <w:rFonts w:ascii="Arial"/>
        <w:spacing w:val="-3"/>
        <w:sz w:val="16"/>
      </w:rPr>
      <w:t xml:space="preserve"> </w:t>
    </w:r>
    <w:r>
      <w:rPr>
        <w:rFonts w:ascii="Arial"/>
        <w:sz w:val="16"/>
      </w:rPr>
      <w:t>PBA</w:t>
    </w:r>
    <w:r>
      <w:rPr>
        <w:rFonts w:ascii="Arial"/>
        <w:spacing w:val="-3"/>
        <w:sz w:val="16"/>
      </w:rPr>
      <w:t xml:space="preserve"> </w:t>
    </w:r>
    <w:r>
      <w:rPr>
        <w:rFonts w:ascii="Arial"/>
        <w:sz w:val="16"/>
      </w:rPr>
      <w:t xml:space="preserve">Pack Introduction </w:t>
    </w:r>
    <w:r>
      <w:rPr>
        <w:rFonts w:ascii="Arial"/>
        <w:sz w:val="16"/>
      </w:rPr>
      <w:t>–</w:t>
    </w:r>
    <w:r>
      <w:rPr>
        <w:rFonts w:ascii="Arial"/>
        <w:sz w:val="16"/>
      </w:rPr>
      <w:t xml:space="preserve"> 01.07.25</w:t>
    </w:r>
  </w:p>
  <w:p w14:paraId="404B39A9" w14:textId="77777777" w:rsidR="00A96985" w:rsidRDefault="00A9698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EFC4" w14:textId="77777777" w:rsidR="007075FF" w:rsidRDefault="007075FF">
      <w:r>
        <w:separator/>
      </w:r>
    </w:p>
  </w:footnote>
  <w:footnote w:type="continuationSeparator" w:id="0">
    <w:p w14:paraId="54820FAD" w14:textId="77777777" w:rsidR="007075FF" w:rsidRDefault="00707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5C89"/>
    <w:multiLevelType w:val="hybridMultilevel"/>
    <w:tmpl w:val="56E2B7F2"/>
    <w:lvl w:ilvl="0" w:tplc="4B6863AC">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1AAD56E">
      <w:numFmt w:val="bullet"/>
      <w:lvlText w:val="•"/>
      <w:lvlJc w:val="left"/>
      <w:pPr>
        <w:ind w:left="2534" w:hanging="624"/>
      </w:pPr>
      <w:rPr>
        <w:rFonts w:hint="default"/>
        <w:lang w:val="en-US" w:eastAsia="en-US" w:bidi="ar-SA"/>
      </w:rPr>
    </w:lvl>
    <w:lvl w:ilvl="2" w:tplc="55286D40">
      <w:numFmt w:val="bullet"/>
      <w:lvlText w:val="•"/>
      <w:lvlJc w:val="left"/>
      <w:pPr>
        <w:ind w:left="3368" w:hanging="624"/>
      </w:pPr>
      <w:rPr>
        <w:rFonts w:hint="default"/>
        <w:lang w:val="en-US" w:eastAsia="en-US" w:bidi="ar-SA"/>
      </w:rPr>
    </w:lvl>
    <w:lvl w:ilvl="3" w:tplc="8A847744">
      <w:numFmt w:val="bullet"/>
      <w:lvlText w:val="•"/>
      <w:lvlJc w:val="left"/>
      <w:pPr>
        <w:ind w:left="4203" w:hanging="624"/>
      </w:pPr>
      <w:rPr>
        <w:rFonts w:hint="default"/>
        <w:lang w:val="en-US" w:eastAsia="en-US" w:bidi="ar-SA"/>
      </w:rPr>
    </w:lvl>
    <w:lvl w:ilvl="4" w:tplc="C9962D0E">
      <w:numFmt w:val="bullet"/>
      <w:lvlText w:val="•"/>
      <w:lvlJc w:val="left"/>
      <w:pPr>
        <w:ind w:left="5037" w:hanging="624"/>
      </w:pPr>
      <w:rPr>
        <w:rFonts w:hint="default"/>
        <w:lang w:val="en-US" w:eastAsia="en-US" w:bidi="ar-SA"/>
      </w:rPr>
    </w:lvl>
    <w:lvl w:ilvl="5" w:tplc="C76E7716">
      <w:numFmt w:val="bullet"/>
      <w:lvlText w:val="•"/>
      <w:lvlJc w:val="left"/>
      <w:pPr>
        <w:ind w:left="5872" w:hanging="624"/>
      </w:pPr>
      <w:rPr>
        <w:rFonts w:hint="default"/>
        <w:lang w:val="en-US" w:eastAsia="en-US" w:bidi="ar-SA"/>
      </w:rPr>
    </w:lvl>
    <w:lvl w:ilvl="6" w:tplc="EC14800E">
      <w:numFmt w:val="bullet"/>
      <w:lvlText w:val="•"/>
      <w:lvlJc w:val="left"/>
      <w:pPr>
        <w:ind w:left="6706" w:hanging="624"/>
      </w:pPr>
      <w:rPr>
        <w:rFonts w:hint="default"/>
        <w:lang w:val="en-US" w:eastAsia="en-US" w:bidi="ar-SA"/>
      </w:rPr>
    </w:lvl>
    <w:lvl w:ilvl="7" w:tplc="1D38559E">
      <w:numFmt w:val="bullet"/>
      <w:lvlText w:val="•"/>
      <w:lvlJc w:val="left"/>
      <w:pPr>
        <w:ind w:left="7541" w:hanging="624"/>
      </w:pPr>
      <w:rPr>
        <w:rFonts w:hint="default"/>
        <w:lang w:val="en-US" w:eastAsia="en-US" w:bidi="ar-SA"/>
      </w:rPr>
    </w:lvl>
    <w:lvl w:ilvl="8" w:tplc="FD7E5652">
      <w:numFmt w:val="bullet"/>
      <w:lvlText w:val="•"/>
      <w:lvlJc w:val="left"/>
      <w:pPr>
        <w:ind w:left="8375" w:hanging="624"/>
      </w:pPr>
      <w:rPr>
        <w:rFonts w:hint="default"/>
        <w:lang w:val="en-US" w:eastAsia="en-US" w:bidi="ar-SA"/>
      </w:rPr>
    </w:lvl>
  </w:abstractNum>
  <w:abstractNum w:abstractNumId="1" w15:restartNumberingAfterBreak="0">
    <w:nsid w:val="01BD5C1C"/>
    <w:multiLevelType w:val="hybridMultilevel"/>
    <w:tmpl w:val="DE9A6A88"/>
    <w:lvl w:ilvl="0" w:tplc="5E06A56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68CE390A">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B3CE6F32">
      <w:numFmt w:val="bullet"/>
      <w:lvlText w:val="•"/>
      <w:lvlJc w:val="left"/>
      <w:pPr>
        <w:ind w:left="3196" w:hanging="624"/>
      </w:pPr>
      <w:rPr>
        <w:rFonts w:hint="default"/>
        <w:lang w:val="en-US" w:eastAsia="en-US" w:bidi="ar-SA"/>
      </w:rPr>
    </w:lvl>
    <w:lvl w:ilvl="3" w:tplc="2E107320">
      <w:numFmt w:val="bullet"/>
      <w:lvlText w:val="•"/>
      <w:lvlJc w:val="left"/>
      <w:pPr>
        <w:ind w:left="4052" w:hanging="624"/>
      </w:pPr>
      <w:rPr>
        <w:rFonts w:hint="default"/>
        <w:lang w:val="en-US" w:eastAsia="en-US" w:bidi="ar-SA"/>
      </w:rPr>
    </w:lvl>
    <w:lvl w:ilvl="4" w:tplc="2E3876B2">
      <w:numFmt w:val="bullet"/>
      <w:lvlText w:val="•"/>
      <w:lvlJc w:val="left"/>
      <w:pPr>
        <w:ind w:left="4908" w:hanging="624"/>
      </w:pPr>
      <w:rPr>
        <w:rFonts w:hint="default"/>
        <w:lang w:val="en-US" w:eastAsia="en-US" w:bidi="ar-SA"/>
      </w:rPr>
    </w:lvl>
    <w:lvl w:ilvl="5" w:tplc="01C2E328">
      <w:numFmt w:val="bullet"/>
      <w:lvlText w:val="•"/>
      <w:lvlJc w:val="left"/>
      <w:pPr>
        <w:ind w:left="5764" w:hanging="624"/>
      </w:pPr>
      <w:rPr>
        <w:rFonts w:hint="default"/>
        <w:lang w:val="en-US" w:eastAsia="en-US" w:bidi="ar-SA"/>
      </w:rPr>
    </w:lvl>
    <w:lvl w:ilvl="6" w:tplc="F266E3F4">
      <w:numFmt w:val="bullet"/>
      <w:lvlText w:val="•"/>
      <w:lvlJc w:val="left"/>
      <w:pPr>
        <w:ind w:left="6620" w:hanging="624"/>
      </w:pPr>
      <w:rPr>
        <w:rFonts w:hint="default"/>
        <w:lang w:val="en-US" w:eastAsia="en-US" w:bidi="ar-SA"/>
      </w:rPr>
    </w:lvl>
    <w:lvl w:ilvl="7" w:tplc="CA24710C">
      <w:numFmt w:val="bullet"/>
      <w:lvlText w:val="•"/>
      <w:lvlJc w:val="left"/>
      <w:pPr>
        <w:ind w:left="7476" w:hanging="624"/>
      </w:pPr>
      <w:rPr>
        <w:rFonts w:hint="default"/>
        <w:lang w:val="en-US" w:eastAsia="en-US" w:bidi="ar-SA"/>
      </w:rPr>
    </w:lvl>
    <w:lvl w:ilvl="8" w:tplc="541AF290">
      <w:numFmt w:val="bullet"/>
      <w:lvlText w:val="•"/>
      <w:lvlJc w:val="left"/>
      <w:pPr>
        <w:ind w:left="8332" w:hanging="624"/>
      </w:pPr>
      <w:rPr>
        <w:rFonts w:hint="default"/>
        <w:lang w:val="en-US" w:eastAsia="en-US" w:bidi="ar-SA"/>
      </w:rPr>
    </w:lvl>
  </w:abstractNum>
  <w:abstractNum w:abstractNumId="2" w15:restartNumberingAfterBreak="0">
    <w:nsid w:val="01E3233C"/>
    <w:multiLevelType w:val="hybridMultilevel"/>
    <w:tmpl w:val="CBC4D53E"/>
    <w:lvl w:ilvl="0" w:tplc="65004D3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B53C5E84">
      <w:numFmt w:val="bullet"/>
      <w:lvlText w:val="•"/>
      <w:lvlJc w:val="left"/>
      <w:pPr>
        <w:ind w:left="2534" w:hanging="625"/>
      </w:pPr>
      <w:rPr>
        <w:rFonts w:hint="default"/>
        <w:lang w:val="en-US" w:eastAsia="en-US" w:bidi="ar-SA"/>
      </w:rPr>
    </w:lvl>
    <w:lvl w:ilvl="2" w:tplc="51D4A982">
      <w:numFmt w:val="bullet"/>
      <w:lvlText w:val="•"/>
      <w:lvlJc w:val="left"/>
      <w:pPr>
        <w:ind w:left="3368" w:hanging="625"/>
      </w:pPr>
      <w:rPr>
        <w:rFonts w:hint="default"/>
        <w:lang w:val="en-US" w:eastAsia="en-US" w:bidi="ar-SA"/>
      </w:rPr>
    </w:lvl>
    <w:lvl w:ilvl="3" w:tplc="6F56A828">
      <w:numFmt w:val="bullet"/>
      <w:lvlText w:val="•"/>
      <w:lvlJc w:val="left"/>
      <w:pPr>
        <w:ind w:left="4203" w:hanging="625"/>
      </w:pPr>
      <w:rPr>
        <w:rFonts w:hint="default"/>
        <w:lang w:val="en-US" w:eastAsia="en-US" w:bidi="ar-SA"/>
      </w:rPr>
    </w:lvl>
    <w:lvl w:ilvl="4" w:tplc="A650F568">
      <w:numFmt w:val="bullet"/>
      <w:lvlText w:val="•"/>
      <w:lvlJc w:val="left"/>
      <w:pPr>
        <w:ind w:left="5037" w:hanging="625"/>
      </w:pPr>
      <w:rPr>
        <w:rFonts w:hint="default"/>
        <w:lang w:val="en-US" w:eastAsia="en-US" w:bidi="ar-SA"/>
      </w:rPr>
    </w:lvl>
    <w:lvl w:ilvl="5" w:tplc="466AD6BE">
      <w:numFmt w:val="bullet"/>
      <w:lvlText w:val="•"/>
      <w:lvlJc w:val="left"/>
      <w:pPr>
        <w:ind w:left="5872" w:hanging="625"/>
      </w:pPr>
      <w:rPr>
        <w:rFonts w:hint="default"/>
        <w:lang w:val="en-US" w:eastAsia="en-US" w:bidi="ar-SA"/>
      </w:rPr>
    </w:lvl>
    <w:lvl w:ilvl="6" w:tplc="C1AA272A">
      <w:numFmt w:val="bullet"/>
      <w:lvlText w:val="•"/>
      <w:lvlJc w:val="left"/>
      <w:pPr>
        <w:ind w:left="6706" w:hanging="625"/>
      </w:pPr>
      <w:rPr>
        <w:rFonts w:hint="default"/>
        <w:lang w:val="en-US" w:eastAsia="en-US" w:bidi="ar-SA"/>
      </w:rPr>
    </w:lvl>
    <w:lvl w:ilvl="7" w:tplc="BC98938E">
      <w:numFmt w:val="bullet"/>
      <w:lvlText w:val="•"/>
      <w:lvlJc w:val="left"/>
      <w:pPr>
        <w:ind w:left="7541" w:hanging="625"/>
      </w:pPr>
      <w:rPr>
        <w:rFonts w:hint="default"/>
        <w:lang w:val="en-US" w:eastAsia="en-US" w:bidi="ar-SA"/>
      </w:rPr>
    </w:lvl>
    <w:lvl w:ilvl="8" w:tplc="53E4D118">
      <w:numFmt w:val="bullet"/>
      <w:lvlText w:val="•"/>
      <w:lvlJc w:val="left"/>
      <w:pPr>
        <w:ind w:left="8375" w:hanging="625"/>
      </w:pPr>
      <w:rPr>
        <w:rFonts w:hint="default"/>
        <w:lang w:val="en-US" w:eastAsia="en-US" w:bidi="ar-SA"/>
      </w:rPr>
    </w:lvl>
  </w:abstractNum>
  <w:abstractNum w:abstractNumId="3" w15:restartNumberingAfterBreak="0">
    <w:nsid w:val="029F2B52"/>
    <w:multiLevelType w:val="hybridMultilevel"/>
    <w:tmpl w:val="2FDA4A3A"/>
    <w:lvl w:ilvl="0" w:tplc="089825A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36BC60">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3746EC90">
      <w:numFmt w:val="bullet"/>
      <w:lvlText w:val="•"/>
      <w:lvlJc w:val="left"/>
      <w:pPr>
        <w:ind w:left="2934" w:hanging="680"/>
      </w:pPr>
      <w:rPr>
        <w:rFonts w:hint="default"/>
        <w:lang w:val="en-US" w:eastAsia="en-US" w:bidi="ar-SA"/>
      </w:rPr>
    </w:lvl>
    <w:lvl w:ilvl="3" w:tplc="D9787734">
      <w:numFmt w:val="bullet"/>
      <w:lvlText w:val="•"/>
      <w:lvlJc w:val="left"/>
      <w:pPr>
        <w:ind w:left="3728" w:hanging="680"/>
      </w:pPr>
      <w:rPr>
        <w:rFonts w:hint="default"/>
        <w:lang w:val="en-US" w:eastAsia="en-US" w:bidi="ar-SA"/>
      </w:rPr>
    </w:lvl>
    <w:lvl w:ilvl="4" w:tplc="9DE02510">
      <w:numFmt w:val="bullet"/>
      <w:lvlText w:val="•"/>
      <w:lvlJc w:val="left"/>
      <w:pPr>
        <w:ind w:left="4522" w:hanging="680"/>
      </w:pPr>
      <w:rPr>
        <w:rFonts w:hint="default"/>
        <w:lang w:val="en-US" w:eastAsia="en-US" w:bidi="ar-SA"/>
      </w:rPr>
    </w:lvl>
    <w:lvl w:ilvl="5" w:tplc="56ECF604">
      <w:numFmt w:val="bullet"/>
      <w:lvlText w:val="•"/>
      <w:lvlJc w:val="left"/>
      <w:pPr>
        <w:ind w:left="5317" w:hanging="680"/>
      </w:pPr>
      <w:rPr>
        <w:rFonts w:hint="default"/>
        <w:lang w:val="en-US" w:eastAsia="en-US" w:bidi="ar-SA"/>
      </w:rPr>
    </w:lvl>
    <w:lvl w:ilvl="6" w:tplc="9C6E90A4">
      <w:numFmt w:val="bullet"/>
      <w:lvlText w:val="•"/>
      <w:lvlJc w:val="left"/>
      <w:pPr>
        <w:ind w:left="6111" w:hanging="680"/>
      </w:pPr>
      <w:rPr>
        <w:rFonts w:hint="default"/>
        <w:lang w:val="en-US" w:eastAsia="en-US" w:bidi="ar-SA"/>
      </w:rPr>
    </w:lvl>
    <w:lvl w:ilvl="7" w:tplc="5EB4B2CE">
      <w:numFmt w:val="bullet"/>
      <w:lvlText w:val="•"/>
      <w:lvlJc w:val="left"/>
      <w:pPr>
        <w:ind w:left="6905" w:hanging="680"/>
      </w:pPr>
      <w:rPr>
        <w:rFonts w:hint="default"/>
        <w:lang w:val="en-US" w:eastAsia="en-US" w:bidi="ar-SA"/>
      </w:rPr>
    </w:lvl>
    <w:lvl w:ilvl="8" w:tplc="1C8A210C">
      <w:numFmt w:val="bullet"/>
      <w:lvlText w:val="•"/>
      <w:lvlJc w:val="left"/>
      <w:pPr>
        <w:ind w:left="7700" w:hanging="680"/>
      </w:pPr>
      <w:rPr>
        <w:rFonts w:hint="default"/>
        <w:lang w:val="en-US" w:eastAsia="en-US" w:bidi="ar-SA"/>
      </w:rPr>
    </w:lvl>
  </w:abstractNum>
  <w:abstractNum w:abstractNumId="4" w15:restartNumberingAfterBreak="0">
    <w:nsid w:val="05362622"/>
    <w:multiLevelType w:val="hybridMultilevel"/>
    <w:tmpl w:val="25327C24"/>
    <w:lvl w:ilvl="0" w:tplc="0366E09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C9D6A42A">
      <w:numFmt w:val="bullet"/>
      <w:lvlText w:val="•"/>
      <w:lvlJc w:val="left"/>
      <w:pPr>
        <w:ind w:left="2534" w:hanging="625"/>
      </w:pPr>
      <w:rPr>
        <w:rFonts w:hint="default"/>
        <w:lang w:val="en-US" w:eastAsia="en-US" w:bidi="ar-SA"/>
      </w:rPr>
    </w:lvl>
    <w:lvl w:ilvl="2" w:tplc="8B664B78">
      <w:numFmt w:val="bullet"/>
      <w:lvlText w:val="•"/>
      <w:lvlJc w:val="left"/>
      <w:pPr>
        <w:ind w:left="3368" w:hanging="625"/>
      </w:pPr>
      <w:rPr>
        <w:rFonts w:hint="default"/>
        <w:lang w:val="en-US" w:eastAsia="en-US" w:bidi="ar-SA"/>
      </w:rPr>
    </w:lvl>
    <w:lvl w:ilvl="3" w:tplc="B874AD88">
      <w:numFmt w:val="bullet"/>
      <w:lvlText w:val="•"/>
      <w:lvlJc w:val="left"/>
      <w:pPr>
        <w:ind w:left="4203" w:hanging="625"/>
      </w:pPr>
      <w:rPr>
        <w:rFonts w:hint="default"/>
        <w:lang w:val="en-US" w:eastAsia="en-US" w:bidi="ar-SA"/>
      </w:rPr>
    </w:lvl>
    <w:lvl w:ilvl="4" w:tplc="B11CECFC">
      <w:numFmt w:val="bullet"/>
      <w:lvlText w:val="•"/>
      <w:lvlJc w:val="left"/>
      <w:pPr>
        <w:ind w:left="5037" w:hanging="625"/>
      </w:pPr>
      <w:rPr>
        <w:rFonts w:hint="default"/>
        <w:lang w:val="en-US" w:eastAsia="en-US" w:bidi="ar-SA"/>
      </w:rPr>
    </w:lvl>
    <w:lvl w:ilvl="5" w:tplc="3A505CA0">
      <w:numFmt w:val="bullet"/>
      <w:lvlText w:val="•"/>
      <w:lvlJc w:val="left"/>
      <w:pPr>
        <w:ind w:left="5872" w:hanging="625"/>
      </w:pPr>
      <w:rPr>
        <w:rFonts w:hint="default"/>
        <w:lang w:val="en-US" w:eastAsia="en-US" w:bidi="ar-SA"/>
      </w:rPr>
    </w:lvl>
    <w:lvl w:ilvl="6" w:tplc="0288832E">
      <w:numFmt w:val="bullet"/>
      <w:lvlText w:val="•"/>
      <w:lvlJc w:val="left"/>
      <w:pPr>
        <w:ind w:left="6706" w:hanging="625"/>
      </w:pPr>
      <w:rPr>
        <w:rFonts w:hint="default"/>
        <w:lang w:val="en-US" w:eastAsia="en-US" w:bidi="ar-SA"/>
      </w:rPr>
    </w:lvl>
    <w:lvl w:ilvl="7" w:tplc="E8689AA0">
      <w:numFmt w:val="bullet"/>
      <w:lvlText w:val="•"/>
      <w:lvlJc w:val="left"/>
      <w:pPr>
        <w:ind w:left="7541" w:hanging="625"/>
      </w:pPr>
      <w:rPr>
        <w:rFonts w:hint="default"/>
        <w:lang w:val="en-US" w:eastAsia="en-US" w:bidi="ar-SA"/>
      </w:rPr>
    </w:lvl>
    <w:lvl w:ilvl="8" w:tplc="81D42C32">
      <w:numFmt w:val="bullet"/>
      <w:lvlText w:val="•"/>
      <w:lvlJc w:val="left"/>
      <w:pPr>
        <w:ind w:left="8375" w:hanging="625"/>
      </w:pPr>
      <w:rPr>
        <w:rFonts w:hint="default"/>
        <w:lang w:val="en-US" w:eastAsia="en-US" w:bidi="ar-SA"/>
      </w:rPr>
    </w:lvl>
  </w:abstractNum>
  <w:abstractNum w:abstractNumId="5" w15:restartNumberingAfterBreak="0">
    <w:nsid w:val="09C02DA6"/>
    <w:multiLevelType w:val="hybridMultilevel"/>
    <w:tmpl w:val="D07CC04A"/>
    <w:lvl w:ilvl="0" w:tplc="838ACE80">
      <w:start w:val="1"/>
      <w:numFmt w:val="lowerLetter"/>
      <w:lvlText w:val="(%1)"/>
      <w:lvlJc w:val="left"/>
      <w:pPr>
        <w:ind w:left="954" w:hanging="852"/>
      </w:pPr>
      <w:rPr>
        <w:rFonts w:ascii="Verdana" w:eastAsia="Verdana" w:hAnsi="Verdana" w:cs="Verdana" w:hint="default"/>
        <w:b w:val="0"/>
        <w:bCs w:val="0"/>
        <w:i w:val="0"/>
        <w:iCs w:val="0"/>
        <w:spacing w:val="-1"/>
        <w:w w:val="100"/>
        <w:sz w:val="22"/>
        <w:szCs w:val="22"/>
        <w:lang w:val="en-US" w:eastAsia="en-US" w:bidi="ar-SA"/>
      </w:rPr>
    </w:lvl>
    <w:lvl w:ilvl="1" w:tplc="C1AC8FD2">
      <w:start w:val="1"/>
      <w:numFmt w:val="lowerRoman"/>
      <w:lvlText w:val="(%2)"/>
      <w:lvlJc w:val="left"/>
      <w:pPr>
        <w:ind w:left="2142" w:hanging="1332"/>
      </w:pPr>
      <w:rPr>
        <w:rFonts w:ascii="Verdana" w:eastAsia="Verdana" w:hAnsi="Verdana" w:cs="Verdana" w:hint="default"/>
        <w:b w:val="0"/>
        <w:bCs w:val="0"/>
        <w:i w:val="0"/>
        <w:iCs w:val="0"/>
        <w:spacing w:val="-1"/>
        <w:w w:val="100"/>
        <w:sz w:val="22"/>
        <w:szCs w:val="22"/>
        <w:lang w:val="en-US" w:eastAsia="en-US" w:bidi="ar-SA"/>
      </w:rPr>
    </w:lvl>
    <w:lvl w:ilvl="2" w:tplc="EBCEC860">
      <w:numFmt w:val="bullet"/>
      <w:lvlText w:val="•"/>
      <w:lvlJc w:val="left"/>
      <w:pPr>
        <w:ind w:left="2934" w:hanging="1332"/>
      </w:pPr>
      <w:rPr>
        <w:rFonts w:hint="default"/>
        <w:lang w:val="en-US" w:eastAsia="en-US" w:bidi="ar-SA"/>
      </w:rPr>
    </w:lvl>
    <w:lvl w:ilvl="3" w:tplc="95F8E28C">
      <w:numFmt w:val="bullet"/>
      <w:lvlText w:val="•"/>
      <w:lvlJc w:val="left"/>
      <w:pPr>
        <w:ind w:left="3728" w:hanging="1332"/>
      </w:pPr>
      <w:rPr>
        <w:rFonts w:hint="default"/>
        <w:lang w:val="en-US" w:eastAsia="en-US" w:bidi="ar-SA"/>
      </w:rPr>
    </w:lvl>
    <w:lvl w:ilvl="4" w:tplc="B034573A">
      <w:numFmt w:val="bullet"/>
      <w:lvlText w:val="•"/>
      <w:lvlJc w:val="left"/>
      <w:pPr>
        <w:ind w:left="4522" w:hanging="1332"/>
      </w:pPr>
      <w:rPr>
        <w:rFonts w:hint="default"/>
        <w:lang w:val="en-US" w:eastAsia="en-US" w:bidi="ar-SA"/>
      </w:rPr>
    </w:lvl>
    <w:lvl w:ilvl="5" w:tplc="C6728290">
      <w:numFmt w:val="bullet"/>
      <w:lvlText w:val="•"/>
      <w:lvlJc w:val="left"/>
      <w:pPr>
        <w:ind w:left="5317" w:hanging="1332"/>
      </w:pPr>
      <w:rPr>
        <w:rFonts w:hint="default"/>
        <w:lang w:val="en-US" w:eastAsia="en-US" w:bidi="ar-SA"/>
      </w:rPr>
    </w:lvl>
    <w:lvl w:ilvl="6" w:tplc="6DA02482">
      <w:numFmt w:val="bullet"/>
      <w:lvlText w:val="•"/>
      <w:lvlJc w:val="left"/>
      <w:pPr>
        <w:ind w:left="6111" w:hanging="1332"/>
      </w:pPr>
      <w:rPr>
        <w:rFonts w:hint="default"/>
        <w:lang w:val="en-US" w:eastAsia="en-US" w:bidi="ar-SA"/>
      </w:rPr>
    </w:lvl>
    <w:lvl w:ilvl="7" w:tplc="D516548E">
      <w:numFmt w:val="bullet"/>
      <w:lvlText w:val="•"/>
      <w:lvlJc w:val="left"/>
      <w:pPr>
        <w:ind w:left="6905" w:hanging="1332"/>
      </w:pPr>
      <w:rPr>
        <w:rFonts w:hint="default"/>
        <w:lang w:val="en-US" w:eastAsia="en-US" w:bidi="ar-SA"/>
      </w:rPr>
    </w:lvl>
    <w:lvl w:ilvl="8" w:tplc="564C042C">
      <w:numFmt w:val="bullet"/>
      <w:lvlText w:val="•"/>
      <w:lvlJc w:val="left"/>
      <w:pPr>
        <w:ind w:left="7700" w:hanging="1332"/>
      </w:pPr>
      <w:rPr>
        <w:rFonts w:hint="default"/>
        <w:lang w:val="en-US" w:eastAsia="en-US" w:bidi="ar-SA"/>
      </w:rPr>
    </w:lvl>
  </w:abstractNum>
  <w:abstractNum w:abstractNumId="6" w15:restartNumberingAfterBreak="0">
    <w:nsid w:val="0AA47858"/>
    <w:multiLevelType w:val="hybridMultilevel"/>
    <w:tmpl w:val="42F63C22"/>
    <w:lvl w:ilvl="0" w:tplc="429E1DE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5E4F5AC">
      <w:numFmt w:val="bullet"/>
      <w:lvlText w:val="•"/>
      <w:lvlJc w:val="left"/>
      <w:pPr>
        <w:ind w:left="2534" w:hanging="624"/>
      </w:pPr>
      <w:rPr>
        <w:rFonts w:hint="default"/>
        <w:lang w:val="en-US" w:eastAsia="en-US" w:bidi="ar-SA"/>
      </w:rPr>
    </w:lvl>
    <w:lvl w:ilvl="2" w:tplc="771277E0">
      <w:numFmt w:val="bullet"/>
      <w:lvlText w:val="•"/>
      <w:lvlJc w:val="left"/>
      <w:pPr>
        <w:ind w:left="3368" w:hanging="624"/>
      </w:pPr>
      <w:rPr>
        <w:rFonts w:hint="default"/>
        <w:lang w:val="en-US" w:eastAsia="en-US" w:bidi="ar-SA"/>
      </w:rPr>
    </w:lvl>
    <w:lvl w:ilvl="3" w:tplc="4E801848">
      <w:numFmt w:val="bullet"/>
      <w:lvlText w:val="•"/>
      <w:lvlJc w:val="left"/>
      <w:pPr>
        <w:ind w:left="4203" w:hanging="624"/>
      </w:pPr>
      <w:rPr>
        <w:rFonts w:hint="default"/>
        <w:lang w:val="en-US" w:eastAsia="en-US" w:bidi="ar-SA"/>
      </w:rPr>
    </w:lvl>
    <w:lvl w:ilvl="4" w:tplc="DC5076C4">
      <w:numFmt w:val="bullet"/>
      <w:lvlText w:val="•"/>
      <w:lvlJc w:val="left"/>
      <w:pPr>
        <w:ind w:left="5037" w:hanging="624"/>
      </w:pPr>
      <w:rPr>
        <w:rFonts w:hint="default"/>
        <w:lang w:val="en-US" w:eastAsia="en-US" w:bidi="ar-SA"/>
      </w:rPr>
    </w:lvl>
    <w:lvl w:ilvl="5" w:tplc="9D66016C">
      <w:numFmt w:val="bullet"/>
      <w:lvlText w:val="•"/>
      <w:lvlJc w:val="left"/>
      <w:pPr>
        <w:ind w:left="5872" w:hanging="624"/>
      </w:pPr>
      <w:rPr>
        <w:rFonts w:hint="default"/>
        <w:lang w:val="en-US" w:eastAsia="en-US" w:bidi="ar-SA"/>
      </w:rPr>
    </w:lvl>
    <w:lvl w:ilvl="6" w:tplc="D3608940">
      <w:numFmt w:val="bullet"/>
      <w:lvlText w:val="•"/>
      <w:lvlJc w:val="left"/>
      <w:pPr>
        <w:ind w:left="6706" w:hanging="624"/>
      </w:pPr>
      <w:rPr>
        <w:rFonts w:hint="default"/>
        <w:lang w:val="en-US" w:eastAsia="en-US" w:bidi="ar-SA"/>
      </w:rPr>
    </w:lvl>
    <w:lvl w:ilvl="7" w:tplc="F782EAAC">
      <w:numFmt w:val="bullet"/>
      <w:lvlText w:val="•"/>
      <w:lvlJc w:val="left"/>
      <w:pPr>
        <w:ind w:left="7541" w:hanging="624"/>
      </w:pPr>
      <w:rPr>
        <w:rFonts w:hint="default"/>
        <w:lang w:val="en-US" w:eastAsia="en-US" w:bidi="ar-SA"/>
      </w:rPr>
    </w:lvl>
    <w:lvl w:ilvl="8" w:tplc="481A766A">
      <w:numFmt w:val="bullet"/>
      <w:lvlText w:val="•"/>
      <w:lvlJc w:val="left"/>
      <w:pPr>
        <w:ind w:left="8375" w:hanging="624"/>
      </w:pPr>
      <w:rPr>
        <w:rFonts w:hint="default"/>
        <w:lang w:val="en-US" w:eastAsia="en-US" w:bidi="ar-SA"/>
      </w:rPr>
    </w:lvl>
  </w:abstractNum>
  <w:abstractNum w:abstractNumId="7" w15:restartNumberingAfterBreak="0">
    <w:nsid w:val="0B4808D6"/>
    <w:multiLevelType w:val="hybridMultilevel"/>
    <w:tmpl w:val="61705E2E"/>
    <w:lvl w:ilvl="0" w:tplc="932CA2B0">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AFAE4B00">
      <w:numFmt w:val="bullet"/>
      <w:lvlText w:val="•"/>
      <w:lvlJc w:val="left"/>
      <w:pPr>
        <w:ind w:left="1666" w:hanging="708"/>
      </w:pPr>
      <w:rPr>
        <w:rFonts w:hint="default"/>
        <w:lang w:val="en-US" w:eastAsia="en-US" w:bidi="ar-SA"/>
      </w:rPr>
    </w:lvl>
    <w:lvl w:ilvl="2" w:tplc="C4E28E82">
      <w:numFmt w:val="bullet"/>
      <w:lvlText w:val="•"/>
      <w:lvlJc w:val="left"/>
      <w:pPr>
        <w:ind w:left="2513" w:hanging="708"/>
      </w:pPr>
      <w:rPr>
        <w:rFonts w:hint="default"/>
        <w:lang w:val="en-US" w:eastAsia="en-US" w:bidi="ar-SA"/>
      </w:rPr>
    </w:lvl>
    <w:lvl w:ilvl="3" w:tplc="8418FD6C">
      <w:numFmt w:val="bullet"/>
      <w:lvlText w:val="•"/>
      <w:lvlJc w:val="left"/>
      <w:pPr>
        <w:ind w:left="3360" w:hanging="708"/>
      </w:pPr>
      <w:rPr>
        <w:rFonts w:hint="default"/>
        <w:lang w:val="en-US" w:eastAsia="en-US" w:bidi="ar-SA"/>
      </w:rPr>
    </w:lvl>
    <w:lvl w:ilvl="4" w:tplc="DE667FC4">
      <w:numFmt w:val="bullet"/>
      <w:lvlText w:val="•"/>
      <w:lvlJc w:val="left"/>
      <w:pPr>
        <w:ind w:left="4207" w:hanging="708"/>
      </w:pPr>
      <w:rPr>
        <w:rFonts w:hint="default"/>
        <w:lang w:val="en-US" w:eastAsia="en-US" w:bidi="ar-SA"/>
      </w:rPr>
    </w:lvl>
    <w:lvl w:ilvl="5" w:tplc="1F9A9C10">
      <w:numFmt w:val="bullet"/>
      <w:lvlText w:val="•"/>
      <w:lvlJc w:val="left"/>
      <w:pPr>
        <w:ind w:left="5054" w:hanging="708"/>
      </w:pPr>
      <w:rPr>
        <w:rFonts w:hint="default"/>
        <w:lang w:val="en-US" w:eastAsia="en-US" w:bidi="ar-SA"/>
      </w:rPr>
    </w:lvl>
    <w:lvl w:ilvl="6" w:tplc="7AEC43FE">
      <w:numFmt w:val="bullet"/>
      <w:lvlText w:val="•"/>
      <w:lvlJc w:val="left"/>
      <w:pPr>
        <w:ind w:left="5901" w:hanging="708"/>
      </w:pPr>
      <w:rPr>
        <w:rFonts w:hint="default"/>
        <w:lang w:val="en-US" w:eastAsia="en-US" w:bidi="ar-SA"/>
      </w:rPr>
    </w:lvl>
    <w:lvl w:ilvl="7" w:tplc="D4B4AA36">
      <w:numFmt w:val="bullet"/>
      <w:lvlText w:val="•"/>
      <w:lvlJc w:val="left"/>
      <w:pPr>
        <w:ind w:left="6748" w:hanging="708"/>
      </w:pPr>
      <w:rPr>
        <w:rFonts w:hint="default"/>
        <w:lang w:val="en-US" w:eastAsia="en-US" w:bidi="ar-SA"/>
      </w:rPr>
    </w:lvl>
    <w:lvl w:ilvl="8" w:tplc="7E723992">
      <w:numFmt w:val="bullet"/>
      <w:lvlText w:val="•"/>
      <w:lvlJc w:val="left"/>
      <w:pPr>
        <w:ind w:left="7595" w:hanging="708"/>
      </w:pPr>
      <w:rPr>
        <w:rFonts w:hint="default"/>
        <w:lang w:val="en-US" w:eastAsia="en-US" w:bidi="ar-SA"/>
      </w:rPr>
    </w:lvl>
  </w:abstractNum>
  <w:abstractNum w:abstractNumId="8" w15:restartNumberingAfterBreak="0">
    <w:nsid w:val="0BC64F9D"/>
    <w:multiLevelType w:val="hybridMultilevel"/>
    <w:tmpl w:val="08503CF8"/>
    <w:lvl w:ilvl="0" w:tplc="5150BE8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9E92ADF4">
      <w:numFmt w:val="bullet"/>
      <w:lvlText w:val="•"/>
      <w:lvlJc w:val="left"/>
      <w:pPr>
        <w:ind w:left="1666" w:hanging="708"/>
      </w:pPr>
      <w:rPr>
        <w:rFonts w:hint="default"/>
        <w:lang w:val="en-US" w:eastAsia="en-US" w:bidi="ar-SA"/>
      </w:rPr>
    </w:lvl>
    <w:lvl w:ilvl="2" w:tplc="D87E1B4C">
      <w:numFmt w:val="bullet"/>
      <w:lvlText w:val="•"/>
      <w:lvlJc w:val="left"/>
      <w:pPr>
        <w:ind w:left="2513" w:hanging="708"/>
      </w:pPr>
      <w:rPr>
        <w:rFonts w:hint="default"/>
        <w:lang w:val="en-US" w:eastAsia="en-US" w:bidi="ar-SA"/>
      </w:rPr>
    </w:lvl>
    <w:lvl w:ilvl="3" w:tplc="B33C8D4E">
      <w:numFmt w:val="bullet"/>
      <w:lvlText w:val="•"/>
      <w:lvlJc w:val="left"/>
      <w:pPr>
        <w:ind w:left="3360" w:hanging="708"/>
      </w:pPr>
      <w:rPr>
        <w:rFonts w:hint="default"/>
        <w:lang w:val="en-US" w:eastAsia="en-US" w:bidi="ar-SA"/>
      </w:rPr>
    </w:lvl>
    <w:lvl w:ilvl="4" w:tplc="7E8AFAC4">
      <w:numFmt w:val="bullet"/>
      <w:lvlText w:val="•"/>
      <w:lvlJc w:val="left"/>
      <w:pPr>
        <w:ind w:left="4207" w:hanging="708"/>
      </w:pPr>
      <w:rPr>
        <w:rFonts w:hint="default"/>
        <w:lang w:val="en-US" w:eastAsia="en-US" w:bidi="ar-SA"/>
      </w:rPr>
    </w:lvl>
    <w:lvl w:ilvl="5" w:tplc="EE56E6D4">
      <w:numFmt w:val="bullet"/>
      <w:lvlText w:val="•"/>
      <w:lvlJc w:val="left"/>
      <w:pPr>
        <w:ind w:left="5054" w:hanging="708"/>
      </w:pPr>
      <w:rPr>
        <w:rFonts w:hint="default"/>
        <w:lang w:val="en-US" w:eastAsia="en-US" w:bidi="ar-SA"/>
      </w:rPr>
    </w:lvl>
    <w:lvl w:ilvl="6" w:tplc="1298B36C">
      <w:numFmt w:val="bullet"/>
      <w:lvlText w:val="•"/>
      <w:lvlJc w:val="left"/>
      <w:pPr>
        <w:ind w:left="5901" w:hanging="708"/>
      </w:pPr>
      <w:rPr>
        <w:rFonts w:hint="default"/>
        <w:lang w:val="en-US" w:eastAsia="en-US" w:bidi="ar-SA"/>
      </w:rPr>
    </w:lvl>
    <w:lvl w:ilvl="7" w:tplc="E1D08FF0">
      <w:numFmt w:val="bullet"/>
      <w:lvlText w:val="•"/>
      <w:lvlJc w:val="left"/>
      <w:pPr>
        <w:ind w:left="6748" w:hanging="708"/>
      </w:pPr>
      <w:rPr>
        <w:rFonts w:hint="default"/>
        <w:lang w:val="en-US" w:eastAsia="en-US" w:bidi="ar-SA"/>
      </w:rPr>
    </w:lvl>
    <w:lvl w:ilvl="8" w:tplc="52028952">
      <w:numFmt w:val="bullet"/>
      <w:lvlText w:val="•"/>
      <w:lvlJc w:val="left"/>
      <w:pPr>
        <w:ind w:left="7595" w:hanging="708"/>
      </w:pPr>
      <w:rPr>
        <w:rFonts w:hint="default"/>
        <w:lang w:val="en-US" w:eastAsia="en-US" w:bidi="ar-SA"/>
      </w:rPr>
    </w:lvl>
  </w:abstractNum>
  <w:abstractNum w:abstractNumId="9" w15:restartNumberingAfterBreak="0">
    <w:nsid w:val="0BED3394"/>
    <w:multiLevelType w:val="multilevel"/>
    <w:tmpl w:val="036EFD6A"/>
    <w:lvl w:ilvl="0">
      <w:start w:val="1"/>
      <w:numFmt w:val="decimal"/>
      <w:lvlText w:val="%1"/>
      <w:lvlJc w:val="left"/>
      <w:pPr>
        <w:ind w:left="828" w:hanging="709"/>
      </w:pPr>
      <w:rPr>
        <w:rFonts w:hint="default"/>
        <w:lang w:val="en-US" w:eastAsia="en-US" w:bidi="ar-SA"/>
      </w:rPr>
    </w:lvl>
    <w:lvl w:ilvl="1">
      <w:start w:val="1"/>
      <w:numFmt w:val="decimal"/>
      <w:lvlText w:val="%1.%2"/>
      <w:lvlJc w:val="left"/>
      <w:pPr>
        <w:ind w:left="828" w:hanging="709"/>
      </w:pPr>
      <w:rPr>
        <w:rFonts w:ascii="Verdana" w:eastAsia="Verdana" w:hAnsi="Verdana" w:cs="Verdana" w:hint="default"/>
        <w:b/>
        <w:bCs/>
        <w:i w:val="0"/>
        <w:iCs w:val="0"/>
        <w:spacing w:val="-1"/>
        <w:w w:val="100"/>
        <w:sz w:val="18"/>
        <w:szCs w:val="18"/>
        <w:lang w:val="en-US" w:eastAsia="en-US" w:bidi="ar-SA"/>
      </w:rPr>
    </w:lvl>
    <w:lvl w:ilvl="2">
      <w:numFmt w:val="bullet"/>
      <w:lvlText w:val="•"/>
      <w:lvlJc w:val="left"/>
      <w:pPr>
        <w:ind w:left="2612" w:hanging="709"/>
      </w:pPr>
      <w:rPr>
        <w:rFonts w:hint="default"/>
        <w:lang w:val="en-US" w:eastAsia="en-US" w:bidi="ar-SA"/>
      </w:rPr>
    </w:lvl>
    <w:lvl w:ilvl="3">
      <w:numFmt w:val="bullet"/>
      <w:lvlText w:val="•"/>
      <w:lvlJc w:val="left"/>
      <w:pPr>
        <w:ind w:left="3509" w:hanging="709"/>
      </w:pPr>
      <w:rPr>
        <w:rFonts w:hint="default"/>
        <w:lang w:val="en-US" w:eastAsia="en-US" w:bidi="ar-SA"/>
      </w:rPr>
    </w:lvl>
    <w:lvl w:ilvl="4">
      <w:numFmt w:val="bullet"/>
      <w:lvlText w:val="•"/>
      <w:lvlJc w:val="left"/>
      <w:pPr>
        <w:ind w:left="4405" w:hanging="709"/>
      </w:pPr>
      <w:rPr>
        <w:rFonts w:hint="default"/>
        <w:lang w:val="en-US" w:eastAsia="en-US" w:bidi="ar-SA"/>
      </w:rPr>
    </w:lvl>
    <w:lvl w:ilvl="5">
      <w:numFmt w:val="bullet"/>
      <w:lvlText w:val="•"/>
      <w:lvlJc w:val="left"/>
      <w:pPr>
        <w:ind w:left="5302" w:hanging="709"/>
      </w:pPr>
      <w:rPr>
        <w:rFonts w:hint="default"/>
        <w:lang w:val="en-US" w:eastAsia="en-US" w:bidi="ar-SA"/>
      </w:rPr>
    </w:lvl>
    <w:lvl w:ilvl="6">
      <w:numFmt w:val="bullet"/>
      <w:lvlText w:val="•"/>
      <w:lvlJc w:val="left"/>
      <w:pPr>
        <w:ind w:left="6198" w:hanging="709"/>
      </w:pPr>
      <w:rPr>
        <w:rFonts w:hint="default"/>
        <w:lang w:val="en-US" w:eastAsia="en-US" w:bidi="ar-SA"/>
      </w:rPr>
    </w:lvl>
    <w:lvl w:ilvl="7">
      <w:numFmt w:val="bullet"/>
      <w:lvlText w:val="•"/>
      <w:lvlJc w:val="left"/>
      <w:pPr>
        <w:ind w:left="7095" w:hanging="709"/>
      </w:pPr>
      <w:rPr>
        <w:rFonts w:hint="default"/>
        <w:lang w:val="en-US" w:eastAsia="en-US" w:bidi="ar-SA"/>
      </w:rPr>
    </w:lvl>
    <w:lvl w:ilvl="8">
      <w:numFmt w:val="bullet"/>
      <w:lvlText w:val="•"/>
      <w:lvlJc w:val="left"/>
      <w:pPr>
        <w:ind w:left="7991" w:hanging="709"/>
      </w:pPr>
      <w:rPr>
        <w:rFonts w:hint="default"/>
        <w:lang w:val="en-US" w:eastAsia="en-US" w:bidi="ar-SA"/>
      </w:rPr>
    </w:lvl>
  </w:abstractNum>
  <w:abstractNum w:abstractNumId="10" w15:restartNumberingAfterBreak="0">
    <w:nsid w:val="10677FD1"/>
    <w:multiLevelType w:val="hybridMultilevel"/>
    <w:tmpl w:val="7A42DC78"/>
    <w:lvl w:ilvl="0" w:tplc="94FAE4D2">
      <w:start w:val="1"/>
      <w:numFmt w:val="lowerLetter"/>
      <w:lvlText w:val="(%1)"/>
      <w:lvlJc w:val="left"/>
      <w:pPr>
        <w:ind w:left="686" w:hanging="567"/>
      </w:pPr>
      <w:rPr>
        <w:rFonts w:ascii="Verdana" w:eastAsia="Verdana" w:hAnsi="Verdana" w:cs="Verdana" w:hint="default"/>
        <w:b w:val="0"/>
        <w:bCs w:val="0"/>
        <w:i w:val="0"/>
        <w:iCs w:val="0"/>
        <w:spacing w:val="-1"/>
        <w:w w:val="100"/>
        <w:sz w:val="18"/>
        <w:szCs w:val="18"/>
        <w:lang w:val="en-US" w:eastAsia="en-US" w:bidi="ar-SA"/>
      </w:rPr>
    </w:lvl>
    <w:lvl w:ilvl="1" w:tplc="12EEA1DC">
      <w:start w:val="1"/>
      <w:numFmt w:val="lowerRoman"/>
      <w:lvlText w:val="(%2)"/>
      <w:lvlJc w:val="left"/>
      <w:pPr>
        <w:ind w:left="1252" w:hanging="567"/>
      </w:pPr>
      <w:rPr>
        <w:rFonts w:ascii="Verdana" w:eastAsia="Verdana" w:hAnsi="Verdana" w:cs="Verdana" w:hint="default"/>
        <w:b w:val="0"/>
        <w:bCs w:val="0"/>
        <w:i w:val="0"/>
        <w:iCs w:val="0"/>
        <w:spacing w:val="-1"/>
        <w:w w:val="100"/>
        <w:sz w:val="18"/>
        <w:szCs w:val="18"/>
        <w:lang w:val="en-US" w:eastAsia="en-US" w:bidi="ar-SA"/>
      </w:rPr>
    </w:lvl>
    <w:lvl w:ilvl="2" w:tplc="EC9E15D4">
      <w:numFmt w:val="bullet"/>
      <w:lvlText w:val="•"/>
      <w:lvlJc w:val="left"/>
      <w:pPr>
        <w:ind w:left="2207" w:hanging="567"/>
      </w:pPr>
      <w:rPr>
        <w:rFonts w:hint="default"/>
        <w:lang w:val="en-US" w:eastAsia="en-US" w:bidi="ar-SA"/>
      </w:rPr>
    </w:lvl>
    <w:lvl w:ilvl="3" w:tplc="A544B654">
      <w:numFmt w:val="bullet"/>
      <w:lvlText w:val="•"/>
      <w:lvlJc w:val="left"/>
      <w:pPr>
        <w:ind w:left="3154" w:hanging="567"/>
      </w:pPr>
      <w:rPr>
        <w:rFonts w:hint="default"/>
        <w:lang w:val="en-US" w:eastAsia="en-US" w:bidi="ar-SA"/>
      </w:rPr>
    </w:lvl>
    <w:lvl w:ilvl="4" w:tplc="650CF9C0">
      <w:numFmt w:val="bullet"/>
      <w:lvlText w:val="•"/>
      <w:lvlJc w:val="left"/>
      <w:pPr>
        <w:ind w:left="4101" w:hanging="567"/>
      </w:pPr>
      <w:rPr>
        <w:rFonts w:hint="default"/>
        <w:lang w:val="en-US" w:eastAsia="en-US" w:bidi="ar-SA"/>
      </w:rPr>
    </w:lvl>
    <w:lvl w:ilvl="5" w:tplc="07242C1A">
      <w:numFmt w:val="bullet"/>
      <w:lvlText w:val="•"/>
      <w:lvlJc w:val="left"/>
      <w:pPr>
        <w:ind w:left="5048" w:hanging="567"/>
      </w:pPr>
      <w:rPr>
        <w:rFonts w:hint="default"/>
        <w:lang w:val="en-US" w:eastAsia="en-US" w:bidi="ar-SA"/>
      </w:rPr>
    </w:lvl>
    <w:lvl w:ilvl="6" w:tplc="2B560DBE">
      <w:numFmt w:val="bullet"/>
      <w:lvlText w:val="•"/>
      <w:lvlJc w:val="left"/>
      <w:pPr>
        <w:ind w:left="5995" w:hanging="567"/>
      </w:pPr>
      <w:rPr>
        <w:rFonts w:hint="default"/>
        <w:lang w:val="en-US" w:eastAsia="en-US" w:bidi="ar-SA"/>
      </w:rPr>
    </w:lvl>
    <w:lvl w:ilvl="7" w:tplc="97BC721A">
      <w:numFmt w:val="bullet"/>
      <w:lvlText w:val="•"/>
      <w:lvlJc w:val="left"/>
      <w:pPr>
        <w:ind w:left="6942" w:hanging="567"/>
      </w:pPr>
      <w:rPr>
        <w:rFonts w:hint="default"/>
        <w:lang w:val="en-US" w:eastAsia="en-US" w:bidi="ar-SA"/>
      </w:rPr>
    </w:lvl>
    <w:lvl w:ilvl="8" w:tplc="C5BC5B4E">
      <w:numFmt w:val="bullet"/>
      <w:lvlText w:val="•"/>
      <w:lvlJc w:val="left"/>
      <w:pPr>
        <w:ind w:left="7890" w:hanging="567"/>
      </w:pPr>
      <w:rPr>
        <w:rFonts w:hint="default"/>
        <w:lang w:val="en-US" w:eastAsia="en-US" w:bidi="ar-SA"/>
      </w:rPr>
    </w:lvl>
  </w:abstractNum>
  <w:abstractNum w:abstractNumId="11" w15:restartNumberingAfterBreak="0">
    <w:nsid w:val="10732DC8"/>
    <w:multiLevelType w:val="hybridMultilevel"/>
    <w:tmpl w:val="369C478C"/>
    <w:lvl w:ilvl="0" w:tplc="1BFACE74">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BB24D47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89AC3374">
      <w:numFmt w:val="bullet"/>
      <w:lvlText w:val="•"/>
      <w:lvlJc w:val="left"/>
      <w:pPr>
        <w:ind w:left="2342" w:hanging="360"/>
      </w:pPr>
      <w:rPr>
        <w:rFonts w:hint="default"/>
        <w:lang w:val="en-US" w:eastAsia="en-US" w:bidi="ar-SA"/>
      </w:rPr>
    </w:lvl>
    <w:lvl w:ilvl="3" w:tplc="2ECA7518">
      <w:numFmt w:val="bullet"/>
      <w:lvlText w:val="•"/>
      <w:lvlJc w:val="left"/>
      <w:pPr>
        <w:ind w:left="3305" w:hanging="360"/>
      </w:pPr>
      <w:rPr>
        <w:rFonts w:hint="default"/>
        <w:lang w:val="en-US" w:eastAsia="en-US" w:bidi="ar-SA"/>
      </w:rPr>
    </w:lvl>
    <w:lvl w:ilvl="4" w:tplc="9B7A1244">
      <w:numFmt w:val="bullet"/>
      <w:lvlText w:val="•"/>
      <w:lvlJc w:val="left"/>
      <w:pPr>
        <w:ind w:left="4268" w:hanging="360"/>
      </w:pPr>
      <w:rPr>
        <w:rFonts w:hint="default"/>
        <w:lang w:val="en-US" w:eastAsia="en-US" w:bidi="ar-SA"/>
      </w:rPr>
    </w:lvl>
    <w:lvl w:ilvl="5" w:tplc="35E2A8AC">
      <w:numFmt w:val="bullet"/>
      <w:lvlText w:val="•"/>
      <w:lvlJc w:val="left"/>
      <w:pPr>
        <w:ind w:left="5230" w:hanging="360"/>
      </w:pPr>
      <w:rPr>
        <w:rFonts w:hint="default"/>
        <w:lang w:val="en-US" w:eastAsia="en-US" w:bidi="ar-SA"/>
      </w:rPr>
    </w:lvl>
    <w:lvl w:ilvl="6" w:tplc="80104632">
      <w:numFmt w:val="bullet"/>
      <w:lvlText w:val="•"/>
      <w:lvlJc w:val="left"/>
      <w:pPr>
        <w:ind w:left="6193" w:hanging="360"/>
      </w:pPr>
      <w:rPr>
        <w:rFonts w:hint="default"/>
        <w:lang w:val="en-US" w:eastAsia="en-US" w:bidi="ar-SA"/>
      </w:rPr>
    </w:lvl>
    <w:lvl w:ilvl="7" w:tplc="7CD8C60C">
      <w:numFmt w:val="bullet"/>
      <w:lvlText w:val="•"/>
      <w:lvlJc w:val="left"/>
      <w:pPr>
        <w:ind w:left="7156" w:hanging="360"/>
      </w:pPr>
      <w:rPr>
        <w:rFonts w:hint="default"/>
        <w:lang w:val="en-US" w:eastAsia="en-US" w:bidi="ar-SA"/>
      </w:rPr>
    </w:lvl>
    <w:lvl w:ilvl="8" w:tplc="4CE8CAD4">
      <w:numFmt w:val="bullet"/>
      <w:lvlText w:val="•"/>
      <w:lvlJc w:val="left"/>
      <w:pPr>
        <w:ind w:left="8118" w:hanging="360"/>
      </w:pPr>
      <w:rPr>
        <w:rFonts w:hint="default"/>
        <w:lang w:val="en-US" w:eastAsia="en-US" w:bidi="ar-SA"/>
      </w:rPr>
    </w:lvl>
  </w:abstractNum>
  <w:abstractNum w:abstractNumId="12" w15:restartNumberingAfterBreak="0">
    <w:nsid w:val="11C3119A"/>
    <w:multiLevelType w:val="hybridMultilevel"/>
    <w:tmpl w:val="C504C15A"/>
    <w:lvl w:ilvl="0" w:tplc="48B6BC10">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327ACAC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29C1DC6">
      <w:numFmt w:val="bullet"/>
      <w:lvlText w:val="•"/>
      <w:lvlJc w:val="left"/>
      <w:pPr>
        <w:ind w:left="2383" w:hanging="682"/>
      </w:pPr>
      <w:rPr>
        <w:rFonts w:hint="default"/>
        <w:lang w:val="en-US" w:eastAsia="en-US" w:bidi="ar-SA"/>
      </w:rPr>
    </w:lvl>
    <w:lvl w:ilvl="3" w:tplc="80C0EC30">
      <w:numFmt w:val="bullet"/>
      <w:lvlText w:val="•"/>
      <w:lvlJc w:val="left"/>
      <w:pPr>
        <w:ind w:left="3246" w:hanging="682"/>
      </w:pPr>
      <w:rPr>
        <w:rFonts w:hint="default"/>
        <w:lang w:val="en-US" w:eastAsia="en-US" w:bidi="ar-SA"/>
      </w:rPr>
    </w:lvl>
    <w:lvl w:ilvl="4" w:tplc="7F1E221C">
      <w:numFmt w:val="bullet"/>
      <w:lvlText w:val="•"/>
      <w:lvlJc w:val="left"/>
      <w:pPr>
        <w:ind w:left="4109" w:hanging="682"/>
      </w:pPr>
      <w:rPr>
        <w:rFonts w:hint="default"/>
        <w:lang w:val="en-US" w:eastAsia="en-US" w:bidi="ar-SA"/>
      </w:rPr>
    </w:lvl>
    <w:lvl w:ilvl="5" w:tplc="0B7A8ACE">
      <w:numFmt w:val="bullet"/>
      <w:lvlText w:val="•"/>
      <w:lvlJc w:val="left"/>
      <w:pPr>
        <w:ind w:left="4972" w:hanging="682"/>
      </w:pPr>
      <w:rPr>
        <w:rFonts w:hint="default"/>
        <w:lang w:val="en-US" w:eastAsia="en-US" w:bidi="ar-SA"/>
      </w:rPr>
    </w:lvl>
    <w:lvl w:ilvl="6" w:tplc="9F506066">
      <w:numFmt w:val="bullet"/>
      <w:lvlText w:val="•"/>
      <w:lvlJc w:val="left"/>
      <w:pPr>
        <w:ind w:left="5836" w:hanging="682"/>
      </w:pPr>
      <w:rPr>
        <w:rFonts w:hint="default"/>
        <w:lang w:val="en-US" w:eastAsia="en-US" w:bidi="ar-SA"/>
      </w:rPr>
    </w:lvl>
    <w:lvl w:ilvl="7" w:tplc="C2EE96B6">
      <w:numFmt w:val="bullet"/>
      <w:lvlText w:val="•"/>
      <w:lvlJc w:val="left"/>
      <w:pPr>
        <w:ind w:left="6699" w:hanging="682"/>
      </w:pPr>
      <w:rPr>
        <w:rFonts w:hint="default"/>
        <w:lang w:val="en-US" w:eastAsia="en-US" w:bidi="ar-SA"/>
      </w:rPr>
    </w:lvl>
    <w:lvl w:ilvl="8" w:tplc="2FD0857C">
      <w:numFmt w:val="bullet"/>
      <w:lvlText w:val="•"/>
      <w:lvlJc w:val="left"/>
      <w:pPr>
        <w:ind w:left="7562" w:hanging="682"/>
      </w:pPr>
      <w:rPr>
        <w:rFonts w:hint="default"/>
        <w:lang w:val="en-US" w:eastAsia="en-US" w:bidi="ar-SA"/>
      </w:rPr>
    </w:lvl>
  </w:abstractNum>
  <w:abstractNum w:abstractNumId="13" w15:restartNumberingAfterBreak="0">
    <w:nsid w:val="134A2F1A"/>
    <w:multiLevelType w:val="multilevel"/>
    <w:tmpl w:val="49F2330A"/>
    <w:lvl w:ilvl="0">
      <w:start w:val="1"/>
      <w:numFmt w:val="upperLetter"/>
      <w:lvlText w:val="(%1)"/>
      <w:lvlJc w:val="left"/>
      <w:pPr>
        <w:ind w:left="1082" w:hanging="783"/>
      </w:pPr>
      <w:rPr>
        <w:rFonts w:ascii="Verdana" w:eastAsia="Verdana" w:hAnsi="Verdana" w:cs="Verdana" w:hint="default"/>
        <w:b w:val="0"/>
        <w:bCs w:val="0"/>
        <w:i w:val="0"/>
        <w:iCs w:val="0"/>
        <w:w w:val="99"/>
        <w:sz w:val="18"/>
        <w:szCs w:val="18"/>
        <w:lang w:val="en-US" w:eastAsia="en-US" w:bidi="ar-SA"/>
      </w:rPr>
    </w:lvl>
    <w:lvl w:ilvl="1">
      <w:start w:val="1"/>
      <w:numFmt w:val="decimal"/>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4">
      <w:start w:val="1"/>
      <w:numFmt w:val="lowerRoman"/>
      <w:lvlText w:val="(%5)"/>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5">
      <w:start w:val="1"/>
      <w:numFmt w:val="upperLetter"/>
      <w:lvlText w:val="(%6)"/>
      <w:lvlJc w:val="left"/>
      <w:pPr>
        <w:ind w:left="2952" w:hanging="623"/>
      </w:pPr>
      <w:rPr>
        <w:rFonts w:ascii="Verdana" w:eastAsia="Verdana" w:hAnsi="Verdana" w:cs="Verdana" w:hint="default"/>
        <w:b w:val="0"/>
        <w:bCs w:val="0"/>
        <w:i w:val="0"/>
        <w:iCs w:val="0"/>
        <w:w w:val="99"/>
        <w:sz w:val="18"/>
        <w:szCs w:val="18"/>
        <w:lang w:val="en-US" w:eastAsia="en-US" w:bidi="ar-SA"/>
      </w:rPr>
    </w:lvl>
    <w:lvl w:ilvl="6">
      <w:numFmt w:val="bullet"/>
      <w:lvlText w:val="•"/>
      <w:lvlJc w:val="left"/>
      <w:pPr>
        <w:ind w:left="5321" w:hanging="623"/>
      </w:pPr>
      <w:rPr>
        <w:rFonts w:hint="default"/>
        <w:lang w:val="en-US" w:eastAsia="en-US" w:bidi="ar-SA"/>
      </w:rPr>
    </w:lvl>
    <w:lvl w:ilvl="7">
      <w:numFmt w:val="bullet"/>
      <w:lvlText w:val="•"/>
      <w:lvlJc w:val="left"/>
      <w:pPr>
        <w:ind w:left="6502" w:hanging="623"/>
      </w:pPr>
      <w:rPr>
        <w:rFonts w:hint="default"/>
        <w:lang w:val="en-US" w:eastAsia="en-US" w:bidi="ar-SA"/>
      </w:rPr>
    </w:lvl>
    <w:lvl w:ilvl="8">
      <w:numFmt w:val="bullet"/>
      <w:lvlText w:val="•"/>
      <w:lvlJc w:val="left"/>
      <w:pPr>
        <w:ind w:left="7682" w:hanging="623"/>
      </w:pPr>
      <w:rPr>
        <w:rFonts w:hint="default"/>
        <w:lang w:val="en-US" w:eastAsia="en-US" w:bidi="ar-SA"/>
      </w:rPr>
    </w:lvl>
  </w:abstractNum>
  <w:abstractNum w:abstractNumId="14" w15:restartNumberingAfterBreak="0">
    <w:nsid w:val="13DC2321"/>
    <w:multiLevelType w:val="hybridMultilevel"/>
    <w:tmpl w:val="E81AD5EE"/>
    <w:lvl w:ilvl="0" w:tplc="9482DAE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0AA81B4">
      <w:numFmt w:val="bullet"/>
      <w:lvlText w:val="•"/>
      <w:lvlJc w:val="left"/>
      <w:pPr>
        <w:ind w:left="1630" w:hanging="682"/>
      </w:pPr>
      <w:rPr>
        <w:rFonts w:hint="default"/>
        <w:lang w:val="en-US" w:eastAsia="en-US" w:bidi="ar-SA"/>
      </w:rPr>
    </w:lvl>
    <w:lvl w:ilvl="2" w:tplc="7B5E28A4">
      <w:numFmt w:val="bullet"/>
      <w:lvlText w:val="•"/>
      <w:lvlJc w:val="left"/>
      <w:pPr>
        <w:ind w:left="2481" w:hanging="682"/>
      </w:pPr>
      <w:rPr>
        <w:rFonts w:hint="default"/>
        <w:lang w:val="en-US" w:eastAsia="en-US" w:bidi="ar-SA"/>
      </w:rPr>
    </w:lvl>
    <w:lvl w:ilvl="3" w:tplc="960CBD38">
      <w:numFmt w:val="bullet"/>
      <w:lvlText w:val="•"/>
      <w:lvlJc w:val="left"/>
      <w:pPr>
        <w:ind w:left="3332" w:hanging="682"/>
      </w:pPr>
      <w:rPr>
        <w:rFonts w:hint="default"/>
        <w:lang w:val="en-US" w:eastAsia="en-US" w:bidi="ar-SA"/>
      </w:rPr>
    </w:lvl>
    <w:lvl w:ilvl="4" w:tplc="B19A0F6E">
      <w:numFmt w:val="bullet"/>
      <w:lvlText w:val="•"/>
      <w:lvlJc w:val="left"/>
      <w:pPr>
        <w:ind w:left="4183" w:hanging="682"/>
      </w:pPr>
      <w:rPr>
        <w:rFonts w:hint="default"/>
        <w:lang w:val="en-US" w:eastAsia="en-US" w:bidi="ar-SA"/>
      </w:rPr>
    </w:lvl>
    <w:lvl w:ilvl="5" w:tplc="4B1865B0">
      <w:numFmt w:val="bullet"/>
      <w:lvlText w:val="•"/>
      <w:lvlJc w:val="left"/>
      <w:pPr>
        <w:ind w:left="5034" w:hanging="682"/>
      </w:pPr>
      <w:rPr>
        <w:rFonts w:hint="default"/>
        <w:lang w:val="en-US" w:eastAsia="en-US" w:bidi="ar-SA"/>
      </w:rPr>
    </w:lvl>
    <w:lvl w:ilvl="6" w:tplc="AFD4D9C4">
      <w:numFmt w:val="bullet"/>
      <w:lvlText w:val="•"/>
      <w:lvlJc w:val="left"/>
      <w:pPr>
        <w:ind w:left="5885" w:hanging="682"/>
      </w:pPr>
      <w:rPr>
        <w:rFonts w:hint="default"/>
        <w:lang w:val="en-US" w:eastAsia="en-US" w:bidi="ar-SA"/>
      </w:rPr>
    </w:lvl>
    <w:lvl w:ilvl="7" w:tplc="F162E6A8">
      <w:numFmt w:val="bullet"/>
      <w:lvlText w:val="•"/>
      <w:lvlJc w:val="left"/>
      <w:pPr>
        <w:ind w:left="6736" w:hanging="682"/>
      </w:pPr>
      <w:rPr>
        <w:rFonts w:hint="default"/>
        <w:lang w:val="en-US" w:eastAsia="en-US" w:bidi="ar-SA"/>
      </w:rPr>
    </w:lvl>
    <w:lvl w:ilvl="8" w:tplc="37BEC14E">
      <w:numFmt w:val="bullet"/>
      <w:lvlText w:val="•"/>
      <w:lvlJc w:val="left"/>
      <w:pPr>
        <w:ind w:left="7587" w:hanging="682"/>
      </w:pPr>
      <w:rPr>
        <w:rFonts w:hint="default"/>
        <w:lang w:val="en-US" w:eastAsia="en-US" w:bidi="ar-SA"/>
      </w:rPr>
    </w:lvl>
  </w:abstractNum>
  <w:abstractNum w:abstractNumId="15" w15:restartNumberingAfterBreak="0">
    <w:nsid w:val="16CE0765"/>
    <w:multiLevelType w:val="multilevel"/>
    <w:tmpl w:val="AE3A749C"/>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16" w15:restartNumberingAfterBreak="0">
    <w:nsid w:val="17430AC9"/>
    <w:multiLevelType w:val="hybridMultilevel"/>
    <w:tmpl w:val="F9085CEE"/>
    <w:lvl w:ilvl="0" w:tplc="A40E431A">
      <w:start w:val="1"/>
      <w:numFmt w:val="decimal"/>
      <w:lvlText w:val="%1"/>
      <w:lvlJc w:val="left"/>
      <w:pPr>
        <w:ind w:left="1020" w:hanging="720"/>
      </w:pPr>
      <w:rPr>
        <w:rFonts w:ascii="Calibri" w:eastAsia="Calibri" w:hAnsi="Calibri" w:cs="Calibri" w:hint="default"/>
        <w:b w:val="0"/>
        <w:bCs w:val="0"/>
        <w:i w:val="0"/>
        <w:iCs w:val="0"/>
        <w:w w:val="100"/>
        <w:sz w:val="18"/>
        <w:szCs w:val="18"/>
        <w:lang w:val="en-US" w:eastAsia="en-US" w:bidi="ar-SA"/>
      </w:rPr>
    </w:lvl>
    <w:lvl w:ilvl="1" w:tplc="C1D6D0FA">
      <w:numFmt w:val="bullet"/>
      <w:lvlText w:val="•"/>
      <w:lvlJc w:val="left"/>
      <w:pPr>
        <w:ind w:left="1922" w:hanging="720"/>
      </w:pPr>
      <w:rPr>
        <w:rFonts w:hint="default"/>
        <w:lang w:val="en-US" w:eastAsia="en-US" w:bidi="ar-SA"/>
      </w:rPr>
    </w:lvl>
    <w:lvl w:ilvl="2" w:tplc="C74C4E1A">
      <w:numFmt w:val="bullet"/>
      <w:lvlText w:val="•"/>
      <w:lvlJc w:val="left"/>
      <w:pPr>
        <w:ind w:left="2824" w:hanging="720"/>
      </w:pPr>
      <w:rPr>
        <w:rFonts w:hint="default"/>
        <w:lang w:val="en-US" w:eastAsia="en-US" w:bidi="ar-SA"/>
      </w:rPr>
    </w:lvl>
    <w:lvl w:ilvl="3" w:tplc="B79450D6">
      <w:numFmt w:val="bullet"/>
      <w:lvlText w:val="•"/>
      <w:lvlJc w:val="left"/>
      <w:pPr>
        <w:ind w:left="3727" w:hanging="720"/>
      </w:pPr>
      <w:rPr>
        <w:rFonts w:hint="default"/>
        <w:lang w:val="en-US" w:eastAsia="en-US" w:bidi="ar-SA"/>
      </w:rPr>
    </w:lvl>
    <w:lvl w:ilvl="4" w:tplc="7C704B9C">
      <w:numFmt w:val="bullet"/>
      <w:lvlText w:val="•"/>
      <w:lvlJc w:val="left"/>
      <w:pPr>
        <w:ind w:left="4629" w:hanging="720"/>
      </w:pPr>
      <w:rPr>
        <w:rFonts w:hint="default"/>
        <w:lang w:val="en-US" w:eastAsia="en-US" w:bidi="ar-SA"/>
      </w:rPr>
    </w:lvl>
    <w:lvl w:ilvl="5" w:tplc="033C7B62">
      <w:numFmt w:val="bullet"/>
      <w:lvlText w:val="•"/>
      <w:lvlJc w:val="left"/>
      <w:pPr>
        <w:ind w:left="5532" w:hanging="720"/>
      </w:pPr>
      <w:rPr>
        <w:rFonts w:hint="default"/>
        <w:lang w:val="en-US" w:eastAsia="en-US" w:bidi="ar-SA"/>
      </w:rPr>
    </w:lvl>
    <w:lvl w:ilvl="6" w:tplc="CAD02312">
      <w:numFmt w:val="bullet"/>
      <w:lvlText w:val="•"/>
      <w:lvlJc w:val="left"/>
      <w:pPr>
        <w:ind w:left="6434" w:hanging="720"/>
      </w:pPr>
      <w:rPr>
        <w:rFonts w:hint="default"/>
        <w:lang w:val="en-US" w:eastAsia="en-US" w:bidi="ar-SA"/>
      </w:rPr>
    </w:lvl>
    <w:lvl w:ilvl="7" w:tplc="DA8A842A">
      <w:numFmt w:val="bullet"/>
      <w:lvlText w:val="•"/>
      <w:lvlJc w:val="left"/>
      <w:pPr>
        <w:ind w:left="7337" w:hanging="720"/>
      </w:pPr>
      <w:rPr>
        <w:rFonts w:hint="default"/>
        <w:lang w:val="en-US" w:eastAsia="en-US" w:bidi="ar-SA"/>
      </w:rPr>
    </w:lvl>
    <w:lvl w:ilvl="8" w:tplc="E75E9C62">
      <w:numFmt w:val="bullet"/>
      <w:lvlText w:val="•"/>
      <w:lvlJc w:val="left"/>
      <w:pPr>
        <w:ind w:left="8239" w:hanging="720"/>
      </w:pPr>
      <w:rPr>
        <w:rFonts w:hint="default"/>
        <w:lang w:val="en-US" w:eastAsia="en-US" w:bidi="ar-SA"/>
      </w:rPr>
    </w:lvl>
  </w:abstractNum>
  <w:abstractNum w:abstractNumId="17" w15:restartNumberingAfterBreak="0">
    <w:nsid w:val="19946783"/>
    <w:multiLevelType w:val="hybridMultilevel"/>
    <w:tmpl w:val="A7BEBFF4"/>
    <w:lvl w:ilvl="0" w:tplc="A6908FDA">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04408DE">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7B48E966">
      <w:numFmt w:val="bullet"/>
      <w:lvlText w:val="•"/>
      <w:lvlJc w:val="left"/>
      <w:pPr>
        <w:ind w:left="3071" w:hanging="624"/>
      </w:pPr>
      <w:rPr>
        <w:rFonts w:hint="default"/>
        <w:lang w:val="en-US" w:eastAsia="en-US" w:bidi="ar-SA"/>
      </w:rPr>
    </w:lvl>
    <w:lvl w:ilvl="3" w:tplc="A50098D0">
      <w:numFmt w:val="bullet"/>
      <w:lvlText w:val="•"/>
      <w:lvlJc w:val="left"/>
      <w:pPr>
        <w:ind w:left="3943" w:hanging="624"/>
      </w:pPr>
      <w:rPr>
        <w:rFonts w:hint="default"/>
        <w:lang w:val="en-US" w:eastAsia="en-US" w:bidi="ar-SA"/>
      </w:rPr>
    </w:lvl>
    <w:lvl w:ilvl="4" w:tplc="CEA04456">
      <w:numFmt w:val="bullet"/>
      <w:lvlText w:val="•"/>
      <w:lvlJc w:val="left"/>
      <w:pPr>
        <w:ind w:left="4814" w:hanging="624"/>
      </w:pPr>
      <w:rPr>
        <w:rFonts w:hint="default"/>
        <w:lang w:val="en-US" w:eastAsia="en-US" w:bidi="ar-SA"/>
      </w:rPr>
    </w:lvl>
    <w:lvl w:ilvl="5" w:tplc="F8F0DC5C">
      <w:numFmt w:val="bullet"/>
      <w:lvlText w:val="•"/>
      <w:lvlJc w:val="left"/>
      <w:pPr>
        <w:ind w:left="5686" w:hanging="624"/>
      </w:pPr>
      <w:rPr>
        <w:rFonts w:hint="default"/>
        <w:lang w:val="en-US" w:eastAsia="en-US" w:bidi="ar-SA"/>
      </w:rPr>
    </w:lvl>
    <w:lvl w:ilvl="6" w:tplc="7480BF18">
      <w:numFmt w:val="bullet"/>
      <w:lvlText w:val="•"/>
      <w:lvlJc w:val="left"/>
      <w:pPr>
        <w:ind w:left="6558" w:hanging="624"/>
      </w:pPr>
      <w:rPr>
        <w:rFonts w:hint="default"/>
        <w:lang w:val="en-US" w:eastAsia="en-US" w:bidi="ar-SA"/>
      </w:rPr>
    </w:lvl>
    <w:lvl w:ilvl="7" w:tplc="6C3A81A6">
      <w:numFmt w:val="bullet"/>
      <w:lvlText w:val="•"/>
      <w:lvlJc w:val="left"/>
      <w:pPr>
        <w:ind w:left="7429" w:hanging="624"/>
      </w:pPr>
      <w:rPr>
        <w:rFonts w:hint="default"/>
        <w:lang w:val="en-US" w:eastAsia="en-US" w:bidi="ar-SA"/>
      </w:rPr>
    </w:lvl>
    <w:lvl w:ilvl="8" w:tplc="58CA8FEE">
      <w:numFmt w:val="bullet"/>
      <w:lvlText w:val="•"/>
      <w:lvlJc w:val="left"/>
      <w:pPr>
        <w:ind w:left="8301" w:hanging="624"/>
      </w:pPr>
      <w:rPr>
        <w:rFonts w:hint="default"/>
        <w:lang w:val="en-US" w:eastAsia="en-US" w:bidi="ar-SA"/>
      </w:rPr>
    </w:lvl>
  </w:abstractNum>
  <w:abstractNum w:abstractNumId="18" w15:restartNumberingAfterBreak="0">
    <w:nsid w:val="1A7948AC"/>
    <w:multiLevelType w:val="hybridMultilevel"/>
    <w:tmpl w:val="4CB8AA1E"/>
    <w:lvl w:ilvl="0" w:tplc="E542AE6A">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CDAAA38A">
      <w:start w:val="1"/>
      <w:numFmt w:val="lowerLetter"/>
      <w:lvlText w:val="(%2)"/>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2" w:tplc="67467C56">
      <w:numFmt w:val="bullet"/>
      <w:lvlText w:val="•"/>
      <w:lvlJc w:val="left"/>
      <w:pPr>
        <w:ind w:left="2598" w:hanging="625"/>
      </w:pPr>
      <w:rPr>
        <w:rFonts w:hint="default"/>
        <w:lang w:val="en-US" w:eastAsia="en-US" w:bidi="ar-SA"/>
      </w:rPr>
    </w:lvl>
    <w:lvl w:ilvl="3" w:tplc="7CD0B9F2">
      <w:numFmt w:val="bullet"/>
      <w:lvlText w:val="•"/>
      <w:lvlJc w:val="left"/>
      <w:pPr>
        <w:ind w:left="3496" w:hanging="625"/>
      </w:pPr>
      <w:rPr>
        <w:rFonts w:hint="default"/>
        <w:lang w:val="en-US" w:eastAsia="en-US" w:bidi="ar-SA"/>
      </w:rPr>
    </w:lvl>
    <w:lvl w:ilvl="4" w:tplc="077EACCA">
      <w:numFmt w:val="bullet"/>
      <w:lvlText w:val="•"/>
      <w:lvlJc w:val="left"/>
      <w:pPr>
        <w:ind w:left="4394" w:hanging="625"/>
      </w:pPr>
      <w:rPr>
        <w:rFonts w:hint="default"/>
        <w:lang w:val="en-US" w:eastAsia="en-US" w:bidi="ar-SA"/>
      </w:rPr>
    </w:lvl>
    <w:lvl w:ilvl="5" w:tplc="3078E81A">
      <w:numFmt w:val="bullet"/>
      <w:lvlText w:val="•"/>
      <w:lvlJc w:val="left"/>
      <w:pPr>
        <w:ind w:left="5293" w:hanging="625"/>
      </w:pPr>
      <w:rPr>
        <w:rFonts w:hint="default"/>
        <w:lang w:val="en-US" w:eastAsia="en-US" w:bidi="ar-SA"/>
      </w:rPr>
    </w:lvl>
    <w:lvl w:ilvl="6" w:tplc="DFC086F0">
      <w:numFmt w:val="bullet"/>
      <w:lvlText w:val="•"/>
      <w:lvlJc w:val="left"/>
      <w:pPr>
        <w:ind w:left="6191" w:hanging="625"/>
      </w:pPr>
      <w:rPr>
        <w:rFonts w:hint="default"/>
        <w:lang w:val="en-US" w:eastAsia="en-US" w:bidi="ar-SA"/>
      </w:rPr>
    </w:lvl>
    <w:lvl w:ilvl="7" w:tplc="48DC6BF4">
      <w:numFmt w:val="bullet"/>
      <w:lvlText w:val="•"/>
      <w:lvlJc w:val="left"/>
      <w:pPr>
        <w:ind w:left="7089" w:hanging="625"/>
      </w:pPr>
      <w:rPr>
        <w:rFonts w:hint="default"/>
        <w:lang w:val="en-US" w:eastAsia="en-US" w:bidi="ar-SA"/>
      </w:rPr>
    </w:lvl>
    <w:lvl w:ilvl="8" w:tplc="E1F8A486">
      <w:numFmt w:val="bullet"/>
      <w:lvlText w:val="•"/>
      <w:lvlJc w:val="left"/>
      <w:pPr>
        <w:ind w:left="7987" w:hanging="625"/>
      </w:pPr>
      <w:rPr>
        <w:rFonts w:hint="default"/>
        <w:lang w:val="en-US" w:eastAsia="en-US" w:bidi="ar-SA"/>
      </w:rPr>
    </w:lvl>
  </w:abstractNum>
  <w:abstractNum w:abstractNumId="19" w15:restartNumberingAfterBreak="0">
    <w:nsid w:val="1AF43C3A"/>
    <w:multiLevelType w:val="hybridMultilevel"/>
    <w:tmpl w:val="88AA65FA"/>
    <w:lvl w:ilvl="0" w:tplc="B754C43A">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8622290E">
      <w:numFmt w:val="bullet"/>
      <w:lvlText w:val="•"/>
      <w:lvlJc w:val="left"/>
      <w:pPr>
        <w:ind w:left="1630" w:hanging="680"/>
      </w:pPr>
      <w:rPr>
        <w:rFonts w:hint="default"/>
        <w:lang w:val="en-US" w:eastAsia="en-US" w:bidi="ar-SA"/>
      </w:rPr>
    </w:lvl>
    <w:lvl w:ilvl="2" w:tplc="64B84832">
      <w:numFmt w:val="bullet"/>
      <w:lvlText w:val="•"/>
      <w:lvlJc w:val="left"/>
      <w:pPr>
        <w:ind w:left="2481" w:hanging="680"/>
      </w:pPr>
      <w:rPr>
        <w:rFonts w:hint="default"/>
        <w:lang w:val="en-US" w:eastAsia="en-US" w:bidi="ar-SA"/>
      </w:rPr>
    </w:lvl>
    <w:lvl w:ilvl="3" w:tplc="331AF30A">
      <w:numFmt w:val="bullet"/>
      <w:lvlText w:val="•"/>
      <w:lvlJc w:val="left"/>
      <w:pPr>
        <w:ind w:left="3332" w:hanging="680"/>
      </w:pPr>
      <w:rPr>
        <w:rFonts w:hint="default"/>
        <w:lang w:val="en-US" w:eastAsia="en-US" w:bidi="ar-SA"/>
      </w:rPr>
    </w:lvl>
    <w:lvl w:ilvl="4" w:tplc="6EF8BEC6">
      <w:numFmt w:val="bullet"/>
      <w:lvlText w:val="•"/>
      <w:lvlJc w:val="left"/>
      <w:pPr>
        <w:ind w:left="4183" w:hanging="680"/>
      </w:pPr>
      <w:rPr>
        <w:rFonts w:hint="default"/>
        <w:lang w:val="en-US" w:eastAsia="en-US" w:bidi="ar-SA"/>
      </w:rPr>
    </w:lvl>
    <w:lvl w:ilvl="5" w:tplc="65362E8E">
      <w:numFmt w:val="bullet"/>
      <w:lvlText w:val="•"/>
      <w:lvlJc w:val="left"/>
      <w:pPr>
        <w:ind w:left="5034" w:hanging="680"/>
      </w:pPr>
      <w:rPr>
        <w:rFonts w:hint="default"/>
        <w:lang w:val="en-US" w:eastAsia="en-US" w:bidi="ar-SA"/>
      </w:rPr>
    </w:lvl>
    <w:lvl w:ilvl="6" w:tplc="5D04F1D4">
      <w:numFmt w:val="bullet"/>
      <w:lvlText w:val="•"/>
      <w:lvlJc w:val="left"/>
      <w:pPr>
        <w:ind w:left="5885" w:hanging="680"/>
      </w:pPr>
      <w:rPr>
        <w:rFonts w:hint="default"/>
        <w:lang w:val="en-US" w:eastAsia="en-US" w:bidi="ar-SA"/>
      </w:rPr>
    </w:lvl>
    <w:lvl w:ilvl="7" w:tplc="F872E120">
      <w:numFmt w:val="bullet"/>
      <w:lvlText w:val="•"/>
      <w:lvlJc w:val="left"/>
      <w:pPr>
        <w:ind w:left="6736" w:hanging="680"/>
      </w:pPr>
      <w:rPr>
        <w:rFonts w:hint="default"/>
        <w:lang w:val="en-US" w:eastAsia="en-US" w:bidi="ar-SA"/>
      </w:rPr>
    </w:lvl>
    <w:lvl w:ilvl="8" w:tplc="35CC2682">
      <w:numFmt w:val="bullet"/>
      <w:lvlText w:val="•"/>
      <w:lvlJc w:val="left"/>
      <w:pPr>
        <w:ind w:left="7587" w:hanging="680"/>
      </w:pPr>
      <w:rPr>
        <w:rFonts w:hint="default"/>
        <w:lang w:val="en-US" w:eastAsia="en-US" w:bidi="ar-SA"/>
      </w:rPr>
    </w:lvl>
  </w:abstractNum>
  <w:abstractNum w:abstractNumId="20" w15:restartNumberingAfterBreak="0">
    <w:nsid w:val="1C052129"/>
    <w:multiLevelType w:val="hybridMultilevel"/>
    <w:tmpl w:val="944A3E98"/>
    <w:lvl w:ilvl="0" w:tplc="9C26C91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97EE76C">
      <w:numFmt w:val="bullet"/>
      <w:lvlText w:val="•"/>
      <w:lvlJc w:val="left"/>
      <w:pPr>
        <w:ind w:left="2534" w:hanging="624"/>
      </w:pPr>
      <w:rPr>
        <w:rFonts w:hint="default"/>
        <w:lang w:val="en-US" w:eastAsia="en-US" w:bidi="ar-SA"/>
      </w:rPr>
    </w:lvl>
    <w:lvl w:ilvl="2" w:tplc="D96A7360">
      <w:numFmt w:val="bullet"/>
      <w:lvlText w:val="•"/>
      <w:lvlJc w:val="left"/>
      <w:pPr>
        <w:ind w:left="3368" w:hanging="624"/>
      </w:pPr>
      <w:rPr>
        <w:rFonts w:hint="default"/>
        <w:lang w:val="en-US" w:eastAsia="en-US" w:bidi="ar-SA"/>
      </w:rPr>
    </w:lvl>
    <w:lvl w:ilvl="3" w:tplc="C2F25F06">
      <w:numFmt w:val="bullet"/>
      <w:lvlText w:val="•"/>
      <w:lvlJc w:val="left"/>
      <w:pPr>
        <w:ind w:left="4203" w:hanging="624"/>
      </w:pPr>
      <w:rPr>
        <w:rFonts w:hint="default"/>
        <w:lang w:val="en-US" w:eastAsia="en-US" w:bidi="ar-SA"/>
      </w:rPr>
    </w:lvl>
    <w:lvl w:ilvl="4" w:tplc="02C8EBF4">
      <w:numFmt w:val="bullet"/>
      <w:lvlText w:val="•"/>
      <w:lvlJc w:val="left"/>
      <w:pPr>
        <w:ind w:left="5037" w:hanging="624"/>
      </w:pPr>
      <w:rPr>
        <w:rFonts w:hint="default"/>
        <w:lang w:val="en-US" w:eastAsia="en-US" w:bidi="ar-SA"/>
      </w:rPr>
    </w:lvl>
    <w:lvl w:ilvl="5" w:tplc="73924240">
      <w:numFmt w:val="bullet"/>
      <w:lvlText w:val="•"/>
      <w:lvlJc w:val="left"/>
      <w:pPr>
        <w:ind w:left="5872" w:hanging="624"/>
      </w:pPr>
      <w:rPr>
        <w:rFonts w:hint="default"/>
        <w:lang w:val="en-US" w:eastAsia="en-US" w:bidi="ar-SA"/>
      </w:rPr>
    </w:lvl>
    <w:lvl w:ilvl="6" w:tplc="F0D6ECE0">
      <w:numFmt w:val="bullet"/>
      <w:lvlText w:val="•"/>
      <w:lvlJc w:val="left"/>
      <w:pPr>
        <w:ind w:left="6706" w:hanging="624"/>
      </w:pPr>
      <w:rPr>
        <w:rFonts w:hint="default"/>
        <w:lang w:val="en-US" w:eastAsia="en-US" w:bidi="ar-SA"/>
      </w:rPr>
    </w:lvl>
    <w:lvl w:ilvl="7" w:tplc="E8BC17C0">
      <w:numFmt w:val="bullet"/>
      <w:lvlText w:val="•"/>
      <w:lvlJc w:val="left"/>
      <w:pPr>
        <w:ind w:left="7541" w:hanging="624"/>
      </w:pPr>
      <w:rPr>
        <w:rFonts w:hint="default"/>
        <w:lang w:val="en-US" w:eastAsia="en-US" w:bidi="ar-SA"/>
      </w:rPr>
    </w:lvl>
    <w:lvl w:ilvl="8" w:tplc="7F58F7FA">
      <w:numFmt w:val="bullet"/>
      <w:lvlText w:val="•"/>
      <w:lvlJc w:val="left"/>
      <w:pPr>
        <w:ind w:left="8375" w:hanging="624"/>
      </w:pPr>
      <w:rPr>
        <w:rFonts w:hint="default"/>
        <w:lang w:val="en-US" w:eastAsia="en-US" w:bidi="ar-SA"/>
      </w:rPr>
    </w:lvl>
  </w:abstractNum>
  <w:abstractNum w:abstractNumId="21" w15:restartNumberingAfterBreak="0">
    <w:nsid w:val="1C330CE7"/>
    <w:multiLevelType w:val="hybridMultilevel"/>
    <w:tmpl w:val="62248C0E"/>
    <w:lvl w:ilvl="0" w:tplc="62AAAD5A">
      <w:start w:val="1"/>
      <w:numFmt w:val="lowerLetter"/>
      <w:lvlText w:val="(%1)"/>
      <w:lvlJc w:val="left"/>
      <w:pPr>
        <w:ind w:left="686" w:hanging="567"/>
      </w:pPr>
      <w:rPr>
        <w:rFonts w:ascii="Verdana" w:eastAsia="Verdana" w:hAnsi="Verdana" w:cs="Verdana" w:hint="default"/>
        <w:b w:val="0"/>
        <w:bCs w:val="0"/>
        <w:i w:val="0"/>
        <w:iCs w:val="0"/>
        <w:spacing w:val="0"/>
        <w:w w:val="100"/>
        <w:sz w:val="18"/>
        <w:szCs w:val="18"/>
        <w:lang w:val="en-US" w:eastAsia="en-US" w:bidi="ar-SA"/>
      </w:rPr>
    </w:lvl>
    <w:lvl w:ilvl="1" w:tplc="C2061076">
      <w:numFmt w:val="bullet"/>
      <w:lvlText w:val="•"/>
      <w:lvlJc w:val="left"/>
      <w:pPr>
        <w:ind w:left="1590" w:hanging="567"/>
      </w:pPr>
      <w:rPr>
        <w:rFonts w:hint="default"/>
        <w:lang w:val="en-US" w:eastAsia="en-US" w:bidi="ar-SA"/>
      </w:rPr>
    </w:lvl>
    <w:lvl w:ilvl="2" w:tplc="BD167EAC">
      <w:numFmt w:val="bullet"/>
      <w:lvlText w:val="•"/>
      <w:lvlJc w:val="left"/>
      <w:pPr>
        <w:ind w:left="2500" w:hanging="567"/>
      </w:pPr>
      <w:rPr>
        <w:rFonts w:hint="default"/>
        <w:lang w:val="en-US" w:eastAsia="en-US" w:bidi="ar-SA"/>
      </w:rPr>
    </w:lvl>
    <w:lvl w:ilvl="3" w:tplc="ECAAC952">
      <w:numFmt w:val="bullet"/>
      <w:lvlText w:val="•"/>
      <w:lvlJc w:val="left"/>
      <w:pPr>
        <w:ind w:left="3411" w:hanging="567"/>
      </w:pPr>
      <w:rPr>
        <w:rFonts w:hint="default"/>
        <w:lang w:val="en-US" w:eastAsia="en-US" w:bidi="ar-SA"/>
      </w:rPr>
    </w:lvl>
    <w:lvl w:ilvl="4" w:tplc="DEFE5FC6">
      <w:numFmt w:val="bullet"/>
      <w:lvlText w:val="•"/>
      <w:lvlJc w:val="left"/>
      <w:pPr>
        <w:ind w:left="4321" w:hanging="567"/>
      </w:pPr>
      <w:rPr>
        <w:rFonts w:hint="default"/>
        <w:lang w:val="en-US" w:eastAsia="en-US" w:bidi="ar-SA"/>
      </w:rPr>
    </w:lvl>
    <w:lvl w:ilvl="5" w:tplc="940C137A">
      <w:numFmt w:val="bullet"/>
      <w:lvlText w:val="•"/>
      <w:lvlJc w:val="left"/>
      <w:pPr>
        <w:ind w:left="5232" w:hanging="567"/>
      </w:pPr>
      <w:rPr>
        <w:rFonts w:hint="default"/>
        <w:lang w:val="en-US" w:eastAsia="en-US" w:bidi="ar-SA"/>
      </w:rPr>
    </w:lvl>
    <w:lvl w:ilvl="6" w:tplc="A5E6E5A8">
      <w:numFmt w:val="bullet"/>
      <w:lvlText w:val="•"/>
      <w:lvlJc w:val="left"/>
      <w:pPr>
        <w:ind w:left="6142" w:hanging="567"/>
      </w:pPr>
      <w:rPr>
        <w:rFonts w:hint="default"/>
        <w:lang w:val="en-US" w:eastAsia="en-US" w:bidi="ar-SA"/>
      </w:rPr>
    </w:lvl>
    <w:lvl w:ilvl="7" w:tplc="EA88F578">
      <w:numFmt w:val="bullet"/>
      <w:lvlText w:val="•"/>
      <w:lvlJc w:val="left"/>
      <w:pPr>
        <w:ind w:left="7053" w:hanging="567"/>
      </w:pPr>
      <w:rPr>
        <w:rFonts w:hint="default"/>
        <w:lang w:val="en-US" w:eastAsia="en-US" w:bidi="ar-SA"/>
      </w:rPr>
    </w:lvl>
    <w:lvl w:ilvl="8" w:tplc="9386EADA">
      <w:numFmt w:val="bullet"/>
      <w:lvlText w:val="•"/>
      <w:lvlJc w:val="left"/>
      <w:pPr>
        <w:ind w:left="7963" w:hanging="567"/>
      </w:pPr>
      <w:rPr>
        <w:rFonts w:hint="default"/>
        <w:lang w:val="en-US" w:eastAsia="en-US" w:bidi="ar-SA"/>
      </w:rPr>
    </w:lvl>
  </w:abstractNum>
  <w:abstractNum w:abstractNumId="22" w15:restartNumberingAfterBreak="0">
    <w:nsid w:val="1D255C8C"/>
    <w:multiLevelType w:val="hybridMultilevel"/>
    <w:tmpl w:val="7A42AADE"/>
    <w:lvl w:ilvl="0" w:tplc="9B9891B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76701C32">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2D6222E">
      <w:numFmt w:val="bullet"/>
      <w:lvlText w:val="•"/>
      <w:lvlJc w:val="left"/>
      <w:pPr>
        <w:ind w:left="2342" w:hanging="360"/>
      </w:pPr>
      <w:rPr>
        <w:rFonts w:hint="default"/>
        <w:lang w:val="en-US" w:eastAsia="en-US" w:bidi="ar-SA"/>
      </w:rPr>
    </w:lvl>
    <w:lvl w:ilvl="3" w:tplc="B32C38D4">
      <w:numFmt w:val="bullet"/>
      <w:lvlText w:val="•"/>
      <w:lvlJc w:val="left"/>
      <w:pPr>
        <w:ind w:left="3305" w:hanging="360"/>
      </w:pPr>
      <w:rPr>
        <w:rFonts w:hint="default"/>
        <w:lang w:val="en-US" w:eastAsia="en-US" w:bidi="ar-SA"/>
      </w:rPr>
    </w:lvl>
    <w:lvl w:ilvl="4" w:tplc="811A48CE">
      <w:numFmt w:val="bullet"/>
      <w:lvlText w:val="•"/>
      <w:lvlJc w:val="left"/>
      <w:pPr>
        <w:ind w:left="4268" w:hanging="360"/>
      </w:pPr>
      <w:rPr>
        <w:rFonts w:hint="default"/>
        <w:lang w:val="en-US" w:eastAsia="en-US" w:bidi="ar-SA"/>
      </w:rPr>
    </w:lvl>
    <w:lvl w:ilvl="5" w:tplc="614C0832">
      <w:numFmt w:val="bullet"/>
      <w:lvlText w:val="•"/>
      <w:lvlJc w:val="left"/>
      <w:pPr>
        <w:ind w:left="5230" w:hanging="360"/>
      </w:pPr>
      <w:rPr>
        <w:rFonts w:hint="default"/>
        <w:lang w:val="en-US" w:eastAsia="en-US" w:bidi="ar-SA"/>
      </w:rPr>
    </w:lvl>
    <w:lvl w:ilvl="6" w:tplc="B6881A96">
      <w:numFmt w:val="bullet"/>
      <w:lvlText w:val="•"/>
      <w:lvlJc w:val="left"/>
      <w:pPr>
        <w:ind w:left="6193" w:hanging="360"/>
      </w:pPr>
      <w:rPr>
        <w:rFonts w:hint="default"/>
        <w:lang w:val="en-US" w:eastAsia="en-US" w:bidi="ar-SA"/>
      </w:rPr>
    </w:lvl>
    <w:lvl w:ilvl="7" w:tplc="69008940">
      <w:numFmt w:val="bullet"/>
      <w:lvlText w:val="•"/>
      <w:lvlJc w:val="left"/>
      <w:pPr>
        <w:ind w:left="7156" w:hanging="360"/>
      </w:pPr>
      <w:rPr>
        <w:rFonts w:hint="default"/>
        <w:lang w:val="en-US" w:eastAsia="en-US" w:bidi="ar-SA"/>
      </w:rPr>
    </w:lvl>
    <w:lvl w:ilvl="8" w:tplc="E15AECF0">
      <w:numFmt w:val="bullet"/>
      <w:lvlText w:val="•"/>
      <w:lvlJc w:val="left"/>
      <w:pPr>
        <w:ind w:left="8118" w:hanging="360"/>
      </w:pPr>
      <w:rPr>
        <w:rFonts w:hint="default"/>
        <w:lang w:val="en-US" w:eastAsia="en-US" w:bidi="ar-SA"/>
      </w:rPr>
    </w:lvl>
  </w:abstractNum>
  <w:abstractNum w:abstractNumId="23" w15:restartNumberingAfterBreak="0">
    <w:nsid w:val="20A62CEE"/>
    <w:multiLevelType w:val="hybridMultilevel"/>
    <w:tmpl w:val="DFB0F148"/>
    <w:lvl w:ilvl="0" w:tplc="07CC6F30">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A383FF0">
      <w:numFmt w:val="bullet"/>
      <w:lvlText w:val="•"/>
      <w:lvlJc w:val="left"/>
      <w:pPr>
        <w:ind w:left="2534" w:hanging="624"/>
      </w:pPr>
      <w:rPr>
        <w:rFonts w:hint="default"/>
        <w:lang w:val="en-US" w:eastAsia="en-US" w:bidi="ar-SA"/>
      </w:rPr>
    </w:lvl>
    <w:lvl w:ilvl="2" w:tplc="4ECC64E8">
      <w:numFmt w:val="bullet"/>
      <w:lvlText w:val="•"/>
      <w:lvlJc w:val="left"/>
      <w:pPr>
        <w:ind w:left="3368" w:hanging="624"/>
      </w:pPr>
      <w:rPr>
        <w:rFonts w:hint="default"/>
        <w:lang w:val="en-US" w:eastAsia="en-US" w:bidi="ar-SA"/>
      </w:rPr>
    </w:lvl>
    <w:lvl w:ilvl="3" w:tplc="84C4F176">
      <w:numFmt w:val="bullet"/>
      <w:lvlText w:val="•"/>
      <w:lvlJc w:val="left"/>
      <w:pPr>
        <w:ind w:left="4203" w:hanging="624"/>
      </w:pPr>
      <w:rPr>
        <w:rFonts w:hint="default"/>
        <w:lang w:val="en-US" w:eastAsia="en-US" w:bidi="ar-SA"/>
      </w:rPr>
    </w:lvl>
    <w:lvl w:ilvl="4" w:tplc="F78C7CD2">
      <w:numFmt w:val="bullet"/>
      <w:lvlText w:val="•"/>
      <w:lvlJc w:val="left"/>
      <w:pPr>
        <w:ind w:left="5037" w:hanging="624"/>
      </w:pPr>
      <w:rPr>
        <w:rFonts w:hint="default"/>
        <w:lang w:val="en-US" w:eastAsia="en-US" w:bidi="ar-SA"/>
      </w:rPr>
    </w:lvl>
    <w:lvl w:ilvl="5" w:tplc="137A7510">
      <w:numFmt w:val="bullet"/>
      <w:lvlText w:val="•"/>
      <w:lvlJc w:val="left"/>
      <w:pPr>
        <w:ind w:left="5872" w:hanging="624"/>
      </w:pPr>
      <w:rPr>
        <w:rFonts w:hint="default"/>
        <w:lang w:val="en-US" w:eastAsia="en-US" w:bidi="ar-SA"/>
      </w:rPr>
    </w:lvl>
    <w:lvl w:ilvl="6" w:tplc="7BC250B0">
      <w:numFmt w:val="bullet"/>
      <w:lvlText w:val="•"/>
      <w:lvlJc w:val="left"/>
      <w:pPr>
        <w:ind w:left="6706" w:hanging="624"/>
      </w:pPr>
      <w:rPr>
        <w:rFonts w:hint="default"/>
        <w:lang w:val="en-US" w:eastAsia="en-US" w:bidi="ar-SA"/>
      </w:rPr>
    </w:lvl>
    <w:lvl w:ilvl="7" w:tplc="07DCE5E0">
      <w:numFmt w:val="bullet"/>
      <w:lvlText w:val="•"/>
      <w:lvlJc w:val="left"/>
      <w:pPr>
        <w:ind w:left="7541" w:hanging="624"/>
      </w:pPr>
      <w:rPr>
        <w:rFonts w:hint="default"/>
        <w:lang w:val="en-US" w:eastAsia="en-US" w:bidi="ar-SA"/>
      </w:rPr>
    </w:lvl>
    <w:lvl w:ilvl="8" w:tplc="65248DB6">
      <w:numFmt w:val="bullet"/>
      <w:lvlText w:val="•"/>
      <w:lvlJc w:val="left"/>
      <w:pPr>
        <w:ind w:left="8375" w:hanging="624"/>
      </w:pPr>
      <w:rPr>
        <w:rFonts w:hint="default"/>
        <w:lang w:val="en-US" w:eastAsia="en-US" w:bidi="ar-SA"/>
      </w:rPr>
    </w:lvl>
  </w:abstractNum>
  <w:abstractNum w:abstractNumId="24" w15:restartNumberingAfterBreak="0">
    <w:nsid w:val="22C813AC"/>
    <w:multiLevelType w:val="hybridMultilevel"/>
    <w:tmpl w:val="E8209CA6"/>
    <w:lvl w:ilvl="0" w:tplc="3412F0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236191E">
      <w:numFmt w:val="bullet"/>
      <w:lvlText w:val="•"/>
      <w:lvlJc w:val="left"/>
      <w:pPr>
        <w:ind w:left="1630" w:hanging="682"/>
      </w:pPr>
      <w:rPr>
        <w:rFonts w:hint="default"/>
        <w:lang w:val="en-US" w:eastAsia="en-US" w:bidi="ar-SA"/>
      </w:rPr>
    </w:lvl>
    <w:lvl w:ilvl="2" w:tplc="03D425B2">
      <w:numFmt w:val="bullet"/>
      <w:lvlText w:val="•"/>
      <w:lvlJc w:val="left"/>
      <w:pPr>
        <w:ind w:left="2481" w:hanging="682"/>
      </w:pPr>
      <w:rPr>
        <w:rFonts w:hint="default"/>
        <w:lang w:val="en-US" w:eastAsia="en-US" w:bidi="ar-SA"/>
      </w:rPr>
    </w:lvl>
    <w:lvl w:ilvl="3" w:tplc="656A0C78">
      <w:numFmt w:val="bullet"/>
      <w:lvlText w:val="•"/>
      <w:lvlJc w:val="left"/>
      <w:pPr>
        <w:ind w:left="3332" w:hanging="682"/>
      </w:pPr>
      <w:rPr>
        <w:rFonts w:hint="default"/>
        <w:lang w:val="en-US" w:eastAsia="en-US" w:bidi="ar-SA"/>
      </w:rPr>
    </w:lvl>
    <w:lvl w:ilvl="4" w:tplc="CB146A6E">
      <w:numFmt w:val="bullet"/>
      <w:lvlText w:val="•"/>
      <w:lvlJc w:val="left"/>
      <w:pPr>
        <w:ind w:left="4183" w:hanging="682"/>
      </w:pPr>
      <w:rPr>
        <w:rFonts w:hint="default"/>
        <w:lang w:val="en-US" w:eastAsia="en-US" w:bidi="ar-SA"/>
      </w:rPr>
    </w:lvl>
    <w:lvl w:ilvl="5" w:tplc="98B02CA0">
      <w:numFmt w:val="bullet"/>
      <w:lvlText w:val="•"/>
      <w:lvlJc w:val="left"/>
      <w:pPr>
        <w:ind w:left="5034" w:hanging="682"/>
      </w:pPr>
      <w:rPr>
        <w:rFonts w:hint="default"/>
        <w:lang w:val="en-US" w:eastAsia="en-US" w:bidi="ar-SA"/>
      </w:rPr>
    </w:lvl>
    <w:lvl w:ilvl="6" w:tplc="727217F0">
      <w:numFmt w:val="bullet"/>
      <w:lvlText w:val="•"/>
      <w:lvlJc w:val="left"/>
      <w:pPr>
        <w:ind w:left="5885" w:hanging="682"/>
      </w:pPr>
      <w:rPr>
        <w:rFonts w:hint="default"/>
        <w:lang w:val="en-US" w:eastAsia="en-US" w:bidi="ar-SA"/>
      </w:rPr>
    </w:lvl>
    <w:lvl w:ilvl="7" w:tplc="9404D772">
      <w:numFmt w:val="bullet"/>
      <w:lvlText w:val="•"/>
      <w:lvlJc w:val="left"/>
      <w:pPr>
        <w:ind w:left="6736" w:hanging="682"/>
      </w:pPr>
      <w:rPr>
        <w:rFonts w:hint="default"/>
        <w:lang w:val="en-US" w:eastAsia="en-US" w:bidi="ar-SA"/>
      </w:rPr>
    </w:lvl>
    <w:lvl w:ilvl="8" w:tplc="BC2C7332">
      <w:numFmt w:val="bullet"/>
      <w:lvlText w:val="•"/>
      <w:lvlJc w:val="left"/>
      <w:pPr>
        <w:ind w:left="7587" w:hanging="682"/>
      </w:pPr>
      <w:rPr>
        <w:rFonts w:hint="default"/>
        <w:lang w:val="en-US" w:eastAsia="en-US" w:bidi="ar-SA"/>
      </w:rPr>
    </w:lvl>
  </w:abstractNum>
  <w:abstractNum w:abstractNumId="25" w15:restartNumberingAfterBreak="0">
    <w:nsid w:val="23F76FF2"/>
    <w:multiLevelType w:val="hybridMultilevel"/>
    <w:tmpl w:val="C4F214B8"/>
    <w:lvl w:ilvl="0" w:tplc="3E442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11AE9432">
      <w:start w:val="1"/>
      <w:numFmt w:val="lowerRoman"/>
      <w:lvlText w:val="(%2)"/>
      <w:lvlJc w:val="left"/>
      <w:pPr>
        <w:ind w:left="1518" w:hanging="680"/>
      </w:pPr>
      <w:rPr>
        <w:rFonts w:ascii="Verdana" w:eastAsia="Verdana" w:hAnsi="Verdana" w:cs="Verdana" w:hint="default"/>
        <w:b w:val="0"/>
        <w:bCs w:val="0"/>
        <w:i w:val="0"/>
        <w:iCs w:val="0"/>
        <w:spacing w:val="-1"/>
        <w:w w:val="100"/>
        <w:sz w:val="22"/>
        <w:szCs w:val="22"/>
        <w:lang w:val="en-US" w:eastAsia="en-US" w:bidi="ar-SA"/>
      </w:rPr>
    </w:lvl>
    <w:lvl w:ilvl="2" w:tplc="D81C4210">
      <w:numFmt w:val="bullet"/>
      <w:lvlText w:val="•"/>
      <w:lvlJc w:val="left"/>
      <w:pPr>
        <w:ind w:left="2383" w:hanging="680"/>
      </w:pPr>
      <w:rPr>
        <w:rFonts w:hint="default"/>
        <w:lang w:val="en-US" w:eastAsia="en-US" w:bidi="ar-SA"/>
      </w:rPr>
    </w:lvl>
    <w:lvl w:ilvl="3" w:tplc="AB323AE8">
      <w:numFmt w:val="bullet"/>
      <w:lvlText w:val="•"/>
      <w:lvlJc w:val="left"/>
      <w:pPr>
        <w:ind w:left="3246" w:hanging="680"/>
      </w:pPr>
      <w:rPr>
        <w:rFonts w:hint="default"/>
        <w:lang w:val="en-US" w:eastAsia="en-US" w:bidi="ar-SA"/>
      </w:rPr>
    </w:lvl>
    <w:lvl w:ilvl="4" w:tplc="3FCAAD4E">
      <w:numFmt w:val="bullet"/>
      <w:lvlText w:val="•"/>
      <w:lvlJc w:val="left"/>
      <w:pPr>
        <w:ind w:left="4109" w:hanging="680"/>
      </w:pPr>
      <w:rPr>
        <w:rFonts w:hint="default"/>
        <w:lang w:val="en-US" w:eastAsia="en-US" w:bidi="ar-SA"/>
      </w:rPr>
    </w:lvl>
    <w:lvl w:ilvl="5" w:tplc="359E5F00">
      <w:numFmt w:val="bullet"/>
      <w:lvlText w:val="•"/>
      <w:lvlJc w:val="left"/>
      <w:pPr>
        <w:ind w:left="4972" w:hanging="680"/>
      </w:pPr>
      <w:rPr>
        <w:rFonts w:hint="default"/>
        <w:lang w:val="en-US" w:eastAsia="en-US" w:bidi="ar-SA"/>
      </w:rPr>
    </w:lvl>
    <w:lvl w:ilvl="6" w:tplc="EC2AA3DC">
      <w:numFmt w:val="bullet"/>
      <w:lvlText w:val="•"/>
      <w:lvlJc w:val="left"/>
      <w:pPr>
        <w:ind w:left="5836" w:hanging="680"/>
      </w:pPr>
      <w:rPr>
        <w:rFonts w:hint="default"/>
        <w:lang w:val="en-US" w:eastAsia="en-US" w:bidi="ar-SA"/>
      </w:rPr>
    </w:lvl>
    <w:lvl w:ilvl="7" w:tplc="D462309A">
      <w:numFmt w:val="bullet"/>
      <w:lvlText w:val="•"/>
      <w:lvlJc w:val="left"/>
      <w:pPr>
        <w:ind w:left="6699" w:hanging="680"/>
      </w:pPr>
      <w:rPr>
        <w:rFonts w:hint="default"/>
        <w:lang w:val="en-US" w:eastAsia="en-US" w:bidi="ar-SA"/>
      </w:rPr>
    </w:lvl>
    <w:lvl w:ilvl="8" w:tplc="EE420F1A">
      <w:numFmt w:val="bullet"/>
      <w:lvlText w:val="•"/>
      <w:lvlJc w:val="left"/>
      <w:pPr>
        <w:ind w:left="7562" w:hanging="680"/>
      </w:pPr>
      <w:rPr>
        <w:rFonts w:hint="default"/>
        <w:lang w:val="en-US" w:eastAsia="en-US" w:bidi="ar-SA"/>
      </w:rPr>
    </w:lvl>
  </w:abstractNum>
  <w:abstractNum w:abstractNumId="26" w15:restartNumberingAfterBreak="0">
    <w:nsid w:val="285D393E"/>
    <w:multiLevelType w:val="hybridMultilevel"/>
    <w:tmpl w:val="7BBAF79E"/>
    <w:lvl w:ilvl="0" w:tplc="1754787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0072624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018AB38">
      <w:numFmt w:val="bullet"/>
      <w:lvlText w:val="•"/>
      <w:lvlJc w:val="left"/>
      <w:pPr>
        <w:ind w:left="3196" w:hanging="625"/>
      </w:pPr>
      <w:rPr>
        <w:rFonts w:hint="default"/>
        <w:lang w:val="en-US" w:eastAsia="en-US" w:bidi="ar-SA"/>
      </w:rPr>
    </w:lvl>
    <w:lvl w:ilvl="3" w:tplc="327C0736">
      <w:numFmt w:val="bullet"/>
      <w:lvlText w:val="•"/>
      <w:lvlJc w:val="left"/>
      <w:pPr>
        <w:ind w:left="4052" w:hanging="625"/>
      </w:pPr>
      <w:rPr>
        <w:rFonts w:hint="default"/>
        <w:lang w:val="en-US" w:eastAsia="en-US" w:bidi="ar-SA"/>
      </w:rPr>
    </w:lvl>
    <w:lvl w:ilvl="4" w:tplc="FE00F0EE">
      <w:numFmt w:val="bullet"/>
      <w:lvlText w:val="•"/>
      <w:lvlJc w:val="left"/>
      <w:pPr>
        <w:ind w:left="4908" w:hanging="625"/>
      </w:pPr>
      <w:rPr>
        <w:rFonts w:hint="default"/>
        <w:lang w:val="en-US" w:eastAsia="en-US" w:bidi="ar-SA"/>
      </w:rPr>
    </w:lvl>
    <w:lvl w:ilvl="5" w:tplc="7CBC9FF0">
      <w:numFmt w:val="bullet"/>
      <w:lvlText w:val="•"/>
      <w:lvlJc w:val="left"/>
      <w:pPr>
        <w:ind w:left="5764" w:hanging="625"/>
      </w:pPr>
      <w:rPr>
        <w:rFonts w:hint="default"/>
        <w:lang w:val="en-US" w:eastAsia="en-US" w:bidi="ar-SA"/>
      </w:rPr>
    </w:lvl>
    <w:lvl w:ilvl="6" w:tplc="32D8EB02">
      <w:numFmt w:val="bullet"/>
      <w:lvlText w:val="•"/>
      <w:lvlJc w:val="left"/>
      <w:pPr>
        <w:ind w:left="6620" w:hanging="625"/>
      </w:pPr>
      <w:rPr>
        <w:rFonts w:hint="default"/>
        <w:lang w:val="en-US" w:eastAsia="en-US" w:bidi="ar-SA"/>
      </w:rPr>
    </w:lvl>
    <w:lvl w:ilvl="7" w:tplc="53AE8A6A">
      <w:numFmt w:val="bullet"/>
      <w:lvlText w:val="•"/>
      <w:lvlJc w:val="left"/>
      <w:pPr>
        <w:ind w:left="7476" w:hanging="625"/>
      </w:pPr>
      <w:rPr>
        <w:rFonts w:hint="default"/>
        <w:lang w:val="en-US" w:eastAsia="en-US" w:bidi="ar-SA"/>
      </w:rPr>
    </w:lvl>
    <w:lvl w:ilvl="8" w:tplc="AB72B914">
      <w:numFmt w:val="bullet"/>
      <w:lvlText w:val="•"/>
      <w:lvlJc w:val="left"/>
      <w:pPr>
        <w:ind w:left="8332" w:hanging="625"/>
      </w:pPr>
      <w:rPr>
        <w:rFonts w:hint="default"/>
        <w:lang w:val="en-US" w:eastAsia="en-US" w:bidi="ar-SA"/>
      </w:rPr>
    </w:lvl>
  </w:abstractNum>
  <w:abstractNum w:abstractNumId="27" w15:restartNumberingAfterBreak="0">
    <w:nsid w:val="29097A74"/>
    <w:multiLevelType w:val="hybridMultilevel"/>
    <w:tmpl w:val="19F2DE16"/>
    <w:lvl w:ilvl="0" w:tplc="ADC2990C">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F7144044">
      <w:numFmt w:val="bullet"/>
      <w:lvlText w:val="•"/>
      <w:lvlJc w:val="left"/>
      <w:pPr>
        <w:ind w:left="1666" w:hanging="708"/>
      </w:pPr>
      <w:rPr>
        <w:rFonts w:hint="default"/>
        <w:lang w:val="en-US" w:eastAsia="en-US" w:bidi="ar-SA"/>
      </w:rPr>
    </w:lvl>
    <w:lvl w:ilvl="2" w:tplc="CBEA67DC">
      <w:numFmt w:val="bullet"/>
      <w:lvlText w:val="•"/>
      <w:lvlJc w:val="left"/>
      <w:pPr>
        <w:ind w:left="2513" w:hanging="708"/>
      </w:pPr>
      <w:rPr>
        <w:rFonts w:hint="default"/>
        <w:lang w:val="en-US" w:eastAsia="en-US" w:bidi="ar-SA"/>
      </w:rPr>
    </w:lvl>
    <w:lvl w:ilvl="3" w:tplc="CDA83462">
      <w:numFmt w:val="bullet"/>
      <w:lvlText w:val="•"/>
      <w:lvlJc w:val="left"/>
      <w:pPr>
        <w:ind w:left="3360" w:hanging="708"/>
      </w:pPr>
      <w:rPr>
        <w:rFonts w:hint="default"/>
        <w:lang w:val="en-US" w:eastAsia="en-US" w:bidi="ar-SA"/>
      </w:rPr>
    </w:lvl>
    <w:lvl w:ilvl="4" w:tplc="1DDE5092">
      <w:numFmt w:val="bullet"/>
      <w:lvlText w:val="•"/>
      <w:lvlJc w:val="left"/>
      <w:pPr>
        <w:ind w:left="4207" w:hanging="708"/>
      </w:pPr>
      <w:rPr>
        <w:rFonts w:hint="default"/>
        <w:lang w:val="en-US" w:eastAsia="en-US" w:bidi="ar-SA"/>
      </w:rPr>
    </w:lvl>
    <w:lvl w:ilvl="5" w:tplc="72DE3704">
      <w:numFmt w:val="bullet"/>
      <w:lvlText w:val="•"/>
      <w:lvlJc w:val="left"/>
      <w:pPr>
        <w:ind w:left="5054" w:hanging="708"/>
      </w:pPr>
      <w:rPr>
        <w:rFonts w:hint="default"/>
        <w:lang w:val="en-US" w:eastAsia="en-US" w:bidi="ar-SA"/>
      </w:rPr>
    </w:lvl>
    <w:lvl w:ilvl="6" w:tplc="FF74A048">
      <w:numFmt w:val="bullet"/>
      <w:lvlText w:val="•"/>
      <w:lvlJc w:val="left"/>
      <w:pPr>
        <w:ind w:left="5901" w:hanging="708"/>
      </w:pPr>
      <w:rPr>
        <w:rFonts w:hint="default"/>
        <w:lang w:val="en-US" w:eastAsia="en-US" w:bidi="ar-SA"/>
      </w:rPr>
    </w:lvl>
    <w:lvl w:ilvl="7" w:tplc="89C858C2">
      <w:numFmt w:val="bullet"/>
      <w:lvlText w:val="•"/>
      <w:lvlJc w:val="left"/>
      <w:pPr>
        <w:ind w:left="6748" w:hanging="708"/>
      </w:pPr>
      <w:rPr>
        <w:rFonts w:hint="default"/>
        <w:lang w:val="en-US" w:eastAsia="en-US" w:bidi="ar-SA"/>
      </w:rPr>
    </w:lvl>
    <w:lvl w:ilvl="8" w:tplc="7FA41EAE">
      <w:numFmt w:val="bullet"/>
      <w:lvlText w:val="•"/>
      <w:lvlJc w:val="left"/>
      <w:pPr>
        <w:ind w:left="7595" w:hanging="708"/>
      </w:pPr>
      <w:rPr>
        <w:rFonts w:hint="default"/>
        <w:lang w:val="en-US" w:eastAsia="en-US" w:bidi="ar-SA"/>
      </w:rPr>
    </w:lvl>
  </w:abstractNum>
  <w:abstractNum w:abstractNumId="28" w15:restartNumberingAfterBreak="0">
    <w:nsid w:val="2A20516E"/>
    <w:multiLevelType w:val="hybridMultilevel"/>
    <w:tmpl w:val="3E3613C0"/>
    <w:lvl w:ilvl="0" w:tplc="32EE5B6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EB87EBA">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1B8E7D68">
      <w:numFmt w:val="bullet"/>
      <w:lvlText w:val="•"/>
      <w:lvlJc w:val="left"/>
      <w:pPr>
        <w:ind w:left="2342" w:hanging="360"/>
      </w:pPr>
      <w:rPr>
        <w:rFonts w:hint="default"/>
        <w:lang w:val="en-US" w:eastAsia="en-US" w:bidi="ar-SA"/>
      </w:rPr>
    </w:lvl>
    <w:lvl w:ilvl="3" w:tplc="5F522770">
      <w:numFmt w:val="bullet"/>
      <w:lvlText w:val="•"/>
      <w:lvlJc w:val="left"/>
      <w:pPr>
        <w:ind w:left="3305" w:hanging="360"/>
      </w:pPr>
      <w:rPr>
        <w:rFonts w:hint="default"/>
        <w:lang w:val="en-US" w:eastAsia="en-US" w:bidi="ar-SA"/>
      </w:rPr>
    </w:lvl>
    <w:lvl w:ilvl="4" w:tplc="4B1836AC">
      <w:numFmt w:val="bullet"/>
      <w:lvlText w:val="•"/>
      <w:lvlJc w:val="left"/>
      <w:pPr>
        <w:ind w:left="4268" w:hanging="360"/>
      </w:pPr>
      <w:rPr>
        <w:rFonts w:hint="default"/>
        <w:lang w:val="en-US" w:eastAsia="en-US" w:bidi="ar-SA"/>
      </w:rPr>
    </w:lvl>
    <w:lvl w:ilvl="5" w:tplc="D6180CE8">
      <w:numFmt w:val="bullet"/>
      <w:lvlText w:val="•"/>
      <w:lvlJc w:val="left"/>
      <w:pPr>
        <w:ind w:left="5230" w:hanging="360"/>
      </w:pPr>
      <w:rPr>
        <w:rFonts w:hint="default"/>
        <w:lang w:val="en-US" w:eastAsia="en-US" w:bidi="ar-SA"/>
      </w:rPr>
    </w:lvl>
    <w:lvl w:ilvl="6" w:tplc="82800280">
      <w:numFmt w:val="bullet"/>
      <w:lvlText w:val="•"/>
      <w:lvlJc w:val="left"/>
      <w:pPr>
        <w:ind w:left="6193" w:hanging="360"/>
      </w:pPr>
      <w:rPr>
        <w:rFonts w:hint="default"/>
        <w:lang w:val="en-US" w:eastAsia="en-US" w:bidi="ar-SA"/>
      </w:rPr>
    </w:lvl>
    <w:lvl w:ilvl="7" w:tplc="2BA4C050">
      <w:numFmt w:val="bullet"/>
      <w:lvlText w:val="•"/>
      <w:lvlJc w:val="left"/>
      <w:pPr>
        <w:ind w:left="7156" w:hanging="360"/>
      </w:pPr>
      <w:rPr>
        <w:rFonts w:hint="default"/>
        <w:lang w:val="en-US" w:eastAsia="en-US" w:bidi="ar-SA"/>
      </w:rPr>
    </w:lvl>
    <w:lvl w:ilvl="8" w:tplc="4FA02D20">
      <w:numFmt w:val="bullet"/>
      <w:lvlText w:val="•"/>
      <w:lvlJc w:val="left"/>
      <w:pPr>
        <w:ind w:left="8118" w:hanging="360"/>
      </w:pPr>
      <w:rPr>
        <w:rFonts w:hint="default"/>
        <w:lang w:val="en-US" w:eastAsia="en-US" w:bidi="ar-SA"/>
      </w:rPr>
    </w:lvl>
  </w:abstractNum>
  <w:abstractNum w:abstractNumId="29" w15:restartNumberingAfterBreak="0">
    <w:nsid w:val="2AA71160"/>
    <w:multiLevelType w:val="hybridMultilevel"/>
    <w:tmpl w:val="7832B832"/>
    <w:lvl w:ilvl="0" w:tplc="F2A2D502">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6D90A9E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DEC04F8">
      <w:numFmt w:val="bullet"/>
      <w:lvlText w:val="•"/>
      <w:lvlJc w:val="left"/>
      <w:pPr>
        <w:ind w:left="2342" w:hanging="360"/>
      </w:pPr>
      <w:rPr>
        <w:rFonts w:hint="default"/>
        <w:lang w:val="en-US" w:eastAsia="en-US" w:bidi="ar-SA"/>
      </w:rPr>
    </w:lvl>
    <w:lvl w:ilvl="3" w:tplc="DB40C4BC">
      <w:numFmt w:val="bullet"/>
      <w:lvlText w:val="•"/>
      <w:lvlJc w:val="left"/>
      <w:pPr>
        <w:ind w:left="3305" w:hanging="360"/>
      </w:pPr>
      <w:rPr>
        <w:rFonts w:hint="default"/>
        <w:lang w:val="en-US" w:eastAsia="en-US" w:bidi="ar-SA"/>
      </w:rPr>
    </w:lvl>
    <w:lvl w:ilvl="4" w:tplc="F1C00F12">
      <w:numFmt w:val="bullet"/>
      <w:lvlText w:val="•"/>
      <w:lvlJc w:val="left"/>
      <w:pPr>
        <w:ind w:left="4268" w:hanging="360"/>
      </w:pPr>
      <w:rPr>
        <w:rFonts w:hint="default"/>
        <w:lang w:val="en-US" w:eastAsia="en-US" w:bidi="ar-SA"/>
      </w:rPr>
    </w:lvl>
    <w:lvl w:ilvl="5" w:tplc="7124ED92">
      <w:numFmt w:val="bullet"/>
      <w:lvlText w:val="•"/>
      <w:lvlJc w:val="left"/>
      <w:pPr>
        <w:ind w:left="5230" w:hanging="360"/>
      </w:pPr>
      <w:rPr>
        <w:rFonts w:hint="default"/>
        <w:lang w:val="en-US" w:eastAsia="en-US" w:bidi="ar-SA"/>
      </w:rPr>
    </w:lvl>
    <w:lvl w:ilvl="6" w:tplc="ABDA7FFC">
      <w:numFmt w:val="bullet"/>
      <w:lvlText w:val="•"/>
      <w:lvlJc w:val="left"/>
      <w:pPr>
        <w:ind w:left="6193" w:hanging="360"/>
      </w:pPr>
      <w:rPr>
        <w:rFonts w:hint="default"/>
        <w:lang w:val="en-US" w:eastAsia="en-US" w:bidi="ar-SA"/>
      </w:rPr>
    </w:lvl>
    <w:lvl w:ilvl="7" w:tplc="5E3A6AC6">
      <w:numFmt w:val="bullet"/>
      <w:lvlText w:val="•"/>
      <w:lvlJc w:val="left"/>
      <w:pPr>
        <w:ind w:left="7156" w:hanging="360"/>
      </w:pPr>
      <w:rPr>
        <w:rFonts w:hint="default"/>
        <w:lang w:val="en-US" w:eastAsia="en-US" w:bidi="ar-SA"/>
      </w:rPr>
    </w:lvl>
    <w:lvl w:ilvl="8" w:tplc="A7588034">
      <w:numFmt w:val="bullet"/>
      <w:lvlText w:val="•"/>
      <w:lvlJc w:val="left"/>
      <w:pPr>
        <w:ind w:left="8118" w:hanging="360"/>
      </w:pPr>
      <w:rPr>
        <w:rFonts w:hint="default"/>
        <w:lang w:val="en-US" w:eastAsia="en-US" w:bidi="ar-SA"/>
      </w:rPr>
    </w:lvl>
  </w:abstractNum>
  <w:abstractNum w:abstractNumId="30" w15:restartNumberingAfterBreak="0">
    <w:nsid w:val="2AFB2A1E"/>
    <w:multiLevelType w:val="hybridMultilevel"/>
    <w:tmpl w:val="0186C12C"/>
    <w:lvl w:ilvl="0" w:tplc="38B4C19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3ADEAC60">
      <w:numFmt w:val="bullet"/>
      <w:lvlText w:val="•"/>
      <w:lvlJc w:val="left"/>
      <w:pPr>
        <w:ind w:left="1630" w:hanging="682"/>
      </w:pPr>
      <w:rPr>
        <w:rFonts w:hint="default"/>
        <w:lang w:val="en-US" w:eastAsia="en-US" w:bidi="ar-SA"/>
      </w:rPr>
    </w:lvl>
    <w:lvl w:ilvl="2" w:tplc="83C815A2">
      <w:numFmt w:val="bullet"/>
      <w:lvlText w:val="•"/>
      <w:lvlJc w:val="left"/>
      <w:pPr>
        <w:ind w:left="2481" w:hanging="682"/>
      </w:pPr>
      <w:rPr>
        <w:rFonts w:hint="default"/>
        <w:lang w:val="en-US" w:eastAsia="en-US" w:bidi="ar-SA"/>
      </w:rPr>
    </w:lvl>
    <w:lvl w:ilvl="3" w:tplc="3C980A54">
      <w:numFmt w:val="bullet"/>
      <w:lvlText w:val="•"/>
      <w:lvlJc w:val="left"/>
      <w:pPr>
        <w:ind w:left="3332" w:hanging="682"/>
      </w:pPr>
      <w:rPr>
        <w:rFonts w:hint="default"/>
        <w:lang w:val="en-US" w:eastAsia="en-US" w:bidi="ar-SA"/>
      </w:rPr>
    </w:lvl>
    <w:lvl w:ilvl="4" w:tplc="B554EEAA">
      <w:numFmt w:val="bullet"/>
      <w:lvlText w:val="•"/>
      <w:lvlJc w:val="left"/>
      <w:pPr>
        <w:ind w:left="4183" w:hanging="682"/>
      </w:pPr>
      <w:rPr>
        <w:rFonts w:hint="default"/>
        <w:lang w:val="en-US" w:eastAsia="en-US" w:bidi="ar-SA"/>
      </w:rPr>
    </w:lvl>
    <w:lvl w:ilvl="5" w:tplc="8B34CE2E">
      <w:numFmt w:val="bullet"/>
      <w:lvlText w:val="•"/>
      <w:lvlJc w:val="left"/>
      <w:pPr>
        <w:ind w:left="5034" w:hanging="682"/>
      </w:pPr>
      <w:rPr>
        <w:rFonts w:hint="default"/>
        <w:lang w:val="en-US" w:eastAsia="en-US" w:bidi="ar-SA"/>
      </w:rPr>
    </w:lvl>
    <w:lvl w:ilvl="6" w:tplc="336C2DCC">
      <w:numFmt w:val="bullet"/>
      <w:lvlText w:val="•"/>
      <w:lvlJc w:val="left"/>
      <w:pPr>
        <w:ind w:left="5885" w:hanging="682"/>
      </w:pPr>
      <w:rPr>
        <w:rFonts w:hint="default"/>
        <w:lang w:val="en-US" w:eastAsia="en-US" w:bidi="ar-SA"/>
      </w:rPr>
    </w:lvl>
    <w:lvl w:ilvl="7" w:tplc="422295BC">
      <w:numFmt w:val="bullet"/>
      <w:lvlText w:val="•"/>
      <w:lvlJc w:val="left"/>
      <w:pPr>
        <w:ind w:left="6736" w:hanging="682"/>
      </w:pPr>
      <w:rPr>
        <w:rFonts w:hint="default"/>
        <w:lang w:val="en-US" w:eastAsia="en-US" w:bidi="ar-SA"/>
      </w:rPr>
    </w:lvl>
    <w:lvl w:ilvl="8" w:tplc="EF2E6BD2">
      <w:numFmt w:val="bullet"/>
      <w:lvlText w:val="•"/>
      <w:lvlJc w:val="left"/>
      <w:pPr>
        <w:ind w:left="7587" w:hanging="682"/>
      </w:pPr>
      <w:rPr>
        <w:rFonts w:hint="default"/>
        <w:lang w:val="en-US" w:eastAsia="en-US" w:bidi="ar-SA"/>
      </w:rPr>
    </w:lvl>
  </w:abstractNum>
  <w:abstractNum w:abstractNumId="31" w15:restartNumberingAfterBreak="0">
    <w:nsid w:val="2C0D37A8"/>
    <w:multiLevelType w:val="hybridMultilevel"/>
    <w:tmpl w:val="CA16475A"/>
    <w:lvl w:ilvl="0" w:tplc="C6CC38A2">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29A023FA">
      <w:numFmt w:val="bullet"/>
      <w:lvlText w:val="•"/>
      <w:lvlJc w:val="left"/>
      <w:pPr>
        <w:ind w:left="1976" w:hanging="783"/>
      </w:pPr>
      <w:rPr>
        <w:rFonts w:hint="default"/>
        <w:lang w:val="en-US" w:eastAsia="en-US" w:bidi="ar-SA"/>
      </w:rPr>
    </w:lvl>
    <w:lvl w:ilvl="2" w:tplc="A2BA6456">
      <w:numFmt w:val="bullet"/>
      <w:lvlText w:val="•"/>
      <w:lvlJc w:val="left"/>
      <w:pPr>
        <w:ind w:left="2872" w:hanging="783"/>
      </w:pPr>
      <w:rPr>
        <w:rFonts w:hint="default"/>
        <w:lang w:val="en-US" w:eastAsia="en-US" w:bidi="ar-SA"/>
      </w:rPr>
    </w:lvl>
    <w:lvl w:ilvl="3" w:tplc="D3E828FA">
      <w:numFmt w:val="bullet"/>
      <w:lvlText w:val="•"/>
      <w:lvlJc w:val="left"/>
      <w:pPr>
        <w:ind w:left="3769" w:hanging="783"/>
      </w:pPr>
      <w:rPr>
        <w:rFonts w:hint="default"/>
        <w:lang w:val="en-US" w:eastAsia="en-US" w:bidi="ar-SA"/>
      </w:rPr>
    </w:lvl>
    <w:lvl w:ilvl="4" w:tplc="8716D15A">
      <w:numFmt w:val="bullet"/>
      <w:lvlText w:val="•"/>
      <w:lvlJc w:val="left"/>
      <w:pPr>
        <w:ind w:left="4665" w:hanging="783"/>
      </w:pPr>
      <w:rPr>
        <w:rFonts w:hint="default"/>
        <w:lang w:val="en-US" w:eastAsia="en-US" w:bidi="ar-SA"/>
      </w:rPr>
    </w:lvl>
    <w:lvl w:ilvl="5" w:tplc="E592A9BA">
      <w:numFmt w:val="bullet"/>
      <w:lvlText w:val="•"/>
      <w:lvlJc w:val="left"/>
      <w:pPr>
        <w:ind w:left="5562" w:hanging="783"/>
      </w:pPr>
      <w:rPr>
        <w:rFonts w:hint="default"/>
        <w:lang w:val="en-US" w:eastAsia="en-US" w:bidi="ar-SA"/>
      </w:rPr>
    </w:lvl>
    <w:lvl w:ilvl="6" w:tplc="E83E4E2A">
      <w:numFmt w:val="bullet"/>
      <w:lvlText w:val="•"/>
      <w:lvlJc w:val="left"/>
      <w:pPr>
        <w:ind w:left="6458" w:hanging="783"/>
      </w:pPr>
      <w:rPr>
        <w:rFonts w:hint="default"/>
        <w:lang w:val="en-US" w:eastAsia="en-US" w:bidi="ar-SA"/>
      </w:rPr>
    </w:lvl>
    <w:lvl w:ilvl="7" w:tplc="25F46096">
      <w:numFmt w:val="bullet"/>
      <w:lvlText w:val="•"/>
      <w:lvlJc w:val="left"/>
      <w:pPr>
        <w:ind w:left="7355" w:hanging="783"/>
      </w:pPr>
      <w:rPr>
        <w:rFonts w:hint="default"/>
        <w:lang w:val="en-US" w:eastAsia="en-US" w:bidi="ar-SA"/>
      </w:rPr>
    </w:lvl>
    <w:lvl w:ilvl="8" w:tplc="EB329562">
      <w:numFmt w:val="bullet"/>
      <w:lvlText w:val="•"/>
      <w:lvlJc w:val="left"/>
      <w:pPr>
        <w:ind w:left="8251" w:hanging="783"/>
      </w:pPr>
      <w:rPr>
        <w:rFonts w:hint="default"/>
        <w:lang w:val="en-US" w:eastAsia="en-US" w:bidi="ar-SA"/>
      </w:rPr>
    </w:lvl>
  </w:abstractNum>
  <w:abstractNum w:abstractNumId="32" w15:restartNumberingAfterBreak="0">
    <w:nsid w:val="2C527B67"/>
    <w:multiLevelType w:val="hybridMultilevel"/>
    <w:tmpl w:val="F3BAAEF2"/>
    <w:lvl w:ilvl="0" w:tplc="FB28C0EC">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tplc="AB6270BE">
      <w:numFmt w:val="bullet"/>
      <w:lvlText w:val="•"/>
      <w:lvlJc w:val="left"/>
      <w:pPr>
        <w:ind w:left="1976" w:hanging="783"/>
      </w:pPr>
      <w:rPr>
        <w:rFonts w:hint="default"/>
        <w:lang w:val="en-US" w:eastAsia="en-US" w:bidi="ar-SA"/>
      </w:rPr>
    </w:lvl>
    <w:lvl w:ilvl="2" w:tplc="9334C9F4">
      <w:numFmt w:val="bullet"/>
      <w:lvlText w:val="•"/>
      <w:lvlJc w:val="left"/>
      <w:pPr>
        <w:ind w:left="2872" w:hanging="783"/>
      </w:pPr>
      <w:rPr>
        <w:rFonts w:hint="default"/>
        <w:lang w:val="en-US" w:eastAsia="en-US" w:bidi="ar-SA"/>
      </w:rPr>
    </w:lvl>
    <w:lvl w:ilvl="3" w:tplc="4C304438">
      <w:numFmt w:val="bullet"/>
      <w:lvlText w:val="•"/>
      <w:lvlJc w:val="left"/>
      <w:pPr>
        <w:ind w:left="3769" w:hanging="783"/>
      </w:pPr>
      <w:rPr>
        <w:rFonts w:hint="default"/>
        <w:lang w:val="en-US" w:eastAsia="en-US" w:bidi="ar-SA"/>
      </w:rPr>
    </w:lvl>
    <w:lvl w:ilvl="4" w:tplc="7A14E692">
      <w:numFmt w:val="bullet"/>
      <w:lvlText w:val="•"/>
      <w:lvlJc w:val="left"/>
      <w:pPr>
        <w:ind w:left="4665" w:hanging="783"/>
      </w:pPr>
      <w:rPr>
        <w:rFonts w:hint="default"/>
        <w:lang w:val="en-US" w:eastAsia="en-US" w:bidi="ar-SA"/>
      </w:rPr>
    </w:lvl>
    <w:lvl w:ilvl="5" w:tplc="F4B6A414">
      <w:numFmt w:val="bullet"/>
      <w:lvlText w:val="•"/>
      <w:lvlJc w:val="left"/>
      <w:pPr>
        <w:ind w:left="5562" w:hanging="783"/>
      </w:pPr>
      <w:rPr>
        <w:rFonts w:hint="default"/>
        <w:lang w:val="en-US" w:eastAsia="en-US" w:bidi="ar-SA"/>
      </w:rPr>
    </w:lvl>
    <w:lvl w:ilvl="6" w:tplc="33965458">
      <w:numFmt w:val="bullet"/>
      <w:lvlText w:val="•"/>
      <w:lvlJc w:val="left"/>
      <w:pPr>
        <w:ind w:left="6458" w:hanging="783"/>
      </w:pPr>
      <w:rPr>
        <w:rFonts w:hint="default"/>
        <w:lang w:val="en-US" w:eastAsia="en-US" w:bidi="ar-SA"/>
      </w:rPr>
    </w:lvl>
    <w:lvl w:ilvl="7" w:tplc="03AC603C">
      <w:numFmt w:val="bullet"/>
      <w:lvlText w:val="•"/>
      <w:lvlJc w:val="left"/>
      <w:pPr>
        <w:ind w:left="7355" w:hanging="783"/>
      </w:pPr>
      <w:rPr>
        <w:rFonts w:hint="default"/>
        <w:lang w:val="en-US" w:eastAsia="en-US" w:bidi="ar-SA"/>
      </w:rPr>
    </w:lvl>
    <w:lvl w:ilvl="8" w:tplc="3E3E1D46">
      <w:numFmt w:val="bullet"/>
      <w:lvlText w:val="•"/>
      <w:lvlJc w:val="left"/>
      <w:pPr>
        <w:ind w:left="8251" w:hanging="783"/>
      </w:pPr>
      <w:rPr>
        <w:rFonts w:hint="default"/>
        <w:lang w:val="en-US" w:eastAsia="en-US" w:bidi="ar-SA"/>
      </w:rPr>
    </w:lvl>
  </w:abstractNum>
  <w:abstractNum w:abstractNumId="33" w15:restartNumberingAfterBreak="0">
    <w:nsid w:val="2E844D16"/>
    <w:multiLevelType w:val="hybridMultilevel"/>
    <w:tmpl w:val="071898B8"/>
    <w:lvl w:ilvl="0" w:tplc="3A983BA4">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552CCDCE">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CE843784">
      <w:numFmt w:val="bullet"/>
      <w:lvlText w:val="•"/>
      <w:lvlJc w:val="left"/>
      <w:pPr>
        <w:ind w:left="2383" w:hanging="682"/>
      </w:pPr>
      <w:rPr>
        <w:rFonts w:hint="default"/>
        <w:lang w:val="en-US" w:eastAsia="en-US" w:bidi="ar-SA"/>
      </w:rPr>
    </w:lvl>
    <w:lvl w:ilvl="3" w:tplc="2CB2F624">
      <w:numFmt w:val="bullet"/>
      <w:lvlText w:val="•"/>
      <w:lvlJc w:val="left"/>
      <w:pPr>
        <w:ind w:left="3246" w:hanging="682"/>
      </w:pPr>
      <w:rPr>
        <w:rFonts w:hint="default"/>
        <w:lang w:val="en-US" w:eastAsia="en-US" w:bidi="ar-SA"/>
      </w:rPr>
    </w:lvl>
    <w:lvl w:ilvl="4" w:tplc="6344C168">
      <w:numFmt w:val="bullet"/>
      <w:lvlText w:val="•"/>
      <w:lvlJc w:val="left"/>
      <w:pPr>
        <w:ind w:left="4109" w:hanging="682"/>
      </w:pPr>
      <w:rPr>
        <w:rFonts w:hint="default"/>
        <w:lang w:val="en-US" w:eastAsia="en-US" w:bidi="ar-SA"/>
      </w:rPr>
    </w:lvl>
    <w:lvl w:ilvl="5" w:tplc="324A89F2">
      <w:numFmt w:val="bullet"/>
      <w:lvlText w:val="•"/>
      <w:lvlJc w:val="left"/>
      <w:pPr>
        <w:ind w:left="4972" w:hanging="682"/>
      </w:pPr>
      <w:rPr>
        <w:rFonts w:hint="default"/>
        <w:lang w:val="en-US" w:eastAsia="en-US" w:bidi="ar-SA"/>
      </w:rPr>
    </w:lvl>
    <w:lvl w:ilvl="6" w:tplc="A74A46BC">
      <w:numFmt w:val="bullet"/>
      <w:lvlText w:val="•"/>
      <w:lvlJc w:val="left"/>
      <w:pPr>
        <w:ind w:left="5836" w:hanging="682"/>
      </w:pPr>
      <w:rPr>
        <w:rFonts w:hint="default"/>
        <w:lang w:val="en-US" w:eastAsia="en-US" w:bidi="ar-SA"/>
      </w:rPr>
    </w:lvl>
    <w:lvl w:ilvl="7" w:tplc="EBC464A4">
      <w:numFmt w:val="bullet"/>
      <w:lvlText w:val="•"/>
      <w:lvlJc w:val="left"/>
      <w:pPr>
        <w:ind w:left="6699" w:hanging="682"/>
      </w:pPr>
      <w:rPr>
        <w:rFonts w:hint="default"/>
        <w:lang w:val="en-US" w:eastAsia="en-US" w:bidi="ar-SA"/>
      </w:rPr>
    </w:lvl>
    <w:lvl w:ilvl="8" w:tplc="6E2AC174">
      <w:numFmt w:val="bullet"/>
      <w:lvlText w:val="•"/>
      <w:lvlJc w:val="left"/>
      <w:pPr>
        <w:ind w:left="7562" w:hanging="682"/>
      </w:pPr>
      <w:rPr>
        <w:rFonts w:hint="default"/>
        <w:lang w:val="en-US" w:eastAsia="en-US" w:bidi="ar-SA"/>
      </w:rPr>
    </w:lvl>
  </w:abstractNum>
  <w:abstractNum w:abstractNumId="34" w15:restartNumberingAfterBreak="0">
    <w:nsid w:val="369949CC"/>
    <w:multiLevelType w:val="hybridMultilevel"/>
    <w:tmpl w:val="9816ECFC"/>
    <w:lvl w:ilvl="0" w:tplc="3DAA15D2">
      <w:start w:val="5"/>
      <w:numFmt w:val="lowerLetter"/>
      <w:lvlText w:val="(%1)"/>
      <w:lvlJc w:val="left"/>
      <w:pPr>
        <w:ind w:left="810" w:hanging="708"/>
      </w:pPr>
      <w:rPr>
        <w:rFonts w:ascii="Verdana" w:eastAsia="Verdana" w:hAnsi="Verdana" w:cs="Verdana" w:hint="default"/>
        <w:b w:val="0"/>
        <w:bCs w:val="0"/>
        <w:i w:val="0"/>
        <w:iCs w:val="0"/>
        <w:w w:val="100"/>
        <w:sz w:val="22"/>
        <w:szCs w:val="22"/>
        <w:lang w:val="en-US" w:eastAsia="en-US" w:bidi="ar-SA"/>
      </w:rPr>
    </w:lvl>
    <w:lvl w:ilvl="1" w:tplc="5BECC0B6">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8E3E7B3E">
      <w:numFmt w:val="bullet"/>
      <w:lvlText w:val="•"/>
      <w:lvlJc w:val="left"/>
      <w:pPr>
        <w:ind w:left="2140" w:hanging="682"/>
      </w:pPr>
      <w:rPr>
        <w:rFonts w:hint="default"/>
        <w:lang w:val="en-US" w:eastAsia="en-US" w:bidi="ar-SA"/>
      </w:rPr>
    </w:lvl>
    <w:lvl w:ilvl="3" w:tplc="55F2B3C8">
      <w:numFmt w:val="bullet"/>
      <w:lvlText w:val="•"/>
      <w:lvlJc w:val="left"/>
      <w:pPr>
        <w:ind w:left="3033" w:hanging="682"/>
      </w:pPr>
      <w:rPr>
        <w:rFonts w:hint="default"/>
        <w:lang w:val="en-US" w:eastAsia="en-US" w:bidi="ar-SA"/>
      </w:rPr>
    </w:lvl>
    <w:lvl w:ilvl="4" w:tplc="6E10D226">
      <w:numFmt w:val="bullet"/>
      <w:lvlText w:val="•"/>
      <w:lvlJc w:val="left"/>
      <w:pPr>
        <w:ind w:left="3927" w:hanging="682"/>
      </w:pPr>
      <w:rPr>
        <w:rFonts w:hint="default"/>
        <w:lang w:val="en-US" w:eastAsia="en-US" w:bidi="ar-SA"/>
      </w:rPr>
    </w:lvl>
    <w:lvl w:ilvl="5" w:tplc="BB927032">
      <w:numFmt w:val="bullet"/>
      <w:lvlText w:val="•"/>
      <w:lvlJc w:val="left"/>
      <w:pPr>
        <w:ind w:left="4820" w:hanging="682"/>
      </w:pPr>
      <w:rPr>
        <w:rFonts w:hint="default"/>
        <w:lang w:val="en-US" w:eastAsia="en-US" w:bidi="ar-SA"/>
      </w:rPr>
    </w:lvl>
    <w:lvl w:ilvl="6" w:tplc="B7C6B140">
      <w:numFmt w:val="bullet"/>
      <w:lvlText w:val="•"/>
      <w:lvlJc w:val="left"/>
      <w:pPr>
        <w:ind w:left="5714" w:hanging="682"/>
      </w:pPr>
      <w:rPr>
        <w:rFonts w:hint="default"/>
        <w:lang w:val="en-US" w:eastAsia="en-US" w:bidi="ar-SA"/>
      </w:rPr>
    </w:lvl>
    <w:lvl w:ilvl="7" w:tplc="61A468D8">
      <w:numFmt w:val="bullet"/>
      <w:lvlText w:val="•"/>
      <w:lvlJc w:val="left"/>
      <w:pPr>
        <w:ind w:left="6608" w:hanging="682"/>
      </w:pPr>
      <w:rPr>
        <w:rFonts w:hint="default"/>
        <w:lang w:val="en-US" w:eastAsia="en-US" w:bidi="ar-SA"/>
      </w:rPr>
    </w:lvl>
    <w:lvl w:ilvl="8" w:tplc="9BA6CA1A">
      <w:numFmt w:val="bullet"/>
      <w:lvlText w:val="•"/>
      <w:lvlJc w:val="left"/>
      <w:pPr>
        <w:ind w:left="7501" w:hanging="682"/>
      </w:pPr>
      <w:rPr>
        <w:rFonts w:hint="default"/>
        <w:lang w:val="en-US" w:eastAsia="en-US" w:bidi="ar-SA"/>
      </w:rPr>
    </w:lvl>
  </w:abstractNum>
  <w:abstractNum w:abstractNumId="35" w15:restartNumberingAfterBreak="0">
    <w:nsid w:val="37F75069"/>
    <w:multiLevelType w:val="hybridMultilevel"/>
    <w:tmpl w:val="0C3A80B8"/>
    <w:lvl w:ilvl="0" w:tplc="809697C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2A259A">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FE5EFFC6">
      <w:numFmt w:val="bullet"/>
      <w:lvlText w:val="•"/>
      <w:lvlJc w:val="left"/>
      <w:pPr>
        <w:ind w:left="3196" w:hanging="625"/>
      </w:pPr>
      <w:rPr>
        <w:rFonts w:hint="default"/>
        <w:lang w:val="en-US" w:eastAsia="en-US" w:bidi="ar-SA"/>
      </w:rPr>
    </w:lvl>
    <w:lvl w:ilvl="3" w:tplc="E4B80516">
      <w:numFmt w:val="bullet"/>
      <w:lvlText w:val="•"/>
      <w:lvlJc w:val="left"/>
      <w:pPr>
        <w:ind w:left="4052" w:hanging="625"/>
      </w:pPr>
      <w:rPr>
        <w:rFonts w:hint="default"/>
        <w:lang w:val="en-US" w:eastAsia="en-US" w:bidi="ar-SA"/>
      </w:rPr>
    </w:lvl>
    <w:lvl w:ilvl="4" w:tplc="8EEA16A2">
      <w:numFmt w:val="bullet"/>
      <w:lvlText w:val="•"/>
      <w:lvlJc w:val="left"/>
      <w:pPr>
        <w:ind w:left="4908" w:hanging="625"/>
      </w:pPr>
      <w:rPr>
        <w:rFonts w:hint="default"/>
        <w:lang w:val="en-US" w:eastAsia="en-US" w:bidi="ar-SA"/>
      </w:rPr>
    </w:lvl>
    <w:lvl w:ilvl="5" w:tplc="BDE6956C">
      <w:numFmt w:val="bullet"/>
      <w:lvlText w:val="•"/>
      <w:lvlJc w:val="left"/>
      <w:pPr>
        <w:ind w:left="5764" w:hanging="625"/>
      </w:pPr>
      <w:rPr>
        <w:rFonts w:hint="default"/>
        <w:lang w:val="en-US" w:eastAsia="en-US" w:bidi="ar-SA"/>
      </w:rPr>
    </w:lvl>
    <w:lvl w:ilvl="6" w:tplc="D4BCC2AC">
      <w:numFmt w:val="bullet"/>
      <w:lvlText w:val="•"/>
      <w:lvlJc w:val="left"/>
      <w:pPr>
        <w:ind w:left="6620" w:hanging="625"/>
      </w:pPr>
      <w:rPr>
        <w:rFonts w:hint="default"/>
        <w:lang w:val="en-US" w:eastAsia="en-US" w:bidi="ar-SA"/>
      </w:rPr>
    </w:lvl>
    <w:lvl w:ilvl="7" w:tplc="B3E27B58">
      <w:numFmt w:val="bullet"/>
      <w:lvlText w:val="•"/>
      <w:lvlJc w:val="left"/>
      <w:pPr>
        <w:ind w:left="7476" w:hanging="625"/>
      </w:pPr>
      <w:rPr>
        <w:rFonts w:hint="default"/>
        <w:lang w:val="en-US" w:eastAsia="en-US" w:bidi="ar-SA"/>
      </w:rPr>
    </w:lvl>
    <w:lvl w:ilvl="8" w:tplc="4826524C">
      <w:numFmt w:val="bullet"/>
      <w:lvlText w:val="•"/>
      <w:lvlJc w:val="left"/>
      <w:pPr>
        <w:ind w:left="8332" w:hanging="625"/>
      </w:pPr>
      <w:rPr>
        <w:rFonts w:hint="default"/>
        <w:lang w:val="en-US" w:eastAsia="en-US" w:bidi="ar-SA"/>
      </w:rPr>
    </w:lvl>
  </w:abstractNum>
  <w:abstractNum w:abstractNumId="36" w15:restartNumberingAfterBreak="0">
    <w:nsid w:val="3854282A"/>
    <w:multiLevelType w:val="hybridMultilevel"/>
    <w:tmpl w:val="110E9608"/>
    <w:lvl w:ilvl="0" w:tplc="2C1EF17C">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CBCC0F10">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53D693A6">
      <w:numFmt w:val="bullet"/>
      <w:lvlText w:val="•"/>
      <w:lvlJc w:val="left"/>
      <w:pPr>
        <w:ind w:left="2342" w:hanging="360"/>
      </w:pPr>
      <w:rPr>
        <w:rFonts w:hint="default"/>
        <w:lang w:val="en-US" w:eastAsia="en-US" w:bidi="ar-SA"/>
      </w:rPr>
    </w:lvl>
    <w:lvl w:ilvl="3" w:tplc="EB0A8678">
      <w:numFmt w:val="bullet"/>
      <w:lvlText w:val="•"/>
      <w:lvlJc w:val="left"/>
      <w:pPr>
        <w:ind w:left="3305" w:hanging="360"/>
      </w:pPr>
      <w:rPr>
        <w:rFonts w:hint="default"/>
        <w:lang w:val="en-US" w:eastAsia="en-US" w:bidi="ar-SA"/>
      </w:rPr>
    </w:lvl>
    <w:lvl w:ilvl="4" w:tplc="426EDA42">
      <w:numFmt w:val="bullet"/>
      <w:lvlText w:val="•"/>
      <w:lvlJc w:val="left"/>
      <w:pPr>
        <w:ind w:left="4268" w:hanging="360"/>
      </w:pPr>
      <w:rPr>
        <w:rFonts w:hint="default"/>
        <w:lang w:val="en-US" w:eastAsia="en-US" w:bidi="ar-SA"/>
      </w:rPr>
    </w:lvl>
    <w:lvl w:ilvl="5" w:tplc="A7BC62FC">
      <w:numFmt w:val="bullet"/>
      <w:lvlText w:val="•"/>
      <w:lvlJc w:val="left"/>
      <w:pPr>
        <w:ind w:left="5230" w:hanging="360"/>
      </w:pPr>
      <w:rPr>
        <w:rFonts w:hint="default"/>
        <w:lang w:val="en-US" w:eastAsia="en-US" w:bidi="ar-SA"/>
      </w:rPr>
    </w:lvl>
    <w:lvl w:ilvl="6" w:tplc="D1D8C94C">
      <w:numFmt w:val="bullet"/>
      <w:lvlText w:val="•"/>
      <w:lvlJc w:val="left"/>
      <w:pPr>
        <w:ind w:left="6193" w:hanging="360"/>
      </w:pPr>
      <w:rPr>
        <w:rFonts w:hint="default"/>
        <w:lang w:val="en-US" w:eastAsia="en-US" w:bidi="ar-SA"/>
      </w:rPr>
    </w:lvl>
    <w:lvl w:ilvl="7" w:tplc="E98C3AF2">
      <w:numFmt w:val="bullet"/>
      <w:lvlText w:val="•"/>
      <w:lvlJc w:val="left"/>
      <w:pPr>
        <w:ind w:left="7156" w:hanging="360"/>
      </w:pPr>
      <w:rPr>
        <w:rFonts w:hint="default"/>
        <w:lang w:val="en-US" w:eastAsia="en-US" w:bidi="ar-SA"/>
      </w:rPr>
    </w:lvl>
    <w:lvl w:ilvl="8" w:tplc="AB3CAE98">
      <w:numFmt w:val="bullet"/>
      <w:lvlText w:val="•"/>
      <w:lvlJc w:val="left"/>
      <w:pPr>
        <w:ind w:left="8118" w:hanging="360"/>
      </w:pPr>
      <w:rPr>
        <w:rFonts w:hint="default"/>
        <w:lang w:val="en-US" w:eastAsia="en-US" w:bidi="ar-SA"/>
      </w:rPr>
    </w:lvl>
  </w:abstractNum>
  <w:abstractNum w:abstractNumId="37" w15:restartNumberingAfterBreak="0">
    <w:nsid w:val="385A177C"/>
    <w:multiLevelType w:val="hybridMultilevel"/>
    <w:tmpl w:val="5DF28BC6"/>
    <w:lvl w:ilvl="0" w:tplc="8C0047F2">
      <w:start w:val="1"/>
      <w:numFmt w:val="lowerLetter"/>
      <w:lvlText w:val="(%1)"/>
      <w:lvlJc w:val="left"/>
      <w:pPr>
        <w:ind w:left="827" w:hanging="708"/>
      </w:pPr>
      <w:rPr>
        <w:rFonts w:ascii="Verdana" w:eastAsia="Verdana" w:hAnsi="Verdana" w:cs="Verdana" w:hint="default"/>
        <w:b w:val="0"/>
        <w:bCs w:val="0"/>
        <w:i w:val="0"/>
        <w:iCs w:val="0"/>
        <w:spacing w:val="-1"/>
        <w:w w:val="100"/>
        <w:sz w:val="18"/>
        <w:szCs w:val="18"/>
        <w:lang w:val="en-US" w:eastAsia="en-US" w:bidi="ar-SA"/>
      </w:rPr>
    </w:lvl>
    <w:lvl w:ilvl="1" w:tplc="5C36E278">
      <w:numFmt w:val="bullet"/>
      <w:lvlText w:val="•"/>
      <w:lvlJc w:val="left"/>
      <w:pPr>
        <w:ind w:left="1716" w:hanging="708"/>
      </w:pPr>
      <w:rPr>
        <w:rFonts w:hint="default"/>
        <w:lang w:val="en-US" w:eastAsia="en-US" w:bidi="ar-SA"/>
      </w:rPr>
    </w:lvl>
    <w:lvl w:ilvl="2" w:tplc="D8EC76CC">
      <w:numFmt w:val="bullet"/>
      <w:lvlText w:val="•"/>
      <w:lvlJc w:val="left"/>
      <w:pPr>
        <w:ind w:left="2612" w:hanging="708"/>
      </w:pPr>
      <w:rPr>
        <w:rFonts w:hint="default"/>
        <w:lang w:val="en-US" w:eastAsia="en-US" w:bidi="ar-SA"/>
      </w:rPr>
    </w:lvl>
    <w:lvl w:ilvl="3" w:tplc="E0D85008">
      <w:numFmt w:val="bullet"/>
      <w:lvlText w:val="•"/>
      <w:lvlJc w:val="left"/>
      <w:pPr>
        <w:ind w:left="3509" w:hanging="708"/>
      </w:pPr>
      <w:rPr>
        <w:rFonts w:hint="default"/>
        <w:lang w:val="en-US" w:eastAsia="en-US" w:bidi="ar-SA"/>
      </w:rPr>
    </w:lvl>
    <w:lvl w:ilvl="4" w:tplc="C2B077E4">
      <w:numFmt w:val="bullet"/>
      <w:lvlText w:val="•"/>
      <w:lvlJc w:val="left"/>
      <w:pPr>
        <w:ind w:left="4405" w:hanging="708"/>
      </w:pPr>
      <w:rPr>
        <w:rFonts w:hint="default"/>
        <w:lang w:val="en-US" w:eastAsia="en-US" w:bidi="ar-SA"/>
      </w:rPr>
    </w:lvl>
    <w:lvl w:ilvl="5" w:tplc="E21AA8E2">
      <w:numFmt w:val="bullet"/>
      <w:lvlText w:val="•"/>
      <w:lvlJc w:val="left"/>
      <w:pPr>
        <w:ind w:left="5302" w:hanging="708"/>
      </w:pPr>
      <w:rPr>
        <w:rFonts w:hint="default"/>
        <w:lang w:val="en-US" w:eastAsia="en-US" w:bidi="ar-SA"/>
      </w:rPr>
    </w:lvl>
    <w:lvl w:ilvl="6" w:tplc="85F0DD70">
      <w:numFmt w:val="bullet"/>
      <w:lvlText w:val="•"/>
      <w:lvlJc w:val="left"/>
      <w:pPr>
        <w:ind w:left="6198" w:hanging="708"/>
      </w:pPr>
      <w:rPr>
        <w:rFonts w:hint="default"/>
        <w:lang w:val="en-US" w:eastAsia="en-US" w:bidi="ar-SA"/>
      </w:rPr>
    </w:lvl>
    <w:lvl w:ilvl="7" w:tplc="D5D84D6E">
      <w:numFmt w:val="bullet"/>
      <w:lvlText w:val="•"/>
      <w:lvlJc w:val="left"/>
      <w:pPr>
        <w:ind w:left="7095" w:hanging="708"/>
      </w:pPr>
      <w:rPr>
        <w:rFonts w:hint="default"/>
        <w:lang w:val="en-US" w:eastAsia="en-US" w:bidi="ar-SA"/>
      </w:rPr>
    </w:lvl>
    <w:lvl w:ilvl="8" w:tplc="DA267A9C">
      <w:numFmt w:val="bullet"/>
      <w:lvlText w:val="•"/>
      <w:lvlJc w:val="left"/>
      <w:pPr>
        <w:ind w:left="7991" w:hanging="708"/>
      </w:pPr>
      <w:rPr>
        <w:rFonts w:hint="default"/>
        <w:lang w:val="en-US" w:eastAsia="en-US" w:bidi="ar-SA"/>
      </w:rPr>
    </w:lvl>
  </w:abstractNum>
  <w:abstractNum w:abstractNumId="38" w15:restartNumberingAfterBreak="0">
    <w:nsid w:val="3CE56B0A"/>
    <w:multiLevelType w:val="hybridMultilevel"/>
    <w:tmpl w:val="4D5C580E"/>
    <w:lvl w:ilvl="0" w:tplc="885801F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85267918">
      <w:numFmt w:val="bullet"/>
      <w:lvlText w:val="•"/>
      <w:lvlJc w:val="left"/>
      <w:pPr>
        <w:ind w:left="2534" w:hanging="625"/>
      </w:pPr>
      <w:rPr>
        <w:rFonts w:hint="default"/>
        <w:lang w:val="en-US" w:eastAsia="en-US" w:bidi="ar-SA"/>
      </w:rPr>
    </w:lvl>
    <w:lvl w:ilvl="2" w:tplc="03D20D88">
      <w:numFmt w:val="bullet"/>
      <w:lvlText w:val="•"/>
      <w:lvlJc w:val="left"/>
      <w:pPr>
        <w:ind w:left="3368" w:hanging="625"/>
      </w:pPr>
      <w:rPr>
        <w:rFonts w:hint="default"/>
        <w:lang w:val="en-US" w:eastAsia="en-US" w:bidi="ar-SA"/>
      </w:rPr>
    </w:lvl>
    <w:lvl w:ilvl="3" w:tplc="8152C08A">
      <w:numFmt w:val="bullet"/>
      <w:lvlText w:val="•"/>
      <w:lvlJc w:val="left"/>
      <w:pPr>
        <w:ind w:left="4203" w:hanging="625"/>
      </w:pPr>
      <w:rPr>
        <w:rFonts w:hint="default"/>
        <w:lang w:val="en-US" w:eastAsia="en-US" w:bidi="ar-SA"/>
      </w:rPr>
    </w:lvl>
    <w:lvl w:ilvl="4" w:tplc="FFB2DC1C">
      <w:numFmt w:val="bullet"/>
      <w:lvlText w:val="•"/>
      <w:lvlJc w:val="left"/>
      <w:pPr>
        <w:ind w:left="5037" w:hanging="625"/>
      </w:pPr>
      <w:rPr>
        <w:rFonts w:hint="default"/>
        <w:lang w:val="en-US" w:eastAsia="en-US" w:bidi="ar-SA"/>
      </w:rPr>
    </w:lvl>
    <w:lvl w:ilvl="5" w:tplc="CC94EF9A">
      <w:numFmt w:val="bullet"/>
      <w:lvlText w:val="•"/>
      <w:lvlJc w:val="left"/>
      <w:pPr>
        <w:ind w:left="5872" w:hanging="625"/>
      </w:pPr>
      <w:rPr>
        <w:rFonts w:hint="default"/>
        <w:lang w:val="en-US" w:eastAsia="en-US" w:bidi="ar-SA"/>
      </w:rPr>
    </w:lvl>
    <w:lvl w:ilvl="6" w:tplc="7CC4C98A">
      <w:numFmt w:val="bullet"/>
      <w:lvlText w:val="•"/>
      <w:lvlJc w:val="left"/>
      <w:pPr>
        <w:ind w:left="6706" w:hanging="625"/>
      </w:pPr>
      <w:rPr>
        <w:rFonts w:hint="default"/>
        <w:lang w:val="en-US" w:eastAsia="en-US" w:bidi="ar-SA"/>
      </w:rPr>
    </w:lvl>
    <w:lvl w:ilvl="7" w:tplc="6ABC2398">
      <w:numFmt w:val="bullet"/>
      <w:lvlText w:val="•"/>
      <w:lvlJc w:val="left"/>
      <w:pPr>
        <w:ind w:left="7541" w:hanging="625"/>
      </w:pPr>
      <w:rPr>
        <w:rFonts w:hint="default"/>
        <w:lang w:val="en-US" w:eastAsia="en-US" w:bidi="ar-SA"/>
      </w:rPr>
    </w:lvl>
    <w:lvl w:ilvl="8" w:tplc="EB62BB74">
      <w:numFmt w:val="bullet"/>
      <w:lvlText w:val="•"/>
      <w:lvlJc w:val="left"/>
      <w:pPr>
        <w:ind w:left="8375" w:hanging="625"/>
      </w:pPr>
      <w:rPr>
        <w:rFonts w:hint="default"/>
        <w:lang w:val="en-US" w:eastAsia="en-US" w:bidi="ar-SA"/>
      </w:rPr>
    </w:lvl>
  </w:abstractNum>
  <w:abstractNum w:abstractNumId="39" w15:restartNumberingAfterBreak="0">
    <w:nsid w:val="3D0413DA"/>
    <w:multiLevelType w:val="hybridMultilevel"/>
    <w:tmpl w:val="8EF255D4"/>
    <w:lvl w:ilvl="0" w:tplc="08FCEA0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EA3476B6">
      <w:numFmt w:val="bullet"/>
      <w:lvlText w:val="•"/>
      <w:lvlJc w:val="left"/>
      <w:pPr>
        <w:ind w:left="1630" w:hanging="682"/>
      </w:pPr>
      <w:rPr>
        <w:rFonts w:hint="default"/>
        <w:lang w:val="en-US" w:eastAsia="en-US" w:bidi="ar-SA"/>
      </w:rPr>
    </w:lvl>
    <w:lvl w:ilvl="2" w:tplc="C9D45916">
      <w:numFmt w:val="bullet"/>
      <w:lvlText w:val="•"/>
      <w:lvlJc w:val="left"/>
      <w:pPr>
        <w:ind w:left="2481" w:hanging="682"/>
      </w:pPr>
      <w:rPr>
        <w:rFonts w:hint="default"/>
        <w:lang w:val="en-US" w:eastAsia="en-US" w:bidi="ar-SA"/>
      </w:rPr>
    </w:lvl>
    <w:lvl w:ilvl="3" w:tplc="270EB7E4">
      <w:numFmt w:val="bullet"/>
      <w:lvlText w:val="•"/>
      <w:lvlJc w:val="left"/>
      <w:pPr>
        <w:ind w:left="3332" w:hanging="682"/>
      </w:pPr>
      <w:rPr>
        <w:rFonts w:hint="default"/>
        <w:lang w:val="en-US" w:eastAsia="en-US" w:bidi="ar-SA"/>
      </w:rPr>
    </w:lvl>
    <w:lvl w:ilvl="4" w:tplc="484E3F72">
      <w:numFmt w:val="bullet"/>
      <w:lvlText w:val="•"/>
      <w:lvlJc w:val="left"/>
      <w:pPr>
        <w:ind w:left="4183" w:hanging="682"/>
      </w:pPr>
      <w:rPr>
        <w:rFonts w:hint="default"/>
        <w:lang w:val="en-US" w:eastAsia="en-US" w:bidi="ar-SA"/>
      </w:rPr>
    </w:lvl>
    <w:lvl w:ilvl="5" w:tplc="7B7CBA6A">
      <w:numFmt w:val="bullet"/>
      <w:lvlText w:val="•"/>
      <w:lvlJc w:val="left"/>
      <w:pPr>
        <w:ind w:left="5034" w:hanging="682"/>
      </w:pPr>
      <w:rPr>
        <w:rFonts w:hint="default"/>
        <w:lang w:val="en-US" w:eastAsia="en-US" w:bidi="ar-SA"/>
      </w:rPr>
    </w:lvl>
    <w:lvl w:ilvl="6" w:tplc="F0827164">
      <w:numFmt w:val="bullet"/>
      <w:lvlText w:val="•"/>
      <w:lvlJc w:val="left"/>
      <w:pPr>
        <w:ind w:left="5885" w:hanging="682"/>
      </w:pPr>
      <w:rPr>
        <w:rFonts w:hint="default"/>
        <w:lang w:val="en-US" w:eastAsia="en-US" w:bidi="ar-SA"/>
      </w:rPr>
    </w:lvl>
    <w:lvl w:ilvl="7" w:tplc="83DADF84">
      <w:numFmt w:val="bullet"/>
      <w:lvlText w:val="•"/>
      <w:lvlJc w:val="left"/>
      <w:pPr>
        <w:ind w:left="6736" w:hanging="682"/>
      </w:pPr>
      <w:rPr>
        <w:rFonts w:hint="default"/>
        <w:lang w:val="en-US" w:eastAsia="en-US" w:bidi="ar-SA"/>
      </w:rPr>
    </w:lvl>
    <w:lvl w:ilvl="8" w:tplc="75F4A83E">
      <w:numFmt w:val="bullet"/>
      <w:lvlText w:val="•"/>
      <w:lvlJc w:val="left"/>
      <w:pPr>
        <w:ind w:left="7587" w:hanging="682"/>
      </w:pPr>
      <w:rPr>
        <w:rFonts w:hint="default"/>
        <w:lang w:val="en-US" w:eastAsia="en-US" w:bidi="ar-SA"/>
      </w:rPr>
    </w:lvl>
  </w:abstractNum>
  <w:abstractNum w:abstractNumId="40" w15:restartNumberingAfterBreak="0">
    <w:nsid w:val="3FAF5918"/>
    <w:multiLevelType w:val="hybridMultilevel"/>
    <w:tmpl w:val="62829ED4"/>
    <w:lvl w:ilvl="0" w:tplc="C276C7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73BA091A">
      <w:numFmt w:val="bullet"/>
      <w:lvlText w:val="•"/>
      <w:lvlJc w:val="left"/>
      <w:pPr>
        <w:ind w:left="2534" w:hanging="625"/>
      </w:pPr>
      <w:rPr>
        <w:rFonts w:hint="default"/>
        <w:lang w:val="en-US" w:eastAsia="en-US" w:bidi="ar-SA"/>
      </w:rPr>
    </w:lvl>
    <w:lvl w:ilvl="2" w:tplc="9D6258DE">
      <w:numFmt w:val="bullet"/>
      <w:lvlText w:val="•"/>
      <w:lvlJc w:val="left"/>
      <w:pPr>
        <w:ind w:left="3368" w:hanging="625"/>
      </w:pPr>
      <w:rPr>
        <w:rFonts w:hint="default"/>
        <w:lang w:val="en-US" w:eastAsia="en-US" w:bidi="ar-SA"/>
      </w:rPr>
    </w:lvl>
    <w:lvl w:ilvl="3" w:tplc="B7B89B16">
      <w:numFmt w:val="bullet"/>
      <w:lvlText w:val="•"/>
      <w:lvlJc w:val="left"/>
      <w:pPr>
        <w:ind w:left="4203" w:hanging="625"/>
      </w:pPr>
      <w:rPr>
        <w:rFonts w:hint="default"/>
        <w:lang w:val="en-US" w:eastAsia="en-US" w:bidi="ar-SA"/>
      </w:rPr>
    </w:lvl>
    <w:lvl w:ilvl="4" w:tplc="360A9DC8">
      <w:numFmt w:val="bullet"/>
      <w:lvlText w:val="•"/>
      <w:lvlJc w:val="left"/>
      <w:pPr>
        <w:ind w:left="5037" w:hanging="625"/>
      </w:pPr>
      <w:rPr>
        <w:rFonts w:hint="default"/>
        <w:lang w:val="en-US" w:eastAsia="en-US" w:bidi="ar-SA"/>
      </w:rPr>
    </w:lvl>
    <w:lvl w:ilvl="5" w:tplc="79DA3786">
      <w:numFmt w:val="bullet"/>
      <w:lvlText w:val="•"/>
      <w:lvlJc w:val="left"/>
      <w:pPr>
        <w:ind w:left="5872" w:hanging="625"/>
      </w:pPr>
      <w:rPr>
        <w:rFonts w:hint="default"/>
        <w:lang w:val="en-US" w:eastAsia="en-US" w:bidi="ar-SA"/>
      </w:rPr>
    </w:lvl>
    <w:lvl w:ilvl="6" w:tplc="7FB845EA">
      <w:numFmt w:val="bullet"/>
      <w:lvlText w:val="•"/>
      <w:lvlJc w:val="left"/>
      <w:pPr>
        <w:ind w:left="6706" w:hanging="625"/>
      </w:pPr>
      <w:rPr>
        <w:rFonts w:hint="default"/>
        <w:lang w:val="en-US" w:eastAsia="en-US" w:bidi="ar-SA"/>
      </w:rPr>
    </w:lvl>
    <w:lvl w:ilvl="7" w:tplc="86BAF3C6">
      <w:numFmt w:val="bullet"/>
      <w:lvlText w:val="•"/>
      <w:lvlJc w:val="left"/>
      <w:pPr>
        <w:ind w:left="7541" w:hanging="625"/>
      </w:pPr>
      <w:rPr>
        <w:rFonts w:hint="default"/>
        <w:lang w:val="en-US" w:eastAsia="en-US" w:bidi="ar-SA"/>
      </w:rPr>
    </w:lvl>
    <w:lvl w:ilvl="8" w:tplc="8A34641A">
      <w:numFmt w:val="bullet"/>
      <w:lvlText w:val="•"/>
      <w:lvlJc w:val="left"/>
      <w:pPr>
        <w:ind w:left="8375" w:hanging="625"/>
      </w:pPr>
      <w:rPr>
        <w:rFonts w:hint="default"/>
        <w:lang w:val="en-US" w:eastAsia="en-US" w:bidi="ar-SA"/>
      </w:rPr>
    </w:lvl>
  </w:abstractNum>
  <w:abstractNum w:abstractNumId="41" w15:restartNumberingAfterBreak="0">
    <w:nsid w:val="421A316C"/>
    <w:multiLevelType w:val="hybridMultilevel"/>
    <w:tmpl w:val="827C789A"/>
    <w:lvl w:ilvl="0" w:tplc="19AADFEE">
      <w:start w:val="1"/>
      <w:numFmt w:val="lowerLetter"/>
      <w:lvlText w:val="(%1)"/>
      <w:lvlJc w:val="left"/>
      <w:pPr>
        <w:ind w:left="924" w:hanging="624"/>
      </w:pPr>
      <w:rPr>
        <w:rFonts w:ascii="Verdana" w:eastAsia="Verdana" w:hAnsi="Verdana" w:cs="Verdana" w:hint="default"/>
        <w:b w:val="0"/>
        <w:bCs w:val="0"/>
        <w:i w:val="0"/>
        <w:iCs w:val="0"/>
        <w:spacing w:val="-1"/>
        <w:w w:val="100"/>
        <w:sz w:val="18"/>
        <w:szCs w:val="18"/>
        <w:lang w:val="en-US" w:eastAsia="en-US" w:bidi="ar-SA"/>
      </w:rPr>
    </w:lvl>
    <w:lvl w:ilvl="1" w:tplc="31AC0592">
      <w:numFmt w:val="bullet"/>
      <w:lvlText w:val="•"/>
      <w:lvlJc w:val="left"/>
      <w:pPr>
        <w:ind w:left="1832" w:hanging="624"/>
      </w:pPr>
      <w:rPr>
        <w:rFonts w:hint="default"/>
        <w:lang w:val="en-US" w:eastAsia="en-US" w:bidi="ar-SA"/>
      </w:rPr>
    </w:lvl>
    <w:lvl w:ilvl="2" w:tplc="2C400D86">
      <w:numFmt w:val="bullet"/>
      <w:lvlText w:val="•"/>
      <w:lvlJc w:val="left"/>
      <w:pPr>
        <w:ind w:left="2744" w:hanging="624"/>
      </w:pPr>
      <w:rPr>
        <w:rFonts w:hint="default"/>
        <w:lang w:val="en-US" w:eastAsia="en-US" w:bidi="ar-SA"/>
      </w:rPr>
    </w:lvl>
    <w:lvl w:ilvl="3" w:tplc="28629B48">
      <w:numFmt w:val="bullet"/>
      <w:lvlText w:val="•"/>
      <w:lvlJc w:val="left"/>
      <w:pPr>
        <w:ind w:left="3657" w:hanging="624"/>
      </w:pPr>
      <w:rPr>
        <w:rFonts w:hint="default"/>
        <w:lang w:val="en-US" w:eastAsia="en-US" w:bidi="ar-SA"/>
      </w:rPr>
    </w:lvl>
    <w:lvl w:ilvl="4" w:tplc="B2F04D56">
      <w:numFmt w:val="bullet"/>
      <w:lvlText w:val="•"/>
      <w:lvlJc w:val="left"/>
      <w:pPr>
        <w:ind w:left="4569" w:hanging="624"/>
      </w:pPr>
      <w:rPr>
        <w:rFonts w:hint="default"/>
        <w:lang w:val="en-US" w:eastAsia="en-US" w:bidi="ar-SA"/>
      </w:rPr>
    </w:lvl>
    <w:lvl w:ilvl="5" w:tplc="4A948D7C">
      <w:numFmt w:val="bullet"/>
      <w:lvlText w:val="•"/>
      <w:lvlJc w:val="left"/>
      <w:pPr>
        <w:ind w:left="5482" w:hanging="624"/>
      </w:pPr>
      <w:rPr>
        <w:rFonts w:hint="default"/>
        <w:lang w:val="en-US" w:eastAsia="en-US" w:bidi="ar-SA"/>
      </w:rPr>
    </w:lvl>
    <w:lvl w:ilvl="6" w:tplc="408E1834">
      <w:numFmt w:val="bullet"/>
      <w:lvlText w:val="•"/>
      <w:lvlJc w:val="left"/>
      <w:pPr>
        <w:ind w:left="6394" w:hanging="624"/>
      </w:pPr>
      <w:rPr>
        <w:rFonts w:hint="default"/>
        <w:lang w:val="en-US" w:eastAsia="en-US" w:bidi="ar-SA"/>
      </w:rPr>
    </w:lvl>
    <w:lvl w:ilvl="7" w:tplc="DA0A5044">
      <w:numFmt w:val="bullet"/>
      <w:lvlText w:val="•"/>
      <w:lvlJc w:val="left"/>
      <w:pPr>
        <w:ind w:left="7307" w:hanging="624"/>
      </w:pPr>
      <w:rPr>
        <w:rFonts w:hint="default"/>
        <w:lang w:val="en-US" w:eastAsia="en-US" w:bidi="ar-SA"/>
      </w:rPr>
    </w:lvl>
    <w:lvl w:ilvl="8" w:tplc="DA9E6FB2">
      <w:numFmt w:val="bullet"/>
      <w:lvlText w:val="•"/>
      <w:lvlJc w:val="left"/>
      <w:pPr>
        <w:ind w:left="8219" w:hanging="624"/>
      </w:pPr>
      <w:rPr>
        <w:rFonts w:hint="default"/>
        <w:lang w:val="en-US" w:eastAsia="en-US" w:bidi="ar-SA"/>
      </w:rPr>
    </w:lvl>
  </w:abstractNum>
  <w:abstractNum w:abstractNumId="42" w15:restartNumberingAfterBreak="0">
    <w:nsid w:val="45A9301F"/>
    <w:multiLevelType w:val="hybridMultilevel"/>
    <w:tmpl w:val="BFA6CD9A"/>
    <w:lvl w:ilvl="0" w:tplc="27C28A44">
      <w:start w:val="1"/>
      <w:numFmt w:val="decimal"/>
      <w:lvlText w:val="(%1)"/>
      <w:lvlJc w:val="left"/>
      <w:pPr>
        <w:ind w:left="1082" w:hanging="783"/>
      </w:pPr>
      <w:rPr>
        <w:rFonts w:ascii="Verdana" w:eastAsia="Verdana" w:hAnsi="Verdana" w:cs="Verdana" w:hint="default"/>
        <w:b w:val="0"/>
        <w:bCs w:val="0"/>
        <w:i w:val="0"/>
        <w:iCs w:val="0"/>
        <w:spacing w:val="-1"/>
        <w:w w:val="99"/>
        <w:sz w:val="18"/>
        <w:szCs w:val="18"/>
        <w:lang w:val="en-US" w:eastAsia="en-US" w:bidi="ar-SA"/>
      </w:rPr>
    </w:lvl>
    <w:lvl w:ilvl="1" w:tplc="CF84A2B8">
      <w:numFmt w:val="bullet"/>
      <w:lvlText w:val="•"/>
      <w:lvlJc w:val="left"/>
      <w:pPr>
        <w:ind w:left="1976" w:hanging="783"/>
      </w:pPr>
      <w:rPr>
        <w:rFonts w:hint="default"/>
        <w:lang w:val="en-US" w:eastAsia="en-US" w:bidi="ar-SA"/>
      </w:rPr>
    </w:lvl>
    <w:lvl w:ilvl="2" w:tplc="11FAE24C">
      <w:numFmt w:val="bullet"/>
      <w:lvlText w:val="•"/>
      <w:lvlJc w:val="left"/>
      <w:pPr>
        <w:ind w:left="2872" w:hanging="783"/>
      </w:pPr>
      <w:rPr>
        <w:rFonts w:hint="default"/>
        <w:lang w:val="en-US" w:eastAsia="en-US" w:bidi="ar-SA"/>
      </w:rPr>
    </w:lvl>
    <w:lvl w:ilvl="3" w:tplc="366E8254">
      <w:numFmt w:val="bullet"/>
      <w:lvlText w:val="•"/>
      <w:lvlJc w:val="left"/>
      <w:pPr>
        <w:ind w:left="3769" w:hanging="783"/>
      </w:pPr>
      <w:rPr>
        <w:rFonts w:hint="default"/>
        <w:lang w:val="en-US" w:eastAsia="en-US" w:bidi="ar-SA"/>
      </w:rPr>
    </w:lvl>
    <w:lvl w:ilvl="4" w:tplc="539863CA">
      <w:numFmt w:val="bullet"/>
      <w:lvlText w:val="•"/>
      <w:lvlJc w:val="left"/>
      <w:pPr>
        <w:ind w:left="4665" w:hanging="783"/>
      </w:pPr>
      <w:rPr>
        <w:rFonts w:hint="default"/>
        <w:lang w:val="en-US" w:eastAsia="en-US" w:bidi="ar-SA"/>
      </w:rPr>
    </w:lvl>
    <w:lvl w:ilvl="5" w:tplc="9ED617A6">
      <w:numFmt w:val="bullet"/>
      <w:lvlText w:val="•"/>
      <w:lvlJc w:val="left"/>
      <w:pPr>
        <w:ind w:left="5562" w:hanging="783"/>
      </w:pPr>
      <w:rPr>
        <w:rFonts w:hint="default"/>
        <w:lang w:val="en-US" w:eastAsia="en-US" w:bidi="ar-SA"/>
      </w:rPr>
    </w:lvl>
    <w:lvl w:ilvl="6" w:tplc="7B8E64B0">
      <w:numFmt w:val="bullet"/>
      <w:lvlText w:val="•"/>
      <w:lvlJc w:val="left"/>
      <w:pPr>
        <w:ind w:left="6458" w:hanging="783"/>
      </w:pPr>
      <w:rPr>
        <w:rFonts w:hint="default"/>
        <w:lang w:val="en-US" w:eastAsia="en-US" w:bidi="ar-SA"/>
      </w:rPr>
    </w:lvl>
    <w:lvl w:ilvl="7" w:tplc="0982073E">
      <w:numFmt w:val="bullet"/>
      <w:lvlText w:val="•"/>
      <w:lvlJc w:val="left"/>
      <w:pPr>
        <w:ind w:left="7355" w:hanging="783"/>
      </w:pPr>
      <w:rPr>
        <w:rFonts w:hint="default"/>
        <w:lang w:val="en-US" w:eastAsia="en-US" w:bidi="ar-SA"/>
      </w:rPr>
    </w:lvl>
    <w:lvl w:ilvl="8" w:tplc="48DC78F6">
      <w:numFmt w:val="bullet"/>
      <w:lvlText w:val="•"/>
      <w:lvlJc w:val="left"/>
      <w:pPr>
        <w:ind w:left="8251" w:hanging="783"/>
      </w:pPr>
      <w:rPr>
        <w:rFonts w:hint="default"/>
        <w:lang w:val="en-US" w:eastAsia="en-US" w:bidi="ar-SA"/>
      </w:rPr>
    </w:lvl>
  </w:abstractNum>
  <w:abstractNum w:abstractNumId="43" w15:restartNumberingAfterBreak="0">
    <w:nsid w:val="48B93830"/>
    <w:multiLevelType w:val="hybridMultilevel"/>
    <w:tmpl w:val="AA4CCB34"/>
    <w:lvl w:ilvl="0" w:tplc="205A8D8E">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8FA6180">
      <w:numFmt w:val="bullet"/>
      <w:lvlText w:val="•"/>
      <w:lvlJc w:val="left"/>
      <w:pPr>
        <w:ind w:left="2534" w:hanging="624"/>
      </w:pPr>
      <w:rPr>
        <w:rFonts w:hint="default"/>
        <w:lang w:val="en-US" w:eastAsia="en-US" w:bidi="ar-SA"/>
      </w:rPr>
    </w:lvl>
    <w:lvl w:ilvl="2" w:tplc="C040D1F0">
      <w:numFmt w:val="bullet"/>
      <w:lvlText w:val="•"/>
      <w:lvlJc w:val="left"/>
      <w:pPr>
        <w:ind w:left="3368" w:hanging="624"/>
      </w:pPr>
      <w:rPr>
        <w:rFonts w:hint="default"/>
        <w:lang w:val="en-US" w:eastAsia="en-US" w:bidi="ar-SA"/>
      </w:rPr>
    </w:lvl>
    <w:lvl w:ilvl="3" w:tplc="6FD854EA">
      <w:numFmt w:val="bullet"/>
      <w:lvlText w:val="•"/>
      <w:lvlJc w:val="left"/>
      <w:pPr>
        <w:ind w:left="4203" w:hanging="624"/>
      </w:pPr>
      <w:rPr>
        <w:rFonts w:hint="default"/>
        <w:lang w:val="en-US" w:eastAsia="en-US" w:bidi="ar-SA"/>
      </w:rPr>
    </w:lvl>
    <w:lvl w:ilvl="4" w:tplc="FD3A3FCA">
      <w:numFmt w:val="bullet"/>
      <w:lvlText w:val="•"/>
      <w:lvlJc w:val="left"/>
      <w:pPr>
        <w:ind w:left="5037" w:hanging="624"/>
      </w:pPr>
      <w:rPr>
        <w:rFonts w:hint="default"/>
        <w:lang w:val="en-US" w:eastAsia="en-US" w:bidi="ar-SA"/>
      </w:rPr>
    </w:lvl>
    <w:lvl w:ilvl="5" w:tplc="824E8144">
      <w:numFmt w:val="bullet"/>
      <w:lvlText w:val="•"/>
      <w:lvlJc w:val="left"/>
      <w:pPr>
        <w:ind w:left="5872" w:hanging="624"/>
      </w:pPr>
      <w:rPr>
        <w:rFonts w:hint="default"/>
        <w:lang w:val="en-US" w:eastAsia="en-US" w:bidi="ar-SA"/>
      </w:rPr>
    </w:lvl>
    <w:lvl w:ilvl="6" w:tplc="90382682">
      <w:numFmt w:val="bullet"/>
      <w:lvlText w:val="•"/>
      <w:lvlJc w:val="left"/>
      <w:pPr>
        <w:ind w:left="6706" w:hanging="624"/>
      </w:pPr>
      <w:rPr>
        <w:rFonts w:hint="default"/>
        <w:lang w:val="en-US" w:eastAsia="en-US" w:bidi="ar-SA"/>
      </w:rPr>
    </w:lvl>
    <w:lvl w:ilvl="7" w:tplc="96747754">
      <w:numFmt w:val="bullet"/>
      <w:lvlText w:val="•"/>
      <w:lvlJc w:val="left"/>
      <w:pPr>
        <w:ind w:left="7541" w:hanging="624"/>
      </w:pPr>
      <w:rPr>
        <w:rFonts w:hint="default"/>
        <w:lang w:val="en-US" w:eastAsia="en-US" w:bidi="ar-SA"/>
      </w:rPr>
    </w:lvl>
    <w:lvl w:ilvl="8" w:tplc="662E6F24">
      <w:numFmt w:val="bullet"/>
      <w:lvlText w:val="•"/>
      <w:lvlJc w:val="left"/>
      <w:pPr>
        <w:ind w:left="8375" w:hanging="624"/>
      </w:pPr>
      <w:rPr>
        <w:rFonts w:hint="default"/>
        <w:lang w:val="en-US" w:eastAsia="en-US" w:bidi="ar-SA"/>
      </w:rPr>
    </w:lvl>
  </w:abstractNum>
  <w:abstractNum w:abstractNumId="44" w15:restartNumberingAfterBreak="0">
    <w:nsid w:val="490F02CB"/>
    <w:multiLevelType w:val="hybridMultilevel"/>
    <w:tmpl w:val="838E40E0"/>
    <w:lvl w:ilvl="0" w:tplc="4C0E3C28">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441A1306">
      <w:numFmt w:val="bullet"/>
      <w:lvlText w:val="•"/>
      <w:lvlJc w:val="left"/>
      <w:pPr>
        <w:ind w:left="1630" w:hanging="682"/>
      </w:pPr>
      <w:rPr>
        <w:rFonts w:hint="default"/>
        <w:lang w:val="en-US" w:eastAsia="en-US" w:bidi="ar-SA"/>
      </w:rPr>
    </w:lvl>
    <w:lvl w:ilvl="2" w:tplc="51DCF50C">
      <w:numFmt w:val="bullet"/>
      <w:lvlText w:val="•"/>
      <w:lvlJc w:val="left"/>
      <w:pPr>
        <w:ind w:left="2481" w:hanging="682"/>
      </w:pPr>
      <w:rPr>
        <w:rFonts w:hint="default"/>
        <w:lang w:val="en-US" w:eastAsia="en-US" w:bidi="ar-SA"/>
      </w:rPr>
    </w:lvl>
    <w:lvl w:ilvl="3" w:tplc="955A2EDA">
      <w:numFmt w:val="bullet"/>
      <w:lvlText w:val="•"/>
      <w:lvlJc w:val="left"/>
      <w:pPr>
        <w:ind w:left="3332" w:hanging="682"/>
      </w:pPr>
      <w:rPr>
        <w:rFonts w:hint="default"/>
        <w:lang w:val="en-US" w:eastAsia="en-US" w:bidi="ar-SA"/>
      </w:rPr>
    </w:lvl>
    <w:lvl w:ilvl="4" w:tplc="BA167C06">
      <w:numFmt w:val="bullet"/>
      <w:lvlText w:val="•"/>
      <w:lvlJc w:val="left"/>
      <w:pPr>
        <w:ind w:left="4183" w:hanging="682"/>
      </w:pPr>
      <w:rPr>
        <w:rFonts w:hint="default"/>
        <w:lang w:val="en-US" w:eastAsia="en-US" w:bidi="ar-SA"/>
      </w:rPr>
    </w:lvl>
    <w:lvl w:ilvl="5" w:tplc="78467D36">
      <w:numFmt w:val="bullet"/>
      <w:lvlText w:val="•"/>
      <w:lvlJc w:val="left"/>
      <w:pPr>
        <w:ind w:left="5034" w:hanging="682"/>
      </w:pPr>
      <w:rPr>
        <w:rFonts w:hint="default"/>
        <w:lang w:val="en-US" w:eastAsia="en-US" w:bidi="ar-SA"/>
      </w:rPr>
    </w:lvl>
    <w:lvl w:ilvl="6" w:tplc="2270AC0E">
      <w:numFmt w:val="bullet"/>
      <w:lvlText w:val="•"/>
      <w:lvlJc w:val="left"/>
      <w:pPr>
        <w:ind w:left="5885" w:hanging="682"/>
      </w:pPr>
      <w:rPr>
        <w:rFonts w:hint="default"/>
        <w:lang w:val="en-US" w:eastAsia="en-US" w:bidi="ar-SA"/>
      </w:rPr>
    </w:lvl>
    <w:lvl w:ilvl="7" w:tplc="0BBA4E6E">
      <w:numFmt w:val="bullet"/>
      <w:lvlText w:val="•"/>
      <w:lvlJc w:val="left"/>
      <w:pPr>
        <w:ind w:left="6736" w:hanging="682"/>
      </w:pPr>
      <w:rPr>
        <w:rFonts w:hint="default"/>
        <w:lang w:val="en-US" w:eastAsia="en-US" w:bidi="ar-SA"/>
      </w:rPr>
    </w:lvl>
    <w:lvl w:ilvl="8" w:tplc="40EC246A">
      <w:numFmt w:val="bullet"/>
      <w:lvlText w:val="•"/>
      <w:lvlJc w:val="left"/>
      <w:pPr>
        <w:ind w:left="7587" w:hanging="682"/>
      </w:pPr>
      <w:rPr>
        <w:rFonts w:hint="default"/>
        <w:lang w:val="en-US" w:eastAsia="en-US" w:bidi="ar-SA"/>
      </w:rPr>
    </w:lvl>
  </w:abstractNum>
  <w:abstractNum w:abstractNumId="45" w15:restartNumberingAfterBreak="0">
    <w:nsid w:val="497C5F47"/>
    <w:multiLevelType w:val="hybridMultilevel"/>
    <w:tmpl w:val="C644B04C"/>
    <w:lvl w:ilvl="0" w:tplc="DFD23178">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501CAD24">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B3926AF8">
      <w:numFmt w:val="bullet"/>
      <w:lvlText w:val="•"/>
      <w:lvlJc w:val="left"/>
      <w:pPr>
        <w:ind w:left="2383" w:hanging="682"/>
      </w:pPr>
      <w:rPr>
        <w:rFonts w:hint="default"/>
        <w:lang w:val="en-US" w:eastAsia="en-US" w:bidi="ar-SA"/>
      </w:rPr>
    </w:lvl>
    <w:lvl w:ilvl="3" w:tplc="27E4D742">
      <w:numFmt w:val="bullet"/>
      <w:lvlText w:val="•"/>
      <w:lvlJc w:val="left"/>
      <w:pPr>
        <w:ind w:left="3246" w:hanging="682"/>
      </w:pPr>
      <w:rPr>
        <w:rFonts w:hint="default"/>
        <w:lang w:val="en-US" w:eastAsia="en-US" w:bidi="ar-SA"/>
      </w:rPr>
    </w:lvl>
    <w:lvl w:ilvl="4" w:tplc="C03C6B9E">
      <w:numFmt w:val="bullet"/>
      <w:lvlText w:val="•"/>
      <w:lvlJc w:val="left"/>
      <w:pPr>
        <w:ind w:left="4109" w:hanging="682"/>
      </w:pPr>
      <w:rPr>
        <w:rFonts w:hint="default"/>
        <w:lang w:val="en-US" w:eastAsia="en-US" w:bidi="ar-SA"/>
      </w:rPr>
    </w:lvl>
    <w:lvl w:ilvl="5" w:tplc="FB5E0F6A">
      <w:numFmt w:val="bullet"/>
      <w:lvlText w:val="•"/>
      <w:lvlJc w:val="left"/>
      <w:pPr>
        <w:ind w:left="4972" w:hanging="682"/>
      </w:pPr>
      <w:rPr>
        <w:rFonts w:hint="default"/>
        <w:lang w:val="en-US" w:eastAsia="en-US" w:bidi="ar-SA"/>
      </w:rPr>
    </w:lvl>
    <w:lvl w:ilvl="6" w:tplc="95F4518C">
      <w:numFmt w:val="bullet"/>
      <w:lvlText w:val="•"/>
      <w:lvlJc w:val="left"/>
      <w:pPr>
        <w:ind w:left="5836" w:hanging="682"/>
      </w:pPr>
      <w:rPr>
        <w:rFonts w:hint="default"/>
        <w:lang w:val="en-US" w:eastAsia="en-US" w:bidi="ar-SA"/>
      </w:rPr>
    </w:lvl>
    <w:lvl w:ilvl="7" w:tplc="EBD026D8">
      <w:numFmt w:val="bullet"/>
      <w:lvlText w:val="•"/>
      <w:lvlJc w:val="left"/>
      <w:pPr>
        <w:ind w:left="6699" w:hanging="682"/>
      </w:pPr>
      <w:rPr>
        <w:rFonts w:hint="default"/>
        <w:lang w:val="en-US" w:eastAsia="en-US" w:bidi="ar-SA"/>
      </w:rPr>
    </w:lvl>
    <w:lvl w:ilvl="8" w:tplc="8A88F694">
      <w:numFmt w:val="bullet"/>
      <w:lvlText w:val="•"/>
      <w:lvlJc w:val="left"/>
      <w:pPr>
        <w:ind w:left="7562" w:hanging="682"/>
      </w:pPr>
      <w:rPr>
        <w:rFonts w:hint="default"/>
        <w:lang w:val="en-US" w:eastAsia="en-US" w:bidi="ar-SA"/>
      </w:rPr>
    </w:lvl>
  </w:abstractNum>
  <w:abstractNum w:abstractNumId="46" w15:restartNumberingAfterBreak="0">
    <w:nsid w:val="4B3E54B0"/>
    <w:multiLevelType w:val="hybridMultilevel"/>
    <w:tmpl w:val="447EEDCC"/>
    <w:lvl w:ilvl="0" w:tplc="38BE36D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9B1E47A2">
      <w:numFmt w:val="bullet"/>
      <w:lvlText w:val="•"/>
      <w:lvlJc w:val="left"/>
      <w:pPr>
        <w:ind w:left="1666" w:hanging="680"/>
      </w:pPr>
      <w:rPr>
        <w:rFonts w:hint="default"/>
        <w:lang w:val="en-US" w:eastAsia="en-US" w:bidi="ar-SA"/>
      </w:rPr>
    </w:lvl>
    <w:lvl w:ilvl="2" w:tplc="6A408134">
      <w:numFmt w:val="bullet"/>
      <w:lvlText w:val="•"/>
      <w:lvlJc w:val="left"/>
      <w:pPr>
        <w:ind w:left="2513" w:hanging="680"/>
      </w:pPr>
      <w:rPr>
        <w:rFonts w:hint="default"/>
        <w:lang w:val="en-US" w:eastAsia="en-US" w:bidi="ar-SA"/>
      </w:rPr>
    </w:lvl>
    <w:lvl w:ilvl="3" w:tplc="174C07B6">
      <w:numFmt w:val="bullet"/>
      <w:lvlText w:val="•"/>
      <w:lvlJc w:val="left"/>
      <w:pPr>
        <w:ind w:left="3360" w:hanging="680"/>
      </w:pPr>
      <w:rPr>
        <w:rFonts w:hint="default"/>
        <w:lang w:val="en-US" w:eastAsia="en-US" w:bidi="ar-SA"/>
      </w:rPr>
    </w:lvl>
    <w:lvl w:ilvl="4" w:tplc="118EF824">
      <w:numFmt w:val="bullet"/>
      <w:lvlText w:val="•"/>
      <w:lvlJc w:val="left"/>
      <w:pPr>
        <w:ind w:left="4207" w:hanging="680"/>
      </w:pPr>
      <w:rPr>
        <w:rFonts w:hint="default"/>
        <w:lang w:val="en-US" w:eastAsia="en-US" w:bidi="ar-SA"/>
      </w:rPr>
    </w:lvl>
    <w:lvl w:ilvl="5" w:tplc="135AE146">
      <w:numFmt w:val="bullet"/>
      <w:lvlText w:val="•"/>
      <w:lvlJc w:val="left"/>
      <w:pPr>
        <w:ind w:left="5054" w:hanging="680"/>
      </w:pPr>
      <w:rPr>
        <w:rFonts w:hint="default"/>
        <w:lang w:val="en-US" w:eastAsia="en-US" w:bidi="ar-SA"/>
      </w:rPr>
    </w:lvl>
    <w:lvl w:ilvl="6" w:tplc="ED6E24FA">
      <w:numFmt w:val="bullet"/>
      <w:lvlText w:val="•"/>
      <w:lvlJc w:val="left"/>
      <w:pPr>
        <w:ind w:left="5901" w:hanging="680"/>
      </w:pPr>
      <w:rPr>
        <w:rFonts w:hint="default"/>
        <w:lang w:val="en-US" w:eastAsia="en-US" w:bidi="ar-SA"/>
      </w:rPr>
    </w:lvl>
    <w:lvl w:ilvl="7" w:tplc="D274679E">
      <w:numFmt w:val="bullet"/>
      <w:lvlText w:val="•"/>
      <w:lvlJc w:val="left"/>
      <w:pPr>
        <w:ind w:left="6748" w:hanging="680"/>
      </w:pPr>
      <w:rPr>
        <w:rFonts w:hint="default"/>
        <w:lang w:val="en-US" w:eastAsia="en-US" w:bidi="ar-SA"/>
      </w:rPr>
    </w:lvl>
    <w:lvl w:ilvl="8" w:tplc="999A20BE">
      <w:numFmt w:val="bullet"/>
      <w:lvlText w:val="•"/>
      <w:lvlJc w:val="left"/>
      <w:pPr>
        <w:ind w:left="7595" w:hanging="680"/>
      </w:pPr>
      <w:rPr>
        <w:rFonts w:hint="default"/>
        <w:lang w:val="en-US" w:eastAsia="en-US" w:bidi="ar-SA"/>
      </w:rPr>
    </w:lvl>
  </w:abstractNum>
  <w:abstractNum w:abstractNumId="47" w15:restartNumberingAfterBreak="0">
    <w:nsid w:val="4C342ECA"/>
    <w:multiLevelType w:val="hybridMultilevel"/>
    <w:tmpl w:val="5D54B208"/>
    <w:lvl w:ilvl="0" w:tplc="72E06BE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F21499E2">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1E34F43A">
      <w:numFmt w:val="bullet"/>
      <w:lvlText w:val="•"/>
      <w:lvlJc w:val="left"/>
      <w:pPr>
        <w:ind w:left="3196" w:hanging="625"/>
      </w:pPr>
      <w:rPr>
        <w:rFonts w:hint="default"/>
        <w:lang w:val="en-US" w:eastAsia="en-US" w:bidi="ar-SA"/>
      </w:rPr>
    </w:lvl>
    <w:lvl w:ilvl="3" w:tplc="02CA58D8">
      <w:numFmt w:val="bullet"/>
      <w:lvlText w:val="•"/>
      <w:lvlJc w:val="left"/>
      <w:pPr>
        <w:ind w:left="4052" w:hanging="625"/>
      </w:pPr>
      <w:rPr>
        <w:rFonts w:hint="default"/>
        <w:lang w:val="en-US" w:eastAsia="en-US" w:bidi="ar-SA"/>
      </w:rPr>
    </w:lvl>
    <w:lvl w:ilvl="4" w:tplc="BADAF700">
      <w:numFmt w:val="bullet"/>
      <w:lvlText w:val="•"/>
      <w:lvlJc w:val="left"/>
      <w:pPr>
        <w:ind w:left="4908" w:hanging="625"/>
      </w:pPr>
      <w:rPr>
        <w:rFonts w:hint="default"/>
        <w:lang w:val="en-US" w:eastAsia="en-US" w:bidi="ar-SA"/>
      </w:rPr>
    </w:lvl>
    <w:lvl w:ilvl="5" w:tplc="65FE54BA">
      <w:numFmt w:val="bullet"/>
      <w:lvlText w:val="•"/>
      <w:lvlJc w:val="left"/>
      <w:pPr>
        <w:ind w:left="5764" w:hanging="625"/>
      </w:pPr>
      <w:rPr>
        <w:rFonts w:hint="default"/>
        <w:lang w:val="en-US" w:eastAsia="en-US" w:bidi="ar-SA"/>
      </w:rPr>
    </w:lvl>
    <w:lvl w:ilvl="6" w:tplc="E9E6E3A4">
      <w:numFmt w:val="bullet"/>
      <w:lvlText w:val="•"/>
      <w:lvlJc w:val="left"/>
      <w:pPr>
        <w:ind w:left="6620" w:hanging="625"/>
      </w:pPr>
      <w:rPr>
        <w:rFonts w:hint="default"/>
        <w:lang w:val="en-US" w:eastAsia="en-US" w:bidi="ar-SA"/>
      </w:rPr>
    </w:lvl>
    <w:lvl w:ilvl="7" w:tplc="C56C5E5A">
      <w:numFmt w:val="bullet"/>
      <w:lvlText w:val="•"/>
      <w:lvlJc w:val="left"/>
      <w:pPr>
        <w:ind w:left="7476" w:hanging="625"/>
      </w:pPr>
      <w:rPr>
        <w:rFonts w:hint="default"/>
        <w:lang w:val="en-US" w:eastAsia="en-US" w:bidi="ar-SA"/>
      </w:rPr>
    </w:lvl>
    <w:lvl w:ilvl="8" w:tplc="30021922">
      <w:numFmt w:val="bullet"/>
      <w:lvlText w:val="•"/>
      <w:lvlJc w:val="left"/>
      <w:pPr>
        <w:ind w:left="8332" w:hanging="625"/>
      </w:pPr>
      <w:rPr>
        <w:rFonts w:hint="default"/>
        <w:lang w:val="en-US" w:eastAsia="en-US" w:bidi="ar-SA"/>
      </w:rPr>
    </w:lvl>
  </w:abstractNum>
  <w:abstractNum w:abstractNumId="48" w15:restartNumberingAfterBreak="0">
    <w:nsid w:val="4CBC0FD3"/>
    <w:multiLevelType w:val="hybridMultilevel"/>
    <w:tmpl w:val="6CC2DA7A"/>
    <w:lvl w:ilvl="0" w:tplc="2E3E50A0">
      <w:start w:val="1"/>
      <w:numFmt w:val="lowerRoman"/>
      <w:lvlText w:val="(%1)"/>
      <w:lvlJc w:val="left"/>
      <w:pPr>
        <w:ind w:left="3626" w:hanging="853"/>
      </w:pPr>
      <w:rPr>
        <w:rFonts w:ascii="Verdana" w:eastAsia="Verdana" w:hAnsi="Verdana" w:cs="Verdana" w:hint="default"/>
        <w:b w:val="0"/>
        <w:bCs w:val="0"/>
        <w:i w:val="0"/>
        <w:iCs w:val="0"/>
        <w:spacing w:val="-2"/>
        <w:w w:val="100"/>
        <w:sz w:val="20"/>
        <w:szCs w:val="20"/>
        <w:lang w:val="en-US" w:eastAsia="en-US" w:bidi="ar-SA"/>
      </w:rPr>
    </w:lvl>
    <w:lvl w:ilvl="1" w:tplc="833E8A26">
      <w:numFmt w:val="bullet"/>
      <w:lvlText w:val="•"/>
      <w:lvlJc w:val="left"/>
      <w:pPr>
        <w:ind w:left="4262" w:hanging="853"/>
      </w:pPr>
      <w:rPr>
        <w:rFonts w:hint="default"/>
        <w:lang w:val="en-US" w:eastAsia="en-US" w:bidi="ar-SA"/>
      </w:rPr>
    </w:lvl>
    <w:lvl w:ilvl="2" w:tplc="35ECFBC0">
      <w:numFmt w:val="bullet"/>
      <w:lvlText w:val="•"/>
      <w:lvlJc w:val="left"/>
      <w:pPr>
        <w:ind w:left="4904" w:hanging="853"/>
      </w:pPr>
      <w:rPr>
        <w:rFonts w:hint="default"/>
        <w:lang w:val="en-US" w:eastAsia="en-US" w:bidi="ar-SA"/>
      </w:rPr>
    </w:lvl>
    <w:lvl w:ilvl="3" w:tplc="92C88C8A">
      <w:numFmt w:val="bullet"/>
      <w:lvlText w:val="•"/>
      <w:lvlJc w:val="left"/>
      <w:pPr>
        <w:ind w:left="5547" w:hanging="853"/>
      </w:pPr>
      <w:rPr>
        <w:rFonts w:hint="default"/>
        <w:lang w:val="en-US" w:eastAsia="en-US" w:bidi="ar-SA"/>
      </w:rPr>
    </w:lvl>
    <w:lvl w:ilvl="4" w:tplc="2E8C3816">
      <w:numFmt w:val="bullet"/>
      <w:lvlText w:val="•"/>
      <w:lvlJc w:val="left"/>
      <w:pPr>
        <w:ind w:left="6189" w:hanging="853"/>
      </w:pPr>
      <w:rPr>
        <w:rFonts w:hint="default"/>
        <w:lang w:val="en-US" w:eastAsia="en-US" w:bidi="ar-SA"/>
      </w:rPr>
    </w:lvl>
    <w:lvl w:ilvl="5" w:tplc="1BFE46DC">
      <w:numFmt w:val="bullet"/>
      <w:lvlText w:val="•"/>
      <w:lvlJc w:val="left"/>
      <w:pPr>
        <w:ind w:left="6832" w:hanging="853"/>
      </w:pPr>
      <w:rPr>
        <w:rFonts w:hint="default"/>
        <w:lang w:val="en-US" w:eastAsia="en-US" w:bidi="ar-SA"/>
      </w:rPr>
    </w:lvl>
    <w:lvl w:ilvl="6" w:tplc="CA5E03DC">
      <w:numFmt w:val="bullet"/>
      <w:lvlText w:val="•"/>
      <w:lvlJc w:val="left"/>
      <w:pPr>
        <w:ind w:left="7474" w:hanging="853"/>
      </w:pPr>
      <w:rPr>
        <w:rFonts w:hint="default"/>
        <w:lang w:val="en-US" w:eastAsia="en-US" w:bidi="ar-SA"/>
      </w:rPr>
    </w:lvl>
    <w:lvl w:ilvl="7" w:tplc="7B52636A">
      <w:numFmt w:val="bullet"/>
      <w:lvlText w:val="•"/>
      <w:lvlJc w:val="left"/>
      <w:pPr>
        <w:ind w:left="8117" w:hanging="853"/>
      </w:pPr>
      <w:rPr>
        <w:rFonts w:hint="default"/>
        <w:lang w:val="en-US" w:eastAsia="en-US" w:bidi="ar-SA"/>
      </w:rPr>
    </w:lvl>
    <w:lvl w:ilvl="8" w:tplc="66F8D75E">
      <w:numFmt w:val="bullet"/>
      <w:lvlText w:val="•"/>
      <w:lvlJc w:val="left"/>
      <w:pPr>
        <w:ind w:left="8759" w:hanging="853"/>
      </w:pPr>
      <w:rPr>
        <w:rFonts w:hint="default"/>
        <w:lang w:val="en-US" w:eastAsia="en-US" w:bidi="ar-SA"/>
      </w:rPr>
    </w:lvl>
  </w:abstractNum>
  <w:abstractNum w:abstractNumId="49" w15:restartNumberingAfterBreak="0">
    <w:nsid w:val="51F60FE6"/>
    <w:multiLevelType w:val="hybridMultilevel"/>
    <w:tmpl w:val="51442742"/>
    <w:lvl w:ilvl="0" w:tplc="73EA32B8">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453684EE">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3FC606DA">
      <w:numFmt w:val="bullet"/>
      <w:lvlText w:val="•"/>
      <w:lvlJc w:val="left"/>
      <w:pPr>
        <w:ind w:left="3196" w:hanging="625"/>
      </w:pPr>
      <w:rPr>
        <w:rFonts w:hint="default"/>
        <w:lang w:val="en-US" w:eastAsia="en-US" w:bidi="ar-SA"/>
      </w:rPr>
    </w:lvl>
    <w:lvl w:ilvl="3" w:tplc="2FC87170">
      <w:numFmt w:val="bullet"/>
      <w:lvlText w:val="•"/>
      <w:lvlJc w:val="left"/>
      <w:pPr>
        <w:ind w:left="4052" w:hanging="625"/>
      </w:pPr>
      <w:rPr>
        <w:rFonts w:hint="default"/>
        <w:lang w:val="en-US" w:eastAsia="en-US" w:bidi="ar-SA"/>
      </w:rPr>
    </w:lvl>
    <w:lvl w:ilvl="4" w:tplc="438A69FA">
      <w:numFmt w:val="bullet"/>
      <w:lvlText w:val="•"/>
      <w:lvlJc w:val="left"/>
      <w:pPr>
        <w:ind w:left="4908" w:hanging="625"/>
      </w:pPr>
      <w:rPr>
        <w:rFonts w:hint="default"/>
        <w:lang w:val="en-US" w:eastAsia="en-US" w:bidi="ar-SA"/>
      </w:rPr>
    </w:lvl>
    <w:lvl w:ilvl="5" w:tplc="F70668E6">
      <w:numFmt w:val="bullet"/>
      <w:lvlText w:val="•"/>
      <w:lvlJc w:val="left"/>
      <w:pPr>
        <w:ind w:left="5764" w:hanging="625"/>
      </w:pPr>
      <w:rPr>
        <w:rFonts w:hint="default"/>
        <w:lang w:val="en-US" w:eastAsia="en-US" w:bidi="ar-SA"/>
      </w:rPr>
    </w:lvl>
    <w:lvl w:ilvl="6" w:tplc="BF525FE2">
      <w:numFmt w:val="bullet"/>
      <w:lvlText w:val="•"/>
      <w:lvlJc w:val="left"/>
      <w:pPr>
        <w:ind w:left="6620" w:hanging="625"/>
      </w:pPr>
      <w:rPr>
        <w:rFonts w:hint="default"/>
        <w:lang w:val="en-US" w:eastAsia="en-US" w:bidi="ar-SA"/>
      </w:rPr>
    </w:lvl>
    <w:lvl w:ilvl="7" w:tplc="B5367754">
      <w:numFmt w:val="bullet"/>
      <w:lvlText w:val="•"/>
      <w:lvlJc w:val="left"/>
      <w:pPr>
        <w:ind w:left="7476" w:hanging="625"/>
      </w:pPr>
      <w:rPr>
        <w:rFonts w:hint="default"/>
        <w:lang w:val="en-US" w:eastAsia="en-US" w:bidi="ar-SA"/>
      </w:rPr>
    </w:lvl>
    <w:lvl w:ilvl="8" w:tplc="77BC07E8">
      <w:numFmt w:val="bullet"/>
      <w:lvlText w:val="•"/>
      <w:lvlJc w:val="left"/>
      <w:pPr>
        <w:ind w:left="8332" w:hanging="625"/>
      </w:pPr>
      <w:rPr>
        <w:rFonts w:hint="default"/>
        <w:lang w:val="en-US" w:eastAsia="en-US" w:bidi="ar-SA"/>
      </w:rPr>
    </w:lvl>
  </w:abstractNum>
  <w:abstractNum w:abstractNumId="50" w15:restartNumberingAfterBreak="0">
    <w:nsid w:val="522757A7"/>
    <w:multiLevelType w:val="hybridMultilevel"/>
    <w:tmpl w:val="B90EBD72"/>
    <w:lvl w:ilvl="0" w:tplc="44AC0620">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411C5F56">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C04ED6C">
      <w:numFmt w:val="bullet"/>
      <w:lvlText w:val="•"/>
      <w:lvlJc w:val="left"/>
      <w:pPr>
        <w:ind w:left="2342" w:hanging="360"/>
      </w:pPr>
      <w:rPr>
        <w:rFonts w:hint="default"/>
        <w:lang w:val="en-US" w:eastAsia="en-US" w:bidi="ar-SA"/>
      </w:rPr>
    </w:lvl>
    <w:lvl w:ilvl="3" w:tplc="D7ECFE8E">
      <w:numFmt w:val="bullet"/>
      <w:lvlText w:val="•"/>
      <w:lvlJc w:val="left"/>
      <w:pPr>
        <w:ind w:left="3305" w:hanging="360"/>
      </w:pPr>
      <w:rPr>
        <w:rFonts w:hint="default"/>
        <w:lang w:val="en-US" w:eastAsia="en-US" w:bidi="ar-SA"/>
      </w:rPr>
    </w:lvl>
    <w:lvl w:ilvl="4" w:tplc="5030BC4C">
      <w:numFmt w:val="bullet"/>
      <w:lvlText w:val="•"/>
      <w:lvlJc w:val="left"/>
      <w:pPr>
        <w:ind w:left="4268" w:hanging="360"/>
      </w:pPr>
      <w:rPr>
        <w:rFonts w:hint="default"/>
        <w:lang w:val="en-US" w:eastAsia="en-US" w:bidi="ar-SA"/>
      </w:rPr>
    </w:lvl>
    <w:lvl w:ilvl="5" w:tplc="2086022E">
      <w:numFmt w:val="bullet"/>
      <w:lvlText w:val="•"/>
      <w:lvlJc w:val="left"/>
      <w:pPr>
        <w:ind w:left="5230" w:hanging="360"/>
      </w:pPr>
      <w:rPr>
        <w:rFonts w:hint="default"/>
        <w:lang w:val="en-US" w:eastAsia="en-US" w:bidi="ar-SA"/>
      </w:rPr>
    </w:lvl>
    <w:lvl w:ilvl="6" w:tplc="1B4A62AC">
      <w:numFmt w:val="bullet"/>
      <w:lvlText w:val="•"/>
      <w:lvlJc w:val="left"/>
      <w:pPr>
        <w:ind w:left="6193" w:hanging="360"/>
      </w:pPr>
      <w:rPr>
        <w:rFonts w:hint="default"/>
        <w:lang w:val="en-US" w:eastAsia="en-US" w:bidi="ar-SA"/>
      </w:rPr>
    </w:lvl>
    <w:lvl w:ilvl="7" w:tplc="CBD09F9A">
      <w:numFmt w:val="bullet"/>
      <w:lvlText w:val="•"/>
      <w:lvlJc w:val="left"/>
      <w:pPr>
        <w:ind w:left="7156" w:hanging="360"/>
      </w:pPr>
      <w:rPr>
        <w:rFonts w:hint="default"/>
        <w:lang w:val="en-US" w:eastAsia="en-US" w:bidi="ar-SA"/>
      </w:rPr>
    </w:lvl>
    <w:lvl w:ilvl="8" w:tplc="7F403434">
      <w:numFmt w:val="bullet"/>
      <w:lvlText w:val="•"/>
      <w:lvlJc w:val="left"/>
      <w:pPr>
        <w:ind w:left="8118" w:hanging="360"/>
      </w:pPr>
      <w:rPr>
        <w:rFonts w:hint="default"/>
        <w:lang w:val="en-US" w:eastAsia="en-US" w:bidi="ar-SA"/>
      </w:rPr>
    </w:lvl>
  </w:abstractNum>
  <w:abstractNum w:abstractNumId="51" w15:restartNumberingAfterBreak="0">
    <w:nsid w:val="53576F3C"/>
    <w:multiLevelType w:val="hybridMultilevel"/>
    <w:tmpl w:val="3A844B78"/>
    <w:lvl w:ilvl="0" w:tplc="99DAC270">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A72D432">
      <w:numFmt w:val="bullet"/>
      <w:lvlText w:val="•"/>
      <w:lvlJc w:val="left"/>
      <w:pPr>
        <w:ind w:left="2534" w:hanging="625"/>
      </w:pPr>
      <w:rPr>
        <w:rFonts w:hint="default"/>
        <w:lang w:val="en-US" w:eastAsia="en-US" w:bidi="ar-SA"/>
      </w:rPr>
    </w:lvl>
    <w:lvl w:ilvl="2" w:tplc="39049A4E">
      <w:numFmt w:val="bullet"/>
      <w:lvlText w:val="•"/>
      <w:lvlJc w:val="left"/>
      <w:pPr>
        <w:ind w:left="3368" w:hanging="625"/>
      </w:pPr>
      <w:rPr>
        <w:rFonts w:hint="default"/>
        <w:lang w:val="en-US" w:eastAsia="en-US" w:bidi="ar-SA"/>
      </w:rPr>
    </w:lvl>
    <w:lvl w:ilvl="3" w:tplc="36164366">
      <w:numFmt w:val="bullet"/>
      <w:lvlText w:val="•"/>
      <w:lvlJc w:val="left"/>
      <w:pPr>
        <w:ind w:left="4203" w:hanging="625"/>
      </w:pPr>
      <w:rPr>
        <w:rFonts w:hint="default"/>
        <w:lang w:val="en-US" w:eastAsia="en-US" w:bidi="ar-SA"/>
      </w:rPr>
    </w:lvl>
    <w:lvl w:ilvl="4" w:tplc="015462AE">
      <w:numFmt w:val="bullet"/>
      <w:lvlText w:val="•"/>
      <w:lvlJc w:val="left"/>
      <w:pPr>
        <w:ind w:left="5037" w:hanging="625"/>
      </w:pPr>
      <w:rPr>
        <w:rFonts w:hint="default"/>
        <w:lang w:val="en-US" w:eastAsia="en-US" w:bidi="ar-SA"/>
      </w:rPr>
    </w:lvl>
    <w:lvl w:ilvl="5" w:tplc="0810BCC8">
      <w:numFmt w:val="bullet"/>
      <w:lvlText w:val="•"/>
      <w:lvlJc w:val="left"/>
      <w:pPr>
        <w:ind w:left="5872" w:hanging="625"/>
      </w:pPr>
      <w:rPr>
        <w:rFonts w:hint="default"/>
        <w:lang w:val="en-US" w:eastAsia="en-US" w:bidi="ar-SA"/>
      </w:rPr>
    </w:lvl>
    <w:lvl w:ilvl="6" w:tplc="CB0ABF7C">
      <w:numFmt w:val="bullet"/>
      <w:lvlText w:val="•"/>
      <w:lvlJc w:val="left"/>
      <w:pPr>
        <w:ind w:left="6706" w:hanging="625"/>
      </w:pPr>
      <w:rPr>
        <w:rFonts w:hint="default"/>
        <w:lang w:val="en-US" w:eastAsia="en-US" w:bidi="ar-SA"/>
      </w:rPr>
    </w:lvl>
    <w:lvl w:ilvl="7" w:tplc="879A8716">
      <w:numFmt w:val="bullet"/>
      <w:lvlText w:val="•"/>
      <w:lvlJc w:val="left"/>
      <w:pPr>
        <w:ind w:left="7541" w:hanging="625"/>
      </w:pPr>
      <w:rPr>
        <w:rFonts w:hint="default"/>
        <w:lang w:val="en-US" w:eastAsia="en-US" w:bidi="ar-SA"/>
      </w:rPr>
    </w:lvl>
    <w:lvl w:ilvl="8" w:tplc="F3F22E44">
      <w:numFmt w:val="bullet"/>
      <w:lvlText w:val="•"/>
      <w:lvlJc w:val="left"/>
      <w:pPr>
        <w:ind w:left="8375" w:hanging="625"/>
      </w:pPr>
      <w:rPr>
        <w:rFonts w:hint="default"/>
        <w:lang w:val="en-US" w:eastAsia="en-US" w:bidi="ar-SA"/>
      </w:rPr>
    </w:lvl>
  </w:abstractNum>
  <w:abstractNum w:abstractNumId="52" w15:restartNumberingAfterBreak="0">
    <w:nsid w:val="5512628C"/>
    <w:multiLevelType w:val="hybridMultilevel"/>
    <w:tmpl w:val="BB9A9F6A"/>
    <w:lvl w:ilvl="0" w:tplc="370E8A8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ED86BAF6">
      <w:numFmt w:val="bullet"/>
      <w:lvlText w:val="•"/>
      <w:lvlJc w:val="left"/>
      <w:pPr>
        <w:ind w:left="2534" w:hanging="625"/>
      </w:pPr>
      <w:rPr>
        <w:rFonts w:hint="default"/>
        <w:lang w:val="en-US" w:eastAsia="en-US" w:bidi="ar-SA"/>
      </w:rPr>
    </w:lvl>
    <w:lvl w:ilvl="2" w:tplc="ED38092A">
      <w:numFmt w:val="bullet"/>
      <w:lvlText w:val="•"/>
      <w:lvlJc w:val="left"/>
      <w:pPr>
        <w:ind w:left="3368" w:hanging="625"/>
      </w:pPr>
      <w:rPr>
        <w:rFonts w:hint="default"/>
        <w:lang w:val="en-US" w:eastAsia="en-US" w:bidi="ar-SA"/>
      </w:rPr>
    </w:lvl>
    <w:lvl w:ilvl="3" w:tplc="D15EA25C">
      <w:numFmt w:val="bullet"/>
      <w:lvlText w:val="•"/>
      <w:lvlJc w:val="left"/>
      <w:pPr>
        <w:ind w:left="4203" w:hanging="625"/>
      </w:pPr>
      <w:rPr>
        <w:rFonts w:hint="default"/>
        <w:lang w:val="en-US" w:eastAsia="en-US" w:bidi="ar-SA"/>
      </w:rPr>
    </w:lvl>
    <w:lvl w:ilvl="4" w:tplc="18805872">
      <w:numFmt w:val="bullet"/>
      <w:lvlText w:val="•"/>
      <w:lvlJc w:val="left"/>
      <w:pPr>
        <w:ind w:left="5037" w:hanging="625"/>
      </w:pPr>
      <w:rPr>
        <w:rFonts w:hint="default"/>
        <w:lang w:val="en-US" w:eastAsia="en-US" w:bidi="ar-SA"/>
      </w:rPr>
    </w:lvl>
    <w:lvl w:ilvl="5" w:tplc="A4D04FCC">
      <w:numFmt w:val="bullet"/>
      <w:lvlText w:val="•"/>
      <w:lvlJc w:val="left"/>
      <w:pPr>
        <w:ind w:left="5872" w:hanging="625"/>
      </w:pPr>
      <w:rPr>
        <w:rFonts w:hint="default"/>
        <w:lang w:val="en-US" w:eastAsia="en-US" w:bidi="ar-SA"/>
      </w:rPr>
    </w:lvl>
    <w:lvl w:ilvl="6" w:tplc="CAF4A63E">
      <w:numFmt w:val="bullet"/>
      <w:lvlText w:val="•"/>
      <w:lvlJc w:val="left"/>
      <w:pPr>
        <w:ind w:left="6706" w:hanging="625"/>
      </w:pPr>
      <w:rPr>
        <w:rFonts w:hint="default"/>
        <w:lang w:val="en-US" w:eastAsia="en-US" w:bidi="ar-SA"/>
      </w:rPr>
    </w:lvl>
    <w:lvl w:ilvl="7" w:tplc="32C62696">
      <w:numFmt w:val="bullet"/>
      <w:lvlText w:val="•"/>
      <w:lvlJc w:val="left"/>
      <w:pPr>
        <w:ind w:left="7541" w:hanging="625"/>
      </w:pPr>
      <w:rPr>
        <w:rFonts w:hint="default"/>
        <w:lang w:val="en-US" w:eastAsia="en-US" w:bidi="ar-SA"/>
      </w:rPr>
    </w:lvl>
    <w:lvl w:ilvl="8" w:tplc="C9E28388">
      <w:numFmt w:val="bullet"/>
      <w:lvlText w:val="•"/>
      <w:lvlJc w:val="left"/>
      <w:pPr>
        <w:ind w:left="8375" w:hanging="625"/>
      </w:pPr>
      <w:rPr>
        <w:rFonts w:hint="default"/>
        <w:lang w:val="en-US" w:eastAsia="en-US" w:bidi="ar-SA"/>
      </w:rPr>
    </w:lvl>
  </w:abstractNum>
  <w:abstractNum w:abstractNumId="53" w15:restartNumberingAfterBreak="0">
    <w:nsid w:val="551F4DFF"/>
    <w:multiLevelType w:val="hybridMultilevel"/>
    <w:tmpl w:val="FBCC627C"/>
    <w:lvl w:ilvl="0" w:tplc="A0AEC02A">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BA2843B6">
      <w:numFmt w:val="bullet"/>
      <w:lvlText w:val="•"/>
      <w:lvlJc w:val="left"/>
      <w:pPr>
        <w:ind w:left="1666" w:hanging="708"/>
      </w:pPr>
      <w:rPr>
        <w:rFonts w:hint="default"/>
        <w:lang w:val="en-US" w:eastAsia="en-US" w:bidi="ar-SA"/>
      </w:rPr>
    </w:lvl>
    <w:lvl w:ilvl="2" w:tplc="300229B8">
      <w:numFmt w:val="bullet"/>
      <w:lvlText w:val="•"/>
      <w:lvlJc w:val="left"/>
      <w:pPr>
        <w:ind w:left="2513" w:hanging="708"/>
      </w:pPr>
      <w:rPr>
        <w:rFonts w:hint="default"/>
        <w:lang w:val="en-US" w:eastAsia="en-US" w:bidi="ar-SA"/>
      </w:rPr>
    </w:lvl>
    <w:lvl w:ilvl="3" w:tplc="BFB651EA">
      <w:numFmt w:val="bullet"/>
      <w:lvlText w:val="•"/>
      <w:lvlJc w:val="left"/>
      <w:pPr>
        <w:ind w:left="3360" w:hanging="708"/>
      </w:pPr>
      <w:rPr>
        <w:rFonts w:hint="default"/>
        <w:lang w:val="en-US" w:eastAsia="en-US" w:bidi="ar-SA"/>
      </w:rPr>
    </w:lvl>
    <w:lvl w:ilvl="4" w:tplc="D07002E2">
      <w:numFmt w:val="bullet"/>
      <w:lvlText w:val="•"/>
      <w:lvlJc w:val="left"/>
      <w:pPr>
        <w:ind w:left="4207" w:hanging="708"/>
      </w:pPr>
      <w:rPr>
        <w:rFonts w:hint="default"/>
        <w:lang w:val="en-US" w:eastAsia="en-US" w:bidi="ar-SA"/>
      </w:rPr>
    </w:lvl>
    <w:lvl w:ilvl="5" w:tplc="F7CCD0D2">
      <w:numFmt w:val="bullet"/>
      <w:lvlText w:val="•"/>
      <w:lvlJc w:val="left"/>
      <w:pPr>
        <w:ind w:left="5054" w:hanging="708"/>
      </w:pPr>
      <w:rPr>
        <w:rFonts w:hint="default"/>
        <w:lang w:val="en-US" w:eastAsia="en-US" w:bidi="ar-SA"/>
      </w:rPr>
    </w:lvl>
    <w:lvl w:ilvl="6" w:tplc="AB28CA70">
      <w:numFmt w:val="bullet"/>
      <w:lvlText w:val="•"/>
      <w:lvlJc w:val="left"/>
      <w:pPr>
        <w:ind w:left="5901" w:hanging="708"/>
      </w:pPr>
      <w:rPr>
        <w:rFonts w:hint="default"/>
        <w:lang w:val="en-US" w:eastAsia="en-US" w:bidi="ar-SA"/>
      </w:rPr>
    </w:lvl>
    <w:lvl w:ilvl="7" w:tplc="A4909822">
      <w:numFmt w:val="bullet"/>
      <w:lvlText w:val="•"/>
      <w:lvlJc w:val="left"/>
      <w:pPr>
        <w:ind w:left="6748" w:hanging="708"/>
      </w:pPr>
      <w:rPr>
        <w:rFonts w:hint="default"/>
        <w:lang w:val="en-US" w:eastAsia="en-US" w:bidi="ar-SA"/>
      </w:rPr>
    </w:lvl>
    <w:lvl w:ilvl="8" w:tplc="EA9032A0">
      <w:numFmt w:val="bullet"/>
      <w:lvlText w:val="•"/>
      <w:lvlJc w:val="left"/>
      <w:pPr>
        <w:ind w:left="7595" w:hanging="708"/>
      </w:pPr>
      <w:rPr>
        <w:rFonts w:hint="default"/>
        <w:lang w:val="en-US" w:eastAsia="en-US" w:bidi="ar-SA"/>
      </w:rPr>
    </w:lvl>
  </w:abstractNum>
  <w:abstractNum w:abstractNumId="54" w15:restartNumberingAfterBreak="0">
    <w:nsid w:val="56CF06C1"/>
    <w:multiLevelType w:val="hybridMultilevel"/>
    <w:tmpl w:val="7D94333A"/>
    <w:lvl w:ilvl="0" w:tplc="C13A7788">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390AA4F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4ABEBE3A">
      <w:numFmt w:val="bullet"/>
      <w:lvlText w:val="•"/>
      <w:lvlJc w:val="left"/>
      <w:pPr>
        <w:ind w:left="2342" w:hanging="360"/>
      </w:pPr>
      <w:rPr>
        <w:rFonts w:hint="default"/>
        <w:lang w:val="en-US" w:eastAsia="en-US" w:bidi="ar-SA"/>
      </w:rPr>
    </w:lvl>
    <w:lvl w:ilvl="3" w:tplc="5EE86426">
      <w:numFmt w:val="bullet"/>
      <w:lvlText w:val="•"/>
      <w:lvlJc w:val="left"/>
      <w:pPr>
        <w:ind w:left="3305" w:hanging="360"/>
      </w:pPr>
      <w:rPr>
        <w:rFonts w:hint="default"/>
        <w:lang w:val="en-US" w:eastAsia="en-US" w:bidi="ar-SA"/>
      </w:rPr>
    </w:lvl>
    <w:lvl w:ilvl="4" w:tplc="6F94FD36">
      <w:numFmt w:val="bullet"/>
      <w:lvlText w:val="•"/>
      <w:lvlJc w:val="left"/>
      <w:pPr>
        <w:ind w:left="4268" w:hanging="360"/>
      </w:pPr>
      <w:rPr>
        <w:rFonts w:hint="default"/>
        <w:lang w:val="en-US" w:eastAsia="en-US" w:bidi="ar-SA"/>
      </w:rPr>
    </w:lvl>
    <w:lvl w:ilvl="5" w:tplc="B702668C">
      <w:numFmt w:val="bullet"/>
      <w:lvlText w:val="•"/>
      <w:lvlJc w:val="left"/>
      <w:pPr>
        <w:ind w:left="5230" w:hanging="360"/>
      </w:pPr>
      <w:rPr>
        <w:rFonts w:hint="default"/>
        <w:lang w:val="en-US" w:eastAsia="en-US" w:bidi="ar-SA"/>
      </w:rPr>
    </w:lvl>
    <w:lvl w:ilvl="6" w:tplc="7D604C34">
      <w:numFmt w:val="bullet"/>
      <w:lvlText w:val="•"/>
      <w:lvlJc w:val="left"/>
      <w:pPr>
        <w:ind w:left="6193" w:hanging="360"/>
      </w:pPr>
      <w:rPr>
        <w:rFonts w:hint="default"/>
        <w:lang w:val="en-US" w:eastAsia="en-US" w:bidi="ar-SA"/>
      </w:rPr>
    </w:lvl>
    <w:lvl w:ilvl="7" w:tplc="CA5CE0EC">
      <w:numFmt w:val="bullet"/>
      <w:lvlText w:val="•"/>
      <w:lvlJc w:val="left"/>
      <w:pPr>
        <w:ind w:left="7156" w:hanging="360"/>
      </w:pPr>
      <w:rPr>
        <w:rFonts w:hint="default"/>
        <w:lang w:val="en-US" w:eastAsia="en-US" w:bidi="ar-SA"/>
      </w:rPr>
    </w:lvl>
    <w:lvl w:ilvl="8" w:tplc="550AECB2">
      <w:numFmt w:val="bullet"/>
      <w:lvlText w:val="•"/>
      <w:lvlJc w:val="left"/>
      <w:pPr>
        <w:ind w:left="8118" w:hanging="360"/>
      </w:pPr>
      <w:rPr>
        <w:rFonts w:hint="default"/>
        <w:lang w:val="en-US" w:eastAsia="en-US" w:bidi="ar-SA"/>
      </w:rPr>
    </w:lvl>
  </w:abstractNum>
  <w:abstractNum w:abstractNumId="55" w15:restartNumberingAfterBreak="0">
    <w:nsid w:val="57174F4C"/>
    <w:multiLevelType w:val="hybridMultilevel"/>
    <w:tmpl w:val="AF18C38A"/>
    <w:lvl w:ilvl="0" w:tplc="2D3CAD6A">
      <w:start w:val="1"/>
      <w:numFmt w:val="lowerRoman"/>
      <w:lvlText w:val="%1."/>
      <w:lvlJc w:val="left"/>
      <w:pPr>
        <w:ind w:left="838" w:hanging="470"/>
      </w:pPr>
      <w:rPr>
        <w:rFonts w:ascii="Arial" w:eastAsia="Arial" w:hAnsi="Arial" w:cs="Arial" w:hint="default"/>
        <w:b w:val="0"/>
        <w:bCs w:val="0"/>
        <w:i w:val="0"/>
        <w:iCs w:val="0"/>
        <w:w w:val="99"/>
        <w:sz w:val="22"/>
        <w:szCs w:val="22"/>
        <w:lang w:val="en-US" w:eastAsia="en-US" w:bidi="ar-SA"/>
      </w:rPr>
    </w:lvl>
    <w:lvl w:ilvl="1" w:tplc="5D9A36CC">
      <w:start w:val="1"/>
      <w:numFmt w:val="lowerLetter"/>
      <w:lvlText w:val="(%2)"/>
      <w:lvlJc w:val="left"/>
      <w:pPr>
        <w:ind w:left="838" w:hanging="436"/>
      </w:pPr>
      <w:rPr>
        <w:rFonts w:ascii="Arial" w:eastAsia="Arial" w:hAnsi="Arial" w:cs="Arial" w:hint="default"/>
        <w:b/>
        <w:bCs/>
        <w:i/>
        <w:iCs/>
        <w:w w:val="99"/>
        <w:sz w:val="22"/>
        <w:szCs w:val="22"/>
        <w:lang w:val="en-US" w:eastAsia="en-US" w:bidi="ar-SA"/>
      </w:rPr>
    </w:lvl>
    <w:lvl w:ilvl="2" w:tplc="83003B3C">
      <w:numFmt w:val="bullet"/>
      <w:lvlText w:val="•"/>
      <w:lvlJc w:val="left"/>
      <w:pPr>
        <w:ind w:left="2680" w:hanging="436"/>
      </w:pPr>
      <w:rPr>
        <w:rFonts w:hint="default"/>
        <w:lang w:val="en-US" w:eastAsia="en-US" w:bidi="ar-SA"/>
      </w:rPr>
    </w:lvl>
    <w:lvl w:ilvl="3" w:tplc="D05ABE40">
      <w:numFmt w:val="bullet"/>
      <w:lvlText w:val="•"/>
      <w:lvlJc w:val="left"/>
      <w:pPr>
        <w:ind w:left="3601" w:hanging="436"/>
      </w:pPr>
      <w:rPr>
        <w:rFonts w:hint="default"/>
        <w:lang w:val="en-US" w:eastAsia="en-US" w:bidi="ar-SA"/>
      </w:rPr>
    </w:lvl>
    <w:lvl w:ilvl="4" w:tplc="46082232">
      <w:numFmt w:val="bullet"/>
      <w:lvlText w:val="•"/>
      <w:lvlJc w:val="left"/>
      <w:pPr>
        <w:ind w:left="4521" w:hanging="436"/>
      </w:pPr>
      <w:rPr>
        <w:rFonts w:hint="default"/>
        <w:lang w:val="en-US" w:eastAsia="en-US" w:bidi="ar-SA"/>
      </w:rPr>
    </w:lvl>
    <w:lvl w:ilvl="5" w:tplc="2438FC4E">
      <w:numFmt w:val="bullet"/>
      <w:lvlText w:val="•"/>
      <w:lvlJc w:val="left"/>
      <w:pPr>
        <w:ind w:left="5442" w:hanging="436"/>
      </w:pPr>
      <w:rPr>
        <w:rFonts w:hint="default"/>
        <w:lang w:val="en-US" w:eastAsia="en-US" w:bidi="ar-SA"/>
      </w:rPr>
    </w:lvl>
    <w:lvl w:ilvl="6" w:tplc="FDA0A62E">
      <w:numFmt w:val="bullet"/>
      <w:lvlText w:val="•"/>
      <w:lvlJc w:val="left"/>
      <w:pPr>
        <w:ind w:left="6362" w:hanging="436"/>
      </w:pPr>
      <w:rPr>
        <w:rFonts w:hint="default"/>
        <w:lang w:val="en-US" w:eastAsia="en-US" w:bidi="ar-SA"/>
      </w:rPr>
    </w:lvl>
    <w:lvl w:ilvl="7" w:tplc="AAC4A1DE">
      <w:numFmt w:val="bullet"/>
      <w:lvlText w:val="•"/>
      <w:lvlJc w:val="left"/>
      <w:pPr>
        <w:ind w:left="7283" w:hanging="436"/>
      </w:pPr>
      <w:rPr>
        <w:rFonts w:hint="default"/>
        <w:lang w:val="en-US" w:eastAsia="en-US" w:bidi="ar-SA"/>
      </w:rPr>
    </w:lvl>
    <w:lvl w:ilvl="8" w:tplc="37A89010">
      <w:numFmt w:val="bullet"/>
      <w:lvlText w:val="•"/>
      <w:lvlJc w:val="left"/>
      <w:pPr>
        <w:ind w:left="8203" w:hanging="436"/>
      </w:pPr>
      <w:rPr>
        <w:rFonts w:hint="default"/>
        <w:lang w:val="en-US" w:eastAsia="en-US" w:bidi="ar-SA"/>
      </w:rPr>
    </w:lvl>
  </w:abstractNum>
  <w:abstractNum w:abstractNumId="56" w15:restartNumberingAfterBreak="0">
    <w:nsid w:val="57E12C83"/>
    <w:multiLevelType w:val="hybridMultilevel"/>
    <w:tmpl w:val="D59C3EAA"/>
    <w:lvl w:ilvl="0" w:tplc="722C9426">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1416DA74">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AB2417A">
      <w:numFmt w:val="bullet"/>
      <w:lvlText w:val="•"/>
      <w:lvlJc w:val="left"/>
      <w:pPr>
        <w:ind w:left="2342" w:hanging="360"/>
      </w:pPr>
      <w:rPr>
        <w:rFonts w:hint="default"/>
        <w:lang w:val="en-US" w:eastAsia="en-US" w:bidi="ar-SA"/>
      </w:rPr>
    </w:lvl>
    <w:lvl w:ilvl="3" w:tplc="5B065D16">
      <w:numFmt w:val="bullet"/>
      <w:lvlText w:val="•"/>
      <w:lvlJc w:val="left"/>
      <w:pPr>
        <w:ind w:left="3305" w:hanging="360"/>
      </w:pPr>
      <w:rPr>
        <w:rFonts w:hint="default"/>
        <w:lang w:val="en-US" w:eastAsia="en-US" w:bidi="ar-SA"/>
      </w:rPr>
    </w:lvl>
    <w:lvl w:ilvl="4" w:tplc="AE04724A">
      <w:numFmt w:val="bullet"/>
      <w:lvlText w:val="•"/>
      <w:lvlJc w:val="left"/>
      <w:pPr>
        <w:ind w:left="4268" w:hanging="360"/>
      </w:pPr>
      <w:rPr>
        <w:rFonts w:hint="default"/>
        <w:lang w:val="en-US" w:eastAsia="en-US" w:bidi="ar-SA"/>
      </w:rPr>
    </w:lvl>
    <w:lvl w:ilvl="5" w:tplc="DC80B964">
      <w:numFmt w:val="bullet"/>
      <w:lvlText w:val="•"/>
      <w:lvlJc w:val="left"/>
      <w:pPr>
        <w:ind w:left="5230" w:hanging="360"/>
      </w:pPr>
      <w:rPr>
        <w:rFonts w:hint="default"/>
        <w:lang w:val="en-US" w:eastAsia="en-US" w:bidi="ar-SA"/>
      </w:rPr>
    </w:lvl>
    <w:lvl w:ilvl="6" w:tplc="E61448C4">
      <w:numFmt w:val="bullet"/>
      <w:lvlText w:val="•"/>
      <w:lvlJc w:val="left"/>
      <w:pPr>
        <w:ind w:left="6193" w:hanging="360"/>
      </w:pPr>
      <w:rPr>
        <w:rFonts w:hint="default"/>
        <w:lang w:val="en-US" w:eastAsia="en-US" w:bidi="ar-SA"/>
      </w:rPr>
    </w:lvl>
    <w:lvl w:ilvl="7" w:tplc="F6FA9692">
      <w:numFmt w:val="bullet"/>
      <w:lvlText w:val="•"/>
      <w:lvlJc w:val="left"/>
      <w:pPr>
        <w:ind w:left="7156" w:hanging="360"/>
      </w:pPr>
      <w:rPr>
        <w:rFonts w:hint="default"/>
        <w:lang w:val="en-US" w:eastAsia="en-US" w:bidi="ar-SA"/>
      </w:rPr>
    </w:lvl>
    <w:lvl w:ilvl="8" w:tplc="EF32D786">
      <w:numFmt w:val="bullet"/>
      <w:lvlText w:val="•"/>
      <w:lvlJc w:val="left"/>
      <w:pPr>
        <w:ind w:left="8118" w:hanging="360"/>
      </w:pPr>
      <w:rPr>
        <w:rFonts w:hint="default"/>
        <w:lang w:val="en-US" w:eastAsia="en-US" w:bidi="ar-SA"/>
      </w:rPr>
    </w:lvl>
  </w:abstractNum>
  <w:abstractNum w:abstractNumId="57" w15:restartNumberingAfterBreak="0">
    <w:nsid w:val="58F50760"/>
    <w:multiLevelType w:val="hybridMultilevel"/>
    <w:tmpl w:val="608C3108"/>
    <w:lvl w:ilvl="0" w:tplc="749287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901C19C6">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311C52CA">
      <w:numFmt w:val="bullet"/>
      <w:lvlText w:val="•"/>
      <w:lvlJc w:val="left"/>
      <w:pPr>
        <w:ind w:left="3071" w:hanging="624"/>
      </w:pPr>
      <w:rPr>
        <w:rFonts w:hint="default"/>
        <w:lang w:val="en-US" w:eastAsia="en-US" w:bidi="ar-SA"/>
      </w:rPr>
    </w:lvl>
    <w:lvl w:ilvl="3" w:tplc="9416A89E">
      <w:numFmt w:val="bullet"/>
      <w:lvlText w:val="•"/>
      <w:lvlJc w:val="left"/>
      <w:pPr>
        <w:ind w:left="3943" w:hanging="624"/>
      </w:pPr>
      <w:rPr>
        <w:rFonts w:hint="default"/>
        <w:lang w:val="en-US" w:eastAsia="en-US" w:bidi="ar-SA"/>
      </w:rPr>
    </w:lvl>
    <w:lvl w:ilvl="4" w:tplc="3AB8F240">
      <w:numFmt w:val="bullet"/>
      <w:lvlText w:val="•"/>
      <w:lvlJc w:val="left"/>
      <w:pPr>
        <w:ind w:left="4814" w:hanging="624"/>
      </w:pPr>
      <w:rPr>
        <w:rFonts w:hint="default"/>
        <w:lang w:val="en-US" w:eastAsia="en-US" w:bidi="ar-SA"/>
      </w:rPr>
    </w:lvl>
    <w:lvl w:ilvl="5" w:tplc="0D5AA7F4">
      <w:numFmt w:val="bullet"/>
      <w:lvlText w:val="•"/>
      <w:lvlJc w:val="left"/>
      <w:pPr>
        <w:ind w:left="5686" w:hanging="624"/>
      </w:pPr>
      <w:rPr>
        <w:rFonts w:hint="default"/>
        <w:lang w:val="en-US" w:eastAsia="en-US" w:bidi="ar-SA"/>
      </w:rPr>
    </w:lvl>
    <w:lvl w:ilvl="6" w:tplc="B51A4A86">
      <w:numFmt w:val="bullet"/>
      <w:lvlText w:val="•"/>
      <w:lvlJc w:val="left"/>
      <w:pPr>
        <w:ind w:left="6558" w:hanging="624"/>
      </w:pPr>
      <w:rPr>
        <w:rFonts w:hint="default"/>
        <w:lang w:val="en-US" w:eastAsia="en-US" w:bidi="ar-SA"/>
      </w:rPr>
    </w:lvl>
    <w:lvl w:ilvl="7" w:tplc="64F45548">
      <w:numFmt w:val="bullet"/>
      <w:lvlText w:val="•"/>
      <w:lvlJc w:val="left"/>
      <w:pPr>
        <w:ind w:left="7429" w:hanging="624"/>
      </w:pPr>
      <w:rPr>
        <w:rFonts w:hint="default"/>
        <w:lang w:val="en-US" w:eastAsia="en-US" w:bidi="ar-SA"/>
      </w:rPr>
    </w:lvl>
    <w:lvl w:ilvl="8" w:tplc="4246D788">
      <w:numFmt w:val="bullet"/>
      <w:lvlText w:val="•"/>
      <w:lvlJc w:val="left"/>
      <w:pPr>
        <w:ind w:left="8301" w:hanging="624"/>
      </w:pPr>
      <w:rPr>
        <w:rFonts w:hint="default"/>
        <w:lang w:val="en-US" w:eastAsia="en-US" w:bidi="ar-SA"/>
      </w:rPr>
    </w:lvl>
  </w:abstractNum>
  <w:abstractNum w:abstractNumId="58" w15:restartNumberingAfterBreak="0">
    <w:nsid w:val="59972F36"/>
    <w:multiLevelType w:val="hybridMultilevel"/>
    <w:tmpl w:val="B6CEA51C"/>
    <w:lvl w:ilvl="0" w:tplc="9AFA03BE">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FDAE8072">
      <w:start w:val="1"/>
      <w:numFmt w:val="lowerRoman"/>
      <w:lvlText w:val="(%2)"/>
      <w:lvlJc w:val="left"/>
      <w:pPr>
        <w:ind w:left="2142" w:hanging="680"/>
      </w:pPr>
      <w:rPr>
        <w:rFonts w:ascii="Verdana" w:eastAsia="Verdana" w:hAnsi="Verdana" w:cs="Verdana" w:hint="default"/>
        <w:b w:val="0"/>
        <w:bCs w:val="0"/>
        <w:i w:val="0"/>
        <w:iCs w:val="0"/>
        <w:spacing w:val="-1"/>
        <w:w w:val="100"/>
        <w:sz w:val="22"/>
        <w:szCs w:val="22"/>
        <w:lang w:val="en-US" w:eastAsia="en-US" w:bidi="ar-SA"/>
      </w:rPr>
    </w:lvl>
    <w:lvl w:ilvl="2" w:tplc="1C4272C2">
      <w:numFmt w:val="bullet"/>
      <w:lvlText w:val="•"/>
      <w:lvlJc w:val="left"/>
      <w:pPr>
        <w:ind w:left="2934" w:hanging="680"/>
      </w:pPr>
      <w:rPr>
        <w:rFonts w:hint="default"/>
        <w:lang w:val="en-US" w:eastAsia="en-US" w:bidi="ar-SA"/>
      </w:rPr>
    </w:lvl>
    <w:lvl w:ilvl="3" w:tplc="21843682">
      <w:numFmt w:val="bullet"/>
      <w:lvlText w:val="•"/>
      <w:lvlJc w:val="left"/>
      <w:pPr>
        <w:ind w:left="3728" w:hanging="680"/>
      </w:pPr>
      <w:rPr>
        <w:rFonts w:hint="default"/>
        <w:lang w:val="en-US" w:eastAsia="en-US" w:bidi="ar-SA"/>
      </w:rPr>
    </w:lvl>
    <w:lvl w:ilvl="4" w:tplc="93C092BE">
      <w:numFmt w:val="bullet"/>
      <w:lvlText w:val="•"/>
      <w:lvlJc w:val="left"/>
      <w:pPr>
        <w:ind w:left="4522" w:hanging="680"/>
      </w:pPr>
      <w:rPr>
        <w:rFonts w:hint="default"/>
        <w:lang w:val="en-US" w:eastAsia="en-US" w:bidi="ar-SA"/>
      </w:rPr>
    </w:lvl>
    <w:lvl w:ilvl="5" w:tplc="F4142AB6">
      <w:numFmt w:val="bullet"/>
      <w:lvlText w:val="•"/>
      <w:lvlJc w:val="left"/>
      <w:pPr>
        <w:ind w:left="5317" w:hanging="680"/>
      </w:pPr>
      <w:rPr>
        <w:rFonts w:hint="default"/>
        <w:lang w:val="en-US" w:eastAsia="en-US" w:bidi="ar-SA"/>
      </w:rPr>
    </w:lvl>
    <w:lvl w:ilvl="6" w:tplc="F1CA697C">
      <w:numFmt w:val="bullet"/>
      <w:lvlText w:val="•"/>
      <w:lvlJc w:val="left"/>
      <w:pPr>
        <w:ind w:left="6111" w:hanging="680"/>
      </w:pPr>
      <w:rPr>
        <w:rFonts w:hint="default"/>
        <w:lang w:val="en-US" w:eastAsia="en-US" w:bidi="ar-SA"/>
      </w:rPr>
    </w:lvl>
    <w:lvl w:ilvl="7" w:tplc="47469720">
      <w:numFmt w:val="bullet"/>
      <w:lvlText w:val="•"/>
      <w:lvlJc w:val="left"/>
      <w:pPr>
        <w:ind w:left="6905" w:hanging="680"/>
      </w:pPr>
      <w:rPr>
        <w:rFonts w:hint="default"/>
        <w:lang w:val="en-US" w:eastAsia="en-US" w:bidi="ar-SA"/>
      </w:rPr>
    </w:lvl>
    <w:lvl w:ilvl="8" w:tplc="3D5ECBFA">
      <w:numFmt w:val="bullet"/>
      <w:lvlText w:val="•"/>
      <w:lvlJc w:val="left"/>
      <w:pPr>
        <w:ind w:left="7700" w:hanging="680"/>
      </w:pPr>
      <w:rPr>
        <w:rFonts w:hint="default"/>
        <w:lang w:val="en-US" w:eastAsia="en-US" w:bidi="ar-SA"/>
      </w:rPr>
    </w:lvl>
  </w:abstractNum>
  <w:abstractNum w:abstractNumId="59" w15:restartNumberingAfterBreak="0">
    <w:nsid w:val="5CA14624"/>
    <w:multiLevelType w:val="hybridMultilevel"/>
    <w:tmpl w:val="2AB0ED38"/>
    <w:lvl w:ilvl="0" w:tplc="42DA1BA0">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291C9FC0">
      <w:numFmt w:val="bullet"/>
      <w:lvlText w:val="•"/>
      <w:lvlJc w:val="left"/>
      <w:pPr>
        <w:ind w:left="1630" w:hanging="682"/>
      </w:pPr>
      <w:rPr>
        <w:rFonts w:hint="default"/>
        <w:lang w:val="en-US" w:eastAsia="en-US" w:bidi="ar-SA"/>
      </w:rPr>
    </w:lvl>
    <w:lvl w:ilvl="2" w:tplc="376A3F32">
      <w:numFmt w:val="bullet"/>
      <w:lvlText w:val="•"/>
      <w:lvlJc w:val="left"/>
      <w:pPr>
        <w:ind w:left="2481" w:hanging="682"/>
      </w:pPr>
      <w:rPr>
        <w:rFonts w:hint="default"/>
        <w:lang w:val="en-US" w:eastAsia="en-US" w:bidi="ar-SA"/>
      </w:rPr>
    </w:lvl>
    <w:lvl w:ilvl="3" w:tplc="CCC88A82">
      <w:numFmt w:val="bullet"/>
      <w:lvlText w:val="•"/>
      <w:lvlJc w:val="left"/>
      <w:pPr>
        <w:ind w:left="3332" w:hanging="682"/>
      </w:pPr>
      <w:rPr>
        <w:rFonts w:hint="default"/>
        <w:lang w:val="en-US" w:eastAsia="en-US" w:bidi="ar-SA"/>
      </w:rPr>
    </w:lvl>
    <w:lvl w:ilvl="4" w:tplc="455064EA">
      <w:numFmt w:val="bullet"/>
      <w:lvlText w:val="•"/>
      <w:lvlJc w:val="left"/>
      <w:pPr>
        <w:ind w:left="4183" w:hanging="682"/>
      </w:pPr>
      <w:rPr>
        <w:rFonts w:hint="default"/>
        <w:lang w:val="en-US" w:eastAsia="en-US" w:bidi="ar-SA"/>
      </w:rPr>
    </w:lvl>
    <w:lvl w:ilvl="5" w:tplc="D310A168">
      <w:numFmt w:val="bullet"/>
      <w:lvlText w:val="•"/>
      <w:lvlJc w:val="left"/>
      <w:pPr>
        <w:ind w:left="5034" w:hanging="682"/>
      </w:pPr>
      <w:rPr>
        <w:rFonts w:hint="default"/>
        <w:lang w:val="en-US" w:eastAsia="en-US" w:bidi="ar-SA"/>
      </w:rPr>
    </w:lvl>
    <w:lvl w:ilvl="6" w:tplc="8500EE70">
      <w:numFmt w:val="bullet"/>
      <w:lvlText w:val="•"/>
      <w:lvlJc w:val="left"/>
      <w:pPr>
        <w:ind w:left="5885" w:hanging="682"/>
      </w:pPr>
      <w:rPr>
        <w:rFonts w:hint="default"/>
        <w:lang w:val="en-US" w:eastAsia="en-US" w:bidi="ar-SA"/>
      </w:rPr>
    </w:lvl>
    <w:lvl w:ilvl="7" w:tplc="DE9802A6">
      <w:numFmt w:val="bullet"/>
      <w:lvlText w:val="•"/>
      <w:lvlJc w:val="left"/>
      <w:pPr>
        <w:ind w:left="6736" w:hanging="682"/>
      </w:pPr>
      <w:rPr>
        <w:rFonts w:hint="default"/>
        <w:lang w:val="en-US" w:eastAsia="en-US" w:bidi="ar-SA"/>
      </w:rPr>
    </w:lvl>
    <w:lvl w:ilvl="8" w:tplc="0540B7A0">
      <w:numFmt w:val="bullet"/>
      <w:lvlText w:val="•"/>
      <w:lvlJc w:val="left"/>
      <w:pPr>
        <w:ind w:left="7587" w:hanging="682"/>
      </w:pPr>
      <w:rPr>
        <w:rFonts w:hint="default"/>
        <w:lang w:val="en-US" w:eastAsia="en-US" w:bidi="ar-SA"/>
      </w:rPr>
    </w:lvl>
  </w:abstractNum>
  <w:abstractNum w:abstractNumId="60" w15:restartNumberingAfterBreak="0">
    <w:nsid w:val="5CD22008"/>
    <w:multiLevelType w:val="hybridMultilevel"/>
    <w:tmpl w:val="FFF4E25A"/>
    <w:lvl w:ilvl="0" w:tplc="4A16C444">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F4005526">
      <w:start w:val="1"/>
      <w:numFmt w:val="lowerRoman"/>
      <w:lvlText w:val="(%2)"/>
      <w:lvlJc w:val="left"/>
      <w:pPr>
        <w:ind w:left="2330" w:hanging="624"/>
      </w:pPr>
      <w:rPr>
        <w:rFonts w:ascii="Verdana" w:eastAsia="Verdana" w:hAnsi="Verdana" w:cs="Verdana" w:hint="default"/>
        <w:b w:val="0"/>
        <w:bCs w:val="0"/>
        <w:i w:val="0"/>
        <w:iCs w:val="0"/>
        <w:spacing w:val="-1"/>
        <w:w w:val="100"/>
        <w:sz w:val="18"/>
        <w:szCs w:val="18"/>
        <w:lang w:val="en-US" w:eastAsia="en-US" w:bidi="ar-SA"/>
      </w:rPr>
    </w:lvl>
    <w:lvl w:ilvl="2" w:tplc="04D835B8">
      <w:numFmt w:val="bullet"/>
      <w:lvlText w:val="•"/>
      <w:lvlJc w:val="left"/>
      <w:pPr>
        <w:ind w:left="3196" w:hanging="624"/>
      </w:pPr>
      <w:rPr>
        <w:rFonts w:hint="default"/>
        <w:lang w:val="en-US" w:eastAsia="en-US" w:bidi="ar-SA"/>
      </w:rPr>
    </w:lvl>
    <w:lvl w:ilvl="3" w:tplc="5782A99E">
      <w:numFmt w:val="bullet"/>
      <w:lvlText w:val="•"/>
      <w:lvlJc w:val="left"/>
      <w:pPr>
        <w:ind w:left="4052" w:hanging="624"/>
      </w:pPr>
      <w:rPr>
        <w:rFonts w:hint="default"/>
        <w:lang w:val="en-US" w:eastAsia="en-US" w:bidi="ar-SA"/>
      </w:rPr>
    </w:lvl>
    <w:lvl w:ilvl="4" w:tplc="8F46FF90">
      <w:numFmt w:val="bullet"/>
      <w:lvlText w:val="•"/>
      <w:lvlJc w:val="left"/>
      <w:pPr>
        <w:ind w:left="4908" w:hanging="624"/>
      </w:pPr>
      <w:rPr>
        <w:rFonts w:hint="default"/>
        <w:lang w:val="en-US" w:eastAsia="en-US" w:bidi="ar-SA"/>
      </w:rPr>
    </w:lvl>
    <w:lvl w:ilvl="5" w:tplc="EF52B29E">
      <w:numFmt w:val="bullet"/>
      <w:lvlText w:val="•"/>
      <w:lvlJc w:val="left"/>
      <w:pPr>
        <w:ind w:left="5764" w:hanging="624"/>
      </w:pPr>
      <w:rPr>
        <w:rFonts w:hint="default"/>
        <w:lang w:val="en-US" w:eastAsia="en-US" w:bidi="ar-SA"/>
      </w:rPr>
    </w:lvl>
    <w:lvl w:ilvl="6" w:tplc="EC3A0BA0">
      <w:numFmt w:val="bullet"/>
      <w:lvlText w:val="•"/>
      <w:lvlJc w:val="left"/>
      <w:pPr>
        <w:ind w:left="6620" w:hanging="624"/>
      </w:pPr>
      <w:rPr>
        <w:rFonts w:hint="default"/>
        <w:lang w:val="en-US" w:eastAsia="en-US" w:bidi="ar-SA"/>
      </w:rPr>
    </w:lvl>
    <w:lvl w:ilvl="7" w:tplc="5AF26186">
      <w:numFmt w:val="bullet"/>
      <w:lvlText w:val="•"/>
      <w:lvlJc w:val="left"/>
      <w:pPr>
        <w:ind w:left="7476" w:hanging="624"/>
      </w:pPr>
      <w:rPr>
        <w:rFonts w:hint="default"/>
        <w:lang w:val="en-US" w:eastAsia="en-US" w:bidi="ar-SA"/>
      </w:rPr>
    </w:lvl>
    <w:lvl w:ilvl="8" w:tplc="E6DACFBE">
      <w:numFmt w:val="bullet"/>
      <w:lvlText w:val="•"/>
      <w:lvlJc w:val="left"/>
      <w:pPr>
        <w:ind w:left="8332" w:hanging="624"/>
      </w:pPr>
      <w:rPr>
        <w:rFonts w:hint="default"/>
        <w:lang w:val="en-US" w:eastAsia="en-US" w:bidi="ar-SA"/>
      </w:rPr>
    </w:lvl>
  </w:abstractNum>
  <w:abstractNum w:abstractNumId="61" w15:restartNumberingAfterBreak="0">
    <w:nsid w:val="614E2954"/>
    <w:multiLevelType w:val="hybridMultilevel"/>
    <w:tmpl w:val="5B02AF8A"/>
    <w:lvl w:ilvl="0" w:tplc="CF72F4E6">
      <w:start w:val="1"/>
      <w:numFmt w:val="lowerLetter"/>
      <w:lvlText w:val="(%1)"/>
      <w:lvlJc w:val="left"/>
      <w:pPr>
        <w:ind w:left="810" w:hanging="708"/>
      </w:pPr>
      <w:rPr>
        <w:rFonts w:ascii="Verdana" w:eastAsia="Verdana" w:hAnsi="Verdana" w:cs="Verdana" w:hint="default"/>
        <w:b w:val="0"/>
        <w:bCs w:val="0"/>
        <w:i w:val="0"/>
        <w:iCs w:val="0"/>
        <w:spacing w:val="-1"/>
        <w:w w:val="100"/>
        <w:sz w:val="22"/>
        <w:szCs w:val="22"/>
        <w:lang w:val="en-US" w:eastAsia="en-US" w:bidi="ar-SA"/>
      </w:rPr>
    </w:lvl>
    <w:lvl w:ilvl="1" w:tplc="D6E0E422">
      <w:start w:val="1"/>
      <w:numFmt w:val="lowerRoman"/>
      <w:lvlText w:val="(%2)"/>
      <w:lvlJc w:val="left"/>
      <w:pPr>
        <w:ind w:left="1520" w:hanging="682"/>
      </w:pPr>
      <w:rPr>
        <w:rFonts w:ascii="Verdana" w:eastAsia="Verdana" w:hAnsi="Verdana" w:cs="Verdana" w:hint="default"/>
        <w:b w:val="0"/>
        <w:bCs w:val="0"/>
        <w:i w:val="0"/>
        <w:iCs w:val="0"/>
        <w:spacing w:val="-1"/>
        <w:w w:val="100"/>
        <w:sz w:val="22"/>
        <w:szCs w:val="22"/>
        <w:lang w:val="en-US" w:eastAsia="en-US" w:bidi="ar-SA"/>
      </w:rPr>
    </w:lvl>
    <w:lvl w:ilvl="2" w:tplc="9A400CC2">
      <w:numFmt w:val="bullet"/>
      <w:lvlText w:val="•"/>
      <w:lvlJc w:val="left"/>
      <w:pPr>
        <w:ind w:left="2383" w:hanging="682"/>
      </w:pPr>
      <w:rPr>
        <w:rFonts w:hint="default"/>
        <w:lang w:val="en-US" w:eastAsia="en-US" w:bidi="ar-SA"/>
      </w:rPr>
    </w:lvl>
    <w:lvl w:ilvl="3" w:tplc="B4A82DE4">
      <w:numFmt w:val="bullet"/>
      <w:lvlText w:val="•"/>
      <w:lvlJc w:val="left"/>
      <w:pPr>
        <w:ind w:left="3246" w:hanging="682"/>
      </w:pPr>
      <w:rPr>
        <w:rFonts w:hint="default"/>
        <w:lang w:val="en-US" w:eastAsia="en-US" w:bidi="ar-SA"/>
      </w:rPr>
    </w:lvl>
    <w:lvl w:ilvl="4" w:tplc="0C9E77FC">
      <w:numFmt w:val="bullet"/>
      <w:lvlText w:val="•"/>
      <w:lvlJc w:val="left"/>
      <w:pPr>
        <w:ind w:left="4109" w:hanging="682"/>
      </w:pPr>
      <w:rPr>
        <w:rFonts w:hint="default"/>
        <w:lang w:val="en-US" w:eastAsia="en-US" w:bidi="ar-SA"/>
      </w:rPr>
    </w:lvl>
    <w:lvl w:ilvl="5" w:tplc="83E08F26">
      <w:numFmt w:val="bullet"/>
      <w:lvlText w:val="•"/>
      <w:lvlJc w:val="left"/>
      <w:pPr>
        <w:ind w:left="4972" w:hanging="682"/>
      </w:pPr>
      <w:rPr>
        <w:rFonts w:hint="default"/>
        <w:lang w:val="en-US" w:eastAsia="en-US" w:bidi="ar-SA"/>
      </w:rPr>
    </w:lvl>
    <w:lvl w:ilvl="6" w:tplc="06FAE802">
      <w:numFmt w:val="bullet"/>
      <w:lvlText w:val="•"/>
      <w:lvlJc w:val="left"/>
      <w:pPr>
        <w:ind w:left="5836" w:hanging="682"/>
      </w:pPr>
      <w:rPr>
        <w:rFonts w:hint="default"/>
        <w:lang w:val="en-US" w:eastAsia="en-US" w:bidi="ar-SA"/>
      </w:rPr>
    </w:lvl>
    <w:lvl w:ilvl="7" w:tplc="1F823A94">
      <w:numFmt w:val="bullet"/>
      <w:lvlText w:val="•"/>
      <w:lvlJc w:val="left"/>
      <w:pPr>
        <w:ind w:left="6699" w:hanging="682"/>
      </w:pPr>
      <w:rPr>
        <w:rFonts w:hint="default"/>
        <w:lang w:val="en-US" w:eastAsia="en-US" w:bidi="ar-SA"/>
      </w:rPr>
    </w:lvl>
    <w:lvl w:ilvl="8" w:tplc="B6A2E820">
      <w:numFmt w:val="bullet"/>
      <w:lvlText w:val="•"/>
      <w:lvlJc w:val="left"/>
      <w:pPr>
        <w:ind w:left="7562" w:hanging="682"/>
      </w:pPr>
      <w:rPr>
        <w:rFonts w:hint="default"/>
        <w:lang w:val="en-US" w:eastAsia="en-US" w:bidi="ar-SA"/>
      </w:rPr>
    </w:lvl>
  </w:abstractNum>
  <w:abstractNum w:abstractNumId="62" w15:restartNumberingAfterBreak="0">
    <w:nsid w:val="62AE74EF"/>
    <w:multiLevelType w:val="multilevel"/>
    <w:tmpl w:val="B1A0C7EE"/>
    <w:lvl w:ilvl="0">
      <w:start w:val="1"/>
      <w:numFmt w:val="decimal"/>
      <w:lvlText w:val="%1."/>
      <w:lvlJc w:val="left"/>
      <w:pPr>
        <w:ind w:left="1020" w:hanging="720"/>
      </w:pPr>
      <w:rPr>
        <w:rFonts w:ascii="Verdana" w:eastAsia="Verdana" w:hAnsi="Verdana" w:cs="Verdana" w:hint="default"/>
        <w:b w:val="0"/>
        <w:bCs w:val="0"/>
        <w:i w:val="0"/>
        <w:iCs w:val="0"/>
        <w:spacing w:val="-1"/>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63" w15:restartNumberingAfterBreak="0">
    <w:nsid w:val="65384EC7"/>
    <w:multiLevelType w:val="hybridMultilevel"/>
    <w:tmpl w:val="E260005C"/>
    <w:lvl w:ilvl="0" w:tplc="2346A9D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228A5D66">
      <w:numFmt w:val="bullet"/>
      <w:lvlText w:val="•"/>
      <w:lvlJc w:val="left"/>
      <w:pPr>
        <w:ind w:left="2534" w:hanging="624"/>
      </w:pPr>
      <w:rPr>
        <w:rFonts w:hint="default"/>
        <w:lang w:val="en-US" w:eastAsia="en-US" w:bidi="ar-SA"/>
      </w:rPr>
    </w:lvl>
    <w:lvl w:ilvl="2" w:tplc="ADB20EE0">
      <w:numFmt w:val="bullet"/>
      <w:lvlText w:val="•"/>
      <w:lvlJc w:val="left"/>
      <w:pPr>
        <w:ind w:left="3368" w:hanging="624"/>
      </w:pPr>
      <w:rPr>
        <w:rFonts w:hint="default"/>
        <w:lang w:val="en-US" w:eastAsia="en-US" w:bidi="ar-SA"/>
      </w:rPr>
    </w:lvl>
    <w:lvl w:ilvl="3" w:tplc="F8DEFAF6">
      <w:numFmt w:val="bullet"/>
      <w:lvlText w:val="•"/>
      <w:lvlJc w:val="left"/>
      <w:pPr>
        <w:ind w:left="4203" w:hanging="624"/>
      </w:pPr>
      <w:rPr>
        <w:rFonts w:hint="default"/>
        <w:lang w:val="en-US" w:eastAsia="en-US" w:bidi="ar-SA"/>
      </w:rPr>
    </w:lvl>
    <w:lvl w:ilvl="4" w:tplc="36526A0C">
      <w:numFmt w:val="bullet"/>
      <w:lvlText w:val="•"/>
      <w:lvlJc w:val="left"/>
      <w:pPr>
        <w:ind w:left="5037" w:hanging="624"/>
      </w:pPr>
      <w:rPr>
        <w:rFonts w:hint="default"/>
        <w:lang w:val="en-US" w:eastAsia="en-US" w:bidi="ar-SA"/>
      </w:rPr>
    </w:lvl>
    <w:lvl w:ilvl="5" w:tplc="EA0ECA04">
      <w:numFmt w:val="bullet"/>
      <w:lvlText w:val="•"/>
      <w:lvlJc w:val="left"/>
      <w:pPr>
        <w:ind w:left="5872" w:hanging="624"/>
      </w:pPr>
      <w:rPr>
        <w:rFonts w:hint="default"/>
        <w:lang w:val="en-US" w:eastAsia="en-US" w:bidi="ar-SA"/>
      </w:rPr>
    </w:lvl>
    <w:lvl w:ilvl="6" w:tplc="78A49CC8">
      <w:numFmt w:val="bullet"/>
      <w:lvlText w:val="•"/>
      <w:lvlJc w:val="left"/>
      <w:pPr>
        <w:ind w:left="6706" w:hanging="624"/>
      </w:pPr>
      <w:rPr>
        <w:rFonts w:hint="default"/>
        <w:lang w:val="en-US" w:eastAsia="en-US" w:bidi="ar-SA"/>
      </w:rPr>
    </w:lvl>
    <w:lvl w:ilvl="7" w:tplc="23C82DEA">
      <w:numFmt w:val="bullet"/>
      <w:lvlText w:val="•"/>
      <w:lvlJc w:val="left"/>
      <w:pPr>
        <w:ind w:left="7541" w:hanging="624"/>
      </w:pPr>
      <w:rPr>
        <w:rFonts w:hint="default"/>
        <w:lang w:val="en-US" w:eastAsia="en-US" w:bidi="ar-SA"/>
      </w:rPr>
    </w:lvl>
    <w:lvl w:ilvl="8" w:tplc="BBD462AC">
      <w:numFmt w:val="bullet"/>
      <w:lvlText w:val="•"/>
      <w:lvlJc w:val="left"/>
      <w:pPr>
        <w:ind w:left="8375" w:hanging="624"/>
      </w:pPr>
      <w:rPr>
        <w:rFonts w:hint="default"/>
        <w:lang w:val="en-US" w:eastAsia="en-US" w:bidi="ar-SA"/>
      </w:rPr>
    </w:lvl>
  </w:abstractNum>
  <w:abstractNum w:abstractNumId="64" w15:restartNumberingAfterBreak="0">
    <w:nsid w:val="67700BBE"/>
    <w:multiLevelType w:val="hybridMultilevel"/>
    <w:tmpl w:val="5A56ED7A"/>
    <w:lvl w:ilvl="0" w:tplc="F3301244">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1D34B2F6">
      <w:numFmt w:val="bullet"/>
      <w:lvlText w:val="•"/>
      <w:lvlJc w:val="left"/>
      <w:pPr>
        <w:ind w:left="2534" w:hanging="625"/>
      </w:pPr>
      <w:rPr>
        <w:rFonts w:hint="default"/>
        <w:lang w:val="en-US" w:eastAsia="en-US" w:bidi="ar-SA"/>
      </w:rPr>
    </w:lvl>
    <w:lvl w:ilvl="2" w:tplc="38F6BF1C">
      <w:numFmt w:val="bullet"/>
      <w:lvlText w:val="•"/>
      <w:lvlJc w:val="left"/>
      <w:pPr>
        <w:ind w:left="3368" w:hanging="625"/>
      </w:pPr>
      <w:rPr>
        <w:rFonts w:hint="default"/>
        <w:lang w:val="en-US" w:eastAsia="en-US" w:bidi="ar-SA"/>
      </w:rPr>
    </w:lvl>
    <w:lvl w:ilvl="3" w:tplc="3876787A">
      <w:numFmt w:val="bullet"/>
      <w:lvlText w:val="•"/>
      <w:lvlJc w:val="left"/>
      <w:pPr>
        <w:ind w:left="4203" w:hanging="625"/>
      </w:pPr>
      <w:rPr>
        <w:rFonts w:hint="default"/>
        <w:lang w:val="en-US" w:eastAsia="en-US" w:bidi="ar-SA"/>
      </w:rPr>
    </w:lvl>
    <w:lvl w:ilvl="4" w:tplc="642EAEA8">
      <w:numFmt w:val="bullet"/>
      <w:lvlText w:val="•"/>
      <w:lvlJc w:val="left"/>
      <w:pPr>
        <w:ind w:left="5037" w:hanging="625"/>
      </w:pPr>
      <w:rPr>
        <w:rFonts w:hint="default"/>
        <w:lang w:val="en-US" w:eastAsia="en-US" w:bidi="ar-SA"/>
      </w:rPr>
    </w:lvl>
    <w:lvl w:ilvl="5" w:tplc="00561FAC">
      <w:numFmt w:val="bullet"/>
      <w:lvlText w:val="•"/>
      <w:lvlJc w:val="left"/>
      <w:pPr>
        <w:ind w:left="5872" w:hanging="625"/>
      </w:pPr>
      <w:rPr>
        <w:rFonts w:hint="default"/>
        <w:lang w:val="en-US" w:eastAsia="en-US" w:bidi="ar-SA"/>
      </w:rPr>
    </w:lvl>
    <w:lvl w:ilvl="6" w:tplc="7EACE9E4">
      <w:numFmt w:val="bullet"/>
      <w:lvlText w:val="•"/>
      <w:lvlJc w:val="left"/>
      <w:pPr>
        <w:ind w:left="6706" w:hanging="625"/>
      </w:pPr>
      <w:rPr>
        <w:rFonts w:hint="default"/>
        <w:lang w:val="en-US" w:eastAsia="en-US" w:bidi="ar-SA"/>
      </w:rPr>
    </w:lvl>
    <w:lvl w:ilvl="7" w:tplc="9594E8FE">
      <w:numFmt w:val="bullet"/>
      <w:lvlText w:val="•"/>
      <w:lvlJc w:val="left"/>
      <w:pPr>
        <w:ind w:left="7541" w:hanging="625"/>
      </w:pPr>
      <w:rPr>
        <w:rFonts w:hint="default"/>
        <w:lang w:val="en-US" w:eastAsia="en-US" w:bidi="ar-SA"/>
      </w:rPr>
    </w:lvl>
    <w:lvl w:ilvl="8" w:tplc="09E61756">
      <w:numFmt w:val="bullet"/>
      <w:lvlText w:val="•"/>
      <w:lvlJc w:val="left"/>
      <w:pPr>
        <w:ind w:left="8375" w:hanging="625"/>
      </w:pPr>
      <w:rPr>
        <w:rFonts w:hint="default"/>
        <w:lang w:val="en-US" w:eastAsia="en-US" w:bidi="ar-SA"/>
      </w:rPr>
    </w:lvl>
  </w:abstractNum>
  <w:abstractNum w:abstractNumId="65" w15:restartNumberingAfterBreak="0">
    <w:nsid w:val="693C00D8"/>
    <w:multiLevelType w:val="hybridMultilevel"/>
    <w:tmpl w:val="F848ADCA"/>
    <w:lvl w:ilvl="0" w:tplc="8C946D96">
      <w:start w:val="1"/>
      <w:numFmt w:val="decimal"/>
      <w:lvlText w:val="%1."/>
      <w:lvlJc w:val="left"/>
      <w:pPr>
        <w:ind w:left="660" w:hanging="360"/>
      </w:pPr>
      <w:rPr>
        <w:rFonts w:ascii="Verdana" w:eastAsia="Verdana" w:hAnsi="Verdana" w:cs="Verdana" w:hint="default"/>
        <w:b w:val="0"/>
        <w:bCs w:val="0"/>
        <w:i w:val="0"/>
        <w:iCs w:val="0"/>
        <w:w w:val="100"/>
        <w:sz w:val="18"/>
        <w:szCs w:val="18"/>
        <w:lang w:val="en-US" w:eastAsia="en-US" w:bidi="ar-SA"/>
      </w:rPr>
    </w:lvl>
    <w:lvl w:ilvl="1" w:tplc="918C31EE">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FEA6B5DC">
      <w:numFmt w:val="bullet"/>
      <w:lvlText w:val="•"/>
      <w:lvlJc w:val="left"/>
      <w:pPr>
        <w:ind w:left="2342" w:hanging="360"/>
      </w:pPr>
      <w:rPr>
        <w:rFonts w:hint="default"/>
        <w:lang w:val="en-US" w:eastAsia="en-US" w:bidi="ar-SA"/>
      </w:rPr>
    </w:lvl>
    <w:lvl w:ilvl="3" w:tplc="3B5ED7FC">
      <w:numFmt w:val="bullet"/>
      <w:lvlText w:val="•"/>
      <w:lvlJc w:val="left"/>
      <w:pPr>
        <w:ind w:left="3305" w:hanging="360"/>
      </w:pPr>
      <w:rPr>
        <w:rFonts w:hint="default"/>
        <w:lang w:val="en-US" w:eastAsia="en-US" w:bidi="ar-SA"/>
      </w:rPr>
    </w:lvl>
    <w:lvl w:ilvl="4" w:tplc="8ACC5340">
      <w:numFmt w:val="bullet"/>
      <w:lvlText w:val="•"/>
      <w:lvlJc w:val="left"/>
      <w:pPr>
        <w:ind w:left="4268" w:hanging="360"/>
      </w:pPr>
      <w:rPr>
        <w:rFonts w:hint="default"/>
        <w:lang w:val="en-US" w:eastAsia="en-US" w:bidi="ar-SA"/>
      </w:rPr>
    </w:lvl>
    <w:lvl w:ilvl="5" w:tplc="2FA89E26">
      <w:numFmt w:val="bullet"/>
      <w:lvlText w:val="•"/>
      <w:lvlJc w:val="left"/>
      <w:pPr>
        <w:ind w:left="5230" w:hanging="360"/>
      </w:pPr>
      <w:rPr>
        <w:rFonts w:hint="default"/>
        <w:lang w:val="en-US" w:eastAsia="en-US" w:bidi="ar-SA"/>
      </w:rPr>
    </w:lvl>
    <w:lvl w:ilvl="6" w:tplc="C55CFA34">
      <w:numFmt w:val="bullet"/>
      <w:lvlText w:val="•"/>
      <w:lvlJc w:val="left"/>
      <w:pPr>
        <w:ind w:left="6193" w:hanging="360"/>
      </w:pPr>
      <w:rPr>
        <w:rFonts w:hint="default"/>
        <w:lang w:val="en-US" w:eastAsia="en-US" w:bidi="ar-SA"/>
      </w:rPr>
    </w:lvl>
    <w:lvl w:ilvl="7" w:tplc="3DCAC4D6">
      <w:numFmt w:val="bullet"/>
      <w:lvlText w:val="•"/>
      <w:lvlJc w:val="left"/>
      <w:pPr>
        <w:ind w:left="7156" w:hanging="360"/>
      </w:pPr>
      <w:rPr>
        <w:rFonts w:hint="default"/>
        <w:lang w:val="en-US" w:eastAsia="en-US" w:bidi="ar-SA"/>
      </w:rPr>
    </w:lvl>
    <w:lvl w:ilvl="8" w:tplc="C1322DCA">
      <w:numFmt w:val="bullet"/>
      <w:lvlText w:val="•"/>
      <w:lvlJc w:val="left"/>
      <w:pPr>
        <w:ind w:left="8118" w:hanging="360"/>
      </w:pPr>
      <w:rPr>
        <w:rFonts w:hint="default"/>
        <w:lang w:val="en-US" w:eastAsia="en-US" w:bidi="ar-SA"/>
      </w:rPr>
    </w:lvl>
  </w:abstractNum>
  <w:abstractNum w:abstractNumId="66" w15:restartNumberingAfterBreak="0">
    <w:nsid w:val="69BC0E46"/>
    <w:multiLevelType w:val="hybridMultilevel"/>
    <w:tmpl w:val="9614E7CE"/>
    <w:lvl w:ilvl="0" w:tplc="6DC0C5B6">
      <w:start w:val="1"/>
      <w:numFmt w:val="lowerLetter"/>
      <w:lvlText w:val="(%1)"/>
      <w:lvlJc w:val="left"/>
      <w:pPr>
        <w:ind w:left="781" w:hanging="680"/>
      </w:pPr>
      <w:rPr>
        <w:rFonts w:ascii="Verdana" w:eastAsia="Verdana" w:hAnsi="Verdana" w:cs="Verdana" w:hint="default"/>
        <w:b w:val="0"/>
        <w:bCs w:val="0"/>
        <w:i w:val="0"/>
        <w:iCs w:val="0"/>
        <w:spacing w:val="-1"/>
        <w:w w:val="100"/>
        <w:sz w:val="22"/>
        <w:szCs w:val="22"/>
        <w:lang w:val="en-US" w:eastAsia="en-US" w:bidi="ar-SA"/>
      </w:rPr>
    </w:lvl>
    <w:lvl w:ilvl="1" w:tplc="7A72D96C">
      <w:numFmt w:val="bullet"/>
      <w:lvlText w:val="•"/>
      <w:lvlJc w:val="left"/>
      <w:pPr>
        <w:ind w:left="1630" w:hanging="680"/>
      </w:pPr>
      <w:rPr>
        <w:rFonts w:hint="default"/>
        <w:lang w:val="en-US" w:eastAsia="en-US" w:bidi="ar-SA"/>
      </w:rPr>
    </w:lvl>
    <w:lvl w:ilvl="2" w:tplc="C08EA9F6">
      <w:numFmt w:val="bullet"/>
      <w:lvlText w:val="•"/>
      <w:lvlJc w:val="left"/>
      <w:pPr>
        <w:ind w:left="2481" w:hanging="680"/>
      </w:pPr>
      <w:rPr>
        <w:rFonts w:hint="default"/>
        <w:lang w:val="en-US" w:eastAsia="en-US" w:bidi="ar-SA"/>
      </w:rPr>
    </w:lvl>
    <w:lvl w:ilvl="3" w:tplc="C18C92FC">
      <w:numFmt w:val="bullet"/>
      <w:lvlText w:val="•"/>
      <w:lvlJc w:val="left"/>
      <w:pPr>
        <w:ind w:left="3332" w:hanging="680"/>
      </w:pPr>
      <w:rPr>
        <w:rFonts w:hint="default"/>
        <w:lang w:val="en-US" w:eastAsia="en-US" w:bidi="ar-SA"/>
      </w:rPr>
    </w:lvl>
    <w:lvl w:ilvl="4" w:tplc="619E4D04">
      <w:numFmt w:val="bullet"/>
      <w:lvlText w:val="•"/>
      <w:lvlJc w:val="left"/>
      <w:pPr>
        <w:ind w:left="4183" w:hanging="680"/>
      </w:pPr>
      <w:rPr>
        <w:rFonts w:hint="default"/>
        <w:lang w:val="en-US" w:eastAsia="en-US" w:bidi="ar-SA"/>
      </w:rPr>
    </w:lvl>
    <w:lvl w:ilvl="5" w:tplc="25BE5D20">
      <w:numFmt w:val="bullet"/>
      <w:lvlText w:val="•"/>
      <w:lvlJc w:val="left"/>
      <w:pPr>
        <w:ind w:left="5034" w:hanging="680"/>
      </w:pPr>
      <w:rPr>
        <w:rFonts w:hint="default"/>
        <w:lang w:val="en-US" w:eastAsia="en-US" w:bidi="ar-SA"/>
      </w:rPr>
    </w:lvl>
    <w:lvl w:ilvl="6" w:tplc="26480666">
      <w:numFmt w:val="bullet"/>
      <w:lvlText w:val="•"/>
      <w:lvlJc w:val="left"/>
      <w:pPr>
        <w:ind w:left="5885" w:hanging="680"/>
      </w:pPr>
      <w:rPr>
        <w:rFonts w:hint="default"/>
        <w:lang w:val="en-US" w:eastAsia="en-US" w:bidi="ar-SA"/>
      </w:rPr>
    </w:lvl>
    <w:lvl w:ilvl="7" w:tplc="E96EDDA8">
      <w:numFmt w:val="bullet"/>
      <w:lvlText w:val="•"/>
      <w:lvlJc w:val="left"/>
      <w:pPr>
        <w:ind w:left="6736" w:hanging="680"/>
      </w:pPr>
      <w:rPr>
        <w:rFonts w:hint="default"/>
        <w:lang w:val="en-US" w:eastAsia="en-US" w:bidi="ar-SA"/>
      </w:rPr>
    </w:lvl>
    <w:lvl w:ilvl="8" w:tplc="2B303830">
      <w:numFmt w:val="bullet"/>
      <w:lvlText w:val="•"/>
      <w:lvlJc w:val="left"/>
      <w:pPr>
        <w:ind w:left="7587" w:hanging="680"/>
      </w:pPr>
      <w:rPr>
        <w:rFonts w:hint="default"/>
        <w:lang w:val="en-US" w:eastAsia="en-US" w:bidi="ar-SA"/>
      </w:rPr>
    </w:lvl>
  </w:abstractNum>
  <w:abstractNum w:abstractNumId="67" w15:restartNumberingAfterBreak="0">
    <w:nsid w:val="6B20015D"/>
    <w:multiLevelType w:val="hybridMultilevel"/>
    <w:tmpl w:val="12CC96D8"/>
    <w:lvl w:ilvl="0" w:tplc="5142ADB8">
      <w:start w:val="1"/>
      <w:numFmt w:val="decimal"/>
      <w:lvlText w:val="%1."/>
      <w:lvlJc w:val="left"/>
      <w:pPr>
        <w:ind w:left="659" w:hanging="360"/>
      </w:pPr>
      <w:rPr>
        <w:rFonts w:ascii="Verdana" w:eastAsia="Verdana" w:hAnsi="Verdana" w:cs="Verdana" w:hint="default"/>
        <w:b w:val="0"/>
        <w:bCs w:val="0"/>
        <w:i w:val="0"/>
        <w:iCs w:val="0"/>
        <w:spacing w:val="-1"/>
        <w:w w:val="100"/>
        <w:sz w:val="18"/>
        <w:szCs w:val="18"/>
        <w:lang w:val="en-US" w:eastAsia="en-US" w:bidi="ar-SA"/>
      </w:rPr>
    </w:lvl>
    <w:lvl w:ilvl="1" w:tplc="E880297A">
      <w:start w:val="1"/>
      <w:numFmt w:val="lowerLetter"/>
      <w:lvlText w:val="%2."/>
      <w:lvlJc w:val="left"/>
      <w:pPr>
        <w:ind w:left="1379" w:hanging="360"/>
      </w:pPr>
      <w:rPr>
        <w:rFonts w:ascii="Verdana" w:eastAsia="Verdana" w:hAnsi="Verdana" w:cs="Verdana" w:hint="default"/>
        <w:b w:val="0"/>
        <w:bCs w:val="0"/>
        <w:i w:val="0"/>
        <w:iCs w:val="0"/>
        <w:spacing w:val="-1"/>
        <w:w w:val="100"/>
        <w:sz w:val="18"/>
        <w:szCs w:val="18"/>
        <w:lang w:val="en-US" w:eastAsia="en-US" w:bidi="ar-SA"/>
      </w:rPr>
    </w:lvl>
    <w:lvl w:ilvl="2" w:tplc="A3DCB02E">
      <w:numFmt w:val="bullet"/>
      <w:lvlText w:val="•"/>
      <w:lvlJc w:val="left"/>
      <w:pPr>
        <w:ind w:left="2342" w:hanging="360"/>
      </w:pPr>
      <w:rPr>
        <w:rFonts w:hint="default"/>
        <w:lang w:val="en-US" w:eastAsia="en-US" w:bidi="ar-SA"/>
      </w:rPr>
    </w:lvl>
    <w:lvl w:ilvl="3" w:tplc="50D684EC">
      <w:numFmt w:val="bullet"/>
      <w:lvlText w:val="•"/>
      <w:lvlJc w:val="left"/>
      <w:pPr>
        <w:ind w:left="3305" w:hanging="360"/>
      </w:pPr>
      <w:rPr>
        <w:rFonts w:hint="default"/>
        <w:lang w:val="en-US" w:eastAsia="en-US" w:bidi="ar-SA"/>
      </w:rPr>
    </w:lvl>
    <w:lvl w:ilvl="4" w:tplc="E7EE5830">
      <w:numFmt w:val="bullet"/>
      <w:lvlText w:val="•"/>
      <w:lvlJc w:val="left"/>
      <w:pPr>
        <w:ind w:left="4268" w:hanging="360"/>
      </w:pPr>
      <w:rPr>
        <w:rFonts w:hint="default"/>
        <w:lang w:val="en-US" w:eastAsia="en-US" w:bidi="ar-SA"/>
      </w:rPr>
    </w:lvl>
    <w:lvl w:ilvl="5" w:tplc="BC22D334">
      <w:numFmt w:val="bullet"/>
      <w:lvlText w:val="•"/>
      <w:lvlJc w:val="left"/>
      <w:pPr>
        <w:ind w:left="5230" w:hanging="360"/>
      </w:pPr>
      <w:rPr>
        <w:rFonts w:hint="default"/>
        <w:lang w:val="en-US" w:eastAsia="en-US" w:bidi="ar-SA"/>
      </w:rPr>
    </w:lvl>
    <w:lvl w:ilvl="6" w:tplc="E8686CC8">
      <w:numFmt w:val="bullet"/>
      <w:lvlText w:val="•"/>
      <w:lvlJc w:val="left"/>
      <w:pPr>
        <w:ind w:left="6193" w:hanging="360"/>
      </w:pPr>
      <w:rPr>
        <w:rFonts w:hint="default"/>
        <w:lang w:val="en-US" w:eastAsia="en-US" w:bidi="ar-SA"/>
      </w:rPr>
    </w:lvl>
    <w:lvl w:ilvl="7" w:tplc="938A95A0">
      <w:numFmt w:val="bullet"/>
      <w:lvlText w:val="•"/>
      <w:lvlJc w:val="left"/>
      <w:pPr>
        <w:ind w:left="7156" w:hanging="360"/>
      </w:pPr>
      <w:rPr>
        <w:rFonts w:hint="default"/>
        <w:lang w:val="en-US" w:eastAsia="en-US" w:bidi="ar-SA"/>
      </w:rPr>
    </w:lvl>
    <w:lvl w:ilvl="8" w:tplc="8A489764">
      <w:numFmt w:val="bullet"/>
      <w:lvlText w:val="•"/>
      <w:lvlJc w:val="left"/>
      <w:pPr>
        <w:ind w:left="8118" w:hanging="360"/>
      </w:pPr>
      <w:rPr>
        <w:rFonts w:hint="default"/>
        <w:lang w:val="en-US" w:eastAsia="en-US" w:bidi="ar-SA"/>
      </w:rPr>
    </w:lvl>
  </w:abstractNum>
  <w:abstractNum w:abstractNumId="68" w15:restartNumberingAfterBreak="0">
    <w:nsid w:val="6BA745E3"/>
    <w:multiLevelType w:val="hybridMultilevel"/>
    <w:tmpl w:val="B532E9EC"/>
    <w:lvl w:ilvl="0" w:tplc="9FB6814E">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3438AEE0">
      <w:start w:val="1"/>
      <w:numFmt w:val="lowerRoman"/>
      <w:lvlText w:val="(%2)"/>
      <w:lvlJc w:val="left"/>
      <w:pPr>
        <w:ind w:left="2330" w:hanging="625"/>
      </w:pPr>
      <w:rPr>
        <w:rFonts w:ascii="Verdana" w:eastAsia="Verdana" w:hAnsi="Verdana" w:cs="Verdana" w:hint="default"/>
        <w:b w:val="0"/>
        <w:bCs w:val="0"/>
        <w:i w:val="0"/>
        <w:iCs w:val="0"/>
        <w:spacing w:val="-1"/>
        <w:w w:val="99"/>
        <w:sz w:val="18"/>
        <w:szCs w:val="18"/>
        <w:lang w:val="en-US" w:eastAsia="en-US" w:bidi="ar-SA"/>
      </w:rPr>
    </w:lvl>
    <w:lvl w:ilvl="2" w:tplc="6B2C0928">
      <w:numFmt w:val="bullet"/>
      <w:lvlText w:val="•"/>
      <w:lvlJc w:val="left"/>
      <w:pPr>
        <w:ind w:left="3196" w:hanging="625"/>
      </w:pPr>
      <w:rPr>
        <w:rFonts w:hint="default"/>
        <w:lang w:val="en-US" w:eastAsia="en-US" w:bidi="ar-SA"/>
      </w:rPr>
    </w:lvl>
    <w:lvl w:ilvl="3" w:tplc="C3C4D320">
      <w:numFmt w:val="bullet"/>
      <w:lvlText w:val="•"/>
      <w:lvlJc w:val="left"/>
      <w:pPr>
        <w:ind w:left="4052" w:hanging="625"/>
      </w:pPr>
      <w:rPr>
        <w:rFonts w:hint="default"/>
        <w:lang w:val="en-US" w:eastAsia="en-US" w:bidi="ar-SA"/>
      </w:rPr>
    </w:lvl>
    <w:lvl w:ilvl="4" w:tplc="05306EE4">
      <w:numFmt w:val="bullet"/>
      <w:lvlText w:val="•"/>
      <w:lvlJc w:val="left"/>
      <w:pPr>
        <w:ind w:left="4908" w:hanging="625"/>
      </w:pPr>
      <w:rPr>
        <w:rFonts w:hint="default"/>
        <w:lang w:val="en-US" w:eastAsia="en-US" w:bidi="ar-SA"/>
      </w:rPr>
    </w:lvl>
    <w:lvl w:ilvl="5" w:tplc="98F20894">
      <w:numFmt w:val="bullet"/>
      <w:lvlText w:val="•"/>
      <w:lvlJc w:val="left"/>
      <w:pPr>
        <w:ind w:left="5764" w:hanging="625"/>
      </w:pPr>
      <w:rPr>
        <w:rFonts w:hint="default"/>
        <w:lang w:val="en-US" w:eastAsia="en-US" w:bidi="ar-SA"/>
      </w:rPr>
    </w:lvl>
    <w:lvl w:ilvl="6" w:tplc="6FEC2BC6">
      <w:numFmt w:val="bullet"/>
      <w:lvlText w:val="•"/>
      <w:lvlJc w:val="left"/>
      <w:pPr>
        <w:ind w:left="6620" w:hanging="625"/>
      </w:pPr>
      <w:rPr>
        <w:rFonts w:hint="default"/>
        <w:lang w:val="en-US" w:eastAsia="en-US" w:bidi="ar-SA"/>
      </w:rPr>
    </w:lvl>
    <w:lvl w:ilvl="7" w:tplc="C1C05A00">
      <w:numFmt w:val="bullet"/>
      <w:lvlText w:val="•"/>
      <w:lvlJc w:val="left"/>
      <w:pPr>
        <w:ind w:left="7476" w:hanging="625"/>
      </w:pPr>
      <w:rPr>
        <w:rFonts w:hint="default"/>
        <w:lang w:val="en-US" w:eastAsia="en-US" w:bidi="ar-SA"/>
      </w:rPr>
    </w:lvl>
    <w:lvl w:ilvl="8" w:tplc="34FAB22E">
      <w:numFmt w:val="bullet"/>
      <w:lvlText w:val="•"/>
      <w:lvlJc w:val="left"/>
      <w:pPr>
        <w:ind w:left="8332" w:hanging="625"/>
      </w:pPr>
      <w:rPr>
        <w:rFonts w:hint="default"/>
        <w:lang w:val="en-US" w:eastAsia="en-US" w:bidi="ar-SA"/>
      </w:rPr>
    </w:lvl>
  </w:abstractNum>
  <w:abstractNum w:abstractNumId="69" w15:restartNumberingAfterBreak="0">
    <w:nsid w:val="6C7B693A"/>
    <w:multiLevelType w:val="hybridMultilevel"/>
    <w:tmpl w:val="4900DA68"/>
    <w:lvl w:ilvl="0" w:tplc="4254F750">
      <w:numFmt w:val="bullet"/>
      <w:lvlText w:val="•"/>
      <w:lvlJc w:val="left"/>
      <w:pPr>
        <w:ind w:left="838" w:hanging="361"/>
      </w:pPr>
      <w:rPr>
        <w:rFonts w:ascii="Arial" w:eastAsia="Arial" w:hAnsi="Arial" w:cs="Arial" w:hint="default"/>
        <w:b w:val="0"/>
        <w:bCs w:val="0"/>
        <w:i w:val="0"/>
        <w:iCs w:val="0"/>
        <w:w w:val="99"/>
        <w:sz w:val="22"/>
        <w:szCs w:val="22"/>
        <w:lang w:val="en-US" w:eastAsia="en-US" w:bidi="ar-SA"/>
      </w:rPr>
    </w:lvl>
    <w:lvl w:ilvl="1" w:tplc="79FE6886">
      <w:numFmt w:val="bullet"/>
      <w:lvlText w:val="•"/>
      <w:lvlJc w:val="left"/>
      <w:pPr>
        <w:ind w:left="1760" w:hanging="361"/>
      </w:pPr>
      <w:rPr>
        <w:rFonts w:hint="default"/>
        <w:lang w:val="en-US" w:eastAsia="en-US" w:bidi="ar-SA"/>
      </w:rPr>
    </w:lvl>
    <w:lvl w:ilvl="2" w:tplc="416C51DC">
      <w:numFmt w:val="bullet"/>
      <w:lvlText w:val="•"/>
      <w:lvlJc w:val="left"/>
      <w:pPr>
        <w:ind w:left="2680" w:hanging="361"/>
      </w:pPr>
      <w:rPr>
        <w:rFonts w:hint="default"/>
        <w:lang w:val="en-US" w:eastAsia="en-US" w:bidi="ar-SA"/>
      </w:rPr>
    </w:lvl>
    <w:lvl w:ilvl="3" w:tplc="FB709090">
      <w:numFmt w:val="bullet"/>
      <w:lvlText w:val="•"/>
      <w:lvlJc w:val="left"/>
      <w:pPr>
        <w:ind w:left="3601" w:hanging="361"/>
      </w:pPr>
      <w:rPr>
        <w:rFonts w:hint="default"/>
        <w:lang w:val="en-US" w:eastAsia="en-US" w:bidi="ar-SA"/>
      </w:rPr>
    </w:lvl>
    <w:lvl w:ilvl="4" w:tplc="7AE40DC4">
      <w:numFmt w:val="bullet"/>
      <w:lvlText w:val="•"/>
      <w:lvlJc w:val="left"/>
      <w:pPr>
        <w:ind w:left="4521" w:hanging="361"/>
      </w:pPr>
      <w:rPr>
        <w:rFonts w:hint="default"/>
        <w:lang w:val="en-US" w:eastAsia="en-US" w:bidi="ar-SA"/>
      </w:rPr>
    </w:lvl>
    <w:lvl w:ilvl="5" w:tplc="61BCD180">
      <w:numFmt w:val="bullet"/>
      <w:lvlText w:val="•"/>
      <w:lvlJc w:val="left"/>
      <w:pPr>
        <w:ind w:left="5442" w:hanging="361"/>
      </w:pPr>
      <w:rPr>
        <w:rFonts w:hint="default"/>
        <w:lang w:val="en-US" w:eastAsia="en-US" w:bidi="ar-SA"/>
      </w:rPr>
    </w:lvl>
    <w:lvl w:ilvl="6" w:tplc="D2E40C78">
      <w:numFmt w:val="bullet"/>
      <w:lvlText w:val="•"/>
      <w:lvlJc w:val="left"/>
      <w:pPr>
        <w:ind w:left="6362" w:hanging="361"/>
      </w:pPr>
      <w:rPr>
        <w:rFonts w:hint="default"/>
        <w:lang w:val="en-US" w:eastAsia="en-US" w:bidi="ar-SA"/>
      </w:rPr>
    </w:lvl>
    <w:lvl w:ilvl="7" w:tplc="AE14B4D8">
      <w:numFmt w:val="bullet"/>
      <w:lvlText w:val="•"/>
      <w:lvlJc w:val="left"/>
      <w:pPr>
        <w:ind w:left="7283" w:hanging="361"/>
      </w:pPr>
      <w:rPr>
        <w:rFonts w:hint="default"/>
        <w:lang w:val="en-US" w:eastAsia="en-US" w:bidi="ar-SA"/>
      </w:rPr>
    </w:lvl>
    <w:lvl w:ilvl="8" w:tplc="422ABC48">
      <w:numFmt w:val="bullet"/>
      <w:lvlText w:val="•"/>
      <w:lvlJc w:val="left"/>
      <w:pPr>
        <w:ind w:left="8203" w:hanging="361"/>
      </w:pPr>
      <w:rPr>
        <w:rFonts w:hint="default"/>
        <w:lang w:val="en-US" w:eastAsia="en-US" w:bidi="ar-SA"/>
      </w:rPr>
    </w:lvl>
  </w:abstractNum>
  <w:abstractNum w:abstractNumId="70" w15:restartNumberingAfterBreak="0">
    <w:nsid w:val="6F561181"/>
    <w:multiLevelType w:val="hybridMultilevel"/>
    <w:tmpl w:val="7602B514"/>
    <w:lvl w:ilvl="0" w:tplc="7314267A">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7AA0D55C">
      <w:numFmt w:val="bullet"/>
      <w:lvlText w:val="•"/>
      <w:lvlJc w:val="left"/>
      <w:pPr>
        <w:ind w:left="1630" w:hanging="682"/>
      </w:pPr>
      <w:rPr>
        <w:rFonts w:hint="default"/>
        <w:lang w:val="en-US" w:eastAsia="en-US" w:bidi="ar-SA"/>
      </w:rPr>
    </w:lvl>
    <w:lvl w:ilvl="2" w:tplc="A9E41446">
      <w:numFmt w:val="bullet"/>
      <w:lvlText w:val="•"/>
      <w:lvlJc w:val="left"/>
      <w:pPr>
        <w:ind w:left="2481" w:hanging="682"/>
      </w:pPr>
      <w:rPr>
        <w:rFonts w:hint="default"/>
        <w:lang w:val="en-US" w:eastAsia="en-US" w:bidi="ar-SA"/>
      </w:rPr>
    </w:lvl>
    <w:lvl w:ilvl="3" w:tplc="2012B270">
      <w:numFmt w:val="bullet"/>
      <w:lvlText w:val="•"/>
      <w:lvlJc w:val="left"/>
      <w:pPr>
        <w:ind w:left="3332" w:hanging="682"/>
      </w:pPr>
      <w:rPr>
        <w:rFonts w:hint="default"/>
        <w:lang w:val="en-US" w:eastAsia="en-US" w:bidi="ar-SA"/>
      </w:rPr>
    </w:lvl>
    <w:lvl w:ilvl="4" w:tplc="E10297E8">
      <w:numFmt w:val="bullet"/>
      <w:lvlText w:val="•"/>
      <w:lvlJc w:val="left"/>
      <w:pPr>
        <w:ind w:left="4183" w:hanging="682"/>
      </w:pPr>
      <w:rPr>
        <w:rFonts w:hint="default"/>
        <w:lang w:val="en-US" w:eastAsia="en-US" w:bidi="ar-SA"/>
      </w:rPr>
    </w:lvl>
    <w:lvl w:ilvl="5" w:tplc="3E6AEBAA">
      <w:numFmt w:val="bullet"/>
      <w:lvlText w:val="•"/>
      <w:lvlJc w:val="left"/>
      <w:pPr>
        <w:ind w:left="5034" w:hanging="682"/>
      </w:pPr>
      <w:rPr>
        <w:rFonts w:hint="default"/>
        <w:lang w:val="en-US" w:eastAsia="en-US" w:bidi="ar-SA"/>
      </w:rPr>
    </w:lvl>
    <w:lvl w:ilvl="6" w:tplc="631E139C">
      <w:numFmt w:val="bullet"/>
      <w:lvlText w:val="•"/>
      <w:lvlJc w:val="left"/>
      <w:pPr>
        <w:ind w:left="5885" w:hanging="682"/>
      </w:pPr>
      <w:rPr>
        <w:rFonts w:hint="default"/>
        <w:lang w:val="en-US" w:eastAsia="en-US" w:bidi="ar-SA"/>
      </w:rPr>
    </w:lvl>
    <w:lvl w:ilvl="7" w:tplc="B164D01C">
      <w:numFmt w:val="bullet"/>
      <w:lvlText w:val="•"/>
      <w:lvlJc w:val="left"/>
      <w:pPr>
        <w:ind w:left="6736" w:hanging="682"/>
      </w:pPr>
      <w:rPr>
        <w:rFonts w:hint="default"/>
        <w:lang w:val="en-US" w:eastAsia="en-US" w:bidi="ar-SA"/>
      </w:rPr>
    </w:lvl>
    <w:lvl w:ilvl="8" w:tplc="6D04BF78">
      <w:numFmt w:val="bullet"/>
      <w:lvlText w:val="•"/>
      <w:lvlJc w:val="left"/>
      <w:pPr>
        <w:ind w:left="7587" w:hanging="682"/>
      </w:pPr>
      <w:rPr>
        <w:rFonts w:hint="default"/>
        <w:lang w:val="en-US" w:eastAsia="en-US" w:bidi="ar-SA"/>
      </w:rPr>
    </w:lvl>
  </w:abstractNum>
  <w:abstractNum w:abstractNumId="71" w15:restartNumberingAfterBreak="0">
    <w:nsid w:val="71DE3021"/>
    <w:multiLevelType w:val="hybridMultilevel"/>
    <w:tmpl w:val="54BE683E"/>
    <w:lvl w:ilvl="0" w:tplc="94BED1BC">
      <w:start w:val="1"/>
      <w:numFmt w:val="decimal"/>
      <w:lvlText w:val="%1."/>
      <w:lvlJc w:val="left"/>
      <w:pPr>
        <w:ind w:left="1129" w:hanging="568"/>
      </w:pPr>
      <w:rPr>
        <w:rFonts w:ascii="Arial" w:eastAsia="Arial" w:hAnsi="Arial" w:cs="Arial" w:hint="default"/>
        <w:b w:val="0"/>
        <w:bCs w:val="0"/>
        <w:i w:val="0"/>
        <w:iCs w:val="0"/>
        <w:w w:val="99"/>
        <w:sz w:val="22"/>
        <w:szCs w:val="22"/>
        <w:lang w:val="en-US" w:eastAsia="en-US" w:bidi="ar-SA"/>
      </w:rPr>
    </w:lvl>
    <w:lvl w:ilvl="1" w:tplc="CB12000E">
      <w:numFmt w:val="bullet"/>
      <w:lvlText w:val="•"/>
      <w:lvlJc w:val="left"/>
      <w:pPr>
        <w:ind w:left="1986" w:hanging="568"/>
      </w:pPr>
      <w:rPr>
        <w:rFonts w:hint="default"/>
        <w:lang w:val="en-US" w:eastAsia="en-US" w:bidi="ar-SA"/>
      </w:rPr>
    </w:lvl>
    <w:lvl w:ilvl="2" w:tplc="6B6C7EEC">
      <w:numFmt w:val="bullet"/>
      <w:lvlText w:val="•"/>
      <w:lvlJc w:val="left"/>
      <w:pPr>
        <w:ind w:left="2852" w:hanging="568"/>
      </w:pPr>
      <w:rPr>
        <w:rFonts w:hint="default"/>
        <w:lang w:val="en-US" w:eastAsia="en-US" w:bidi="ar-SA"/>
      </w:rPr>
    </w:lvl>
    <w:lvl w:ilvl="3" w:tplc="83DC19F0">
      <w:numFmt w:val="bullet"/>
      <w:lvlText w:val="•"/>
      <w:lvlJc w:val="left"/>
      <w:pPr>
        <w:ind w:left="3719" w:hanging="568"/>
      </w:pPr>
      <w:rPr>
        <w:rFonts w:hint="default"/>
        <w:lang w:val="en-US" w:eastAsia="en-US" w:bidi="ar-SA"/>
      </w:rPr>
    </w:lvl>
    <w:lvl w:ilvl="4" w:tplc="6E4E4830">
      <w:numFmt w:val="bullet"/>
      <w:lvlText w:val="•"/>
      <w:lvlJc w:val="left"/>
      <w:pPr>
        <w:ind w:left="4585" w:hanging="568"/>
      </w:pPr>
      <w:rPr>
        <w:rFonts w:hint="default"/>
        <w:lang w:val="en-US" w:eastAsia="en-US" w:bidi="ar-SA"/>
      </w:rPr>
    </w:lvl>
    <w:lvl w:ilvl="5" w:tplc="C3CE2FCE">
      <w:numFmt w:val="bullet"/>
      <w:lvlText w:val="•"/>
      <w:lvlJc w:val="left"/>
      <w:pPr>
        <w:ind w:left="5452" w:hanging="568"/>
      </w:pPr>
      <w:rPr>
        <w:rFonts w:hint="default"/>
        <w:lang w:val="en-US" w:eastAsia="en-US" w:bidi="ar-SA"/>
      </w:rPr>
    </w:lvl>
    <w:lvl w:ilvl="6" w:tplc="5BE84A64">
      <w:numFmt w:val="bullet"/>
      <w:lvlText w:val="•"/>
      <w:lvlJc w:val="left"/>
      <w:pPr>
        <w:ind w:left="6318" w:hanging="568"/>
      </w:pPr>
      <w:rPr>
        <w:rFonts w:hint="default"/>
        <w:lang w:val="en-US" w:eastAsia="en-US" w:bidi="ar-SA"/>
      </w:rPr>
    </w:lvl>
    <w:lvl w:ilvl="7" w:tplc="674067BC">
      <w:numFmt w:val="bullet"/>
      <w:lvlText w:val="•"/>
      <w:lvlJc w:val="left"/>
      <w:pPr>
        <w:ind w:left="7185" w:hanging="568"/>
      </w:pPr>
      <w:rPr>
        <w:rFonts w:hint="default"/>
        <w:lang w:val="en-US" w:eastAsia="en-US" w:bidi="ar-SA"/>
      </w:rPr>
    </w:lvl>
    <w:lvl w:ilvl="8" w:tplc="2EDE7488">
      <w:numFmt w:val="bullet"/>
      <w:lvlText w:val="•"/>
      <w:lvlJc w:val="left"/>
      <w:pPr>
        <w:ind w:left="8051" w:hanging="568"/>
      </w:pPr>
      <w:rPr>
        <w:rFonts w:hint="default"/>
        <w:lang w:val="en-US" w:eastAsia="en-US" w:bidi="ar-SA"/>
      </w:rPr>
    </w:lvl>
  </w:abstractNum>
  <w:abstractNum w:abstractNumId="72" w15:restartNumberingAfterBreak="0">
    <w:nsid w:val="739F7C5E"/>
    <w:multiLevelType w:val="hybridMultilevel"/>
    <w:tmpl w:val="E2AEE6D6"/>
    <w:lvl w:ilvl="0" w:tplc="4E349266">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DCFE92EA">
      <w:numFmt w:val="bullet"/>
      <w:lvlText w:val="•"/>
      <w:lvlJc w:val="left"/>
      <w:pPr>
        <w:ind w:left="2534" w:hanging="625"/>
      </w:pPr>
      <w:rPr>
        <w:rFonts w:hint="default"/>
        <w:lang w:val="en-US" w:eastAsia="en-US" w:bidi="ar-SA"/>
      </w:rPr>
    </w:lvl>
    <w:lvl w:ilvl="2" w:tplc="BD4ECD32">
      <w:numFmt w:val="bullet"/>
      <w:lvlText w:val="•"/>
      <w:lvlJc w:val="left"/>
      <w:pPr>
        <w:ind w:left="3368" w:hanging="625"/>
      </w:pPr>
      <w:rPr>
        <w:rFonts w:hint="default"/>
        <w:lang w:val="en-US" w:eastAsia="en-US" w:bidi="ar-SA"/>
      </w:rPr>
    </w:lvl>
    <w:lvl w:ilvl="3" w:tplc="8696D08C">
      <w:numFmt w:val="bullet"/>
      <w:lvlText w:val="•"/>
      <w:lvlJc w:val="left"/>
      <w:pPr>
        <w:ind w:left="4203" w:hanging="625"/>
      </w:pPr>
      <w:rPr>
        <w:rFonts w:hint="default"/>
        <w:lang w:val="en-US" w:eastAsia="en-US" w:bidi="ar-SA"/>
      </w:rPr>
    </w:lvl>
    <w:lvl w:ilvl="4" w:tplc="46D25E48">
      <w:numFmt w:val="bullet"/>
      <w:lvlText w:val="•"/>
      <w:lvlJc w:val="left"/>
      <w:pPr>
        <w:ind w:left="5037" w:hanging="625"/>
      </w:pPr>
      <w:rPr>
        <w:rFonts w:hint="default"/>
        <w:lang w:val="en-US" w:eastAsia="en-US" w:bidi="ar-SA"/>
      </w:rPr>
    </w:lvl>
    <w:lvl w:ilvl="5" w:tplc="5A2E084A">
      <w:numFmt w:val="bullet"/>
      <w:lvlText w:val="•"/>
      <w:lvlJc w:val="left"/>
      <w:pPr>
        <w:ind w:left="5872" w:hanging="625"/>
      </w:pPr>
      <w:rPr>
        <w:rFonts w:hint="default"/>
        <w:lang w:val="en-US" w:eastAsia="en-US" w:bidi="ar-SA"/>
      </w:rPr>
    </w:lvl>
    <w:lvl w:ilvl="6" w:tplc="731EE29E">
      <w:numFmt w:val="bullet"/>
      <w:lvlText w:val="•"/>
      <w:lvlJc w:val="left"/>
      <w:pPr>
        <w:ind w:left="6706" w:hanging="625"/>
      </w:pPr>
      <w:rPr>
        <w:rFonts w:hint="default"/>
        <w:lang w:val="en-US" w:eastAsia="en-US" w:bidi="ar-SA"/>
      </w:rPr>
    </w:lvl>
    <w:lvl w:ilvl="7" w:tplc="80F6C01E">
      <w:numFmt w:val="bullet"/>
      <w:lvlText w:val="•"/>
      <w:lvlJc w:val="left"/>
      <w:pPr>
        <w:ind w:left="7541" w:hanging="625"/>
      </w:pPr>
      <w:rPr>
        <w:rFonts w:hint="default"/>
        <w:lang w:val="en-US" w:eastAsia="en-US" w:bidi="ar-SA"/>
      </w:rPr>
    </w:lvl>
    <w:lvl w:ilvl="8" w:tplc="D79C3E42">
      <w:numFmt w:val="bullet"/>
      <w:lvlText w:val="•"/>
      <w:lvlJc w:val="left"/>
      <w:pPr>
        <w:ind w:left="8375" w:hanging="625"/>
      </w:pPr>
      <w:rPr>
        <w:rFonts w:hint="default"/>
        <w:lang w:val="en-US" w:eastAsia="en-US" w:bidi="ar-SA"/>
      </w:rPr>
    </w:lvl>
  </w:abstractNum>
  <w:abstractNum w:abstractNumId="73" w15:restartNumberingAfterBreak="0">
    <w:nsid w:val="745077E5"/>
    <w:multiLevelType w:val="hybridMultilevel"/>
    <w:tmpl w:val="9AECB6A0"/>
    <w:lvl w:ilvl="0" w:tplc="9188A50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EFE6D352">
      <w:numFmt w:val="bullet"/>
      <w:lvlText w:val="•"/>
      <w:lvlJc w:val="left"/>
      <w:pPr>
        <w:ind w:left="2534" w:hanging="624"/>
      </w:pPr>
      <w:rPr>
        <w:rFonts w:hint="default"/>
        <w:lang w:val="en-US" w:eastAsia="en-US" w:bidi="ar-SA"/>
      </w:rPr>
    </w:lvl>
    <w:lvl w:ilvl="2" w:tplc="A15E441C">
      <w:numFmt w:val="bullet"/>
      <w:lvlText w:val="•"/>
      <w:lvlJc w:val="left"/>
      <w:pPr>
        <w:ind w:left="3368" w:hanging="624"/>
      </w:pPr>
      <w:rPr>
        <w:rFonts w:hint="default"/>
        <w:lang w:val="en-US" w:eastAsia="en-US" w:bidi="ar-SA"/>
      </w:rPr>
    </w:lvl>
    <w:lvl w:ilvl="3" w:tplc="3C888A9E">
      <w:numFmt w:val="bullet"/>
      <w:lvlText w:val="•"/>
      <w:lvlJc w:val="left"/>
      <w:pPr>
        <w:ind w:left="4203" w:hanging="624"/>
      </w:pPr>
      <w:rPr>
        <w:rFonts w:hint="default"/>
        <w:lang w:val="en-US" w:eastAsia="en-US" w:bidi="ar-SA"/>
      </w:rPr>
    </w:lvl>
    <w:lvl w:ilvl="4" w:tplc="46942D42">
      <w:numFmt w:val="bullet"/>
      <w:lvlText w:val="•"/>
      <w:lvlJc w:val="left"/>
      <w:pPr>
        <w:ind w:left="5037" w:hanging="624"/>
      </w:pPr>
      <w:rPr>
        <w:rFonts w:hint="default"/>
        <w:lang w:val="en-US" w:eastAsia="en-US" w:bidi="ar-SA"/>
      </w:rPr>
    </w:lvl>
    <w:lvl w:ilvl="5" w:tplc="9AA8ADAE">
      <w:numFmt w:val="bullet"/>
      <w:lvlText w:val="•"/>
      <w:lvlJc w:val="left"/>
      <w:pPr>
        <w:ind w:left="5872" w:hanging="624"/>
      </w:pPr>
      <w:rPr>
        <w:rFonts w:hint="default"/>
        <w:lang w:val="en-US" w:eastAsia="en-US" w:bidi="ar-SA"/>
      </w:rPr>
    </w:lvl>
    <w:lvl w:ilvl="6" w:tplc="6D62E7A8">
      <w:numFmt w:val="bullet"/>
      <w:lvlText w:val="•"/>
      <w:lvlJc w:val="left"/>
      <w:pPr>
        <w:ind w:left="6706" w:hanging="624"/>
      </w:pPr>
      <w:rPr>
        <w:rFonts w:hint="default"/>
        <w:lang w:val="en-US" w:eastAsia="en-US" w:bidi="ar-SA"/>
      </w:rPr>
    </w:lvl>
    <w:lvl w:ilvl="7" w:tplc="A756212C">
      <w:numFmt w:val="bullet"/>
      <w:lvlText w:val="•"/>
      <w:lvlJc w:val="left"/>
      <w:pPr>
        <w:ind w:left="7541" w:hanging="624"/>
      </w:pPr>
      <w:rPr>
        <w:rFonts w:hint="default"/>
        <w:lang w:val="en-US" w:eastAsia="en-US" w:bidi="ar-SA"/>
      </w:rPr>
    </w:lvl>
    <w:lvl w:ilvl="8" w:tplc="0D188F9C">
      <w:numFmt w:val="bullet"/>
      <w:lvlText w:val="•"/>
      <w:lvlJc w:val="left"/>
      <w:pPr>
        <w:ind w:left="8375" w:hanging="624"/>
      </w:pPr>
      <w:rPr>
        <w:rFonts w:hint="default"/>
        <w:lang w:val="en-US" w:eastAsia="en-US" w:bidi="ar-SA"/>
      </w:rPr>
    </w:lvl>
  </w:abstractNum>
  <w:abstractNum w:abstractNumId="74" w15:restartNumberingAfterBreak="0">
    <w:nsid w:val="74814E01"/>
    <w:multiLevelType w:val="multilevel"/>
    <w:tmpl w:val="7BAABD7E"/>
    <w:lvl w:ilvl="0">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start w:val="1"/>
      <w:numFmt w:val="decimal"/>
      <w:lvlText w:val="%1.%2"/>
      <w:lvlJc w:val="left"/>
      <w:pPr>
        <w:ind w:left="1740" w:hanging="720"/>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662" w:hanging="720"/>
      </w:pPr>
      <w:rPr>
        <w:rFonts w:hint="default"/>
        <w:lang w:val="en-US" w:eastAsia="en-US" w:bidi="ar-SA"/>
      </w:rPr>
    </w:lvl>
    <w:lvl w:ilvl="3">
      <w:numFmt w:val="bullet"/>
      <w:lvlText w:val="•"/>
      <w:lvlJc w:val="left"/>
      <w:pPr>
        <w:ind w:left="3585" w:hanging="720"/>
      </w:pPr>
      <w:rPr>
        <w:rFonts w:hint="default"/>
        <w:lang w:val="en-US" w:eastAsia="en-US" w:bidi="ar-SA"/>
      </w:rPr>
    </w:lvl>
    <w:lvl w:ilvl="4">
      <w:numFmt w:val="bullet"/>
      <w:lvlText w:val="•"/>
      <w:lvlJc w:val="left"/>
      <w:pPr>
        <w:ind w:left="4508" w:hanging="720"/>
      </w:pPr>
      <w:rPr>
        <w:rFonts w:hint="default"/>
        <w:lang w:val="en-US" w:eastAsia="en-US" w:bidi="ar-SA"/>
      </w:rPr>
    </w:lvl>
    <w:lvl w:ilvl="5">
      <w:numFmt w:val="bullet"/>
      <w:lvlText w:val="•"/>
      <w:lvlJc w:val="left"/>
      <w:pPr>
        <w:ind w:left="5430" w:hanging="720"/>
      </w:pPr>
      <w:rPr>
        <w:rFonts w:hint="default"/>
        <w:lang w:val="en-US" w:eastAsia="en-US" w:bidi="ar-SA"/>
      </w:rPr>
    </w:lvl>
    <w:lvl w:ilvl="6">
      <w:numFmt w:val="bullet"/>
      <w:lvlText w:val="•"/>
      <w:lvlJc w:val="left"/>
      <w:pPr>
        <w:ind w:left="6353" w:hanging="720"/>
      </w:pPr>
      <w:rPr>
        <w:rFonts w:hint="default"/>
        <w:lang w:val="en-US" w:eastAsia="en-US" w:bidi="ar-SA"/>
      </w:rPr>
    </w:lvl>
    <w:lvl w:ilvl="7">
      <w:numFmt w:val="bullet"/>
      <w:lvlText w:val="•"/>
      <w:lvlJc w:val="left"/>
      <w:pPr>
        <w:ind w:left="7276" w:hanging="720"/>
      </w:pPr>
      <w:rPr>
        <w:rFonts w:hint="default"/>
        <w:lang w:val="en-US" w:eastAsia="en-US" w:bidi="ar-SA"/>
      </w:rPr>
    </w:lvl>
    <w:lvl w:ilvl="8">
      <w:numFmt w:val="bullet"/>
      <w:lvlText w:val="•"/>
      <w:lvlJc w:val="left"/>
      <w:pPr>
        <w:ind w:left="8198" w:hanging="720"/>
      </w:pPr>
      <w:rPr>
        <w:rFonts w:hint="default"/>
        <w:lang w:val="en-US" w:eastAsia="en-US" w:bidi="ar-SA"/>
      </w:rPr>
    </w:lvl>
  </w:abstractNum>
  <w:abstractNum w:abstractNumId="75" w15:restartNumberingAfterBreak="0">
    <w:nsid w:val="749F5846"/>
    <w:multiLevelType w:val="hybridMultilevel"/>
    <w:tmpl w:val="7D0256C0"/>
    <w:lvl w:ilvl="0" w:tplc="6290CBFC">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FB7C90D8">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247871FC">
      <w:numFmt w:val="bullet"/>
      <w:lvlText w:val="•"/>
      <w:lvlJc w:val="left"/>
      <w:pPr>
        <w:ind w:left="2342" w:hanging="360"/>
      </w:pPr>
      <w:rPr>
        <w:rFonts w:hint="default"/>
        <w:lang w:val="en-US" w:eastAsia="en-US" w:bidi="ar-SA"/>
      </w:rPr>
    </w:lvl>
    <w:lvl w:ilvl="3" w:tplc="3C6A004C">
      <w:numFmt w:val="bullet"/>
      <w:lvlText w:val="•"/>
      <w:lvlJc w:val="left"/>
      <w:pPr>
        <w:ind w:left="3305" w:hanging="360"/>
      </w:pPr>
      <w:rPr>
        <w:rFonts w:hint="default"/>
        <w:lang w:val="en-US" w:eastAsia="en-US" w:bidi="ar-SA"/>
      </w:rPr>
    </w:lvl>
    <w:lvl w:ilvl="4" w:tplc="BB7AD136">
      <w:numFmt w:val="bullet"/>
      <w:lvlText w:val="•"/>
      <w:lvlJc w:val="left"/>
      <w:pPr>
        <w:ind w:left="4268" w:hanging="360"/>
      </w:pPr>
      <w:rPr>
        <w:rFonts w:hint="default"/>
        <w:lang w:val="en-US" w:eastAsia="en-US" w:bidi="ar-SA"/>
      </w:rPr>
    </w:lvl>
    <w:lvl w:ilvl="5" w:tplc="905A3AC2">
      <w:numFmt w:val="bullet"/>
      <w:lvlText w:val="•"/>
      <w:lvlJc w:val="left"/>
      <w:pPr>
        <w:ind w:left="5230" w:hanging="360"/>
      </w:pPr>
      <w:rPr>
        <w:rFonts w:hint="default"/>
        <w:lang w:val="en-US" w:eastAsia="en-US" w:bidi="ar-SA"/>
      </w:rPr>
    </w:lvl>
    <w:lvl w:ilvl="6" w:tplc="A4EEE874">
      <w:numFmt w:val="bullet"/>
      <w:lvlText w:val="•"/>
      <w:lvlJc w:val="left"/>
      <w:pPr>
        <w:ind w:left="6193" w:hanging="360"/>
      </w:pPr>
      <w:rPr>
        <w:rFonts w:hint="default"/>
        <w:lang w:val="en-US" w:eastAsia="en-US" w:bidi="ar-SA"/>
      </w:rPr>
    </w:lvl>
    <w:lvl w:ilvl="7" w:tplc="634CD3D8">
      <w:numFmt w:val="bullet"/>
      <w:lvlText w:val="•"/>
      <w:lvlJc w:val="left"/>
      <w:pPr>
        <w:ind w:left="7156" w:hanging="360"/>
      </w:pPr>
      <w:rPr>
        <w:rFonts w:hint="default"/>
        <w:lang w:val="en-US" w:eastAsia="en-US" w:bidi="ar-SA"/>
      </w:rPr>
    </w:lvl>
    <w:lvl w:ilvl="8" w:tplc="9DE02A84">
      <w:numFmt w:val="bullet"/>
      <w:lvlText w:val="•"/>
      <w:lvlJc w:val="left"/>
      <w:pPr>
        <w:ind w:left="8118" w:hanging="360"/>
      </w:pPr>
      <w:rPr>
        <w:rFonts w:hint="default"/>
        <w:lang w:val="en-US" w:eastAsia="en-US" w:bidi="ar-SA"/>
      </w:rPr>
    </w:lvl>
  </w:abstractNum>
  <w:abstractNum w:abstractNumId="76" w15:restartNumberingAfterBreak="0">
    <w:nsid w:val="765F711C"/>
    <w:multiLevelType w:val="hybridMultilevel"/>
    <w:tmpl w:val="1D28F22C"/>
    <w:lvl w:ilvl="0" w:tplc="4B124D10">
      <w:start w:val="1"/>
      <w:numFmt w:val="decimal"/>
      <w:lvlText w:val="%1."/>
      <w:lvlJc w:val="left"/>
      <w:pPr>
        <w:ind w:left="660" w:hanging="360"/>
      </w:pPr>
      <w:rPr>
        <w:rFonts w:ascii="Verdana" w:eastAsia="Verdana" w:hAnsi="Verdana" w:cs="Verdana" w:hint="default"/>
        <w:b w:val="0"/>
        <w:bCs w:val="0"/>
        <w:i w:val="0"/>
        <w:iCs w:val="0"/>
        <w:spacing w:val="-1"/>
        <w:w w:val="100"/>
        <w:sz w:val="18"/>
        <w:szCs w:val="18"/>
        <w:lang w:val="en-US" w:eastAsia="en-US" w:bidi="ar-SA"/>
      </w:rPr>
    </w:lvl>
    <w:lvl w:ilvl="1" w:tplc="E3362B0C">
      <w:start w:val="1"/>
      <w:numFmt w:val="lowerLetter"/>
      <w:lvlText w:val="%2."/>
      <w:lvlJc w:val="left"/>
      <w:pPr>
        <w:ind w:left="1380" w:hanging="360"/>
      </w:pPr>
      <w:rPr>
        <w:rFonts w:ascii="Verdana" w:eastAsia="Verdana" w:hAnsi="Verdana" w:cs="Verdana" w:hint="default"/>
        <w:b w:val="0"/>
        <w:bCs w:val="0"/>
        <w:i w:val="0"/>
        <w:iCs w:val="0"/>
        <w:spacing w:val="-1"/>
        <w:w w:val="100"/>
        <w:sz w:val="18"/>
        <w:szCs w:val="18"/>
        <w:lang w:val="en-US" w:eastAsia="en-US" w:bidi="ar-SA"/>
      </w:rPr>
    </w:lvl>
    <w:lvl w:ilvl="2" w:tplc="EF007EA4">
      <w:numFmt w:val="bullet"/>
      <w:lvlText w:val="•"/>
      <w:lvlJc w:val="left"/>
      <w:pPr>
        <w:ind w:left="2342" w:hanging="360"/>
      </w:pPr>
      <w:rPr>
        <w:rFonts w:hint="default"/>
        <w:lang w:val="en-US" w:eastAsia="en-US" w:bidi="ar-SA"/>
      </w:rPr>
    </w:lvl>
    <w:lvl w:ilvl="3" w:tplc="C68A5122">
      <w:numFmt w:val="bullet"/>
      <w:lvlText w:val="•"/>
      <w:lvlJc w:val="left"/>
      <w:pPr>
        <w:ind w:left="3305" w:hanging="360"/>
      </w:pPr>
      <w:rPr>
        <w:rFonts w:hint="default"/>
        <w:lang w:val="en-US" w:eastAsia="en-US" w:bidi="ar-SA"/>
      </w:rPr>
    </w:lvl>
    <w:lvl w:ilvl="4" w:tplc="FA4843FE">
      <w:numFmt w:val="bullet"/>
      <w:lvlText w:val="•"/>
      <w:lvlJc w:val="left"/>
      <w:pPr>
        <w:ind w:left="4268" w:hanging="360"/>
      </w:pPr>
      <w:rPr>
        <w:rFonts w:hint="default"/>
        <w:lang w:val="en-US" w:eastAsia="en-US" w:bidi="ar-SA"/>
      </w:rPr>
    </w:lvl>
    <w:lvl w:ilvl="5" w:tplc="B838D98E">
      <w:numFmt w:val="bullet"/>
      <w:lvlText w:val="•"/>
      <w:lvlJc w:val="left"/>
      <w:pPr>
        <w:ind w:left="5230" w:hanging="360"/>
      </w:pPr>
      <w:rPr>
        <w:rFonts w:hint="default"/>
        <w:lang w:val="en-US" w:eastAsia="en-US" w:bidi="ar-SA"/>
      </w:rPr>
    </w:lvl>
    <w:lvl w:ilvl="6" w:tplc="B4603E80">
      <w:numFmt w:val="bullet"/>
      <w:lvlText w:val="•"/>
      <w:lvlJc w:val="left"/>
      <w:pPr>
        <w:ind w:left="6193" w:hanging="360"/>
      </w:pPr>
      <w:rPr>
        <w:rFonts w:hint="default"/>
        <w:lang w:val="en-US" w:eastAsia="en-US" w:bidi="ar-SA"/>
      </w:rPr>
    </w:lvl>
    <w:lvl w:ilvl="7" w:tplc="14509DA8">
      <w:numFmt w:val="bullet"/>
      <w:lvlText w:val="•"/>
      <w:lvlJc w:val="left"/>
      <w:pPr>
        <w:ind w:left="7156" w:hanging="360"/>
      </w:pPr>
      <w:rPr>
        <w:rFonts w:hint="default"/>
        <w:lang w:val="en-US" w:eastAsia="en-US" w:bidi="ar-SA"/>
      </w:rPr>
    </w:lvl>
    <w:lvl w:ilvl="8" w:tplc="BB5EA2EC">
      <w:numFmt w:val="bullet"/>
      <w:lvlText w:val="•"/>
      <w:lvlJc w:val="left"/>
      <w:pPr>
        <w:ind w:left="8118" w:hanging="360"/>
      </w:pPr>
      <w:rPr>
        <w:rFonts w:hint="default"/>
        <w:lang w:val="en-US" w:eastAsia="en-US" w:bidi="ar-SA"/>
      </w:rPr>
    </w:lvl>
  </w:abstractNum>
  <w:abstractNum w:abstractNumId="77" w15:restartNumberingAfterBreak="0">
    <w:nsid w:val="76BC507F"/>
    <w:multiLevelType w:val="hybridMultilevel"/>
    <w:tmpl w:val="D99E2F7E"/>
    <w:lvl w:ilvl="0" w:tplc="66A4384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AC4A028">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A0624904">
      <w:numFmt w:val="bullet"/>
      <w:lvlText w:val="•"/>
      <w:lvlJc w:val="left"/>
      <w:pPr>
        <w:ind w:left="3071" w:hanging="624"/>
      </w:pPr>
      <w:rPr>
        <w:rFonts w:hint="default"/>
        <w:lang w:val="en-US" w:eastAsia="en-US" w:bidi="ar-SA"/>
      </w:rPr>
    </w:lvl>
    <w:lvl w:ilvl="3" w:tplc="959CE5B4">
      <w:numFmt w:val="bullet"/>
      <w:lvlText w:val="•"/>
      <w:lvlJc w:val="left"/>
      <w:pPr>
        <w:ind w:left="3943" w:hanging="624"/>
      </w:pPr>
      <w:rPr>
        <w:rFonts w:hint="default"/>
        <w:lang w:val="en-US" w:eastAsia="en-US" w:bidi="ar-SA"/>
      </w:rPr>
    </w:lvl>
    <w:lvl w:ilvl="4" w:tplc="AAA4E738">
      <w:numFmt w:val="bullet"/>
      <w:lvlText w:val="•"/>
      <w:lvlJc w:val="left"/>
      <w:pPr>
        <w:ind w:left="4814" w:hanging="624"/>
      </w:pPr>
      <w:rPr>
        <w:rFonts w:hint="default"/>
        <w:lang w:val="en-US" w:eastAsia="en-US" w:bidi="ar-SA"/>
      </w:rPr>
    </w:lvl>
    <w:lvl w:ilvl="5" w:tplc="02ACCE42">
      <w:numFmt w:val="bullet"/>
      <w:lvlText w:val="•"/>
      <w:lvlJc w:val="left"/>
      <w:pPr>
        <w:ind w:left="5686" w:hanging="624"/>
      </w:pPr>
      <w:rPr>
        <w:rFonts w:hint="default"/>
        <w:lang w:val="en-US" w:eastAsia="en-US" w:bidi="ar-SA"/>
      </w:rPr>
    </w:lvl>
    <w:lvl w:ilvl="6" w:tplc="748E0A8C">
      <w:numFmt w:val="bullet"/>
      <w:lvlText w:val="•"/>
      <w:lvlJc w:val="left"/>
      <w:pPr>
        <w:ind w:left="6558" w:hanging="624"/>
      </w:pPr>
      <w:rPr>
        <w:rFonts w:hint="default"/>
        <w:lang w:val="en-US" w:eastAsia="en-US" w:bidi="ar-SA"/>
      </w:rPr>
    </w:lvl>
    <w:lvl w:ilvl="7" w:tplc="0A4AFD1A">
      <w:numFmt w:val="bullet"/>
      <w:lvlText w:val="•"/>
      <w:lvlJc w:val="left"/>
      <w:pPr>
        <w:ind w:left="7429" w:hanging="624"/>
      </w:pPr>
      <w:rPr>
        <w:rFonts w:hint="default"/>
        <w:lang w:val="en-US" w:eastAsia="en-US" w:bidi="ar-SA"/>
      </w:rPr>
    </w:lvl>
    <w:lvl w:ilvl="8" w:tplc="54D2706A">
      <w:numFmt w:val="bullet"/>
      <w:lvlText w:val="•"/>
      <w:lvlJc w:val="left"/>
      <w:pPr>
        <w:ind w:left="8301" w:hanging="624"/>
      </w:pPr>
      <w:rPr>
        <w:rFonts w:hint="default"/>
        <w:lang w:val="en-US" w:eastAsia="en-US" w:bidi="ar-SA"/>
      </w:rPr>
    </w:lvl>
  </w:abstractNum>
  <w:abstractNum w:abstractNumId="78" w15:restartNumberingAfterBreak="0">
    <w:nsid w:val="78E0719C"/>
    <w:multiLevelType w:val="hybridMultilevel"/>
    <w:tmpl w:val="999A459E"/>
    <w:lvl w:ilvl="0" w:tplc="4D704602">
      <w:start w:val="1"/>
      <w:numFmt w:val="lowerLetter"/>
      <w:lvlText w:val="(%1)"/>
      <w:lvlJc w:val="left"/>
      <w:pPr>
        <w:ind w:left="1706" w:hanging="625"/>
      </w:pPr>
      <w:rPr>
        <w:rFonts w:ascii="Verdana" w:eastAsia="Verdana" w:hAnsi="Verdana" w:cs="Verdana" w:hint="default"/>
        <w:b w:val="0"/>
        <w:bCs w:val="0"/>
        <w:i w:val="0"/>
        <w:iCs w:val="0"/>
        <w:spacing w:val="-1"/>
        <w:w w:val="99"/>
        <w:sz w:val="18"/>
        <w:szCs w:val="18"/>
        <w:lang w:val="en-US" w:eastAsia="en-US" w:bidi="ar-SA"/>
      </w:rPr>
    </w:lvl>
    <w:lvl w:ilvl="1" w:tplc="2A2E7C14">
      <w:numFmt w:val="bullet"/>
      <w:lvlText w:val="•"/>
      <w:lvlJc w:val="left"/>
      <w:pPr>
        <w:ind w:left="2534" w:hanging="625"/>
      </w:pPr>
      <w:rPr>
        <w:rFonts w:hint="default"/>
        <w:lang w:val="en-US" w:eastAsia="en-US" w:bidi="ar-SA"/>
      </w:rPr>
    </w:lvl>
    <w:lvl w:ilvl="2" w:tplc="7B1ECDE4">
      <w:numFmt w:val="bullet"/>
      <w:lvlText w:val="•"/>
      <w:lvlJc w:val="left"/>
      <w:pPr>
        <w:ind w:left="3368" w:hanging="625"/>
      </w:pPr>
      <w:rPr>
        <w:rFonts w:hint="default"/>
        <w:lang w:val="en-US" w:eastAsia="en-US" w:bidi="ar-SA"/>
      </w:rPr>
    </w:lvl>
    <w:lvl w:ilvl="3" w:tplc="63E48766">
      <w:numFmt w:val="bullet"/>
      <w:lvlText w:val="•"/>
      <w:lvlJc w:val="left"/>
      <w:pPr>
        <w:ind w:left="4203" w:hanging="625"/>
      </w:pPr>
      <w:rPr>
        <w:rFonts w:hint="default"/>
        <w:lang w:val="en-US" w:eastAsia="en-US" w:bidi="ar-SA"/>
      </w:rPr>
    </w:lvl>
    <w:lvl w:ilvl="4" w:tplc="DC22B6D0">
      <w:numFmt w:val="bullet"/>
      <w:lvlText w:val="•"/>
      <w:lvlJc w:val="left"/>
      <w:pPr>
        <w:ind w:left="5037" w:hanging="625"/>
      </w:pPr>
      <w:rPr>
        <w:rFonts w:hint="default"/>
        <w:lang w:val="en-US" w:eastAsia="en-US" w:bidi="ar-SA"/>
      </w:rPr>
    </w:lvl>
    <w:lvl w:ilvl="5" w:tplc="F836C636">
      <w:numFmt w:val="bullet"/>
      <w:lvlText w:val="•"/>
      <w:lvlJc w:val="left"/>
      <w:pPr>
        <w:ind w:left="5872" w:hanging="625"/>
      </w:pPr>
      <w:rPr>
        <w:rFonts w:hint="default"/>
        <w:lang w:val="en-US" w:eastAsia="en-US" w:bidi="ar-SA"/>
      </w:rPr>
    </w:lvl>
    <w:lvl w:ilvl="6" w:tplc="B5447366">
      <w:numFmt w:val="bullet"/>
      <w:lvlText w:val="•"/>
      <w:lvlJc w:val="left"/>
      <w:pPr>
        <w:ind w:left="6706" w:hanging="625"/>
      </w:pPr>
      <w:rPr>
        <w:rFonts w:hint="default"/>
        <w:lang w:val="en-US" w:eastAsia="en-US" w:bidi="ar-SA"/>
      </w:rPr>
    </w:lvl>
    <w:lvl w:ilvl="7" w:tplc="89725CBA">
      <w:numFmt w:val="bullet"/>
      <w:lvlText w:val="•"/>
      <w:lvlJc w:val="left"/>
      <w:pPr>
        <w:ind w:left="7541" w:hanging="625"/>
      </w:pPr>
      <w:rPr>
        <w:rFonts w:hint="default"/>
        <w:lang w:val="en-US" w:eastAsia="en-US" w:bidi="ar-SA"/>
      </w:rPr>
    </w:lvl>
    <w:lvl w:ilvl="8" w:tplc="B3984032">
      <w:numFmt w:val="bullet"/>
      <w:lvlText w:val="•"/>
      <w:lvlJc w:val="left"/>
      <w:pPr>
        <w:ind w:left="8375" w:hanging="625"/>
      </w:pPr>
      <w:rPr>
        <w:rFonts w:hint="default"/>
        <w:lang w:val="en-US" w:eastAsia="en-US" w:bidi="ar-SA"/>
      </w:rPr>
    </w:lvl>
  </w:abstractNum>
  <w:abstractNum w:abstractNumId="79" w15:restartNumberingAfterBreak="0">
    <w:nsid w:val="79B4311E"/>
    <w:multiLevelType w:val="hybridMultilevel"/>
    <w:tmpl w:val="F14CB71C"/>
    <w:lvl w:ilvl="0" w:tplc="4D1EEA4A">
      <w:start w:val="1"/>
      <w:numFmt w:val="lowerLetter"/>
      <w:lvlText w:val="(%1)"/>
      <w:lvlJc w:val="left"/>
      <w:pPr>
        <w:ind w:left="810" w:hanging="680"/>
      </w:pPr>
      <w:rPr>
        <w:rFonts w:ascii="Verdana" w:eastAsia="Verdana" w:hAnsi="Verdana" w:cs="Verdana" w:hint="default"/>
        <w:b w:val="0"/>
        <w:bCs w:val="0"/>
        <w:i w:val="0"/>
        <w:iCs w:val="0"/>
        <w:spacing w:val="-1"/>
        <w:w w:val="100"/>
        <w:sz w:val="22"/>
        <w:szCs w:val="22"/>
        <w:lang w:val="en-US" w:eastAsia="en-US" w:bidi="ar-SA"/>
      </w:rPr>
    </w:lvl>
    <w:lvl w:ilvl="1" w:tplc="BFE8B8CE">
      <w:numFmt w:val="bullet"/>
      <w:lvlText w:val="•"/>
      <w:lvlJc w:val="left"/>
      <w:pPr>
        <w:ind w:left="1666" w:hanging="680"/>
      </w:pPr>
      <w:rPr>
        <w:rFonts w:hint="default"/>
        <w:lang w:val="en-US" w:eastAsia="en-US" w:bidi="ar-SA"/>
      </w:rPr>
    </w:lvl>
    <w:lvl w:ilvl="2" w:tplc="2806EC1E">
      <w:numFmt w:val="bullet"/>
      <w:lvlText w:val="•"/>
      <w:lvlJc w:val="left"/>
      <w:pPr>
        <w:ind w:left="2513" w:hanging="680"/>
      </w:pPr>
      <w:rPr>
        <w:rFonts w:hint="default"/>
        <w:lang w:val="en-US" w:eastAsia="en-US" w:bidi="ar-SA"/>
      </w:rPr>
    </w:lvl>
    <w:lvl w:ilvl="3" w:tplc="CAB296B4">
      <w:numFmt w:val="bullet"/>
      <w:lvlText w:val="•"/>
      <w:lvlJc w:val="left"/>
      <w:pPr>
        <w:ind w:left="3360" w:hanging="680"/>
      </w:pPr>
      <w:rPr>
        <w:rFonts w:hint="default"/>
        <w:lang w:val="en-US" w:eastAsia="en-US" w:bidi="ar-SA"/>
      </w:rPr>
    </w:lvl>
    <w:lvl w:ilvl="4" w:tplc="0CD8287E">
      <w:numFmt w:val="bullet"/>
      <w:lvlText w:val="•"/>
      <w:lvlJc w:val="left"/>
      <w:pPr>
        <w:ind w:left="4207" w:hanging="680"/>
      </w:pPr>
      <w:rPr>
        <w:rFonts w:hint="default"/>
        <w:lang w:val="en-US" w:eastAsia="en-US" w:bidi="ar-SA"/>
      </w:rPr>
    </w:lvl>
    <w:lvl w:ilvl="5" w:tplc="D61C708E">
      <w:numFmt w:val="bullet"/>
      <w:lvlText w:val="•"/>
      <w:lvlJc w:val="left"/>
      <w:pPr>
        <w:ind w:left="5054" w:hanging="680"/>
      </w:pPr>
      <w:rPr>
        <w:rFonts w:hint="default"/>
        <w:lang w:val="en-US" w:eastAsia="en-US" w:bidi="ar-SA"/>
      </w:rPr>
    </w:lvl>
    <w:lvl w:ilvl="6" w:tplc="7720989A">
      <w:numFmt w:val="bullet"/>
      <w:lvlText w:val="•"/>
      <w:lvlJc w:val="left"/>
      <w:pPr>
        <w:ind w:left="5901" w:hanging="680"/>
      </w:pPr>
      <w:rPr>
        <w:rFonts w:hint="default"/>
        <w:lang w:val="en-US" w:eastAsia="en-US" w:bidi="ar-SA"/>
      </w:rPr>
    </w:lvl>
    <w:lvl w:ilvl="7" w:tplc="B6FC583E">
      <w:numFmt w:val="bullet"/>
      <w:lvlText w:val="•"/>
      <w:lvlJc w:val="left"/>
      <w:pPr>
        <w:ind w:left="6748" w:hanging="680"/>
      </w:pPr>
      <w:rPr>
        <w:rFonts w:hint="default"/>
        <w:lang w:val="en-US" w:eastAsia="en-US" w:bidi="ar-SA"/>
      </w:rPr>
    </w:lvl>
    <w:lvl w:ilvl="8" w:tplc="CA5CB76E">
      <w:numFmt w:val="bullet"/>
      <w:lvlText w:val="•"/>
      <w:lvlJc w:val="left"/>
      <w:pPr>
        <w:ind w:left="7595" w:hanging="680"/>
      </w:pPr>
      <w:rPr>
        <w:rFonts w:hint="default"/>
        <w:lang w:val="en-US" w:eastAsia="en-US" w:bidi="ar-SA"/>
      </w:rPr>
    </w:lvl>
  </w:abstractNum>
  <w:abstractNum w:abstractNumId="80" w15:restartNumberingAfterBreak="0">
    <w:nsid w:val="79B4471D"/>
    <w:multiLevelType w:val="hybridMultilevel"/>
    <w:tmpl w:val="D162424C"/>
    <w:lvl w:ilvl="0" w:tplc="D4D69152">
      <w:start w:val="1"/>
      <w:numFmt w:val="lowerLetter"/>
      <w:lvlText w:val="(%1)"/>
      <w:lvlJc w:val="left"/>
      <w:pPr>
        <w:ind w:left="783" w:hanging="682"/>
      </w:pPr>
      <w:rPr>
        <w:rFonts w:ascii="Verdana" w:eastAsia="Verdana" w:hAnsi="Verdana" w:cs="Verdana" w:hint="default"/>
        <w:b w:val="0"/>
        <w:bCs w:val="0"/>
        <w:i w:val="0"/>
        <w:iCs w:val="0"/>
        <w:spacing w:val="-1"/>
        <w:w w:val="100"/>
        <w:sz w:val="22"/>
        <w:szCs w:val="22"/>
        <w:lang w:val="en-US" w:eastAsia="en-US" w:bidi="ar-SA"/>
      </w:rPr>
    </w:lvl>
    <w:lvl w:ilvl="1" w:tplc="8556B4E4">
      <w:numFmt w:val="bullet"/>
      <w:lvlText w:val="•"/>
      <w:lvlJc w:val="left"/>
      <w:pPr>
        <w:ind w:left="1630" w:hanging="682"/>
      </w:pPr>
      <w:rPr>
        <w:rFonts w:hint="default"/>
        <w:lang w:val="en-US" w:eastAsia="en-US" w:bidi="ar-SA"/>
      </w:rPr>
    </w:lvl>
    <w:lvl w:ilvl="2" w:tplc="46CC65B4">
      <w:numFmt w:val="bullet"/>
      <w:lvlText w:val="•"/>
      <w:lvlJc w:val="left"/>
      <w:pPr>
        <w:ind w:left="2481" w:hanging="682"/>
      </w:pPr>
      <w:rPr>
        <w:rFonts w:hint="default"/>
        <w:lang w:val="en-US" w:eastAsia="en-US" w:bidi="ar-SA"/>
      </w:rPr>
    </w:lvl>
    <w:lvl w:ilvl="3" w:tplc="1FBAA49A">
      <w:numFmt w:val="bullet"/>
      <w:lvlText w:val="•"/>
      <w:lvlJc w:val="left"/>
      <w:pPr>
        <w:ind w:left="3332" w:hanging="682"/>
      </w:pPr>
      <w:rPr>
        <w:rFonts w:hint="default"/>
        <w:lang w:val="en-US" w:eastAsia="en-US" w:bidi="ar-SA"/>
      </w:rPr>
    </w:lvl>
    <w:lvl w:ilvl="4" w:tplc="26D2C19A">
      <w:numFmt w:val="bullet"/>
      <w:lvlText w:val="•"/>
      <w:lvlJc w:val="left"/>
      <w:pPr>
        <w:ind w:left="4183" w:hanging="682"/>
      </w:pPr>
      <w:rPr>
        <w:rFonts w:hint="default"/>
        <w:lang w:val="en-US" w:eastAsia="en-US" w:bidi="ar-SA"/>
      </w:rPr>
    </w:lvl>
    <w:lvl w:ilvl="5" w:tplc="D32CD222">
      <w:numFmt w:val="bullet"/>
      <w:lvlText w:val="•"/>
      <w:lvlJc w:val="left"/>
      <w:pPr>
        <w:ind w:left="5034" w:hanging="682"/>
      </w:pPr>
      <w:rPr>
        <w:rFonts w:hint="default"/>
        <w:lang w:val="en-US" w:eastAsia="en-US" w:bidi="ar-SA"/>
      </w:rPr>
    </w:lvl>
    <w:lvl w:ilvl="6" w:tplc="0B1A5844">
      <w:numFmt w:val="bullet"/>
      <w:lvlText w:val="•"/>
      <w:lvlJc w:val="left"/>
      <w:pPr>
        <w:ind w:left="5885" w:hanging="682"/>
      </w:pPr>
      <w:rPr>
        <w:rFonts w:hint="default"/>
        <w:lang w:val="en-US" w:eastAsia="en-US" w:bidi="ar-SA"/>
      </w:rPr>
    </w:lvl>
    <w:lvl w:ilvl="7" w:tplc="97D09076">
      <w:numFmt w:val="bullet"/>
      <w:lvlText w:val="•"/>
      <w:lvlJc w:val="left"/>
      <w:pPr>
        <w:ind w:left="6736" w:hanging="682"/>
      </w:pPr>
      <w:rPr>
        <w:rFonts w:hint="default"/>
        <w:lang w:val="en-US" w:eastAsia="en-US" w:bidi="ar-SA"/>
      </w:rPr>
    </w:lvl>
    <w:lvl w:ilvl="8" w:tplc="9F9811E8">
      <w:numFmt w:val="bullet"/>
      <w:lvlText w:val="•"/>
      <w:lvlJc w:val="left"/>
      <w:pPr>
        <w:ind w:left="7587" w:hanging="682"/>
      </w:pPr>
      <w:rPr>
        <w:rFonts w:hint="default"/>
        <w:lang w:val="en-US" w:eastAsia="en-US" w:bidi="ar-SA"/>
      </w:rPr>
    </w:lvl>
  </w:abstractNum>
  <w:abstractNum w:abstractNumId="81" w15:restartNumberingAfterBreak="0">
    <w:nsid w:val="79BF65CC"/>
    <w:multiLevelType w:val="multilevel"/>
    <w:tmpl w:val="38DE0196"/>
    <w:lvl w:ilvl="0">
      <w:start w:val="1"/>
      <w:numFmt w:val="decimal"/>
      <w:lvlText w:val="(%1)"/>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1">
      <w:start w:val="1"/>
      <w:numFmt w:val="upperLetter"/>
      <w:lvlText w:val="(%2)"/>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3."/>
      <w:lvlJc w:val="left"/>
      <w:pPr>
        <w:ind w:left="1082" w:hanging="783"/>
      </w:pPr>
      <w:rPr>
        <w:rFonts w:ascii="Verdana" w:eastAsia="Verdana" w:hAnsi="Verdana" w:cs="Verdana" w:hint="default"/>
        <w:b w:val="0"/>
        <w:bCs w:val="0"/>
        <w:i w:val="0"/>
        <w:iCs w:val="0"/>
        <w:w w:val="100"/>
        <w:sz w:val="18"/>
        <w:szCs w:val="18"/>
        <w:lang w:val="en-US" w:eastAsia="en-US" w:bidi="ar-SA"/>
      </w:rPr>
    </w:lvl>
    <w:lvl w:ilvl="3">
      <w:start w:val="1"/>
      <w:numFmt w:val="decimal"/>
      <w:lvlText w:val="%3.%4"/>
      <w:lvlJc w:val="left"/>
      <w:pPr>
        <w:ind w:left="1082" w:hanging="783"/>
      </w:pPr>
      <w:rPr>
        <w:rFonts w:ascii="Verdana" w:eastAsia="Verdana" w:hAnsi="Verdana" w:cs="Verdana" w:hint="default"/>
        <w:b w:val="0"/>
        <w:bCs w:val="0"/>
        <w:i w:val="0"/>
        <w:iCs w:val="0"/>
        <w:spacing w:val="-1"/>
        <w:w w:val="100"/>
        <w:sz w:val="18"/>
        <w:szCs w:val="18"/>
        <w:lang w:val="en-US" w:eastAsia="en-US" w:bidi="ar-SA"/>
      </w:rPr>
    </w:lvl>
    <w:lvl w:ilvl="4">
      <w:start w:val="1"/>
      <w:numFmt w:val="lowerLetter"/>
      <w:lvlText w:val="(%5)"/>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5">
      <w:start w:val="1"/>
      <w:numFmt w:val="lowerRoman"/>
      <w:lvlText w:val="(%6)"/>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6">
      <w:start w:val="1"/>
      <w:numFmt w:val="upperLetter"/>
      <w:lvlText w:val="(%7)"/>
      <w:lvlJc w:val="left"/>
      <w:pPr>
        <w:ind w:left="2953" w:hanging="623"/>
      </w:pPr>
      <w:rPr>
        <w:rFonts w:ascii="Verdana" w:eastAsia="Verdana" w:hAnsi="Verdana" w:cs="Verdana" w:hint="default"/>
        <w:b w:val="0"/>
        <w:bCs w:val="0"/>
        <w:i w:val="0"/>
        <w:iCs w:val="0"/>
        <w:spacing w:val="-1"/>
        <w:w w:val="100"/>
        <w:sz w:val="18"/>
        <w:szCs w:val="18"/>
        <w:lang w:val="en-US" w:eastAsia="en-US" w:bidi="ar-SA"/>
      </w:rPr>
    </w:lvl>
    <w:lvl w:ilvl="7">
      <w:numFmt w:val="bullet"/>
      <w:lvlText w:val="•"/>
      <w:lvlJc w:val="left"/>
      <w:pPr>
        <w:ind w:left="7008" w:hanging="623"/>
      </w:pPr>
      <w:rPr>
        <w:rFonts w:hint="default"/>
        <w:lang w:val="en-US" w:eastAsia="en-US" w:bidi="ar-SA"/>
      </w:rPr>
    </w:lvl>
    <w:lvl w:ilvl="8">
      <w:numFmt w:val="bullet"/>
      <w:lvlText w:val="•"/>
      <w:lvlJc w:val="left"/>
      <w:pPr>
        <w:ind w:left="8020" w:hanging="623"/>
      </w:pPr>
      <w:rPr>
        <w:rFonts w:hint="default"/>
        <w:lang w:val="en-US" w:eastAsia="en-US" w:bidi="ar-SA"/>
      </w:rPr>
    </w:lvl>
  </w:abstractNum>
  <w:abstractNum w:abstractNumId="82" w15:restartNumberingAfterBreak="0">
    <w:nsid w:val="7B205E18"/>
    <w:multiLevelType w:val="hybridMultilevel"/>
    <w:tmpl w:val="30245E42"/>
    <w:lvl w:ilvl="0" w:tplc="80E0715C">
      <w:start w:val="1"/>
      <w:numFmt w:val="lowerRoman"/>
      <w:lvlText w:val="(%1)"/>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1" w:tplc="5A6C7170">
      <w:numFmt w:val="bullet"/>
      <w:lvlText w:val="•"/>
      <w:lvlJc w:val="left"/>
      <w:pPr>
        <w:ind w:left="2984" w:hanging="624"/>
      </w:pPr>
      <w:rPr>
        <w:rFonts w:hint="default"/>
        <w:lang w:val="en-US" w:eastAsia="en-US" w:bidi="ar-SA"/>
      </w:rPr>
    </w:lvl>
    <w:lvl w:ilvl="2" w:tplc="66D2F8B0">
      <w:numFmt w:val="bullet"/>
      <w:lvlText w:val="•"/>
      <w:lvlJc w:val="left"/>
      <w:pPr>
        <w:ind w:left="3768" w:hanging="624"/>
      </w:pPr>
      <w:rPr>
        <w:rFonts w:hint="default"/>
        <w:lang w:val="en-US" w:eastAsia="en-US" w:bidi="ar-SA"/>
      </w:rPr>
    </w:lvl>
    <w:lvl w:ilvl="3" w:tplc="0ACA2A7E">
      <w:numFmt w:val="bullet"/>
      <w:lvlText w:val="•"/>
      <w:lvlJc w:val="left"/>
      <w:pPr>
        <w:ind w:left="4553" w:hanging="624"/>
      </w:pPr>
      <w:rPr>
        <w:rFonts w:hint="default"/>
        <w:lang w:val="en-US" w:eastAsia="en-US" w:bidi="ar-SA"/>
      </w:rPr>
    </w:lvl>
    <w:lvl w:ilvl="4" w:tplc="71344BD0">
      <w:numFmt w:val="bullet"/>
      <w:lvlText w:val="•"/>
      <w:lvlJc w:val="left"/>
      <w:pPr>
        <w:ind w:left="5337" w:hanging="624"/>
      </w:pPr>
      <w:rPr>
        <w:rFonts w:hint="default"/>
        <w:lang w:val="en-US" w:eastAsia="en-US" w:bidi="ar-SA"/>
      </w:rPr>
    </w:lvl>
    <w:lvl w:ilvl="5" w:tplc="C8F27AAC">
      <w:numFmt w:val="bullet"/>
      <w:lvlText w:val="•"/>
      <w:lvlJc w:val="left"/>
      <w:pPr>
        <w:ind w:left="6122" w:hanging="624"/>
      </w:pPr>
      <w:rPr>
        <w:rFonts w:hint="default"/>
        <w:lang w:val="en-US" w:eastAsia="en-US" w:bidi="ar-SA"/>
      </w:rPr>
    </w:lvl>
    <w:lvl w:ilvl="6" w:tplc="AF5E1FC2">
      <w:numFmt w:val="bullet"/>
      <w:lvlText w:val="•"/>
      <w:lvlJc w:val="left"/>
      <w:pPr>
        <w:ind w:left="6906" w:hanging="624"/>
      </w:pPr>
      <w:rPr>
        <w:rFonts w:hint="default"/>
        <w:lang w:val="en-US" w:eastAsia="en-US" w:bidi="ar-SA"/>
      </w:rPr>
    </w:lvl>
    <w:lvl w:ilvl="7" w:tplc="97984F2A">
      <w:numFmt w:val="bullet"/>
      <w:lvlText w:val="•"/>
      <w:lvlJc w:val="left"/>
      <w:pPr>
        <w:ind w:left="7691" w:hanging="624"/>
      </w:pPr>
      <w:rPr>
        <w:rFonts w:hint="default"/>
        <w:lang w:val="en-US" w:eastAsia="en-US" w:bidi="ar-SA"/>
      </w:rPr>
    </w:lvl>
    <w:lvl w:ilvl="8" w:tplc="6CA20624">
      <w:numFmt w:val="bullet"/>
      <w:lvlText w:val="•"/>
      <w:lvlJc w:val="left"/>
      <w:pPr>
        <w:ind w:left="8475" w:hanging="624"/>
      </w:pPr>
      <w:rPr>
        <w:rFonts w:hint="default"/>
        <w:lang w:val="en-US" w:eastAsia="en-US" w:bidi="ar-SA"/>
      </w:rPr>
    </w:lvl>
  </w:abstractNum>
  <w:abstractNum w:abstractNumId="83" w15:restartNumberingAfterBreak="0">
    <w:nsid w:val="7BEE292E"/>
    <w:multiLevelType w:val="hybridMultilevel"/>
    <w:tmpl w:val="F39AF66E"/>
    <w:lvl w:ilvl="0" w:tplc="9F9E1AE6">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39083F98">
      <w:numFmt w:val="bullet"/>
      <w:lvlText w:val="•"/>
      <w:lvlJc w:val="left"/>
      <w:pPr>
        <w:ind w:left="2534" w:hanging="624"/>
      </w:pPr>
      <w:rPr>
        <w:rFonts w:hint="default"/>
        <w:lang w:val="en-US" w:eastAsia="en-US" w:bidi="ar-SA"/>
      </w:rPr>
    </w:lvl>
    <w:lvl w:ilvl="2" w:tplc="02CEF7D6">
      <w:numFmt w:val="bullet"/>
      <w:lvlText w:val="•"/>
      <w:lvlJc w:val="left"/>
      <w:pPr>
        <w:ind w:left="3368" w:hanging="624"/>
      </w:pPr>
      <w:rPr>
        <w:rFonts w:hint="default"/>
        <w:lang w:val="en-US" w:eastAsia="en-US" w:bidi="ar-SA"/>
      </w:rPr>
    </w:lvl>
    <w:lvl w:ilvl="3" w:tplc="77CAFB42">
      <w:numFmt w:val="bullet"/>
      <w:lvlText w:val="•"/>
      <w:lvlJc w:val="left"/>
      <w:pPr>
        <w:ind w:left="4203" w:hanging="624"/>
      </w:pPr>
      <w:rPr>
        <w:rFonts w:hint="default"/>
        <w:lang w:val="en-US" w:eastAsia="en-US" w:bidi="ar-SA"/>
      </w:rPr>
    </w:lvl>
    <w:lvl w:ilvl="4" w:tplc="D412637E">
      <w:numFmt w:val="bullet"/>
      <w:lvlText w:val="•"/>
      <w:lvlJc w:val="left"/>
      <w:pPr>
        <w:ind w:left="5037" w:hanging="624"/>
      </w:pPr>
      <w:rPr>
        <w:rFonts w:hint="default"/>
        <w:lang w:val="en-US" w:eastAsia="en-US" w:bidi="ar-SA"/>
      </w:rPr>
    </w:lvl>
    <w:lvl w:ilvl="5" w:tplc="78E69EB8">
      <w:numFmt w:val="bullet"/>
      <w:lvlText w:val="•"/>
      <w:lvlJc w:val="left"/>
      <w:pPr>
        <w:ind w:left="5872" w:hanging="624"/>
      </w:pPr>
      <w:rPr>
        <w:rFonts w:hint="default"/>
        <w:lang w:val="en-US" w:eastAsia="en-US" w:bidi="ar-SA"/>
      </w:rPr>
    </w:lvl>
    <w:lvl w:ilvl="6" w:tplc="8EFAAAF0">
      <w:numFmt w:val="bullet"/>
      <w:lvlText w:val="•"/>
      <w:lvlJc w:val="left"/>
      <w:pPr>
        <w:ind w:left="6706" w:hanging="624"/>
      </w:pPr>
      <w:rPr>
        <w:rFonts w:hint="default"/>
        <w:lang w:val="en-US" w:eastAsia="en-US" w:bidi="ar-SA"/>
      </w:rPr>
    </w:lvl>
    <w:lvl w:ilvl="7" w:tplc="4C62B108">
      <w:numFmt w:val="bullet"/>
      <w:lvlText w:val="•"/>
      <w:lvlJc w:val="left"/>
      <w:pPr>
        <w:ind w:left="7541" w:hanging="624"/>
      </w:pPr>
      <w:rPr>
        <w:rFonts w:hint="default"/>
        <w:lang w:val="en-US" w:eastAsia="en-US" w:bidi="ar-SA"/>
      </w:rPr>
    </w:lvl>
    <w:lvl w:ilvl="8" w:tplc="1310917A">
      <w:numFmt w:val="bullet"/>
      <w:lvlText w:val="•"/>
      <w:lvlJc w:val="left"/>
      <w:pPr>
        <w:ind w:left="8375" w:hanging="624"/>
      </w:pPr>
      <w:rPr>
        <w:rFonts w:hint="default"/>
        <w:lang w:val="en-US" w:eastAsia="en-US" w:bidi="ar-SA"/>
      </w:rPr>
    </w:lvl>
  </w:abstractNum>
  <w:abstractNum w:abstractNumId="84" w15:restartNumberingAfterBreak="0">
    <w:nsid w:val="7D36511C"/>
    <w:multiLevelType w:val="hybridMultilevel"/>
    <w:tmpl w:val="B6602366"/>
    <w:lvl w:ilvl="0" w:tplc="82D21A46">
      <w:start w:val="1"/>
      <w:numFmt w:val="lowerLetter"/>
      <w:lvlText w:val="(%1)"/>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1" w:tplc="4F9EE7E2">
      <w:numFmt w:val="bullet"/>
      <w:lvlText w:val="•"/>
      <w:lvlJc w:val="left"/>
      <w:pPr>
        <w:ind w:left="2534" w:hanging="625"/>
      </w:pPr>
      <w:rPr>
        <w:rFonts w:hint="default"/>
        <w:lang w:val="en-US" w:eastAsia="en-US" w:bidi="ar-SA"/>
      </w:rPr>
    </w:lvl>
    <w:lvl w:ilvl="2" w:tplc="8CC28CEE">
      <w:numFmt w:val="bullet"/>
      <w:lvlText w:val="•"/>
      <w:lvlJc w:val="left"/>
      <w:pPr>
        <w:ind w:left="3368" w:hanging="625"/>
      </w:pPr>
      <w:rPr>
        <w:rFonts w:hint="default"/>
        <w:lang w:val="en-US" w:eastAsia="en-US" w:bidi="ar-SA"/>
      </w:rPr>
    </w:lvl>
    <w:lvl w:ilvl="3" w:tplc="F2C2A780">
      <w:numFmt w:val="bullet"/>
      <w:lvlText w:val="•"/>
      <w:lvlJc w:val="left"/>
      <w:pPr>
        <w:ind w:left="4203" w:hanging="625"/>
      </w:pPr>
      <w:rPr>
        <w:rFonts w:hint="default"/>
        <w:lang w:val="en-US" w:eastAsia="en-US" w:bidi="ar-SA"/>
      </w:rPr>
    </w:lvl>
    <w:lvl w:ilvl="4" w:tplc="8C806B60">
      <w:numFmt w:val="bullet"/>
      <w:lvlText w:val="•"/>
      <w:lvlJc w:val="left"/>
      <w:pPr>
        <w:ind w:left="5037" w:hanging="625"/>
      </w:pPr>
      <w:rPr>
        <w:rFonts w:hint="default"/>
        <w:lang w:val="en-US" w:eastAsia="en-US" w:bidi="ar-SA"/>
      </w:rPr>
    </w:lvl>
    <w:lvl w:ilvl="5" w:tplc="AAE0C46C">
      <w:numFmt w:val="bullet"/>
      <w:lvlText w:val="•"/>
      <w:lvlJc w:val="left"/>
      <w:pPr>
        <w:ind w:left="5872" w:hanging="625"/>
      </w:pPr>
      <w:rPr>
        <w:rFonts w:hint="default"/>
        <w:lang w:val="en-US" w:eastAsia="en-US" w:bidi="ar-SA"/>
      </w:rPr>
    </w:lvl>
    <w:lvl w:ilvl="6" w:tplc="1A023E5E">
      <w:numFmt w:val="bullet"/>
      <w:lvlText w:val="•"/>
      <w:lvlJc w:val="left"/>
      <w:pPr>
        <w:ind w:left="6706" w:hanging="625"/>
      </w:pPr>
      <w:rPr>
        <w:rFonts w:hint="default"/>
        <w:lang w:val="en-US" w:eastAsia="en-US" w:bidi="ar-SA"/>
      </w:rPr>
    </w:lvl>
    <w:lvl w:ilvl="7" w:tplc="10D2CDE4">
      <w:numFmt w:val="bullet"/>
      <w:lvlText w:val="•"/>
      <w:lvlJc w:val="left"/>
      <w:pPr>
        <w:ind w:left="7541" w:hanging="625"/>
      </w:pPr>
      <w:rPr>
        <w:rFonts w:hint="default"/>
        <w:lang w:val="en-US" w:eastAsia="en-US" w:bidi="ar-SA"/>
      </w:rPr>
    </w:lvl>
    <w:lvl w:ilvl="8" w:tplc="2CA04ADA">
      <w:numFmt w:val="bullet"/>
      <w:lvlText w:val="•"/>
      <w:lvlJc w:val="left"/>
      <w:pPr>
        <w:ind w:left="8375" w:hanging="625"/>
      </w:pPr>
      <w:rPr>
        <w:rFonts w:hint="default"/>
        <w:lang w:val="en-US" w:eastAsia="en-US" w:bidi="ar-SA"/>
      </w:rPr>
    </w:lvl>
  </w:abstractNum>
  <w:abstractNum w:abstractNumId="85" w15:restartNumberingAfterBreak="0">
    <w:nsid w:val="7DCB387D"/>
    <w:multiLevelType w:val="hybridMultilevel"/>
    <w:tmpl w:val="B0F88AE4"/>
    <w:lvl w:ilvl="0" w:tplc="E57C8B72">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140A16C4">
      <w:start w:val="1"/>
      <w:numFmt w:val="lowerRoman"/>
      <w:lvlText w:val="(%2)"/>
      <w:lvlJc w:val="left"/>
      <w:pPr>
        <w:ind w:left="2201" w:hanging="624"/>
      </w:pPr>
      <w:rPr>
        <w:rFonts w:ascii="Verdana" w:eastAsia="Verdana" w:hAnsi="Verdana" w:cs="Verdana" w:hint="default"/>
        <w:b w:val="0"/>
        <w:bCs w:val="0"/>
        <w:i w:val="0"/>
        <w:iCs w:val="0"/>
        <w:spacing w:val="-1"/>
        <w:w w:val="100"/>
        <w:sz w:val="18"/>
        <w:szCs w:val="18"/>
        <w:lang w:val="en-US" w:eastAsia="en-US" w:bidi="ar-SA"/>
      </w:rPr>
    </w:lvl>
    <w:lvl w:ilvl="2" w:tplc="9C584A86">
      <w:numFmt w:val="bullet"/>
      <w:lvlText w:val="•"/>
      <w:lvlJc w:val="left"/>
      <w:pPr>
        <w:ind w:left="3071" w:hanging="624"/>
      </w:pPr>
      <w:rPr>
        <w:rFonts w:hint="default"/>
        <w:lang w:val="en-US" w:eastAsia="en-US" w:bidi="ar-SA"/>
      </w:rPr>
    </w:lvl>
    <w:lvl w:ilvl="3" w:tplc="5C10253A">
      <w:numFmt w:val="bullet"/>
      <w:lvlText w:val="•"/>
      <w:lvlJc w:val="left"/>
      <w:pPr>
        <w:ind w:left="3943" w:hanging="624"/>
      </w:pPr>
      <w:rPr>
        <w:rFonts w:hint="default"/>
        <w:lang w:val="en-US" w:eastAsia="en-US" w:bidi="ar-SA"/>
      </w:rPr>
    </w:lvl>
    <w:lvl w:ilvl="4" w:tplc="69CC32C8">
      <w:numFmt w:val="bullet"/>
      <w:lvlText w:val="•"/>
      <w:lvlJc w:val="left"/>
      <w:pPr>
        <w:ind w:left="4814" w:hanging="624"/>
      </w:pPr>
      <w:rPr>
        <w:rFonts w:hint="default"/>
        <w:lang w:val="en-US" w:eastAsia="en-US" w:bidi="ar-SA"/>
      </w:rPr>
    </w:lvl>
    <w:lvl w:ilvl="5" w:tplc="A1D046B2">
      <w:numFmt w:val="bullet"/>
      <w:lvlText w:val="•"/>
      <w:lvlJc w:val="left"/>
      <w:pPr>
        <w:ind w:left="5686" w:hanging="624"/>
      </w:pPr>
      <w:rPr>
        <w:rFonts w:hint="default"/>
        <w:lang w:val="en-US" w:eastAsia="en-US" w:bidi="ar-SA"/>
      </w:rPr>
    </w:lvl>
    <w:lvl w:ilvl="6" w:tplc="9CBE8EE8">
      <w:numFmt w:val="bullet"/>
      <w:lvlText w:val="•"/>
      <w:lvlJc w:val="left"/>
      <w:pPr>
        <w:ind w:left="6558" w:hanging="624"/>
      </w:pPr>
      <w:rPr>
        <w:rFonts w:hint="default"/>
        <w:lang w:val="en-US" w:eastAsia="en-US" w:bidi="ar-SA"/>
      </w:rPr>
    </w:lvl>
    <w:lvl w:ilvl="7" w:tplc="FB488A40">
      <w:numFmt w:val="bullet"/>
      <w:lvlText w:val="•"/>
      <w:lvlJc w:val="left"/>
      <w:pPr>
        <w:ind w:left="7429" w:hanging="624"/>
      </w:pPr>
      <w:rPr>
        <w:rFonts w:hint="default"/>
        <w:lang w:val="en-US" w:eastAsia="en-US" w:bidi="ar-SA"/>
      </w:rPr>
    </w:lvl>
    <w:lvl w:ilvl="8" w:tplc="2A94B82C">
      <w:numFmt w:val="bullet"/>
      <w:lvlText w:val="•"/>
      <w:lvlJc w:val="left"/>
      <w:pPr>
        <w:ind w:left="8301" w:hanging="624"/>
      </w:pPr>
      <w:rPr>
        <w:rFonts w:hint="default"/>
        <w:lang w:val="en-US" w:eastAsia="en-US" w:bidi="ar-SA"/>
      </w:rPr>
    </w:lvl>
  </w:abstractNum>
  <w:abstractNum w:abstractNumId="86" w15:restartNumberingAfterBreak="0">
    <w:nsid w:val="7DD0780A"/>
    <w:multiLevelType w:val="hybridMultilevel"/>
    <w:tmpl w:val="DB746C80"/>
    <w:lvl w:ilvl="0" w:tplc="F7BCA028">
      <w:start w:val="1"/>
      <w:numFmt w:val="lowerLetter"/>
      <w:lvlText w:val="(%1)"/>
      <w:lvlJc w:val="left"/>
      <w:pPr>
        <w:ind w:left="1706" w:hanging="624"/>
      </w:pPr>
      <w:rPr>
        <w:rFonts w:ascii="Verdana" w:eastAsia="Verdana" w:hAnsi="Verdana" w:cs="Verdana" w:hint="default"/>
        <w:b w:val="0"/>
        <w:bCs w:val="0"/>
        <w:i w:val="0"/>
        <w:iCs w:val="0"/>
        <w:spacing w:val="-1"/>
        <w:w w:val="100"/>
        <w:sz w:val="18"/>
        <w:szCs w:val="18"/>
        <w:lang w:val="en-US" w:eastAsia="en-US" w:bidi="ar-SA"/>
      </w:rPr>
    </w:lvl>
    <w:lvl w:ilvl="1" w:tplc="AC84B5B8">
      <w:numFmt w:val="bullet"/>
      <w:lvlText w:val="•"/>
      <w:lvlJc w:val="left"/>
      <w:pPr>
        <w:ind w:left="2534" w:hanging="624"/>
      </w:pPr>
      <w:rPr>
        <w:rFonts w:hint="default"/>
        <w:lang w:val="en-US" w:eastAsia="en-US" w:bidi="ar-SA"/>
      </w:rPr>
    </w:lvl>
    <w:lvl w:ilvl="2" w:tplc="00CE1F82">
      <w:numFmt w:val="bullet"/>
      <w:lvlText w:val="•"/>
      <w:lvlJc w:val="left"/>
      <w:pPr>
        <w:ind w:left="3368" w:hanging="624"/>
      </w:pPr>
      <w:rPr>
        <w:rFonts w:hint="default"/>
        <w:lang w:val="en-US" w:eastAsia="en-US" w:bidi="ar-SA"/>
      </w:rPr>
    </w:lvl>
    <w:lvl w:ilvl="3" w:tplc="342E1448">
      <w:numFmt w:val="bullet"/>
      <w:lvlText w:val="•"/>
      <w:lvlJc w:val="left"/>
      <w:pPr>
        <w:ind w:left="4203" w:hanging="624"/>
      </w:pPr>
      <w:rPr>
        <w:rFonts w:hint="default"/>
        <w:lang w:val="en-US" w:eastAsia="en-US" w:bidi="ar-SA"/>
      </w:rPr>
    </w:lvl>
    <w:lvl w:ilvl="4" w:tplc="4DF2ADC6">
      <w:numFmt w:val="bullet"/>
      <w:lvlText w:val="•"/>
      <w:lvlJc w:val="left"/>
      <w:pPr>
        <w:ind w:left="5037" w:hanging="624"/>
      </w:pPr>
      <w:rPr>
        <w:rFonts w:hint="default"/>
        <w:lang w:val="en-US" w:eastAsia="en-US" w:bidi="ar-SA"/>
      </w:rPr>
    </w:lvl>
    <w:lvl w:ilvl="5" w:tplc="2B466846">
      <w:numFmt w:val="bullet"/>
      <w:lvlText w:val="•"/>
      <w:lvlJc w:val="left"/>
      <w:pPr>
        <w:ind w:left="5872" w:hanging="624"/>
      </w:pPr>
      <w:rPr>
        <w:rFonts w:hint="default"/>
        <w:lang w:val="en-US" w:eastAsia="en-US" w:bidi="ar-SA"/>
      </w:rPr>
    </w:lvl>
    <w:lvl w:ilvl="6" w:tplc="BE94AFA4">
      <w:numFmt w:val="bullet"/>
      <w:lvlText w:val="•"/>
      <w:lvlJc w:val="left"/>
      <w:pPr>
        <w:ind w:left="6706" w:hanging="624"/>
      </w:pPr>
      <w:rPr>
        <w:rFonts w:hint="default"/>
        <w:lang w:val="en-US" w:eastAsia="en-US" w:bidi="ar-SA"/>
      </w:rPr>
    </w:lvl>
    <w:lvl w:ilvl="7" w:tplc="CA1AE048">
      <w:numFmt w:val="bullet"/>
      <w:lvlText w:val="•"/>
      <w:lvlJc w:val="left"/>
      <w:pPr>
        <w:ind w:left="7541" w:hanging="624"/>
      </w:pPr>
      <w:rPr>
        <w:rFonts w:hint="default"/>
        <w:lang w:val="en-US" w:eastAsia="en-US" w:bidi="ar-SA"/>
      </w:rPr>
    </w:lvl>
    <w:lvl w:ilvl="8" w:tplc="E4B0CA4E">
      <w:numFmt w:val="bullet"/>
      <w:lvlText w:val="•"/>
      <w:lvlJc w:val="left"/>
      <w:pPr>
        <w:ind w:left="8375" w:hanging="624"/>
      </w:pPr>
      <w:rPr>
        <w:rFonts w:hint="default"/>
        <w:lang w:val="en-US" w:eastAsia="en-US" w:bidi="ar-SA"/>
      </w:rPr>
    </w:lvl>
  </w:abstractNum>
  <w:abstractNum w:abstractNumId="87" w15:restartNumberingAfterBreak="0">
    <w:nsid w:val="7DF91281"/>
    <w:multiLevelType w:val="hybridMultilevel"/>
    <w:tmpl w:val="0408E4D8"/>
    <w:lvl w:ilvl="0" w:tplc="ECB0A5D8">
      <w:numFmt w:val="bullet"/>
      <w:lvlText w:val=""/>
      <w:lvlJc w:val="left"/>
      <w:pPr>
        <w:ind w:left="838" w:hanging="361"/>
      </w:pPr>
      <w:rPr>
        <w:rFonts w:ascii="Symbol" w:eastAsia="Symbol" w:hAnsi="Symbol" w:cs="Symbol" w:hint="default"/>
        <w:b w:val="0"/>
        <w:bCs w:val="0"/>
        <w:i w:val="0"/>
        <w:iCs w:val="0"/>
        <w:w w:val="99"/>
        <w:sz w:val="22"/>
        <w:szCs w:val="22"/>
        <w:lang w:val="en-US" w:eastAsia="en-US" w:bidi="ar-SA"/>
      </w:rPr>
    </w:lvl>
    <w:lvl w:ilvl="1" w:tplc="E646C2DE">
      <w:numFmt w:val="bullet"/>
      <w:lvlText w:val="•"/>
      <w:lvlJc w:val="left"/>
      <w:pPr>
        <w:ind w:left="1760" w:hanging="361"/>
      </w:pPr>
      <w:rPr>
        <w:rFonts w:hint="default"/>
        <w:lang w:val="en-US" w:eastAsia="en-US" w:bidi="ar-SA"/>
      </w:rPr>
    </w:lvl>
    <w:lvl w:ilvl="2" w:tplc="34AE4FAA">
      <w:numFmt w:val="bullet"/>
      <w:lvlText w:val="•"/>
      <w:lvlJc w:val="left"/>
      <w:pPr>
        <w:ind w:left="2680" w:hanging="361"/>
      </w:pPr>
      <w:rPr>
        <w:rFonts w:hint="default"/>
        <w:lang w:val="en-US" w:eastAsia="en-US" w:bidi="ar-SA"/>
      </w:rPr>
    </w:lvl>
    <w:lvl w:ilvl="3" w:tplc="B122FD4E">
      <w:numFmt w:val="bullet"/>
      <w:lvlText w:val="•"/>
      <w:lvlJc w:val="left"/>
      <w:pPr>
        <w:ind w:left="3601" w:hanging="361"/>
      </w:pPr>
      <w:rPr>
        <w:rFonts w:hint="default"/>
        <w:lang w:val="en-US" w:eastAsia="en-US" w:bidi="ar-SA"/>
      </w:rPr>
    </w:lvl>
    <w:lvl w:ilvl="4" w:tplc="3BF458AC">
      <w:numFmt w:val="bullet"/>
      <w:lvlText w:val="•"/>
      <w:lvlJc w:val="left"/>
      <w:pPr>
        <w:ind w:left="4521" w:hanging="361"/>
      </w:pPr>
      <w:rPr>
        <w:rFonts w:hint="default"/>
        <w:lang w:val="en-US" w:eastAsia="en-US" w:bidi="ar-SA"/>
      </w:rPr>
    </w:lvl>
    <w:lvl w:ilvl="5" w:tplc="54AA5C3E">
      <w:numFmt w:val="bullet"/>
      <w:lvlText w:val="•"/>
      <w:lvlJc w:val="left"/>
      <w:pPr>
        <w:ind w:left="5442" w:hanging="361"/>
      </w:pPr>
      <w:rPr>
        <w:rFonts w:hint="default"/>
        <w:lang w:val="en-US" w:eastAsia="en-US" w:bidi="ar-SA"/>
      </w:rPr>
    </w:lvl>
    <w:lvl w:ilvl="6" w:tplc="3C54DDA8">
      <w:numFmt w:val="bullet"/>
      <w:lvlText w:val="•"/>
      <w:lvlJc w:val="left"/>
      <w:pPr>
        <w:ind w:left="6362" w:hanging="361"/>
      </w:pPr>
      <w:rPr>
        <w:rFonts w:hint="default"/>
        <w:lang w:val="en-US" w:eastAsia="en-US" w:bidi="ar-SA"/>
      </w:rPr>
    </w:lvl>
    <w:lvl w:ilvl="7" w:tplc="38903BFA">
      <w:numFmt w:val="bullet"/>
      <w:lvlText w:val="•"/>
      <w:lvlJc w:val="left"/>
      <w:pPr>
        <w:ind w:left="7283" w:hanging="361"/>
      </w:pPr>
      <w:rPr>
        <w:rFonts w:hint="default"/>
        <w:lang w:val="en-US" w:eastAsia="en-US" w:bidi="ar-SA"/>
      </w:rPr>
    </w:lvl>
    <w:lvl w:ilvl="8" w:tplc="3A6C9B64">
      <w:numFmt w:val="bullet"/>
      <w:lvlText w:val="•"/>
      <w:lvlJc w:val="left"/>
      <w:pPr>
        <w:ind w:left="8203" w:hanging="361"/>
      </w:pPr>
      <w:rPr>
        <w:rFonts w:hint="default"/>
        <w:lang w:val="en-US" w:eastAsia="en-US" w:bidi="ar-SA"/>
      </w:rPr>
    </w:lvl>
  </w:abstractNum>
  <w:abstractNum w:abstractNumId="88" w15:restartNumberingAfterBreak="0">
    <w:nsid w:val="7EEE45C4"/>
    <w:multiLevelType w:val="multilevel"/>
    <w:tmpl w:val="711CA98E"/>
    <w:lvl w:ilvl="0">
      <w:start w:val="1"/>
      <w:numFmt w:val="upperLetter"/>
      <w:lvlText w:val="(%1)"/>
      <w:lvlJc w:val="left"/>
      <w:pPr>
        <w:ind w:left="1081" w:hanging="783"/>
      </w:pPr>
      <w:rPr>
        <w:rFonts w:ascii="Verdana" w:eastAsia="Verdana" w:hAnsi="Verdana" w:cs="Verdana" w:hint="default"/>
        <w:b w:val="0"/>
        <w:bCs w:val="0"/>
        <w:i w:val="0"/>
        <w:iCs w:val="0"/>
        <w:w w:val="100"/>
        <w:sz w:val="18"/>
        <w:szCs w:val="18"/>
        <w:lang w:val="en-US" w:eastAsia="en-US" w:bidi="ar-SA"/>
      </w:rPr>
    </w:lvl>
    <w:lvl w:ilvl="1">
      <w:start w:val="1"/>
      <w:numFmt w:val="decimal"/>
      <w:lvlText w:val="%2."/>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2">
      <w:start w:val="1"/>
      <w:numFmt w:val="decimal"/>
      <w:lvlText w:val="%2.%3"/>
      <w:lvlJc w:val="left"/>
      <w:pPr>
        <w:ind w:left="1081" w:hanging="783"/>
      </w:pPr>
      <w:rPr>
        <w:rFonts w:ascii="Verdana" w:eastAsia="Verdana" w:hAnsi="Verdana" w:cs="Verdana" w:hint="default"/>
        <w:b w:val="0"/>
        <w:bCs w:val="0"/>
        <w:i w:val="0"/>
        <w:iCs w:val="0"/>
        <w:spacing w:val="-1"/>
        <w:w w:val="100"/>
        <w:sz w:val="18"/>
        <w:szCs w:val="18"/>
        <w:lang w:val="en-US" w:eastAsia="en-US" w:bidi="ar-SA"/>
      </w:rPr>
    </w:lvl>
    <w:lvl w:ilvl="3">
      <w:start w:val="1"/>
      <w:numFmt w:val="lowerLetter"/>
      <w:lvlText w:val="(%4)"/>
      <w:lvlJc w:val="left"/>
      <w:pPr>
        <w:ind w:left="1706" w:hanging="625"/>
      </w:pPr>
      <w:rPr>
        <w:rFonts w:ascii="Verdana" w:eastAsia="Verdana" w:hAnsi="Verdana" w:cs="Verdana" w:hint="default"/>
        <w:b w:val="0"/>
        <w:bCs w:val="0"/>
        <w:i w:val="0"/>
        <w:iCs w:val="0"/>
        <w:spacing w:val="-1"/>
        <w:w w:val="100"/>
        <w:sz w:val="18"/>
        <w:szCs w:val="18"/>
        <w:lang w:val="en-US" w:eastAsia="en-US" w:bidi="ar-SA"/>
      </w:rPr>
    </w:lvl>
    <w:lvl w:ilvl="4">
      <w:start w:val="1"/>
      <w:numFmt w:val="lowerRoman"/>
      <w:lvlText w:val="(%5)"/>
      <w:lvlJc w:val="left"/>
      <w:pPr>
        <w:ind w:left="2329" w:hanging="625"/>
      </w:pPr>
      <w:rPr>
        <w:rFonts w:ascii="Verdana" w:eastAsia="Verdana" w:hAnsi="Verdana" w:cs="Verdana" w:hint="default"/>
        <w:b w:val="0"/>
        <w:bCs w:val="0"/>
        <w:i w:val="0"/>
        <w:iCs w:val="0"/>
        <w:spacing w:val="-1"/>
        <w:w w:val="100"/>
        <w:sz w:val="18"/>
        <w:szCs w:val="18"/>
        <w:lang w:val="en-US" w:eastAsia="en-US" w:bidi="ar-SA"/>
      </w:rPr>
    </w:lvl>
    <w:lvl w:ilvl="5">
      <w:numFmt w:val="bullet"/>
      <w:lvlText w:val="•"/>
      <w:lvlJc w:val="left"/>
      <w:pPr>
        <w:ind w:left="5216" w:hanging="625"/>
      </w:pPr>
      <w:rPr>
        <w:rFonts w:hint="default"/>
        <w:lang w:val="en-US" w:eastAsia="en-US" w:bidi="ar-SA"/>
      </w:rPr>
    </w:lvl>
    <w:lvl w:ilvl="6">
      <w:numFmt w:val="bullet"/>
      <w:lvlText w:val="•"/>
      <w:lvlJc w:val="left"/>
      <w:pPr>
        <w:ind w:left="6182" w:hanging="625"/>
      </w:pPr>
      <w:rPr>
        <w:rFonts w:hint="default"/>
        <w:lang w:val="en-US" w:eastAsia="en-US" w:bidi="ar-SA"/>
      </w:rPr>
    </w:lvl>
    <w:lvl w:ilvl="7">
      <w:numFmt w:val="bullet"/>
      <w:lvlText w:val="•"/>
      <w:lvlJc w:val="left"/>
      <w:pPr>
        <w:ind w:left="7147" w:hanging="625"/>
      </w:pPr>
      <w:rPr>
        <w:rFonts w:hint="default"/>
        <w:lang w:val="en-US" w:eastAsia="en-US" w:bidi="ar-SA"/>
      </w:rPr>
    </w:lvl>
    <w:lvl w:ilvl="8">
      <w:numFmt w:val="bullet"/>
      <w:lvlText w:val="•"/>
      <w:lvlJc w:val="left"/>
      <w:pPr>
        <w:ind w:left="8113" w:hanging="625"/>
      </w:pPr>
      <w:rPr>
        <w:rFonts w:hint="default"/>
        <w:lang w:val="en-US" w:eastAsia="en-US" w:bidi="ar-SA"/>
      </w:rPr>
    </w:lvl>
  </w:abstractNum>
  <w:abstractNum w:abstractNumId="89" w15:restartNumberingAfterBreak="0">
    <w:nsid w:val="7FF2477E"/>
    <w:multiLevelType w:val="hybridMultilevel"/>
    <w:tmpl w:val="C9844204"/>
    <w:lvl w:ilvl="0" w:tplc="03088B68">
      <w:start w:val="1"/>
      <w:numFmt w:val="decimal"/>
      <w:lvlText w:val="%1"/>
      <w:lvlJc w:val="left"/>
      <w:pPr>
        <w:ind w:left="1020" w:hanging="720"/>
      </w:pPr>
      <w:rPr>
        <w:rFonts w:ascii="Verdana" w:eastAsia="Verdana" w:hAnsi="Verdana" w:cs="Verdana" w:hint="default"/>
        <w:b w:val="0"/>
        <w:bCs w:val="0"/>
        <w:i w:val="0"/>
        <w:iCs w:val="0"/>
        <w:w w:val="100"/>
        <w:sz w:val="18"/>
        <w:szCs w:val="18"/>
        <w:lang w:val="en-US" w:eastAsia="en-US" w:bidi="ar-SA"/>
      </w:rPr>
    </w:lvl>
    <w:lvl w:ilvl="1" w:tplc="947017A2">
      <w:numFmt w:val="bullet"/>
      <w:lvlText w:val="•"/>
      <w:lvlJc w:val="left"/>
      <w:pPr>
        <w:ind w:left="1922" w:hanging="720"/>
      </w:pPr>
      <w:rPr>
        <w:rFonts w:hint="default"/>
        <w:lang w:val="en-US" w:eastAsia="en-US" w:bidi="ar-SA"/>
      </w:rPr>
    </w:lvl>
    <w:lvl w:ilvl="2" w:tplc="24E83A4E">
      <w:numFmt w:val="bullet"/>
      <w:lvlText w:val="•"/>
      <w:lvlJc w:val="left"/>
      <w:pPr>
        <w:ind w:left="2824" w:hanging="720"/>
      </w:pPr>
      <w:rPr>
        <w:rFonts w:hint="default"/>
        <w:lang w:val="en-US" w:eastAsia="en-US" w:bidi="ar-SA"/>
      </w:rPr>
    </w:lvl>
    <w:lvl w:ilvl="3" w:tplc="542ED89A">
      <w:numFmt w:val="bullet"/>
      <w:lvlText w:val="•"/>
      <w:lvlJc w:val="left"/>
      <w:pPr>
        <w:ind w:left="3727" w:hanging="720"/>
      </w:pPr>
      <w:rPr>
        <w:rFonts w:hint="default"/>
        <w:lang w:val="en-US" w:eastAsia="en-US" w:bidi="ar-SA"/>
      </w:rPr>
    </w:lvl>
    <w:lvl w:ilvl="4" w:tplc="27AEA558">
      <w:numFmt w:val="bullet"/>
      <w:lvlText w:val="•"/>
      <w:lvlJc w:val="left"/>
      <w:pPr>
        <w:ind w:left="4629" w:hanging="720"/>
      </w:pPr>
      <w:rPr>
        <w:rFonts w:hint="default"/>
        <w:lang w:val="en-US" w:eastAsia="en-US" w:bidi="ar-SA"/>
      </w:rPr>
    </w:lvl>
    <w:lvl w:ilvl="5" w:tplc="B03C8496">
      <w:numFmt w:val="bullet"/>
      <w:lvlText w:val="•"/>
      <w:lvlJc w:val="left"/>
      <w:pPr>
        <w:ind w:left="5532" w:hanging="720"/>
      </w:pPr>
      <w:rPr>
        <w:rFonts w:hint="default"/>
        <w:lang w:val="en-US" w:eastAsia="en-US" w:bidi="ar-SA"/>
      </w:rPr>
    </w:lvl>
    <w:lvl w:ilvl="6" w:tplc="06A8A374">
      <w:numFmt w:val="bullet"/>
      <w:lvlText w:val="•"/>
      <w:lvlJc w:val="left"/>
      <w:pPr>
        <w:ind w:left="6434" w:hanging="720"/>
      </w:pPr>
      <w:rPr>
        <w:rFonts w:hint="default"/>
        <w:lang w:val="en-US" w:eastAsia="en-US" w:bidi="ar-SA"/>
      </w:rPr>
    </w:lvl>
    <w:lvl w:ilvl="7" w:tplc="12F20E0E">
      <w:numFmt w:val="bullet"/>
      <w:lvlText w:val="•"/>
      <w:lvlJc w:val="left"/>
      <w:pPr>
        <w:ind w:left="7337" w:hanging="720"/>
      </w:pPr>
      <w:rPr>
        <w:rFonts w:hint="default"/>
        <w:lang w:val="en-US" w:eastAsia="en-US" w:bidi="ar-SA"/>
      </w:rPr>
    </w:lvl>
    <w:lvl w:ilvl="8" w:tplc="6EE272F8">
      <w:numFmt w:val="bullet"/>
      <w:lvlText w:val="•"/>
      <w:lvlJc w:val="left"/>
      <w:pPr>
        <w:ind w:left="8239" w:hanging="720"/>
      </w:pPr>
      <w:rPr>
        <w:rFonts w:hint="default"/>
        <w:lang w:val="en-US" w:eastAsia="en-US" w:bidi="ar-SA"/>
      </w:rPr>
    </w:lvl>
  </w:abstractNum>
  <w:num w:numId="1" w16cid:durableId="1893884398">
    <w:abstractNumId w:val="71"/>
  </w:num>
  <w:num w:numId="2" w16cid:durableId="834614097">
    <w:abstractNumId w:val="10"/>
  </w:num>
  <w:num w:numId="3" w16cid:durableId="1254054074">
    <w:abstractNumId w:val="21"/>
  </w:num>
  <w:num w:numId="4" w16cid:durableId="1603293641">
    <w:abstractNumId w:val="37"/>
  </w:num>
  <w:num w:numId="5" w16cid:durableId="974335230">
    <w:abstractNumId w:val="9"/>
  </w:num>
  <w:num w:numId="6" w16cid:durableId="1835562136">
    <w:abstractNumId w:val="18"/>
  </w:num>
  <w:num w:numId="7" w16cid:durableId="424768794">
    <w:abstractNumId w:val="25"/>
  </w:num>
  <w:num w:numId="8" w16cid:durableId="1673413146">
    <w:abstractNumId w:val="61"/>
  </w:num>
  <w:num w:numId="9" w16cid:durableId="83380008">
    <w:abstractNumId w:val="46"/>
  </w:num>
  <w:num w:numId="10" w16cid:durableId="611009651">
    <w:abstractNumId w:val="34"/>
  </w:num>
  <w:num w:numId="11" w16cid:durableId="402921865">
    <w:abstractNumId w:val="80"/>
  </w:num>
  <w:num w:numId="12" w16cid:durableId="1669406946">
    <w:abstractNumId w:val="24"/>
  </w:num>
  <w:num w:numId="13" w16cid:durableId="1263799748">
    <w:abstractNumId w:val="70"/>
  </w:num>
  <w:num w:numId="14" w16cid:durableId="847015118">
    <w:abstractNumId w:val="79"/>
  </w:num>
  <w:num w:numId="15" w16cid:durableId="2062709121">
    <w:abstractNumId w:val="44"/>
  </w:num>
  <w:num w:numId="16" w16cid:durableId="1111171856">
    <w:abstractNumId w:val="33"/>
  </w:num>
  <w:num w:numId="17" w16cid:durableId="1374889131">
    <w:abstractNumId w:val="14"/>
  </w:num>
  <w:num w:numId="18" w16cid:durableId="1697542031">
    <w:abstractNumId w:val="39"/>
  </w:num>
  <w:num w:numId="19" w16cid:durableId="980041217">
    <w:abstractNumId w:val="3"/>
  </w:num>
  <w:num w:numId="20" w16cid:durableId="321664327">
    <w:abstractNumId w:val="19"/>
  </w:num>
  <w:num w:numId="21" w16cid:durableId="873008679">
    <w:abstractNumId w:val="53"/>
  </w:num>
  <w:num w:numId="22" w16cid:durableId="804667196">
    <w:abstractNumId w:val="58"/>
  </w:num>
  <w:num w:numId="23" w16cid:durableId="1178615528">
    <w:abstractNumId w:val="66"/>
  </w:num>
  <w:num w:numId="24" w16cid:durableId="1736005912">
    <w:abstractNumId w:val="7"/>
  </w:num>
  <w:num w:numId="25" w16cid:durableId="1517033464">
    <w:abstractNumId w:val="5"/>
  </w:num>
  <w:num w:numId="26" w16cid:durableId="1455372395">
    <w:abstractNumId w:val="27"/>
  </w:num>
  <w:num w:numId="27" w16cid:durableId="122505273">
    <w:abstractNumId w:val="30"/>
  </w:num>
  <w:num w:numId="28" w16cid:durableId="437795741">
    <w:abstractNumId w:val="59"/>
  </w:num>
  <w:num w:numId="29" w16cid:durableId="1970671636">
    <w:abstractNumId w:val="8"/>
  </w:num>
  <w:num w:numId="30" w16cid:durableId="283536534">
    <w:abstractNumId w:val="45"/>
  </w:num>
  <w:num w:numId="31" w16cid:durableId="466365100">
    <w:abstractNumId w:val="12"/>
  </w:num>
  <w:num w:numId="32" w16cid:durableId="184516212">
    <w:abstractNumId w:val="31"/>
  </w:num>
  <w:num w:numId="33" w16cid:durableId="688871766">
    <w:abstractNumId w:val="32"/>
  </w:num>
  <w:num w:numId="34" w16cid:durableId="951135830">
    <w:abstractNumId w:val="38"/>
  </w:num>
  <w:num w:numId="35" w16cid:durableId="1102072285">
    <w:abstractNumId w:val="84"/>
  </w:num>
  <w:num w:numId="36" w16cid:durableId="2007702879">
    <w:abstractNumId w:val="88"/>
  </w:num>
  <w:num w:numId="37" w16cid:durableId="1295137782">
    <w:abstractNumId w:val="62"/>
  </w:num>
  <w:num w:numId="38" w16cid:durableId="1924483880">
    <w:abstractNumId w:val="48"/>
  </w:num>
  <w:num w:numId="39" w16cid:durableId="228268703">
    <w:abstractNumId w:val="54"/>
  </w:num>
  <w:num w:numId="40" w16cid:durableId="1454445556">
    <w:abstractNumId w:val="75"/>
  </w:num>
  <w:num w:numId="41" w16cid:durableId="1883863164">
    <w:abstractNumId w:val="28"/>
  </w:num>
  <w:num w:numId="42" w16cid:durableId="82530745">
    <w:abstractNumId w:val="56"/>
  </w:num>
  <w:num w:numId="43" w16cid:durableId="886574363">
    <w:abstractNumId w:val="76"/>
  </w:num>
  <w:num w:numId="44" w16cid:durableId="949051187">
    <w:abstractNumId w:val="67"/>
  </w:num>
  <w:num w:numId="45" w16cid:durableId="878512614">
    <w:abstractNumId w:val="35"/>
  </w:num>
  <w:num w:numId="46" w16cid:durableId="1175998726">
    <w:abstractNumId w:val="47"/>
  </w:num>
  <w:num w:numId="47" w16cid:durableId="230047385">
    <w:abstractNumId w:val="49"/>
  </w:num>
  <w:num w:numId="48" w16cid:durableId="1672833300">
    <w:abstractNumId w:val="64"/>
  </w:num>
  <w:num w:numId="49" w16cid:durableId="654993210">
    <w:abstractNumId w:val="52"/>
  </w:num>
  <w:num w:numId="50" w16cid:durableId="348796152">
    <w:abstractNumId w:val="40"/>
  </w:num>
  <w:num w:numId="51" w16cid:durableId="243730972">
    <w:abstractNumId w:val="51"/>
  </w:num>
  <w:num w:numId="52" w16cid:durableId="1477145668">
    <w:abstractNumId w:val="26"/>
  </w:num>
  <w:num w:numId="53" w16cid:durableId="304243454">
    <w:abstractNumId w:val="68"/>
  </w:num>
  <w:num w:numId="54" w16cid:durableId="983001277">
    <w:abstractNumId w:val="2"/>
  </w:num>
  <w:num w:numId="55" w16cid:durableId="1387141291">
    <w:abstractNumId w:val="4"/>
  </w:num>
  <w:num w:numId="56" w16cid:durableId="1347557010">
    <w:abstractNumId w:val="72"/>
  </w:num>
  <w:num w:numId="57" w16cid:durableId="381757341">
    <w:abstractNumId w:val="78"/>
  </w:num>
  <w:num w:numId="58" w16cid:durableId="1916939716">
    <w:abstractNumId w:val="13"/>
  </w:num>
  <w:num w:numId="59" w16cid:durableId="685132314">
    <w:abstractNumId w:val="42"/>
  </w:num>
  <w:num w:numId="60" w16cid:durableId="2139105942">
    <w:abstractNumId w:val="89"/>
  </w:num>
  <w:num w:numId="61" w16cid:durableId="439033528">
    <w:abstractNumId w:val="15"/>
  </w:num>
  <w:num w:numId="62" w16cid:durableId="940452930">
    <w:abstractNumId w:val="41"/>
  </w:num>
  <w:num w:numId="63" w16cid:durableId="769543565">
    <w:abstractNumId w:val="36"/>
  </w:num>
  <w:num w:numId="64" w16cid:durableId="351104589">
    <w:abstractNumId w:val="50"/>
  </w:num>
  <w:num w:numId="65" w16cid:durableId="496772490">
    <w:abstractNumId w:val="22"/>
  </w:num>
  <w:num w:numId="66" w16cid:durableId="1865055424">
    <w:abstractNumId w:val="29"/>
  </w:num>
  <w:num w:numId="67" w16cid:durableId="672148173">
    <w:abstractNumId w:val="65"/>
  </w:num>
  <w:num w:numId="68" w16cid:durableId="1930772153">
    <w:abstractNumId w:val="11"/>
  </w:num>
  <w:num w:numId="69" w16cid:durableId="1421750669">
    <w:abstractNumId w:val="57"/>
  </w:num>
  <w:num w:numId="70" w16cid:durableId="88238926">
    <w:abstractNumId w:val="82"/>
  </w:num>
  <w:num w:numId="71" w16cid:durableId="1878279717">
    <w:abstractNumId w:val="85"/>
  </w:num>
  <w:num w:numId="72" w16cid:durableId="66924178">
    <w:abstractNumId w:val="77"/>
  </w:num>
  <w:num w:numId="73" w16cid:durableId="1475834250">
    <w:abstractNumId w:val="83"/>
  </w:num>
  <w:num w:numId="74" w16cid:durableId="1650404920">
    <w:abstractNumId w:val="43"/>
  </w:num>
  <w:num w:numId="75" w16cid:durableId="18090787">
    <w:abstractNumId w:val="23"/>
  </w:num>
  <w:num w:numId="76" w16cid:durableId="29456970">
    <w:abstractNumId w:val="1"/>
  </w:num>
  <w:num w:numId="77" w16cid:durableId="62653406">
    <w:abstractNumId w:val="0"/>
  </w:num>
  <w:num w:numId="78" w16cid:durableId="2010668020">
    <w:abstractNumId w:val="86"/>
  </w:num>
  <w:num w:numId="79" w16cid:durableId="767189772">
    <w:abstractNumId w:val="60"/>
  </w:num>
  <w:num w:numId="80" w16cid:durableId="2113471718">
    <w:abstractNumId w:val="17"/>
  </w:num>
  <w:num w:numId="81" w16cid:durableId="1309748724">
    <w:abstractNumId w:val="6"/>
  </w:num>
  <w:num w:numId="82" w16cid:durableId="148794745">
    <w:abstractNumId w:val="20"/>
  </w:num>
  <w:num w:numId="83" w16cid:durableId="356666364">
    <w:abstractNumId w:val="63"/>
  </w:num>
  <w:num w:numId="84" w16cid:durableId="1797023948">
    <w:abstractNumId w:val="73"/>
  </w:num>
  <w:num w:numId="85" w16cid:durableId="1677731387">
    <w:abstractNumId w:val="81"/>
  </w:num>
  <w:num w:numId="86" w16cid:durableId="657265220">
    <w:abstractNumId w:val="16"/>
  </w:num>
  <w:num w:numId="87" w16cid:durableId="1703239600">
    <w:abstractNumId w:val="74"/>
  </w:num>
  <w:num w:numId="88" w16cid:durableId="574777802">
    <w:abstractNumId w:val="87"/>
  </w:num>
  <w:num w:numId="89" w16cid:durableId="1411469307">
    <w:abstractNumId w:val="69"/>
  </w:num>
  <w:num w:numId="90" w16cid:durableId="1454640162">
    <w:abstractNumId w:val="5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85"/>
    <w:rsid w:val="00043497"/>
    <w:rsid w:val="00065492"/>
    <w:rsid w:val="000C4CA6"/>
    <w:rsid w:val="000E0A73"/>
    <w:rsid w:val="000F1ECE"/>
    <w:rsid w:val="0015706C"/>
    <w:rsid w:val="00171C79"/>
    <w:rsid w:val="00174788"/>
    <w:rsid w:val="001F2D82"/>
    <w:rsid w:val="00202CCB"/>
    <w:rsid w:val="002164F5"/>
    <w:rsid w:val="002F42ED"/>
    <w:rsid w:val="002F4AB8"/>
    <w:rsid w:val="003922ED"/>
    <w:rsid w:val="003A697A"/>
    <w:rsid w:val="003E77C9"/>
    <w:rsid w:val="0041420C"/>
    <w:rsid w:val="004359B1"/>
    <w:rsid w:val="00441FB4"/>
    <w:rsid w:val="00451FFE"/>
    <w:rsid w:val="004D4AF4"/>
    <w:rsid w:val="004E11C2"/>
    <w:rsid w:val="004E2D8D"/>
    <w:rsid w:val="00520352"/>
    <w:rsid w:val="00565C13"/>
    <w:rsid w:val="005D0007"/>
    <w:rsid w:val="00601919"/>
    <w:rsid w:val="00603B1A"/>
    <w:rsid w:val="00611443"/>
    <w:rsid w:val="0062435B"/>
    <w:rsid w:val="00662E7D"/>
    <w:rsid w:val="006A26A2"/>
    <w:rsid w:val="006A2A25"/>
    <w:rsid w:val="007075FF"/>
    <w:rsid w:val="00711BB8"/>
    <w:rsid w:val="007A4AD4"/>
    <w:rsid w:val="008909D0"/>
    <w:rsid w:val="00896DB9"/>
    <w:rsid w:val="008D3F80"/>
    <w:rsid w:val="008E09BC"/>
    <w:rsid w:val="008E5F0B"/>
    <w:rsid w:val="008F5ABB"/>
    <w:rsid w:val="009F0F5C"/>
    <w:rsid w:val="00A96985"/>
    <w:rsid w:val="00AC4812"/>
    <w:rsid w:val="00B239A3"/>
    <w:rsid w:val="00B337E7"/>
    <w:rsid w:val="00B57233"/>
    <w:rsid w:val="00B633BF"/>
    <w:rsid w:val="00B76106"/>
    <w:rsid w:val="00BA397B"/>
    <w:rsid w:val="00BD0624"/>
    <w:rsid w:val="00C553B8"/>
    <w:rsid w:val="00CB6E7F"/>
    <w:rsid w:val="00D4082C"/>
    <w:rsid w:val="00D5141E"/>
    <w:rsid w:val="00DA0680"/>
    <w:rsid w:val="00DE1299"/>
    <w:rsid w:val="00E053F9"/>
    <w:rsid w:val="00E339E1"/>
    <w:rsid w:val="00E74282"/>
    <w:rsid w:val="00E86B5C"/>
    <w:rsid w:val="00FF42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1C40"/>
  <w15:docId w15:val="{420C7150-92A9-494C-9596-1B6FB36F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84"/>
      <w:ind w:left="691"/>
      <w:outlineLvl w:val="0"/>
    </w:pPr>
    <w:rPr>
      <w:rFonts w:ascii="Arial" w:eastAsia="Arial" w:hAnsi="Arial" w:cs="Arial"/>
      <w:b/>
      <w:bCs/>
      <w:sz w:val="48"/>
      <w:szCs w:val="48"/>
      <w:u w:val="single" w:color="000000"/>
    </w:rPr>
  </w:style>
  <w:style w:type="paragraph" w:styleId="Heading2">
    <w:name w:val="heading 2"/>
    <w:basedOn w:val="Normal"/>
    <w:uiPriority w:val="9"/>
    <w:unhideWhenUsed/>
    <w:qFormat/>
    <w:pPr>
      <w:spacing w:before="86"/>
      <w:ind w:right="417"/>
      <w:jc w:val="center"/>
      <w:outlineLvl w:val="1"/>
    </w:pPr>
    <w:rPr>
      <w:rFonts w:ascii="Arial" w:eastAsia="Arial" w:hAnsi="Arial" w:cs="Arial"/>
      <w:b/>
      <w:bCs/>
      <w:sz w:val="40"/>
      <w:szCs w:val="40"/>
      <w:u w:val="single" w:color="000000"/>
    </w:rPr>
  </w:style>
  <w:style w:type="paragraph" w:styleId="Heading3">
    <w:name w:val="heading 3"/>
    <w:basedOn w:val="Normal"/>
    <w:uiPriority w:val="9"/>
    <w:unhideWhenUsed/>
    <w:qFormat/>
    <w:pPr>
      <w:spacing w:before="221"/>
      <w:ind w:left="446" w:right="604"/>
      <w:jc w:val="center"/>
      <w:outlineLvl w:val="2"/>
    </w:pPr>
    <w:rPr>
      <w:rFonts w:ascii="Arial" w:eastAsia="Arial" w:hAnsi="Arial" w:cs="Arial"/>
      <w:b/>
      <w:bCs/>
      <w:sz w:val="40"/>
      <w:szCs w:val="40"/>
      <w:u w:val="single" w:color="000000"/>
    </w:rPr>
  </w:style>
  <w:style w:type="paragraph" w:styleId="Heading4">
    <w:name w:val="heading 4"/>
    <w:basedOn w:val="Normal"/>
    <w:uiPriority w:val="9"/>
    <w:unhideWhenUsed/>
    <w:qFormat/>
    <w:pPr>
      <w:ind w:left="300"/>
      <w:outlineLvl w:val="3"/>
    </w:pPr>
    <w:rPr>
      <w:sz w:val="32"/>
      <w:szCs w:val="32"/>
    </w:rPr>
  </w:style>
  <w:style w:type="paragraph" w:styleId="Heading5">
    <w:name w:val="heading 5"/>
    <w:basedOn w:val="Normal"/>
    <w:uiPriority w:val="9"/>
    <w:unhideWhenUsed/>
    <w:qFormat/>
    <w:pPr>
      <w:ind w:left="19" w:right="417"/>
      <w:jc w:val="center"/>
      <w:outlineLvl w:val="4"/>
    </w:pPr>
    <w:rPr>
      <w:sz w:val="24"/>
      <w:szCs w:val="24"/>
    </w:rPr>
  </w:style>
  <w:style w:type="paragraph" w:styleId="Heading6">
    <w:name w:val="heading 6"/>
    <w:basedOn w:val="Normal"/>
    <w:uiPriority w:val="9"/>
    <w:unhideWhenUsed/>
    <w:qFormat/>
    <w:pPr>
      <w:spacing w:before="80"/>
      <w:ind w:left="102"/>
      <w:jc w:val="center"/>
      <w:outlineLvl w:val="5"/>
    </w:pPr>
    <w:rPr>
      <w:b/>
      <w:bCs/>
    </w:rPr>
  </w:style>
  <w:style w:type="paragraph" w:styleId="Heading7">
    <w:name w:val="heading 7"/>
    <w:basedOn w:val="Normal"/>
    <w:uiPriority w:val="1"/>
    <w:qFormat/>
    <w:pPr>
      <w:ind w:left="102"/>
      <w:jc w:val="both"/>
      <w:outlineLvl w:val="6"/>
    </w:pPr>
    <w:rPr>
      <w:rFonts w:ascii="Arial" w:eastAsia="Arial" w:hAnsi="Arial" w:cs="Arial"/>
      <w:b/>
      <w:bCs/>
    </w:rPr>
  </w:style>
  <w:style w:type="paragraph" w:styleId="Heading8">
    <w:name w:val="heading 8"/>
    <w:basedOn w:val="Normal"/>
    <w:uiPriority w:val="1"/>
    <w:qFormat/>
    <w:pPr>
      <w:ind w:left="1082"/>
      <w:outlineLvl w:val="7"/>
    </w:pPr>
    <w:rPr>
      <w:b/>
      <w:bCs/>
      <w:sz w:val="18"/>
      <w:szCs w:val="18"/>
    </w:rPr>
  </w:style>
  <w:style w:type="paragraph" w:styleId="Heading9">
    <w:name w:val="heading 9"/>
    <w:basedOn w:val="Normal"/>
    <w:uiPriority w:val="1"/>
    <w:qFormat/>
    <w:pPr>
      <w:ind w:left="1082" w:hanging="783"/>
      <w:outlineLvl w:val="8"/>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1"/>
      <w:ind w:left="1020" w:hanging="721"/>
    </w:pPr>
    <w:rPr>
      <w:sz w:val="18"/>
      <w:szCs w:val="18"/>
    </w:rPr>
  </w:style>
  <w:style w:type="paragraph" w:styleId="TOC2">
    <w:name w:val="toc 2"/>
    <w:basedOn w:val="Normal"/>
    <w:uiPriority w:val="1"/>
    <w:qFormat/>
    <w:pPr>
      <w:spacing w:before="11"/>
      <w:ind w:left="1020" w:hanging="721"/>
    </w:pPr>
    <w:rPr>
      <w:sz w:val="18"/>
      <w:szCs w:val="18"/>
    </w:rPr>
  </w:style>
  <w:style w:type="paragraph" w:styleId="TOC3">
    <w:name w:val="toc 3"/>
    <w:basedOn w:val="Normal"/>
    <w:uiPriority w:val="1"/>
    <w:qFormat/>
    <w:pPr>
      <w:spacing w:before="503"/>
      <w:ind w:left="300"/>
    </w:pPr>
    <w:rPr>
      <w:b/>
      <w:bCs/>
      <w:sz w:val="18"/>
      <w:szCs w:val="18"/>
    </w:rPr>
  </w:style>
  <w:style w:type="paragraph" w:styleId="TOC4">
    <w:name w:val="toc 4"/>
    <w:basedOn w:val="Normal"/>
    <w:uiPriority w:val="1"/>
    <w:qFormat/>
    <w:pPr>
      <w:spacing w:before="21"/>
      <w:ind w:left="1740" w:hanging="721"/>
    </w:pPr>
    <w:rPr>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1706" w:hanging="62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492"/>
    <w:pPr>
      <w:tabs>
        <w:tab w:val="center" w:pos="4513"/>
        <w:tab w:val="right" w:pos="9026"/>
      </w:tabs>
    </w:pPr>
  </w:style>
  <w:style w:type="character" w:customStyle="1" w:styleId="HeaderChar">
    <w:name w:val="Header Char"/>
    <w:basedOn w:val="DefaultParagraphFont"/>
    <w:link w:val="Header"/>
    <w:uiPriority w:val="99"/>
    <w:rsid w:val="00065492"/>
    <w:rPr>
      <w:rFonts w:ascii="Verdana" w:eastAsia="Verdana" w:hAnsi="Verdana" w:cs="Verdana"/>
    </w:rPr>
  </w:style>
  <w:style w:type="paragraph" w:styleId="Footer">
    <w:name w:val="footer"/>
    <w:basedOn w:val="Normal"/>
    <w:link w:val="FooterChar"/>
    <w:uiPriority w:val="99"/>
    <w:unhideWhenUsed/>
    <w:rsid w:val="00065492"/>
    <w:pPr>
      <w:tabs>
        <w:tab w:val="center" w:pos="4513"/>
        <w:tab w:val="right" w:pos="9026"/>
      </w:tabs>
    </w:pPr>
  </w:style>
  <w:style w:type="character" w:customStyle="1" w:styleId="FooterChar">
    <w:name w:val="Footer Char"/>
    <w:basedOn w:val="DefaultParagraphFont"/>
    <w:link w:val="Footer"/>
    <w:uiPriority w:val="99"/>
    <w:rsid w:val="00065492"/>
    <w:rPr>
      <w:rFonts w:ascii="Verdana" w:eastAsia="Verdana" w:hAnsi="Verdana" w:cs="Verdana"/>
    </w:rPr>
  </w:style>
  <w:style w:type="paragraph" w:styleId="Revision">
    <w:name w:val="Revision"/>
    <w:hidden/>
    <w:uiPriority w:val="99"/>
    <w:semiHidden/>
    <w:rsid w:val="006A2A25"/>
    <w:pPr>
      <w:widowControl/>
      <w:autoSpaceDE/>
      <w:autoSpaceDN/>
    </w:pPr>
    <w:rPr>
      <w:rFonts w:ascii="Verdana" w:eastAsia="Verdana" w:hAnsi="Verdana" w:cs="Verdana"/>
    </w:rPr>
  </w:style>
  <w:style w:type="character" w:styleId="Hyperlink">
    <w:name w:val="Hyperlink"/>
    <w:basedOn w:val="DefaultParagraphFont"/>
    <w:uiPriority w:val="99"/>
    <w:unhideWhenUsed/>
    <w:rsid w:val="00D5141E"/>
    <w:rPr>
      <w:color w:val="0000FF" w:themeColor="hyperlink"/>
      <w:u w:val="single"/>
    </w:rPr>
  </w:style>
  <w:style w:type="character" w:styleId="UnresolvedMention">
    <w:name w:val="Unresolved Mention"/>
    <w:basedOn w:val="DefaultParagraphFont"/>
    <w:uiPriority w:val="99"/>
    <w:semiHidden/>
    <w:unhideWhenUsed/>
    <w:rsid w:val="00D51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97586">
      <w:bodyDiv w:val="1"/>
      <w:marLeft w:val="0"/>
      <w:marRight w:val="0"/>
      <w:marTop w:val="0"/>
      <w:marBottom w:val="0"/>
      <w:divBdr>
        <w:top w:val="none" w:sz="0" w:space="0" w:color="auto"/>
        <w:left w:val="none" w:sz="0" w:space="0" w:color="auto"/>
        <w:bottom w:val="none" w:sz="0" w:space="0" w:color="auto"/>
        <w:right w:val="none" w:sz="0" w:space="0" w:color="auto"/>
      </w:divBdr>
    </w:div>
    <w:div w:id="844058407">
      <w:bodyDiv w:val="1"/>
      <w:marLeft w:val="0"/>
      <w:marRight w:val="0"/>
      <w:marTop w:val="0"/>
      <w:marBottom w:val="0"/>
      <w:divBdr>
        <w:top w:val="none" w:sz="0" w:space="0" w:color="auto"/>
        <w:left w:val="none" w:sz="0" w:space="0" w:color="auto"/>
        <w:bottom w:val="none" w:sz="0" w:space="0" w:color="auto"/>
        <w:right w:val="none" w:sz="0" w:space="0" w:color="auto"/>
      </w:divBdr>
    </w:div>
    <w:div w:id="1575897947">
      <w:bodyDiv w:val="1"/>
      <w:marLeft w:val="0"/>
      <w:marRight w:val="0"/>
      <w:marTop w:val="0"/>
      <w:marBottom w:val="0"/>
      <w:divBdr>
        <w:top w:val="none" w:sz="0" w:space="0" w:color="auto"/>
        <w:left w:val="none" w:sz="0" w:space="0" w:color="auto"/>
        <w:bottom w:val="none" w:sz="0" w:space="0" w:color="auto"/>
        <w:right w:val="none" w:sz="0" w:space="0" w:color="auto"/>
      </w:divBdr>
    </w:div>
    <w:div w:id="1588878237">
      <w:bodyDiv w:val="1"/>
      <w:marLeft w:val="0"/>
      <w:marRight w:val="0"/>
      <w:marTop w:val="0"/>
      <w:marBottom w:val="0"/>
      <w:divBdr>
        <w:top w:val="none" w:sz="0" w:space="0" w:color="auto"/>
        <w:left w:val="none" w:sz="0" w:space="0" w:color="auto"/>
        <w:bottom w:val="none" w:sz="0" w:space="0" w:color="auto"/>
        <w:right w:val="none" w:sz="0" w:space="0" w:color="auto"/>
      </w:divBdr>
    </w:div>
    <w:div w:id="1711998649">
      <w:bodyDiv w:val="1"/>
      <w:marLeft w:val="0"/>
      <w:marRight w:val="0"/>
      <w:marTop w:val="0"/>
      <w:marBottom w:val="0"/>
      <w:divBdr>
        <w:top w:val="none" w:sz="0" w:space="0" w:color="auto"/>
        <w:left w:val="none" w:sz="0" w:space="0" w:color="auto"/>
        <w:bottom w:val="none" w:sz="0" w:space="0" w:color="auto"/>
        <w:right w:val="none" w:sz="0" w:space="0" w:color="auto"/>
      </w:divBdr>
    </w:div>
    <w:div w:id="1775131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s://www.wa.gov.au/government/document-collections/housing-procurement-and-contracts-project-bank-accounts" TargetMode="External" Id="rId17" /><Relationship Type="http://schemas.openxmlformats.org/officeDocument/2006/relationships/customXml" Target="../customXml/item2.xml" Id="rId2" /><Relationship Type="http://schemas.openxmlformats.org/officeDocument/2006/relationships/hyperlink" Target="mailto:worksprocurement@dohw.wa.gov.au"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wa.gov.au/government/document-collections/housing-procurement-and-contracts-project-bank-accounts"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wa.gov.au/government/document-collections/housing-procurement-and-contracts-project-bank-accounts" TargetMode="External" Id="rId14" /><Relationship Type="http://schemas.openxmlformats.org/officeDocument/2006/relationships/customXml" Target="/customXML/item6.xml" Id="R7d36514c8dca41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33714F3EF854325AA8BBAA0BA2C5425" version="1.0.0">
  <systemFields>
    <field name="Objective-Id">
      <value order="0">A71545870</value>
    </field>
    <field name="Objective-Title">
      <value order="0">Minor Works Contract Version 3.0 - PBA Pack - Introduction - 01.07.25</value>
    </field>
    <field name="Objective-Description">
      <value order="0"/>
    </field>
    <field name="Objective-CreationStamp">
      <value order="0">2025-07-29T03:59:00Z</value>
    </field>
    <field name="Objective-IsApproved">
      <value order="0">false</value>
    </field>
    <field name="Objective-IsPublished">
      <value order="0">true</value>
    </field>
    <field name="Objective-DatePublished">
      <value order="0">2025-07-29T07:20:32Z</value>
    </field>
    <field name="Objective-ModificationStamp">
      <value order="0">2025-07-29T07:20:33Z</value>
    </field>
    <field name="Objective-Owner">
      <value order="0">Gregory Lawrence</value>
    </field>
    <field name="Objective-Path">
      <value order="0">Objective Global Folder:Department of Communities:Residential Housing Construction:Procedures:WORKS PROCUREMENT:TEMPLATES/FORMS:3. Minor Works:Minor Works Version  3.0 - 01.07.25</value>
    </field>
    <field name="Objective-Parent">
      <value order="0">Minor Works Version  3.0 - 01.07.25</value>
    </field>
    <field name="Objective-State">
      <value order="0">Published</value>
    </field>
    <field name="Objective-VersionId">
      <value order="0">vA77969879</value>
    </field>
    <field name="Objective-Version">
      <value order="0">1.0</value>
    </field>
    <field name="Objective-VersionNumber">
      <value order="0">1</value>
    </field>
    <field name="Objective-VersionComment">
      <value order="0">First version</value>
    </field>
    <field name="Objective-FileNumber">
      <value order="0">2022/50188</value>
    </field>
    <field name="Objective-Classification">
      <value order="0"/>
    </field>
    <field name="Objective-Caveats">
      <value order="0"/>
    </field>
  </systemFields>
  <catalogues>
    <catalogue name="Document Type Catalogue" type="type" ori="id:cA130">
      <field name="Objective-Document Type">
        <value order="0">Contract</value>
      </field>
      <field name="Objective-Document Sub Type">
        <value order="0"/>
      </field>
      <field name="Objective-Document Date">
        <value order="0">2025-07-28T16:00:00Z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33BBE118AAFCD43867C6F20B4446F07" ma:contentTypeVersion="7" ma:contentTypeDescription="Create a new document." ma:contentTypeScope="" ma:versionID="3168d508eec67ea55841eab7e68d4df1">
  <xsd:schema xmlns:xsd="http://www.w3.org/2001/XMLSchema" xmlns:xs="http://www.w3.org/2001/XMLSchema" xmlns:p="http://schemas.microsoft.com/office/2006/metadata/properties" xmlns:ns2="e079a99d-ce58-4cdb-91f8-97c84e0814be" xmlns:ns3="4d608b3b-da35-4caa-bc35-71e53eeee15d" targetNamespace="http://schemas.microsoft.com/office/2006/metadata/properties" ma:root="true" ma:fieldsID="498753a58f411be9ba0a9d62c8ea3b78" ns2:_="" ns3:_="">
    <xsd:import namespace="e079a99d-ce58-4cdb-91f8-97c84e0814be"/>
    <xsd:import namespace="4d608b3b-da35-4caa-bc35-71e53eeee1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9a99d-ce58-4cdb-91f8-97c84e081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08b3b-da35-4caa-bc35-71e53eeee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71AAE-EDA5-4242-BD81-51D286288D4A}">
  <ds:schemaRefs>
    <ds:schemaRef ds:uri="http://schemas.microsoft.com/sharepoint/v3/contenttype/forms"/>
  </ds:schemaRefs>
</ds:datastoreItem>
</file>

<file path=customXml/itemProps2.xml><?xml version="1.0" encoding="utf-8"?>
<ds:datastoreItem xmlns:ds="http://schemas.openxmlformats.org/officeDocument/2006/customXml" ds:itemID="{932F012D-8D50-4A1D-B7A5-73F2025D1C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990E76-2E0A-410D-B287-2546F7146E23}">
  <ds:schemaRefs>
    <ds:schemaRef ds:uri="http://schemas.openxmlformats.org/officeDocument/2006/bibliography"/>
  </ds:schemaRefs>
</ds:datastoreItem>
</file>

<file path=customXml/itemProps5.xml><?xml version="1.0" encoding="utf-8"?>
<ds:datastoreItem xmlns:ds="http://schemas.openxmlformats.org/officeDocument/2006/customXml" ds:itemID="{6E031E3A-58C9-4020-990A-6ECA57E6D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9a99d-ce58-4cdb-91f8-97c84e0814be"/>
    <ds:schemaRef ds:uri="4d608b3b-da35-4caa-bc35-71e53eeee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Clathi1</dc:creator>
  <cp:lastModifiedBy>Satjinder Kour</cp:lastModifiedBy>
  <cp:revision>17</cp:revision>
  <cp:lastPrinted>2022-11-03T06:56:00Z</cp:lastPrinted>
  <dcterms:created xsi:type="dcterms:W3CDTF">2025-06-18T05:02:00Z</dcterms:created>
  <dcterms:modified xsi:type="dcterms:W3CDTF">2025-07-29T03:56:00Z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2019-07-18T00:00:00Z</vt:filetime>
  </property>
  <property fmtid="{D5CDD505-2E9C-101B-9397-08002B2CF9AE}" pid="3" name="Creator">
    <vt:lpwstr>PScript5.dll Version 5.2.2</vt:lpwstr>
  </property>
  <property fmtid="{D5CDD505-2E9C-101B-9397-08002B2CF9AE}" pid="4" name="LastSaved">
    <vt:filetime>2022-11-02T00:00:00Z</vt:filetime>
  </property>
  <property fmtid="{D5CDD505-2E9C-101B-9397-08002B2CF9AE}" pid="5" name="Producer">
    <vt:lpwstr>Acrobat Distiller 15.0 (Windows)</vt:lpwstr>
  </property>
  <property fmtid="{D5CDD505-2E9C-101B-9397-08002B2CF9AE}" pid="6" name="ContentTypeId">
    <vt:lpwstr>0x010100E33BBE118AAFCD43867C6F20B4446F07</vt:lpwstr>
  </property>
  <property fmtid="{D5CDD505-2E9C-101B-9397-08002B2CF9AE}" pid="7" name="MSIP_Label_01af4abc-7e38-4153-bace-cc7e19e3a22a_Enabled">
    <vt:lpwstr>true</vt:lpwstr>
  </property>
  <property fmtid="{D5CDD505-2E9C-101B-9397-08002B2CF9AE}" pid="8" name="MSIP_Label_01af4abc-7e38-4153-bace-cc7e19e3a22a_SetDate">
    <vt:lpwstr>2025-03-07T05:53:34Z</vt:lpwstr>
  </property>
  <property fmtid="{D5CDD505-2E9C-101B-9397-08002B2CF9AE}" pid="9" name="MSIP_Label_01af4abc-7e38-4153-bace-cc7e19e3a22a_Method">
    <vt:lpwstr>Standard</vt:lpwstr>
  </property>
  <property fmtid="{D5CDD505-2E9C-101B-9397-08002B2CF9AE}" pid="10" name="MSIP_Label_01af4abc-7e38-4153-bace-cc7e19e3a22a_Name">
    <vt:lpwstr>Official</vt:lpwstr>
  </property>
  <property fmtid="{D5CDD505-2E9C-101B-9397-08002B2CF9AE}" pid="11" name="MSIP_Label_01af4abc-7e38-4153-bace-cc7e19e3a22a_SiteId">
    <vt:lpwstr>99036377-c0d4-4dde-be9e-1bac0c850429</vt:lpwstr>
  </property>
  <property fmtid="{D5CDD505-2E9C-101B-9397-08002B2CF9AE}" pid="12" name="MSIP_Label_01af4abc-7e38-4153-bace-cc7e19e3a22a_ActionId">
    <vt:lpwstr>62610799-6290-4e5c-be65-803695cefe7f</vt:lpwstr>
  </property>
  <property fmtid="{D5CDD505-2E9C-101B-9397-08002B2CF9AE}" pid="13" name="MSIP_Label_01af4abc-7e38-4153-bace-cc7e19e3a22a_ContentBits">
    <vt:lpwstr>1</vt:lpwstr>
  </property>
  <property fmtid="{D5CDD505-2E9C-101B-9397-08002B2CF9AE}" pid="14" name="Objective-Id">
    <vt:lpwstr>A71545870</vt:lpwstr>
  </property>
  <property fmtid="{D5CDD505-2E9C-101B-9397-08002B2CF9AE}" pid="15" name="Objective-Title">
    <vt:lpwstr>Minor Works Contract Version 3.0 - PBA Pack - Introduction - 01.07.25</vt:lpwstr>
  </property>
  <property fmtid="{D5CDD505-2E9C-101B-9397-08002B2CF9AE}" pid="16" name="Objective-Description">
    <vt:lpwstr/>
  </property>
  <property fmtid="{D5CDD505-2E9C-101B-9397-08002B2CF9AE}" pid="17" name="Objective-CreationStamp">
    <vt:filetime>2025-07-29T03:59:00Z</vt:filetime>
  </property>
  <property fmtid="{D5CDD505-2E9C-101B-9397-08002B2CF9AE}" pid="18" name="Objective-IsApproved">
    <vt:bool>false</vt:bool>
  </property>
  <property fmtid="{D5CDD505-2E9C-101B-9397-08002B2CF9AE}" pid="19" name="Objective-IsPublished">
    <vt:bool>true</vt:bool>
  </property>
  <property fmtid="{D5CDD505-2E9C-101B-9397-08002B2CF9AE}" pid="20" name="Objective-DatePublished">
    <vt:filetime>2025-07-29T07:20:32Z</vt:filetime>
  </property>
  <property fmtid="{D5CDD505-2E9C-101B-9397-08002B2CF9AE}" pid="21" name="Objective-ModificationStamp">
    <vt:filetime>2025-07-29T07:20:33Z</vt:filetime>
  </property>
  <property fmtid="{D5CDD505-2E9C-101B-9397-08002B2CF9AE}" pid="22" name="Objective-Owner">
    <vt:lpwstr>Gregory Lawrence</vt:lpwstr>
  </property>
  <property fmtid="{D5CDD505-2E9C-101B-9397-08002B2CF9AE}" pid="23" name="Objective-Path">
    <vt:lpwstr>Objective Global Folder:Department of Communities:Residential Housing Construction:Procedures:WORKS PROCUREMENT:TEMPLATES/FORMS:3. Minor Works:Minor Works Version  3.0 - 01.07.25</vt:lpwstr>
  </property>
  <property fmtid="{D5CDD505-2E9C-101B-9397-08002B2CF9AE}" pid="24" name="Objective-Parent">
    <vt:lpwstr>Minor Works Version  3.0 - 01.07.25</vt:lpwstr>
  </property>
  <property fmtid="{D5CDD505-2E9C-101B-9397-08002B2CF9AE}" pid="25" name="Objective-State">
    <vt:lpwstr>Published</vt:lpwstr>
  </property>
  <property fmtid="{D5CDD505-2E9C-101B-9397-08002B2CF9AE}" pid="26" name="Objective-VersionId">
    <vt:lpwstr>vA77969879</vt:lpwstr>
  </property>
  <property fmtid="{D5CDD505-2E9C-101B-9397-08002B2CF9AE}" pid="27" name="Objective-Version">
    <vt:lpwstr>1.0</vt:lpwstr>
  </property>
  <property fmtid="{D5CDD505-2E9C-101B-9397-08002B2CF9AE}" pid="28" name="Objective-VersionNumber">
    <vt:r8>1</vt:r8>
  </property>
  <property fmtid="{D5CDD505-2E9C-101B-9397-08002B2CF9AE}" pid="29" name="Objective-VersionComment">
    <vt:lpwstr>First version</vt:lpwstr>
  </property>
  <property fmtid="{D5CDD505-2E9C-101B-9397-08002B2CF9AE}" pid="30" name="Objective-FileNumber">
    <vt:lpwstr>2022/50188</vt:lpwstr>
  </property>
  <property fmtid="{D5CDD505-2E9C-101B-9397-08002B2CF9AE}" pid="31" name="Objective-Classification">
    <vt:lpwstr/>
  </property>
  <property fmtid="{D5CDD505-2E9C-101B-9397-08002B2CF9AE}" pid="32" name="Objective-Caveats">
    <vt:lpwstr/>
  </property>
  <property fmtid="{D5CDD505-2E9C-101B-9397-08002B2CF9AE}" pid="33" name="Objective-Document Type">
    <vt:lpwstr>Contract</vt:lpwstr>
  </property>
  <property fmtid="{D5CDD505-2E9C-101B-9397-08002B2CF9AE}" pid="34" name="Objective-Document Sub Type">
    <vt:lpwstr/>
  </property>
  <property fmtid="{D5CDD505-2E9C-101B-9397-08002B2CF9AE}" pid="35" name="Objective-Document Date">
    <vt:filetime>2025-07-28T16:00:00Z</vt:filetime>
  </property>
  <property fmtid="{D5CDD505-2E9C-101B-9397-08002B2CF9AE}" pid="36" name="Objective-Security Classification">
    <vt:lpwstr/>
  </property>
  <property fmtid="{D5CDD505-2E9C-101B-9397-08002B2CF9AE}" pid="37" name="Objective-Addressee">
    <vt:lpwstr/>
  </property>
  <property fmtid="{D5CDD505-2E9C-101B-9397-08002B2CF9AE}" pid="38" name="Objective-Signatory">
    <vt:lpwstr/>
  </property>
  <property fmtid="{D5CDD505-2E9C-101B-9397-08002B2CF9AE}" pid="39" name="Objective-Document Description">
    <vt:lpwstr/>
  </property>
  <property fmtid="{D5CDD505-2E9C-101B-9397-08002B2CF9AE}" pid="40" name="Objective-Publish Exemption">
    <vt:lpwstr>No</vt:lpwstr>
  </property>
  <property fmtid="{D5CDD505-2E9C-101B-9397-08002B2CF9AE}" pid="41" name="Objective-Approval Status">
    <vt:lpwstr/>
  </property>
  <property fmtid="{D5CDD505-2E9C-101B-9397-08002B2CF9AE}" pid="42" name="Objective-Connect Creator">
    <vt:lpwstr/>
  </property>
  <property fmtid="{D5CDD505-2E9C-101B-9397-08002B2CF9AE}" pid="43" name="Objective-Mail Returned">
    <vt:lpwstr/>
  </property>
</Properties>
</file>