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D8F4" w14:textId="74356FDA" w:rsidR="00D3091B" w:rsidRDefault="00D3091B" w:rsidP="003B7209">
      <w:pPr>
        <w:pStyle w:val="TACHeading213pt"/>
      </w:pPr>
      <w:r w:rsidRPr="00C642C4">
        <w:rPr>
          <w:rFonts w:ascii="Segoe UI" w:hAnsi="Segoe UI" w:cs="Segoe UI"/>
          <w:b/>
          <w:sz w:val="40"/>
          <w:szCs w:val="40"/>
        </w:rPr>
        <w:t>Q</w:t>
      </w:r>
      <w:r>
        <w:rPr>
          <w:rFonts w:ascii="Segoe UI" w:hAnsi="Segoe UI" w:cs="Segoe UI"/>
          <w:b/>
          <w:sz w:val="40"/>
          <w:szCs w:val="40"/>
        </w:rPr>
        <w:t xml:space="preserve">ualification </w:t>
      </w:r>
      <w:r w:rsidR="00861B18">
        <w:rPr>
          <w:rFonts w:ascii="Segoe UI" w:hAnsi="Segoe UI" w:cs="Segoe UI"/>
          <w:b/>
          <w:sz w:val="40"/>
          <w:szCs w:val="40"/>
        </w:rPr>
        <w:t xml:space="preserve">Outline </w:t>
      </w:r>
    </w:p>
    <w:p w14:paraId="3BF58614" w14:textId="723C9BF4" w:rsidR="00937B42" w:rsidRDefault="00937B42" w:rsidP="00937B42">
      <w:pPr>
        <w:pStyle w:val="TACHeading213pt"/>
      </w:pPr>
      <w:r>
        <w:t>About this template</w:t>
      </w:r>
    </w:p>
    <w:p w14:paraId="26D42161" w14:textId="498A6B7B" w:rsidR="00763A0A" w:rsidRPr="00E23FED" w:rsidRDefault="00A96F81" w:rsidP="001839CD">
      <w:pPr>
        <w:pStyle w:val="TACbodytext10pt"/>
      </w:pPr>
      <w:r w:rsidRPr="009A5FF0">
        <w:t>Th</w:t>
      </w:r>
      <w:r w:rsidR="00AC58CF">
        <w:t>is</w:t>
      </w:r>
      <w:r w:rsidRPr="009A5FF0">
        <w:t xml:space="preserve"> is an optional template which course owners can use to present the packaging rules for </w:t>
      </w:r>
      <w:r w:rsidR="00033240" w:rsidRPr="009A5FF0">
        <w:t>a</w:t>
      </w:r>
      <w:r w:rsidRPr="009A5FF0">
        <w:t xml:space="preserve"> </w:t>
      </w:r>
      <w:r w:rsidR="00033240" w:rsidRPr="009A5FF0">
        <w:t>qualification</w:t>
      </w:r>
      <w:r w:rsidRPr="009A5FF0">
        <w:t xml:space="preserve">. </w:t>
      </w:r>
      <w:r w:rsidR="00763A0A" w:rsidRPr="009A5FF0">
        <w:t xml:space="preserve">The </w:t>
      </w:r>
      <w:r w:rsidR="00765B6E" w:rsidRPr="009A5FF0">
        <w:t>template</w:t>
      </w:r>
      <w:r w:rsidR="00763A0A" w:rsidRPr="009A5FF0">
        <w:t xml:space="preserve"> must be completed in accordance with the </w:t>
      </w:r>
      <w:hyperlink r:id="rId10" w:history="1">
        <w:r w:rsidR="00763A0A" w:rsidRPr="00762BE6">
          <w:rPr>
            <w:rStyle w:val="Hyperlink"/>
            <w:i/>
            <w:iCs/>
          </w:rPr>
          <w:t>Course Accreditation</w:t>
        </w:r>
        <w:r w:rsidR="00ED51D6" w:rsidRPr="00762BE6">
          <w:rPr>
            <w:rStyle w:val="Hyperlink"/>
            <w:i/>
            <w:iCs/>
          </w:rPr>
          <w:t xml:space="preserve"> Guide</w:t>
        </w:r>
      </w:hyperlink>
      <w:r w:rsidR="00ED51D6" w:rsidRPr="00FE2DBC">
        <w:rPr>
          <w:i/>
          <w:iCs/>
        </w:rPr>
        <w:t xml:space="preserve"> </w:t>
      </w:r>
      <w:r w:rsidR="00BC45C1">
        <w:t xml:space="preserve">(ACC) </w:t>
      </w:r>
      <w:r w:rsidR="00771C36" w:rsidRPr="00E23FED">
        <w:t xml:space="preserve">or the </w:t>
      </w:r>
      <w:hyperlink r:id="rId11" w:history="1">
        <w:r w:rsidR="00A6722F" w:rsidRPr="001352D9">
          <w:rPr>
            <w:rStyle w:val="Hyperlink"/>
            <w:i/>
            <w:iCs/>
          </w:rPr>
          <w:t xml:space="preserve">Course </w:t>
        </w:r>
        <w:r w:rsidR="00763A0A" w:rsidRPr="001352D9">
          <w:rPr>
            <w:rStyle w:val="Hyperlink"/>
            <w:i/>
            <w:iCs/>
          </w:rPr>
          <w:t>Reaccreditation Guide</w:t>
        </w:r>
      </w:hyperlink>
      <w:r w:rsidR="00BC45C1">
        <w:t xml:space="preserve"> (ACCREACC)</w:t>
      </w:r>
      <w:r w:rsidR="00763A0A" w:rsidRPr="00E23FED">
        <w:t xml:space="preserve">. </w:t>
      </w:r>
    </w:p>
    <w:p w14:paraId="4AF79A90" w14:textId="77777777" w:rsidR="00FE2DBC" w:rsidRDefault="00FE2DBC" w:rsidP="001839CD">
      <w:pPr>
        <w:pStyle w:val="TACbodytext10pt"/>
      </w:pPr>
    </w:p>
    <w:p w14:paraId="1DAA1339" w14:textId="2D7A6168" w:rsidR="00A96F81" w:rsidRDefault="00763A0A" w:rsidP="001839CD">
      <w:pPr>
        <w:pStyle w:val="TACbodytext10pt"/>
      </w:pPr>
      <w:r w:rsidRPr="009A5FF0">
        <w:t xml:space="preserve">Please access the </w:t>
      </w:r>
      <w:r w:rsidR="00E23FED">
        <w:t xml:space="preserve">appropriate </w:t>
      </w:r>
      <w:r w:rsidRPr="009A5FF0">
        <w:t xml:space="preserve">Guide to assist in completing the </w:t>
      </w:r>
      <w:r w:rsidR="00AC58CF">
        <w:t xml:space="preserve">information required, </w:t>
      </w:r>
      <w:r w:rsidRPr="009A5FF0">
        <w:t xml:space="preserve">as instructions are not included within this </w:t>
      </w:r>
      <w:r w:rsidR="00E3634E" w:rsidRPr="009A5FF0">
        <w:t>template</w:t>
      </w:r>
      <w:r w:rsidRPr="009A5FF0">
        <w:t>.</w:t>
      </w:r>
    </w:p>
    <w:p w14:paraId="3337CB1B" w14:textId="77777777" w:rsidR="00B91285" w:rsidRPr="00D116D3" w:rsidRDefault="00B91285" w:rsidP="00B91285">
      <w:pPr>
        <w:pStyle w:val="TACHeading311pt"/>
        <w:rPr>
          <w:rStyle w:val="Semibold"/>
          <w:rFonts w:cs="Segoe UI Semilight"/>
          <w:sz w:val="20"/>
          <w:szCs w:val="20"/>
        </w:rPr>
      </w:pPr>
      <w:r w:rsidRPr="00D116D3">
        <w:t>Information Sharing</w:t>
      </w:r>
      <w:r w:rsidRPr="00D116D3">
        <w:rPr>
          <w:rFonts w:cs="Segoe UI Semilight"/>
          <w:sz w:val="20"/>
          <w:szCs w:val="20"/>
        </w:rPr>
        <w:br/>
      </w:r>
      <w:r w:rsidRPr="009E7118">
        <w:rPr>
          <w:rStyle w:val="Semibold"/>
          <w:rFonts w:eastAsia="Times New Roman" w:cs="Segoe UI Semilight"/>
          <w:b w:val="0"/>
          <w:bCs w:val="0"/>
          <w:color w:val="auto"/>
          <w:sz w:val="22"/>
          <w:szCs w:val="22"/>
        </w:rPr>
        <w:t xml:space="preserve">Information collected by the Council is used for the primary purpose of the Council undertaking its functions outlined in the Western Australian </w:t>
      </w:r>
      <w:r w:rsidRPr="009E7118">
        <w:rPr>
          <w:rStyle w:val="Semibold"/>
          <w:rFonts w:eastAsia="Times New Roman" w:cs="Segoe UI Semilight"/>
          <w:b w:val="0"/>
          <w:bCs w:val="0"/>
          <w:i/>
          <w:iCs/>
          <w:color w:val="auto"/>
          <w:sz w:val="22"/>
          <w:szCs w:val="22"/>
        </w:rPr>
        <w:t>Vocational Education and Training Act 1996</w:t>
      </w:r>
      <w:r w:rsidRPr="009E7118">
        <w:rPr>
          <w:rStyle w:val="Semibold"/>
          <w:rFonts w:eastAsia="Times New Roman" w:cs="Segoe UI Semilight"/>
          <w:b w:val="0"/>
          <w:bCs w:val="0"/>
          <w:color w:val="auto"/>
          <w:sz w:val="22"/>
          <w:szCs w:val="22"/>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38ABAF8C" w14:textId="77777777" w:rsidR="00FE2DBC" w:rsidRPr="009A5FF0" w:rsidRDefault="00FE2DBC" w:rsidP="001839CD">
      <w:pPr>
        <w:pStyle w:val="TACbodytext10pt"/>
      </w:pPr>
    </w:p>
    <w:tbl>
      <w:tblPr>
        <w:tblStyle w:val="TableGrid"/>
        <w:tblW w:w="9627" w:type="dxa"/>
        <w:tblLayout w:type="fixed"/>
        <w:tblLook w:val="04A0" w:firstRow="1" w:lastRow="0" w:firstColumn="1" w:lastColumn="0" w:noHBand="0" w:noVBand="1"/>
      </w:tblPr>
      <w:tblGrid>
        <w:gridCol w:w="2972"/>
        <w:gridCol w:w="6655"/>
      </w:tblGrid>
      <w:tr w:rsidR="009C5205" w:rsidRPr="00F6116B" w14:paraId="0F0E2748" w14:textId="77777777" w:rsidTr="00ED51D6">
        <w:trPr>
          <w:trHeight w:val="705"/>
        </w:trPr>
        <w:tc>
          <w:tcPr>
            <w:tcW w:w="2972" w:type="dxa"/>
            <w:shd w:val="clear" w:color="auto" w:fill="FFFFFF" w:themeFill="background1"/>
          </w:tcPr>
          <w:p w14:paraId="20B02C61" w14:textId="77777777" w:rsidR="009C5205" w:rsidRPr="00EB6D2E" w:rsidRDefault="009C5205" w:rsidP="00A96F81">
            <w:pPr>
              <w:pStyle w:val="TACHeading2"/>
              <w:spacing w:before="120"/>
              <w:rPr>
                <w:sz w:val="22"/>
                <w:szCs w:val="22"/>
              </w:rPr>
            </w:pPr>
            <w:r w:rsidRPr="00EB6D2E">
              <w:rPr>
                <w:sz w:val="22"/>
                <w:szCs w:val="22"/>
              </w:rPr>
              <w:t>QUALIFICATION CODE</w:t>
            </w:r>
          </w:p>
        </w:tc>
        <w:tc>
          <w:tcPr>
            <w:tcW w:w="6655" w:type="dxa"/>
            <w:shd w:val="clear" w:color="auto" w:fill="3D1063"/>
            <w:vAlign w:val="center"/>
          </w:tcPr>
          <w:p w14:paraId="21A34155" w14:textId="7CF55DDE" w:rsidR="009C5205" w:rsidRPr="00EB6D2E" w:rsidRDefault="009C5205" w:rsidP="001839CD">
            <w:pPr>
              <w:pStyle w:val="TACbodytext10pt"/>
            </w:pPr>
            <w:r w:rsidRPr="00EB6D2E">
              <w:t>Do not enter text in this field</w:t>
            </w:r>
          </w:p>
        </w:tc>
      </w:tr>
      <w:tr w:rsidR="009C5205" w:rsidRPr="00F6116B" w14:paraId="5707FC89" w14:textId="77777777" w:rsidTr="001352D9">
        <w:trPr>
          <w:trHeight w:val="567"/>
        </w:trPr>
        <w:tc>
          <w:tcPr>
            <w:tcW w:w="2972" w:type="dxa"/>
          </w:tcPr>
          <w:p w14:paraId="2D05C0FC" w14:textId="77777777" w:rsidR="009C5205" w:rsidRPr="00EB6D2E" w:rsidRDefault="009C5205" w:rsidP="00A96F81">
            <w:pPr>
              <w:pStyle w:val="TACHeading2"/>
              <w:spacing w:before="120"/>
              <w:rPr>
                <w:sz w:val="22"/>
                <w:szCs w:val="22"/>
              </w:rPr>
            </w:pPr>
            <w:r w:rsidRPr="00EB6D2E">
              <w:rPr>
                <w:sz w:val="22"/>
                <w:szCs w:val="22"/>
              </w:rPr>
              <w:t>QUALIFICATION TITLE</w:t>
            </w:r>
          </w:p>
        </w:tc>
        <w:tc>
          <w:tcPr>
            <w:tcW w:w="6655" w:type="dxa"/>
          </w:tcPr>
          <w:p w14:paraId="50C9567E" w14:textId="31069057" w:rsidR="009C5205" w:rsidRPr="001352D9" w:rsidRDefault="001352D9" w:rsidP="001352D9">
            <w:pPr>
              <w:pStyle w:val="TACbodytext10p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C5205" w:rsidRPr="00F6116B" w14:paraId="5D5EFB93" w14:textId="77777777" w:rsidTr="001352D9">
        <w:trPr>
          <w:trHeight w:val="567"/>
        </w:trPr>
        <w:tc>
          <w:tcPr>
            <w:tcW w:w="2972" w:type="dxa"/>
          </w:tcPr>
          <w:p w14:paraId="686FE8A9" w14:textId="77777777" w:rsidR="009C5205" w:rsidRPr="00EB6D2E" w:rsidRDefault="009C5205" w:rsidP="00A96F81">
            <w:pPr>
              <w:pStyle w:val="TACHeading2"/>
              <w:spacing w:before="120"/>
              <w:rPr>
                <w:sz w:val="22"/>
                <w:szCs w:val="22"/>
              </w:rPr>
            </w:pPr>
            <w:r w:rsidRPr="00EB6D2E">
              <w:rPr>
                <w:sz w:val="22"/>
                <w:szCs w:val="22"/>
              </w:rPr>
              <w:t>QUALIFICATION DESCRIPTION</w:t>
            </w:r>
          </w:p>
        </w:tc>
        <w:tc>
          <w:tcPr>
            <w:tcW w:w="6655" w:type="dxa"/>
          </w:tcPr>
          <w:p w14:paraId="283D93E2" w14:textId="62CA5670" w:rsidR="009C5205" w:rsidRPr="001352D9" w:rsidRDefault="001352D9" w:rsidP="001352D9">
            <w:pPr>
              <w:pStyle w:val="TACbodytext10p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C5205" w:rsidRPr="00F6116B" w14:paraId="56827249" w14:textId="77777777" w:rsidTr="001352D9">
        <w:trPr>
          <w:trHeight w:val="567"/>
        </w:trPr>
        <w:tc>
          <w:tcPr>
            <w:tcW w:w="2972" w:type="dxa"/>
          </w:tcPr>
          <w:p w14:paraId="585788B4" w14:textId="0ED96FB4" w:rsidR="009C5205" w:rsidRPr="00EB6D2E" w:rsidRDefault="009C5205" w:rsidP="005D0E9F">
            <w:pPr>
              <w:pStyle w:val="TACHeading2"/>
              <w:spacing w:before="120" w:after="0"/>
              <w:rPr>
                <w:sz w:val="22"/>
                <w:szCs w:val="22"/>
              </w:rPr>
            </w:pPr>
            <w:r w:rsidRPr="00EB6D2E">
              <w:rPr>
                <w:sz w:val="22"/>
                <w:szCs w:val="22"/>
              </w:rPr>
              <w:t>ENTRY REQUIREMENTS</w:t>
            </w:r>
          </w:p>
        </w:tc>
        <w:tc>
          <w:tcPr>
            <w:tcW w:w="6655" w:type="dxa"/>
          </w:tcPr>
          <w:p w14:paraId="31243E9A" w14:textId="6E817603" w:rsidR="009C5205" w:rsidRPr="001352D9" w:rsidRDefault="001352D9" w:rsidP="001352D9">
            <w:pPr>
              <w:pStyle w:val="TACbodytext10pt"/>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C5205" w:rsidRPr="00F6116B" w14:paraId="17A62DD7" w14:textId="77777777" w:rsidTr="001352D9">
        <w:trPr>
          <w:trHeight w:val="567"/>
        </w:trPr>
        <w:tc>
          <w:tcPr>
            <w:tcW w:w="2972" w:type="dxa"/>
          </w:tcPr>
          <w:p w14:paraId="65673A47" w14:textId="77777777" w:rsidR="009C5205" w:rsidRPr="00EB6D2E" w:rsidRDefault="009C5205" w:rsidP="00B42766">
            <w:pPr>
              <w:pStyle w:val="TACHeading2"/>
              <w:spacing w:before="120"/>
              <w:rPr>
                <w:sz w:val="22"/>
                <w:szCs w:val="22"/>
              </w:rPr>
            </w:pPr>
            <w:r w:rsidRPr="00EB6D2E">
              <w:rPr>
                <w:sz w:val="22"/>
                <w:szCs w:val="22"/>
              </w:rPr>
              <w:t>PACKAGING RULES</w:t>
            </w:r>
          </w:p>
        </w:tc>
        <w:tc>
          <w:tcPr>
            <w:tcW w:w="6655" w:type="dxa"/>
          </w:tcPr>
          <w:p w14:paraId="2B5FDCCB" w14:textId="1ED18291" w:rsidR="00BD32F2" w:rsidRPr="001352D9" w:rsidRDefault="001352D9" w:rsidP="001352D9">
            <w:pPr>
              <w:pStyle w:val="TACbodytext10pt"/>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D32F2" w:rsidRPr="00F6116B" w14:paraId="64E3B964" w14:textId="77777777" w:rsidTr="001352D9">
        <w:trPr>
          <w:cantSplit/>
          <w:trHeight w:val="567"/>
        </w:trPr>
        <w:tc>
          <w:tcPr>
            <w:tcW w:w="2972" w:type="dxa"/>
          </w:tcPr>
          <w:p w14:paraId="5D395FA1" w14:textId="77777777" w:rsidR="00BD32F2" w:rsidRPr="00EB6D2E" w:rsidRDefault="00BD32F2" w:rsidP="00BD32F2">
            <w:pPr>
              <w:pStyle w:val="TACHeading2"/>
              <w:spacing w:before="120"/>
              <w:rPr>
                <w:sz w:val="22"/>
                <w:szCs w:val="22"/>
              </w:rPr>
            </w:pPr>
            <w:r w:rsidRPr="00EB6D2E">
              <w:rPr>
                <w:sz w:val="22"/>
                <w:szCs w:val="22"/>
              </w:rPr>
              <w:t>QUALIFICATION MAPPING INFORMATION</w:t>
            </w:r>
          </w:p>
        </w:tc>
        <w:tc>
          <w:tcPr>
            <w:tcW w:w="6655" w:type="dxa"/>
          </w:tcPr>
          <w:p w14:paraId="7D168B1C" w14:textId="152AF730" w:rsidR="00BD32F2" w:rsidRPr="001352D9" w:rsidRDefault="001352D9" w:rsidP="001352D9">
            <w:pPr>
              <w:pStyle w:val="TACbodytext10pt"/>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F4C13DD" w14:textId="77777777" w:rsidR="00245A3C" w:rsidRDefault="00245A3C" w:rsidP="00E22B73">
      <w:pPr>
        <w:pStyle w:val="TACHeading1"/>
      </w:pPr>
    </w:p>
    <w:p w14:paraId="39AC307A" w14:textId="77777777" w:rsidR="00542DC1" w:rsidRDefault="00542DC1" w:rsidP="001839CD">
      <w:pPr>
        <w:pStyle w:val="TACbodytext10pt"/>
      </w:pPr>
    </w:p>
    <w:p w14:paraId="1DCC9ADA" w14:textId="77777777" w:rsidR="00542DC1" w:rsidRDefault="00542DC1" w:rsidP="001839CD">
      <w:pPr>
        <w:pStyle w:val="TACbodytext10pt"/>
      </w:pPr>
    </w:p>
    <w:p w14:paraId="4221B3C8" w14:textId="77777777" w:rsidR="00E33D79" w:rsidRDefault="00E33D79" w:rsidP="001839CD">
      <w:pPr>
        <w:pStyle w:val="TACbodytext10pt"/>
      </w:pPr>
    </w:p>
    <w:p w14:paraId="2E03DF7E" w14:textId="77777777" w:rsidR="00E33D79" w:rsidRDefault="00E33D79" w:rsidP="001839CD">
      <w:pPr>
        <w:pStyle w:val="TACbodytext10pt"/>
      </w:pPr>
    </w:p>
    <w:p w14:paraId="75A7B7F9" w14:textId="77777777" w:rsidR="00542DC1" w:rsidRDefault="00542DC1" w:rsidP="001839CD">
      <w:pPr>
        <w:pStyle w:val="TACbodytext10pt"/>
      </w:pPr>
    </w:p>
    <w:p w14:paraId="3E49B21C" w14:textId="77777777" w:rsidR="00542DC1" w:rsidRDefault="00542DC1" w:rsidP="001839CD">
      <w:pPr>
        <w:pStyle w:val="TACbodytext10pt"/>
      </w:pPr>
    </w:p>
    <w:p w14:paraId="2C42B051" w14:textId="77777777" w:rsidR="00542DC1" w:rsidRDefault="00542DC1" w:rsidP="001839CD">
      <w:pPr>
        <w:pStyle w:val="TACbodytext10pt"/>
      </w:pPr>
    </w:p>
    <w:p w14:paraId="1572EC98" w14:textId="77777777" w:rsidR="00542DC1" w:rsidRDefault="00542DC1" w:rsidP="001839CD">
      <w:pPr>
        <w:pStyle w:val="TACbodytext10pt"/>
      </w:pPr>
    </w:p>
    <w:sectPr w:rsidR="00542DC1" w:rsidSect="00245A3C">
      <w:headerReference w:type="default" r:id="rId12"/>
      <w:footerReference w:type="default" r:id="rId13"/>
      <w:headerReference w:type="first" r:id="rId14"/>
      <w:footerReference w:type="first" r:id="rId15"/>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972C" w14:textId="77777777" w:rsidR="00E337C2" w:rsidRDefault="00E337C2" w:rsidP="009278B5">
      <w:pPr>
        <w:spacing w:after="0" w:line="240" w:lineRule="auto"/>
      </w:pPr>
      <w:r>
        <w:separator/>
      </w:r>
    </w:p>
  </w:endnote>
  <w:endnote w:type="continuationSeparator" w:id="0">
    <w:p w14:paraId="33CAA189" w14:textId="77777777" w:rsidR="00E337C2" w:rsidRDefault="00E337C2"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E9F4" w14:textId="77777777" w:rsidR="00245A3C" w:rsidRDefault="00542DC1" w:rsidP="0012646D">
    <w:pPr>
      <w:pStyle w:val="Footer"/>
      <w:tabs>
        <w:tab w:val="clear" w:pos="4513"/>
        <w:tab w:val="clear" w:pos="9026"/>
        <w:tab w:val="right" w:pos="10065"/>
      </w:tabs>
      <w:ind w:left="-425" w:right="-357"/>
      <w:rPr>
        <w:noProof/>
        <w:lang w:eastAsia="en-AU"/>
      </w:rPr>
    </w:pPr>
    <w:r>
      <w:rPr>
        <w:noProof/>
        <w:lang w:eastAsia="en-AU"/>
      </w:rPr>
      <w:drawing>
        <wp:anchor distT="0" distB="0" distL="114300" distR="114300" simplePos="0" relativeHeight="251658240" behindDoc="1" locked="0" layoutInCell="1" allowOverlap="1" wp14:anchorId="0B512917" wp14:editId="43A20D14">
          <wp:simplePos x="0" y="0"/>
          <wp:positionH relativeFrom="column">
            <wp:posOffset>-698294</wp:posOffset>
          </wp:positionH>
          <wp:positionV relativeFrom="paragraph">
            <wp:posOffset>-1283335</wp:posOffset>
          </wp:positionV>
          <wp:extent cx="7567295" cy="19767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673790" w14:textId="77777777" w:rsidR="00F8013B" w:rsidRPr="00D354C9" w:rsidRDefault="0012646D" w:rsidP="0012646D">
    <w:pPr>
      <w:pStyle w:val="Footer"/>
      <w:tabs>
        <w:tab w:val="clear" w:pos="4513"/>
        <w:tab w:val="clear" w:pos="9026"/>
        <w:tab w:val="right" w:pos="10065"/>
      </w:tabs>
      <w:ind w:left="-425" w:right="-357"/>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4144" behindDoc="0" locked="0" layoutInCell="1" allowOverlap="1" wp14:anchorId="3ADC9B2C" wp14:editId="3C39B7D5">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1A8D62E6"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D17BFA3" w14:textId="77777777" w:rsidR="0012646D" w:rsidRDefault="001264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C9B2C" id="_x0000_t202" coordsize="21600,21600" o:spt="202" path="m,l,21600r21600,l21600,xe">
              <v:stroke joinstyle="miter"/>
              <v:path gradientshapeok="t" o:connecttype="rect"/>
            </v:shapetype>
            <v:shape id="Text Box 2" o:spid="_x0000_s1028" type="#_x0000_t202" style="position:absolute;left:0;text-align:left;margin-left:459.8pt;margin-top:-2.75pt;width:48.2pt;height:2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1A8D62E6"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D17BFA3" w14:textId="77777777" w:rsidR="0012646D" w:rsidRDefault="0012646D"/>
                </w:txbxContent>
              </v:textbox>
              <w10:wrap type="square"/>
            </v:shape>
          </w:pict>
        </mc:Fallback>
      </mc:AlternateContent>
    </w:r>
    <w:r w:rsidR="00F8013B">
      <w:tab/>
    </w:r>
  </w:p>
  <w:p w14:paraId="65CB8E50" w14:textId="77777777" w:rsidR="00F8013B" w:rsidRDefault="00F8013B" w:rsidP="00F8013B">
    <w:pPr>
      <w:pStyle w:val="Footer"/>
      <w:tabs>
        <w:tab w:val="clear" w:pos="4513"/>
        <w:tab w:val="clear" w:pos="9026"/>
        <w:tab w:val="right" w:pos="10065"/>
      </w:tabs>
      <w:ind w:left="-425" w:right="-357"/>
    </w:pPr>
  </w:p>
  <w:p w14:paraId="4D1F8EC5" w14:textId="77777777" w:rsidR="00A913C8" w:rsidRDefault="00A913C8" w:rsidP="00F8013B">
    <w:pPr>
      <w:pStyle w:val="Footer"/>
      <w:tabs>
        <w:tab w:val="clear" w:pos="4513"/>
        <w:tab w:val="clear" w:pos="9026"/>
        <w:tab w:val="right" w:pos="10065"/>
      </w:tabs>
      <w:ind w:left="-425" w:right="-35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059"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134"/>
      <w:gridCol w:w="1531"/>
    </w:tblGrid>
    <w:tr w:rsidR="005C38E2" w14:paraId="4C05E652" w14:textId="77777777" w:rsidTr="00245A3C">
      <w:trPr>
        <w:trHeight w:val="20"/>
      </w:trPr>
      <w:tc>
        <w:tcPr>
          <w:tcW w:w="3657" w:type="dxa"/>
          <w:shd w:val="clear" w:color="auto" w:fill="EAE7F0"/>
          <w:vAlign w:val="center"/>
        </w:tcPr>
        <w:p w14:paraId="28296B13" w14:textId="77777777" w:rsidR="005C38E2" w:rsidRPr="005C38E2" w:rsidRDefault="001605A8"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57FD8C92" w14:textId="77777777" w:rsidR="005C38E2" w:rsidRPr="005C38E2" w:rsidRDefault="001605A8" w:rsidP="00245A3C">
          <w:pPr>
            <w:pStyle w:val="TACHeading1"/>
            <w:spacing w:after="0" w:line="240" w:lineRule="auto"/>
            <w:rPr>
              <w:sz w:val="14"/>
              <w:szCs w:val="14"/>
            </w:rPr>
          </w:pPr>
          <w:r>
            <w:rPr>
              <w:sz w:val="14"/>
              <w:szCs w:val="14"/>
            </w:rPr>
            <w:t>Version</w:t>
          </w:r>
        </w:p>
      </w:tc>
      <w:tc>
        <w:tcPr>
          <w:tcW w:w="1134" w:type="dxa"/>
          <w:shd w:val="clear" w:color="auto" w:fill="EAE7F0"/>
          <w:vAlign w:val="center"/>
        </w:tcPr>
        <w:p w14:paraId="3506A09F" w14:textId="77777777" w:rsidR="005C38E2" w:rsidRPr="005C38E2" w:rsidRDefault="001605A8" w:rsidP="00245A3C">
          <w:pPr>
            <w:pStyle w:val="TACHeading1"/>
            <w:spacing w:after="0" w:line="240" w:lineRule="auto"/>
            <w:rPr>
              <w:sz w:val="14"/>
              <w:szCs w:val="14"/>
            </w:rPr>
          </w:pPr>
          <w:r>
            <w:rPr>
              <w:sz w:val="14"/>
              <w:szCs w:val="14"/>
            </w:rPr>
            <w:t>Date Created</w:t>
          </w:r>
        </w:p>
      </w:tc>
      <w:tc>
        <w:tcPr>
          <w:tcW w:w="1531" w:type="dxa"/>
          <w:shd w:val="clear" w:color="auto" w:fill="EAE7F0"/>
          <w:vAlign w:val="center"/>
        </w:tcPr>
        <w:p w14:paraId="5A4CB699" w14:textId="77777777" w:rsidR="005C38E2" w:rsidRPr="005C38E2" w:rsidRDefault="00245A3C" w:rsidP="00245A3C">
          <w:pPr>
            <w:pStyle w:val="TACHeading1"/>
            <w:spacing w:after="0" w:line="240" w:lineRule="auto"/>
            <w:rPr>
              <w:sz w:val="14"/>
              <w:szCs w:val="14"/>
            </w:rPr>
          </w:pPr>
          <w:r>
            <w:rPr>
              <w:sz w:val="14"/>
              <w:szCs w:val="14"/>
            </w:rPr>
            <w:t>Document Number</w:t>
          </w:r>
        </w:p>
      </w:tc>
    </w:tr>
    <w:tr w:rsidR="001605A8" w14:paraId="537FCCDE" w14:textId="77777777" w:rsidTr="00245A3C">
      <w:trPr>
        <w:trHeight w:val="20"/>
      </w:trPr>
      <w:tc>
        <w:tcPr>
          <w:tcW w:w="3657" w:type="dxa"/>
          <w:shd w:val="clear" w:color="auto" w:fill="FFFFFF" w:themeFill="background1"/>
          <w:vAlign w:val="center"/>
        </w:tcPr>
        <w:p w14:paraId="1961B05B" w14:textId="1C4DE604" w:rsidR="005C38E2" w:rsidRPr="005C38E2" w:rsidRDefault="00423180" w:rsidP="00245A3C">
          <w:pPr>
            <w:pStyle w:val="TACHeading1"/>
            <w:spacing w:after="0" w:line="240" w:lineRule="auto"/>
            <w:rPr>
              <w:sz w:val="14"/>
              <w:szCs w:val="14"/>
            </w:rPr>
          </w:pPr>
          <w:r>
            <w:rPr>
              <w:sz w:val="14"/>
              <w:szCs w:val="14"/>
            </w:rPr>
            <w:t xml:space="preserve">ACCTEMP2 - </w:t>
          </w:r>
          <w:r w:rsidR="009E0DD4">
            <w:rPr>
              <w:sz w:val="14"/>
              <w:szCs w:val="14"/>
            </w:rPr>
            <w:t xml:space="preserve">Qualification </w:t>
          </w:r>
          <w:r>
            <w:rPr>
              <w:sz w:val="14"/>
              <w:szCs w:val="14"/>
            </w:rPr>
            <w:t>Outline</w:t>
          </w:r>
        </w:p>
      </w:tc>
      <w:tc>
        <w:tcPr>
          <w:tcW w:w="737" w:type="dxa"/>
          <w:shd w:val="clear" w:color="auto" w:fill="FFFFFF" w:themeFill="background1"/>
          <w:vAlign w:val="center"/>
        </w:tcPr>
        <w:p w14:paraId="53B7615C" w14:textId="42BF9A88" w:rsidR="005C38E2" w:rsidRPr="005C38E2" w:rsidRDefault="009E0DD4" w:rsidP="00245A3C">
          <w:pPr>
            <w:pStyle w:val="TACHeading1"/>
            <w:spacing w:after="0" w:line="240" w:lineRule="auto"/>
            <w:rPr>
              <w:sz w:val="14"/>
              <w:szCs w:val="14"/>
            </w:rPr>
          </w:pPr>
          <w:r>
            <w:rPr>
              <w:sz w:val="14"/>
              <w:szCs w:val="14"/>
            </w:rPr>
            <w:t>V0</w:t>
          </w:r>
          <w:r w:rsidR="00423180">
            <w:rPr>
              <w:sz w:val="14"/>
              <w:szCs w:val="14"/>
            </w:rPr>
            <w:t>1</w:t>
          </w:r>
          <w:r>
            <w:rPr>
              <w:sz w:val="14"/>
              <w:szCs w:val="14"/>
            </w:rPr>
            <w:t>-2</w:t>
          </w:r>
          <w:r w:rsidR="008B0867">
            <w:rPr>
              <w:sz w:val="14"/>
              <w:szCs w:val="14"/>
            </w:rPr>
            <w:t>6</w:t>
          </w:r>
        </w:p>
      </w:tc>
      <w:tc>
        <w:tcPr>
          <w:tcW w:w="1134" w:type="dxa"/>
          <w:shd w:val="clear" w:color="auto" w:fill="FFFFFF" w:themeFill="background1"/>
          <w:vAlign w:val="center"/>
        </w:tcPr>
        <w:p w14:paraId="3D1ED925" w14:textId="147769BE" w:rsidR="005C38E2" w:rsidRPr="005C38E2" w:rsidRDefault="00E33D79" w:rsidP="00245A3C">
          <w:pPr>
            <w:pStyle w:val="TACHeading1"/>
            <w:spacing w:after="0" w:line="240" w:lineRule="auto"/>
            <w:rPr>
              <w:sz w:val="14"/>
              <w:szCs w:val="14"/>
            </w:rPr>
          </w:pPr>
          <w:r>
            <w:rPr>
              <w:sz w:val="14"/>
              <w:szCs w:val="14"/>
            </w:rPr>
            <w:t>04/03/2026</w:t>
          </w:r>
        </w:p>
      </w:tc>
      <w:tc>
        <w:tcPr>
          <w:tcW w:w="1531" w:type="dxa"/>
          <w:shd w:val="clear" w:color="auto" w:fill="FFFFFF" w:themeFill="background1"/>
          <w:vAlign w:val="center"/>
        </w:tcPr>
        <w:p w14:paraId="637D284C" w14:textId="76277E7D" w:rsidR="005C38E2" w:rsidRPr="005C38E2" w:rsidRDefault="00746074" w:rsidP="00245A3C">
          <w:pPr>
            <w:pStyle w:val="TACHeading1"/>
            <w:spacing w:after="0" w:line="240" w:lineRule="auto"/>
            <w:rPr>
              <w:sz w:val="14"/>
              <w:szCs w:val="14"/>
            </w:rPr>
          </w:pPr>
          <w:r w:rsidRPr="00746074">
            <w:rPr>
              <w:sz w:val="14"/>
              <w:szCs w:val="14"/>
            </w:rPr>
            <w:t>TWD/D26/0058131</w:t>
          </w:r>
        </w:p>
      </w:tc>
    </w:tr>
  </w:tbl>
  <w:p w14:paraId="68E331A5" w14:textId="77777777" w:rsidR="00F8013B" w:rsidRDefault="00F8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CAFD" w14:textId="77777777" w:rsidR="00E337C2" w:rsidRDefault="00E337C2" w:rsidP="009278B5">
      <w:pPr>
        <w:spacing w:after="0" w:line="240" w:lineRule="auto"/>
      </w:pPr>
      <w:r>
        <w:separator/>
      </w:r>
    </w:p>
  </w:footnote>
  <w:footnote w:type="continuationSeparator" w:id="0">
    <w:p w14:paraId="43D4F4C4" w14:textId="77777777" w:rsidR="00E337C2" w:rsidRDefault="00E337C2"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4DD4" w14:textId="63B3C63A" w:rsidR="00B90284" w:rsidRDefault="00C642C4">
    <w:pPr>
      <w:pStyle w:val="Header"/>
    </w:pPr>
    <w:r w:rsidRPr="00245A3C">
      <w:rPr>
        <w:noProof/>
        <w:lang w:eastAsia="en-AU"/>
      </w:rPr>
      <mc:AlternateContent>
        <mc:Choice Requires="wps">
          <w:drawing>
            <wp:anchor distT="0" distB="0" distL="114300" distR="114300" simplePos="0" relativeHeight="251668480" behindDoc="0" locked="0" layoutInCell="1" allowOverlap="1" wp14:anchorId="63C679CE" wp14:editId="02C89D07">
              <wp:simplePos x="0" y="0"/>
              <wp:positionH relativeFrom="column">
                <wp:posOffset>4852169</wp:posOffset>
              </wp:positionH>
              <wp:positionV relativeFrom="paragraph">
                <wp:posOffset>-381528</wp:posOffset>
              </wp:positionV>
              <wp:extent cx="1916493"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916493" cy="485775"/>
                      </a:xfrm>
                      <a:prstGeom prst="rect">
                        <a:avLst/>
                      </a:prstGeom>
                      <a:noFill/>
                      <a:ln w="6350">
                        <a:noFill/>
                      </a:ln>
                    </wps:spPr>
                    <wps:txbx>
                      <w:txbxContent>
                        <w:p w14:paraId="479FEAFD" w14:textId="151A1E74" w:rsidR="00245A3C" w:rsidRPr="001F4793" w:rsidRDefault="00E33D79" w:rsidP="00245A3C">
                          <w:pPr>
                            <w:spacing w:after="0" w:line="240" w:lineRule="auto"/>
                            <w:jc w:val="center"/>
                            <w:rPr>
                              <w:rFonts w:ascii="Segoe UI" w:hAnsi="Segoe UI" w:cs="Segoe UI"/>
                              <w:b/>
                              <w:color w:val="3D1063"/>
                              <w:sz w:val="32"/>
                            </w:rPr>
                          </w:pPr>
                          <w:r>
                            <w:rPr>
                              <w:rFonts w:ascii="Segoe UI" w:hAnsi="Segoe UI" w:cs="Segoe UI"/>
                              <w:b/>
                              <w:color w:val="3D1063"/>
                              <w:sz w:val="32"/>
                            </w:rPr>
                            <w:t>ACCTE</w:t>
                          </w:r>
                          <w:r w:rsidR="00D7340F">
                            <w:rPr>
                              <w:rFonts w:ascii="Segoe UI" w:hAnsi="Segoe UI" w:cs="Segoe UI"/>
                              <w:b/>
                              <w:color w:val="3D1063"/>
                              <w:sz w:val="32"/>
                            </w:rPr>
                            <w:t>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679CE" id="_x0000_t202" coordsize="21600,21600" o:spt="202" path="m,l,21600r21600,l21600,xe">
              <v:stroke joinstyle="miter"/>
              <v:path gradientshapeok="t" o:connecttype="rect"/>
            </v:shapetype>
            <v:shape id="Text Box 3" o:spid="_x0000_s1026" type="#_x0000_t202" style="position:absolute;margin-left:382.05pt;margin-top:-30.05pt;width:150.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zMFwIAACw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" filled="f" stroked="f" strokeweight=".5pt">
              <v:textbox>
                <w:txbxContent>
                  <w:p w14:paraId="479FEAFD" w14:textId="151A1E74" w:rsidR="00245A3C" w:rsidRPr="001F4793" w:rsidRDefault="00E33D79" w:rsidP="00245A3C">
                    <w:pPr>
                      <w:spacing w:after="0" w:line="240" w:lineRule="auto"/>
                      <w:jc w:val="center"/>
                      <w:rPr>
                        <w:rFonts w:ascii="Segoe UI" w:hAnsi="Segoe UI" w:cs="Segoe UI"/>
                        <w:b/>
                        <w:color w:val="3D1063"/>
                        <w:sz w:val="32"/>
                      </w:rPr>
                    </w:pPr>
                    <w:r>
                      <w:rPr>
                        <w:rFonts w:ascii="Segoe UI" w:hAnsi="Segoe UI" w:cs="Segoe UI"/>
                        <w:b/>
                        <w:color w:val="3D1063"/>
                        <w:sz w:val="32"/>
                      </w:rPr>
                      <w:t>ACCTE</w:t>
                    </w:r>
                    <w:r w:rsidR="00D7340F">
                      <w:rPr>
                        <w:rFonts w:ascii="Segoe UI" w:hAnsi="Segoe UI" w:cs="Segoe UI"/>
                        <w:b/>
                        <w:color w:val="3D1063"/>
                        <w:sz w:val="32"/>
                      </w:rPr>
                      <w:t>M2</w:t>
                    </w:r>
                  </w:p>
                </w:txbxContent>
              </v:textbox>
            </v:shape>
          </w:pict>
        </mc:Fallback>
      </mc:AlternateContent>
    </w:r>
    <w:r w:rsidR="00CB6007" w:rsidRPr="00CB6007">
      <w:rPr>
        <w:noProof/>
        <w:lang w:eastAsia="en-AU"/>
      </w:rPr>
      <w:drawing>
        <wp:anchor distT="0" distB="0" distL="114300" distR="114300" simplePos="0" relativeHeight="251669504" behindDoc="1" locked="0" layoutInCell="1" allowOverlap="1" wp14:anchorId="211482E3" wp14:editId="2AEDFC35">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sidR="0012646D">
      <w:rPr>
        <w:noProof/>
        <w:lang w:eastAsia="en-AU"/>
      </w:rPr>
      <mc:AlternateContent>
        <mc:Choice Requires="wps">
          <w:drawing>
            <wp:anchor distT="0" distB="0" distL="114300" distR="114300" simplePos="0" relativeHeight="251660288" behindDoc="0" locked="0" layoutInCell="0" allowOverlap="1" wp14:anchorId="06F14A82" wp14:editId="71C41B1D">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2A1B2" w14:textId="77777777" w:rsidR="0012646D" w:rsidRPr="0012646D" w:rsidRDefault="0012646D"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6F14A82" id="MSIPCMfb4f4b399999bc1c797963d4" o:spid="_x0000_s1027" type="#_x0000_t202" alt="{&quot;HashCode&quot;:-1423410385,&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6872A1B2" w14:textId="77777777" w:rsidR="0012646D" w:rsidRPr="0012646D" w:rsidRDefault="0012646D" w:rsidP="0012646D">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8FD4" w14:textId="57C582D2" w:rsidR="00542C13" w:rsidRDefault="00C40B9C">
    <w:pPr>
      <w:pStyle w:val="Header"/>
    </w:pPr>
    <w:r w:rsidRPr="00245A3C">
      <w:rPr>
        <w:noProof/>
        <w:lang w:eastAsia="en-AU"/>
      </w:rPr>
      <mc:AlternateContent>
        <mc:Choice Requires="wps">
          <w:drawing>
            <wp:anchor distT="0" distB="0" distL="114300" distR="114300" simplePos="0" relativeHeight="251665408" behindDoc="0" locked="0" layoutInCell="1" allowOverlap="1" wp14:anchorId="68163F63" wp14:editId="49C6BCE0">
              <wp:simplePos x="0" y="0"/>
              <wp:positionH relativeFrom="page">
                <wp:align>right</wp:align>
              </wp:positionH>
              <wp:positionV relativeFrom="paragraph">
                <wp:posOffset>-402590</wp:posOffset>
              </wp:positionV>
              <wp:extent cx="2536825" cy="10953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536825" cy="1095375"/>
                      </a:xfrm>
                      <a:prstGeom prst="rect">
                        <a:avLst/>
                      </a:prstGeom>
                      <a:noFill/>
                      <a:ln w="6350">
                        <a:noFill/>
                      </a:ln>
                    </wps:spPr>
                    <wps:txbx>
                      <w:txbxContent>
                        <w:p w14:paraId="1F1FAF05" w14:textId="5A3851ED" w:rsidR="003B7209" w:rsidRPr="003B7209" w:rsidRDefault="003B7209" w:rsidP="00C642C4">
                          <w:pPr>
                            <w:spacing w:after="0" w:line="240" w:lineRule="auto"/>
                            <w:jc w:val="center"/>
                            <w:rPr>
                              <w:rFonts w:ascii="Segoe UI" w:hAnsi="Segoe UI" w:cs="Segoe UI"/>
                              <w:bCs/>
                              <w:color w:val="3D1063"/>
                              <w:sz w:val="32"/>
                              <w:szCs w:val="32"/>
                            </w:rPr>
                          </w:pPr>
                          <w:r w:rsidRPr="00E33D79">
                            <w:rPr>
                              <w:rFonts w:ascii="Segoe UI" w:hAnsi="Segoe UI" w:cs="Segoe UI"/>
                              <w:bCs/>
                              <w:color w:val="3D1063"/>
                              <w:sz w:val="28"/>
                              <w:szCs w:val="28"/>
                            </w:rPr>
                            <w:t>Template</w:t>
                          </w:r>
                        </w:p>
                        <w:p w14:paraId="77BC6C38" w14:textId="53BD457D" w:rsidR="00245A3C" w:rsidRPr="00C642C4" w:rsidRDefault="00C40B9C" w:rsidP="00C642C4">
                          <w:pPr>
                            <w:spacing w:after="0" w:line="240" w:lineRule="auto"/>
                            <w:jc w:val="center"/>
                            <w:rPr>
                              <w:rFonts w:ascii="Segoe UI" w:hAnsi="Segoe UI" w:cs="Segoe UI"/>
                              <w:b/>
                              <w:color w:val="3D1063"/>
                              <w:sz w:val="40"/>
                              <w:szCs w:val="40"/>
                            </w:rPr>
                          </w:pPr>
                          <w:r>
                            <w:rPr>
                              <w:rFonts w:ascii="Segoe UI" w:hAnsi="Segoe UI" w:cs="Segoe UI"/>
                              <w:b/>
                              <w:color w:val="3D1063"/>
                              <w:sz w:val="40"/>
                              <w:szCs w:val="40"/>
                            </w:rPr>
                            <w:t xml:space="preserve">ACCTEM2 </w:t>
                          </w:r>
                          <w:r w:rsidR="00C642C4">
                            <w:rPr>
                              <w:rFonts w:ascii="Segoe UI" w:hAnsi="Segoe UI" w:cs="Segoe UI"/>
                              <w:b/>
                              <w:color w:val="3D1063"/>
                              <w:sz w:val="40"/>
                              <w:szCs w:val="4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63F63" id="_x0000_t202" coordsize="21600,21600" o:spt="202" path="m,l,21600r21600,l21600,xe">
              <v:stroke joinstyle="miter"/>
              <v:path gradientshapeok="t" o:connecttype="rect"/>
            </v:shapetype>
            <v:shape id="_x0000_s1029" type="#_x0000_t202" style="position:absolute;margin-left:148.55pt;margin-top:-31.7pt;width:199.75pt;height:86.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" filled="f" stroked="f" strokeweight=".5pt">
              <v:textbox>
                <w:txbxContent>
                  <w:p w14:paraId="1F1FAF05" w14:textId="5A3851ED" w:rsidR="003B7209" w:rsidRPr="003B7209" w:rsidRDefault="003B7209" w:rsidP="00C642C4">
                    <w:pPr>
                      <w:spacing w:after="0" w:line="240" w:lineRule="auto"/>
                      <w:jc w:val="center"/>
                      <w:rPr>
                        <w:rFonts w:ascii="Segoe UI" w:hAnsi="Segoe UI" w:cs="Segoe UI"/>
                        <w:bCs/>
                        <w:color w:val="3D1063"/>
                        <w:sz w:val="32"/>
                        <w:szCs w:val="32"/>
                      </w:rPr>
                    </w:pPr>
                    <w:r w:rsidRPr="00E33D79">
                      <w:rPr>
                        <w:rFonts w:ascii="Segoe UI" w:hAnsi="Segoe UI" w:cs="Segoe UI"/>
                        <w:bCs/>
                        <w:color w:val="3D1063"/>
                        <w:sz w:val="28"/>
                        <w:szCs w:val="28"/>
                      </w:rPr>
                      <w:t>Template</w:t>
                    </w:r>
                  </w:p>
                  <w:p w14:paraId="77BC6C38" w14:textId="53BD457D" w:rsidR="00245A3C" w:rsidRPr="00C642C4" w:rsidRDefault="00C40B9C" w:rsidP="00C642C4">
                    <w:pPr>
                      <w:spacing w:after="0" w:line="240" w:lineRule="auto"/>
                      <w:jc w:val="center"/>
                      <w:rPr>
                        <w:rFonts w:ascii="Segoe UI" w:hAnsi="Segoe UI" w:cs="Segoe UI"/>
                        <w:b/>
                        <w:color w:val="3D1063"/>
                        <w:sz w:val="40"/>
                        <w:szCs w:val="40"/>
                      </w:rPr>
                    </w:pPr>
                    <w:r>
                      <w:rPr>
                        <w:rFonts w:ascii="Segoe UI" w:hAnsi="Segoe UI" w:cs="Segoe UI"/>
                        <w:b/>
                        <w:color w:val="3D1063"/>
                        <w:sz w:val="40"/>
                        <w:szCs w:val="40"/>
                      </w:rPr>
                      <w:t xml:space="preserve">ACCTEM2 </w:t>
                    </w:r>
                    <w:r w:rsidR="00C642C4">
                      <w:rPr>
                        <w:rFonts w:ascii="Segoe UI" w:hAnsi="Segoe UI" w:cs="Segoe UI"/>
                        <w:b/>
                        <w:color w:val="3D1063"/>
                        <w:sz w:val="40"/>
                        <w:szCs w:val="40"/>
                      </w:rPr>
                      <w:br/>
                    </w:r>
                  </w:p>
                </w:txbxContent>
              </v:textbox>
              <w10:wrap anchorx="page"/>
            </v:shape>
          </w:pict>
        </mc:Fallback>
      </mc:AlternateContent>
    </w:r>
    <w:r w:rsidR="008D2F75">
      <w:rPr>
        <w:noProof/>
        <w:lang w:eastAsia="en-AU"/>
      </w:rPr>
      <w:drawing>
        <wp:anchor distT="0" distB="0" distL="114300" distR="114300" simplePos="0" relativeHeight="251674624" behindDoc="1" locked="0" layoutInCell="1" allowOverlap="1" wp14:anchorId="3965F359" wp14:editId="7C2C25BC">
          <wp:simplePos x="0" y="0"/>
          <wp:positionH relativeFrom="page">
            <wp:align>left</wp:align>
          </wp:positionH>
          <wp:positionV relativeFrom="paragraph">
            <wp:posOffset>-450215</wp:posOffset>
          </wp:positionV>
          <wp:extent cx="7532935" cy="10677525"/>
          <wp:effectExtent l="0" t="0" r="0" b="0"/>
          <wp:wrapNone/>
          <wp:docPr id="1952797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783" cy="10687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46D">
      <w:rPr>
        <w:noProof/>
        <w:lang w:eastAsia="en-AU"/>
      </w:rPr>
      <mc:AlternateContent>
        <mc:Choice Requires="wps">
          <w:drawing>
            <wp:anchor distT="0" distB="0" distL="114300" distR="114300" simplePos="0" relativeHeight="251662336" behindDoc="0" locked="0" layoutInCell="0" allowOverlap="1" wp14:anchorId="22550CF2" wp14:editId="4F388F20">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E96A3" w14:textId="77777777" w:rsidR="0012646D" w:rsidRPr="0012646D" w:rsidRDefault="0012646D"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550CF2" id="MSIPCM1a174cb8af5e1a4b6775bbbe" o:spid="_x0000_s1030" type="#_x0000_t202" alt="{&quot;HashCode&quot;:-1423410385,&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508E96A3" w14:textId="77777777" w:rsidR="0012646D" w:rsidRPr="0012646D" w:rsidRDefault="0012646D" w:rsidP="0012646D">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D7094"/>
    <w:multiLevelType w:val="hybridMultilevel"/>
    <w:tmpl w:val="55F86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9E0D62"/>
    <w:multiLevelType w:val="hybridMultilevel"/>
    <w:tmpl w:val="B5CA7630"/>
    <w:lvl w:ilvl="0" w:tplc="0C090001">
      <w:start w:val="1"/>
      <w:numFmt w:val="bullet"/>
      <w:lvlText w:val=""/>
      <w:lvlJc w:val="left"/>
      <w:pPr>
        <w:ind w:left="720" w:hanging="720"/>
      </w:pPr>
      <w:rPr>
        <w:rFonts w:ascii="Symbol" w:hAnsi="Symbol"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56B7CFC"/>
    <w:multiLevelType w:val="hybridMultilevel"/>
    <w:tmpl w:val="10B8BA86"/>
    <w:lvl w:ilvl="0" w:tplc="F6B0508A">
      <w:numFmt w:val="bullet"/>
      <w:lvlText w:val=""/>
      <w:lvlJc w:val="left"/>
      <w:pPr>
        <w:ind w:left="720" w:hanging="720"/>
      </w:pPr>
      <w:rPr>
        <w:rFonts w:ascii="Wingdings" w:eastAsia="Arial" w:hAnsi="Wingdings" w:cstheme="minorBidi"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0B34735"/>
    <w:multiLevelType w:val="hybridMultilevel"/>
    <w:tmpl w:val="0866B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7964354">
    <w:abstractNumId w:val="5"/>
  </w:num>
  <w:num w:numId="2" w16cid:durableId="112406113">
    <w:abstractNumId w:val="0"/>
  </w:num>
  <w:num w:numId="3" w16cid:durableId="1546916794">
    <w:abstractNumId w:val="4"/>
  </w:num>
  <w:num w:numId="4" w16cid:durableId="122769743">
    <w:abstractNumId w:val="3"/>
  </w:num>
  <w:num w:numId="5" w16cid:durableId="618149146">
    <w:abstractNumId w:val="2"/>
  </w:num>
  <w:num w:numId="6" w16cid:durableId="59933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77"/>
    <w:rsid w:val="00000FC3"/>
    <w:rsid w:val="000055FC"/>
    <w:rsid w:val="00033240"/>
    <w:rsid w:val="00054D0A"/>
    <w:rsid w:val="000A505D"/>
    <w:rsid w:val="000D7461"/>
    <w:rsid w:val="000E08A4"/>
    <w:rsid w:val="000F61E7"/>
    <w:rsid w:val="0010459E"/>
    <w:rsid w:val="0012646D"/>
    <w:rsid w:val="00127D16"/>
    <w:rsid w:val="00131B9E"/>
    <w:rsid w:val="001352D9"/>
    <w:rsid w:val="00155EFB"/>
    <w:rsid w:val="001605A8"/>
    <w:rsid w:val="00170F87"/>
    <w:rsid w:val="001715CF"/>
    <w:rsid w:val="001839CD"/>
    <w:rsid w:val="001D7D83"/>
    <w:rsid w:val="002034B2"/>
    <w:rsid w:val="0020743C"/>
    <w:rsid w:val="00210644"/>
    <w:rsid w:val="00236F31"/>
    <w:rsid w:val="00245A3C"/>
    <w:rsid w:val="002D45EB"/>
    <w:rsid w:val="002D4DA4"/>
    <w:rsid w:val="00316CC5"/>
    <w:rsid w:val="003708EA"/>
    <w:rsid w:val="00383B1E"/>
    <w:rsid w:val="00387A3A"/>
    <w:rsid w:val="003B7209"/>
    <w:rsid w:val="003C2392"/>
    <w:rsid w:val="003E27C2"/>
    <w:rsid w:val="00423180"/>
    <w:rsid w:val="0044225D"/>
    <w:rsid w:val="00472B5E"/>
    <w:rsid w:val="004C4F9F"/>
    <w:rsid w:val="00526A8F"/>
    <w:rsid w:val="00542C13"/>
    <w:rsid w:val="00542DC1"/>
    <w:rsid w:val="00557186"/>
    <w:rsid w:val="00591424"/>
    <w:rsid w:val="005A14D3"/>
    <w:rsid w:val="005C38E2"/>
    <w:rsid w:val="005D0E9F"/>
    <w:rsid w:val="005F2AB0"/>
    <w:rsid w:val="005F677A"/>
    <w:rsid w:val="006173BB"/>
    <w:rsid w:val="00630D09"/>
    <w:rsid w:val="00634FE8"/>
    <w:rsid w:val="00685127"/>
    <w:rsid w:val="006F3B34"/>
    <w:rsid w:val="00716A5D"/>
    <w:rsid w:val="00746074"/>
    <w:rsid w:val="00762BE6"/>
    <w:rsid w:val="00763A0A"/>
    <w:rsid w:val="00765B6E"/>
    <w:rsid w:val="00771C36"/>
    <w:rsid w:val="00783AB1"/>
    <w:rsid w:val="007A0129"/>
    <w:rsid w:val="007C544F"/>
    <w:rsid w:val="007E3676"/>
    <w:rsid w:val="00801F95"/>
    <w:rsid w:val="008026B0"/>
    <w:rsid w:val="00810F91"/>
    <w:rsid w:val="008135AB"/>
    <w:rsid w:val="0081704A"/>
    <w:rsid w:val="00861B18"/>
    <w:rsid w:val="00877513"/>
    <w:rsid w:val="00883064"/>
    <w:rsid w:val="008865BE"/>
    <w:rsid w:val="008912B2"/>
    <w:rsid w:val="008B0867"/>
    <w:rsid w:val="008D2F75"/>
    <w:rsid w:val="008F7D02"/>
    <w:rsid w:val="00900FD3"/>
    <w:rsid w:val="00903F43"/>
    <w:rsid w:val="00913B6D"/>
    <w:rsid w:val="009278B5"/>
    <w:rsid w:val="00931377"/>
    <w:rsid w:val="00931938"/>
    <w:rsid w:val="00937B42"/>
    <w:rsid w:val="00973182"/>
    <w:rsid w:val="009A5FF0"/>
    <w:rsid w:val="009C5205"/>
    <w:rsid w:val="009E001B"/>
    <w:rsid w:val="009E0DD4"/>
    <w:rsid w:val="00A362FD"/>
    <w:rsid w:val="00A523CA"/>
    <w:rsid w:val="00A6722F"/>
    <w:rsid w:val="00A913C8"/>
    <w:rsid w:val="00A96F81"/>
    <w:rsid w:val="00AA19E6"/>
    <w:rsid w:val="00AC58CF"/>
    <w:rsid w:val="00AF205D"/>
    <w:rsid w:val="00B05FD4"/>
    <w:rsid w:val="00B26569"/>
    <w:rsid w:val="00B42766"/>
    <w:rsid w:val="00B800E0"/>
    <w:rsid w:val="00B8084D"/>
    <w:rsid w:val="00B90284"/>
    <w:rsid w:val="00B91285"/>
    <w:rsid w:val="00BC28DE"/>
    <w:rsid w:val="00BC45C1"/>
    <w:rsid w:val="00BD32F2"/>
    <w:rsid w:val="00C17DF3"/>
    <w:rsid w:val="00C4063D"/>
    <w:rsid w:val="00C40B9C"/>
    <w:rsid w:val="00C55E9C"/>
    <w:rsid w:val="00C56EA8"/>
    <w:rsid w:val="00C642C4"/>
    <w:rsid w:val="00CA233E"/>
    <w:rsid w:val="00CB6007"/>
    <w:rsid w:val="00D1186D"/>
    <w:rsid w:val="00D11F94"/>
    <w:rsid w:val="00D3091B"/>
    <w:rsid w:val="00D44A18"/>
    <w:rsid w:val="00D56271"/>
    <w:rsid w:val="00D72064"/>
    <w:rsid w:val="00D7340F"/>
    <w:rsid w:val="00DB186C"/>
    <w:rsid w:val="00E01454"/>
    <w:rsid w:val="00E22B73"/>
    <w:rsid w:val="00E23FED"/>
    <w:rsid w:val="00E337C2"/>
    <w:rsid w:val="00E33D79"/>
    <w:rsid w:val="00E35414"/>
    <w:rsid w:val="00E3634E"/>
    <w:rsid w:val="00E419C2"/>
    <w:rsid w:val="00E475EB"/>
    <w:rsid w:val="00E71BA4"/>
    <w:rsid w:val="00E85B4D"/>
    <w:rsid w:val="00E942F2"/>
    <w:rsid w:val="00EA0060"/>
    <w:rsid w:val="00EB19B0"/>
    <w:rsid w:val="00EB6D2E"/>
    <w:rsid w:val="00EB7F6B"/>
    <w:rsid w:val="00ED51D6"/>
    <w:rsid w:val="00EE4D29"/>
    <w:rsid w:val="00F0411B"/>
    <w:rsid w:val="00F8013B"/>
    <w:rsid w:val="00FB28E7"/>
    <w:rsid w:val="00FE2DBC"/>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EF58F"/>
  <w15:docId w15:val="{17E02E47-07F9-42F9-B811-4A13AED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1839CD"/>
    <w:pPr>
      <w:widowControl w:val="0"/>
      <w:spacing w:after="0" w:line="240" w:lineRule="auto"/>
    </w:pPr>
    <w:rPr>
      <w:rFonts w:ascii="Segoe UI Semilight" w:eastAsia="Arial" w:hAnsi="Segoe UI Semilight"/>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520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TACHeading213pt">
    <w:name w:val="TAC_Heading2_13pt"/>
    <w:basedOn w:val="Normal"/>
    <w:uiPriority w:val="1"/>
    <w:qFormat/>
    <w:rsid w:val="00937B42"/>
    <w:pPr>
      <w:keepNext/>
      <w:widowControl w:val="0"/>
      <w:spacing w:before="360" w:after="120" w:line="260" w:lineRule="atLeast"/>
    </w:pPr>
    <w:rPr>
      <w:rFonts w:ascii="Segoe UI Semibold" w:eastAsia="Arial" w:hAnsi="Segoe UI Semibold"/>
      <w:color w:val="3D1063"/>
      <w:sz w:val="26"/>
      <w:szCs w:val="28"/>
    </w:rPr>
  </w:style>
  <w:style w:type="character" w:styleId="UnresolvedMention">
    <w:name w:val="Unresolved Mention"/>
    <w:basedOn w:val="DefaultParagraphFont"/>
    <w:uiPriority w:val="99"/>
    <w:semiHidden/>
    <w:unhideWhenUsed/>
    <w:rsid w:val="00762BE6"/>
    <w:rPr>
      <w:color w:val="605E5C"/>
      <w:shd w:val="clear" w:color="auto" w:fill="E1DFDD"/>
    </w:rPr>
  </w:style>
  <w:style w:type="character" w:customStyle="1" w:styleId="Semibold">
    <w:name w:val="Semibold"/>
    <w:rsid w:val="00B91285"/>
  </w:style>
  <w:style w:type="paragraph" w:customStyle="1" w:styleId="TACHeading311pt">
    <w:name w:val="TAC_Heading3_11 pt"/>
    <w:basedOn w:val="Heading3"/>
    <w:uiPriority w:val="1"/>
    <w:qFormat/>
    <w:rsid w:val="00B91285"/>
    <w:pPr>
      <w:keepLines w:val="0"/>
      <w:widowControl w:val="0"/>
      <w:suppressAutoHyphens/>
      <w:spacing w:before="360" w:after="120" w:line="260" w:lineRule="atLeast"/>
    </w:pPr>
    <w:rPr>
      <w:rFonts w:ascii="Segoe UI Semilight" w:eastAsia="Arial" w:hAnsi="Segoe UI Semilight" w:cstheme="minorBidi"/>
      <w:color w:val="3D10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government/publications/course-reaccreditation-application-gui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wa.gov.au/government/publications/course-accreditation-application-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r\OneDrive\Documents\Documents\DTWD_TAC_TIWA\TAC\TAC%20Projects\2024%20Project%20-%20Accreditation%20Guide%20and%20forms\Working%20documents\dot%20template%20files\Template%20-%20Qualification%20Outline%20V01-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CheckedbyCR xmlns="dfb96ffe-6e44-406b-a145-de59292c0b6a">No</CheckedbyC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C37D0-F453-4FCD-9350-E6DC39F55F80}">
  <ds:schemaRefs>
    <ds:schemaRef ds:uri="http://schemas.microsoft.com/sharepoint/v3/contenttype/forms"/>
  </ds:schemaRefs>
</ds:datastoreItem>
</file>

<file path=customXml/itemProps2.xml><?xml version="1.0" encoding="utf-8"?>
<ds:datastoreItem xmlns:ds="http://schemas.openxmlformats.org/officeDocument/2006/customXml" ds:itemID="{D0506401-E543-4392-A819-39A60349ADD1}">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3.xml><?xml version="1.0" encoding="utf-8"?>
<ds:datastoreItem xmlns:ds="http://schemas.openxmlformats.org/officeDocument/2006/customXml" ds:itemID="{D5CE0331-8E65-496F-92D3-79CCF5A40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Qualification Outline V01-25</Template>
  <TotalTime>38</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Cherrie Hawke</dc:creator>
  <cp:lastModifiedBy>Melissa Hartley</cp:lastModifiedBy>
  <cp:revision>48</cp:revision>
  <cp:lastPrinted>2017-12-13T05:52:00Z</cp:lastPrinted>
  <dcterms:created xsi:type="dcterms:W3CDTF">2025-07-26T20:04:00Z</dcterms:created>
  <dcterms:modified xsi:type="dcterms:W3CDTF">2026-04-23T08:44:00Z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ies>
</file>