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footer14.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1D3D4" w14:textId="4A691C7E" w:rsidR="00515E88" w:rsidRPr="00632600" w:rsidRDefault="00515E88" w:rsidP="04811D87">
      <w:pPr>
        <w:spacing w:after="240"/>
        <w:ind w:right="-1" w:firstLine="1134"/>
        <w:rPr>
          <w:b/>
          <w:bCs/>
          <w:color w:val="000080"/>
        </w:rPr>
      </w:pPr>
      <w:r w:rsidRPr="00632600">
        <w:t xml:space="preserve">                                                                                                                 </w:t>
      </w:r>
    </w:p>
    <w:p w14:paraId="4F388EFC" w14:textId="3B0AB07F" w:rsidR="00515E88" w:rsidRPr="009E5CF2" w:rsidRDefault="00CD1EBE" w:rsidP="001F37EB">
      <w:pPr>
        <w:spacing w:after="120"/>
        <w:rPr>
          <w:b/>
          <w:color w:val="000000" w:themeColor="text1"/>
        </w:rPr>
      </w:pPr>
      <w:r w:rsidRPr="009E5CF2">
        <w:rPr>
          <w:b/>
          <w:noProof/>
          <w:snapToGrid/>
          <w:color w:val="000000" w:themeColor="text1"/>
          <w:lang w:eastAsia="en-AU"/>
        </w:rPr>
        <mc:AlternateContent>
          <mc:Choice Requires="wps">
            <w:drawing>
              <wp:anchor distT="0" distB="0" distL="114300" distR="114300" simplePos="0" relativeHeight="251658240" behindDoc="0" locked="0" layoutInCell="0" allowOverlap="1" wp14:anchorId="52C4F3CD" wp14:editId="68C9ED2A">
                <wp:simplePos x="0" y="0"/>
                <wp:positionH relativeFrom="column">
                  <wp:posOffset>-64130555</wp:posOffset>
                </wp:positionH>
                <wp:positionV relativeFrom="paragraph">
                  <wp:posOffset>-68329175</wp:posOffset>
                </wp:positionV>
                <wp:extent cx="635" cy="635"/>
                <wp:effectExtent l="0" t="0" r="18415" b="18415"/>
                <wp:wrapNone/>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1F20C81">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5049.65pt,-5380.25pt" to="-5049.6pt,-5380.2pt" w14:anchorId="3A339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"/>
            </w:pict>
          </mc:Fallback>
        </mc:AlternateContent>
      </w:r>
    </w:p>
    <w:p w14:paraId="47D23555" w14:textId="6C2988E3" w:rsidR="00515E88" w:rsidRPr="007303EA" w:rsidRDefault="00515E88" w:rsidP="00015600">
      <w:pPr>
        <w:pStyle w:val="titlehead"/>
        <w:rPr>
          <w:color w:val="auto"/>
        </w:rPr>
      </w:pPr>
      <w:r w:rsidRPr="72CBA066">
        <w:rPr>
          <w:color w:val="auto"/>
        </w:rPr>
        <w:t>Request</w:t>
      </w:r>
    </w:p>
    <w:p w14:paraId="6654EB46" w14:textId="77777777" w:rsidR="00515E88" w:rsidRPr="00B561D7" w:rsidRDefault="00515E88" w:rsidP="00515E88">
      <w:pPr>
        <w:pStyle w:val="Headline"/>
        <w:ind w:right="-1"/>
        <w:rPr>
          <w:b w:val="0"/>
          <w:bCs/>
        </w:rPr>
      </w:pPr>
      <w:r w:rsidRPr="00B561D7">
        <w:rPr>
          <w:b w:val="0"/>
          <w:bCs/>
        </w:rPr>
        <w:t>REQUEST TITLE:</w:t>
      </w:r>
    </w:p>
    <w:p w14:paraId="62D2BDC2" w14:textId="77777777" w:rsidR="00515E88" w:rsidRPr="00632600" w:rsidRDefault="00515E88" w:rsidP="00515E88">
      <w:pPr>
        <w:pStyle w:val="Subline"/>
        <w:ind w:right="-1"/>
        <w:rPr>
          <w:rStyle w:val="Optional"/>
        </w:rPr>
      </w:pPr>
      <w:r w:rsidRPr="00632600">
        <w:rPr>
          <w:rStyle w:val="Optional"/>
          <w:sz w:val="32"/>
        </w:rPr>
        <w:t>Cost Management Services Panel 201</w:t>
      </w:r>
      <w:r w:rsidR="00AF02B4">
        <w:rPr>
          <w:rStyle w:val="Optional"/>
          <w:sz w:val="32"/>
        </w:rPr>
        <w:t>7</w:t>
      </w:r>
    </w:p>
    <w:p w14:paraId="49C6B9CE" w14:textId="77777777" w:rsidR="00515E88" w:rsidRPr="00B561D7" w:rsidRDefault="00515E88" w:rsidP="00515E88">
      <w:pPr>
        <w:pStyle w:val="Headline"/>
        <w:ind w:right="-1"/>
        <w:rPr>
          <w:b w:val="0"/>
          <w:bCs/>
        </w:rPr>
      </w:pPr>
      <w:r w:rsidRPr="00B561D7">
        <w:rPr>
          <w:b w:val="0"/>
          <w:bCs/>
        </w:rPr>
        <w:t>REQUEST NUMBER:</w:t>
      </w:r>
    </w:p>
    <w:p w14:paraId="67D2F71D" w14:textId="77777777" w:rsidR="00515E88" w:rsidRPr="00544460" w:rsidRDefault="00515E88" w:rsidP="00515E88">
      <w:pPr>
        <w:pStyle w:val="Subline"/>
        <w:ind w:right="-1"/>
        <w:rPr>
          <w:rStyle w:val="Optional"/>
          <w:sz w:val="32"/>
          <w:szCs w:val="32"/>
        </w:rPr>
      </w:pPr>
      <w:r w:rsidRPr="00544460">
        <w:rPr>
          <w:rStyle w:val="Optional"/>
          <w:sz w:val="32"/>
          <w:szCs w:val="32"/>
        </w:rPr>
        <w:t>2016/01416</w:t>
      </w:r>
    </w:p>
    <w:p w14:paraId="235F073A" w14:textId="77777777" w:rsidR="00515E88" w:rsidRPr="00B561D7" w:rsidRDefault="00515E88" w:rsidP="00515E88">
      <w:pPr>
        <w:pStyle w:val="Headline"/>
        <w:ind w:right="-1"/>
        <w:rPr>
          <w:b w:val="0"/>
          <w:bCs/>
        </w:rPr>
      </w:pPr>
      <w:r w:rsidRPr="00B561D7">
        <w:rPr>
          <w:b w:val="0"/>
          <w:bCs/>
        </w:rPr>
        <w:t>CLOSING TIME:</w:t>
      </w:r>
    </w:p>
    <w:p w14:paraId="0FA500EF" w14:textId="1C93F36F" w:rsidR="00515E88" w:rsidRPr="00632600" w:rsidRDefault="006F52ED" w:rsidP="001F37EB">
      <w:pPr>
        <w:pStyle w:val="Subline"/>
        <w:spacing w:after="0"/>
      </w:pPr>
      <w:r w:rsidRPr="006F52ED">
        <w:t>Friday 12 May 2017,</w:t>
      </w:r>
      <w:r>
        <w:t xml:space="preserve"> </w:t>
      </w:r>
      <w:r w:rsidR="00515E88" w:rsidRPr="00632600">
        <w:t>2:30 PM</w:t>
      </w:r>
      <w:r w:rsidR="00716594">
        <w:t>, Australian Western S</w:t>
      </w:r>
      <w:r w:rsidR="00544460">
        <w:t>tandard Time</w:t>
      </w:r>
    </w:p>
    <w:p w14:paraId="4872F46E" w14:textId="77777777" w:rsidR="00515E88" w:rsidRPr="00B561D7" w:rsidRDefault="00515E88" w:rsidP="00515E88">
      <w:pPr>
        <w:pStyle w:val="Headline"/>
        <w:ind w:right="-1"/>
        <w:rPr>
          <w:b w:val="0"/>
          <w:bCs/>
        </w:rPr>
      </w:pPr>
      <w:r w:rsidRPr="00B561D7">
        <w:rPr>
          <w:b w:val="0"/>
          <w:bCs/>
        </w:rPr>
        <w:t>ISSUED BY:</w:t>
      </w:r>
    </w:p>
    <w:p w14:paraId="7D17F85F" w14:textId="3DE41954" w:rsidR="00515E88" w:rsidRPr="00632600" w:rsidRDefault="00515E88" w:rsidP="007B4781">
      <w:pPr>
        <w:pStyle w:val="Subline"/>
      </w:pPr>
      <w:r w:rsidRPr="00632600">
        <w:t xml:space="preserve">Department of </w:t>
      </w:r>
      <w:r w:rsidR="002157C3">
        <w:t>Housing and Works</w:t>
      </w:r>
      <w:r w:rsidRPr="00632600">
        <w:t xml:space="preserve"> on behalf of the Minister for Works</w:t>
      </w:r>
    </w:p>
    <w:p w14:paraId="1BA0619B" w14:textId="77777777" w:rsidR="00515E88" w:rsidRDefault="00515E88" w:rsidP="006F7724">
      <w:pPr>
        <w:spacing w:after="0"/>
      </w:pPr>
    </w:p>
    <w:p w14:paraId="027B86E2" w14:textId="77777777" w:rsidR="00C837FA" w:rsidRDefault="00C837FA" w:rsidP="006F7724">
      <w:pPr>
        <w:spacing w:after="0"/>
      </w:pPr>
    </w:p>
    <w:p w14:paraId="57F241C0" w14:textId="77777777" w:rsidR="00C837FA" w:rsidRDefault="00C837FA" w:rsidP="006F7724">
      <w:pPr>
        <w:spacing w:after="0"/>
      </w:pPr>
    </w:p>
    <w:p w14:paraId="03D13EB1" w14:textId="77777777" w:rsidR="00C837FA" w:rsidRDefault="00C837FA" w:rsidP="006F7724">
      <w:pPr>
        <w:spacing w:after="0"/>
      </w:pPr>
    </w:p>
    <w:p w14:paraId="0D5ED1EA" w14:textId="77777777" w:rsidR="00C837FA" w:rsidRDefault="00C837FA" w:rsidP="006F7724">
      <w:pPr>
        <w:spacing w:after="0"/>
      </w:pPr>
    </w:p>
    <w:p w14:paraId="09A7A7AC" w14:textId="77777777" w:rsidR="00C837FA" w:rsidRDefault="00C837FA" w:rsidP="006F7724">
      <w:pPr>
        <w:spacing w:after="0"/>
      </w:pPr>
    </w:p>
    <w:p w14:paraId="7FD824A8" w14:textId="77777777" w:rsidR="00C837FA" w:rsidRDefault="00C837FA" w:rsidP="006F7724">
      <w:pPr>
        <w:spacing w:after="0"/>
      </w:pPr>
    </w:p>
    <w:p w14:paraId="2203438F" w14:textId="77777777" w:rsidR="00C837FA" w:rsidRDefault="00C837FA" w:rsidP="006F7724">
      <w:pPr>
        <w:spacing w:after="0"/>
      </w:pPr>
    </w:p>
    <w:p w14:paraId="7243889B" w14:textId="77777777" w:rsidR="00C837FA" w:rsidRDefault="00C837FA" w:rsidP="006F7724">
      <w:pPr>
        <w:spacing w:after="0"/>
      </w:pPr>
    </w:p>
    <w:p w14:paraId="23DCA356" w14:textId="77777777" w:rsidR="00C837FA" w:rsidRDefault="00C837FA" w:rsidP="006F7724">
      <w:pPr>
        <w:spacing w:after="0"/>
      </w:pPr>
    </w:p>
    <w:p w14:paraId="6272EBFD" w14:textId="77777777" w:rsidR="00C837FA" w:rsidRDefault="00C837FA" w:rsidP="006F7724">
      <w:pPr>
        <w:spacing w:after="0"/>
      </w:pPr>
    </w:p>
    <w:p w14:paraId="6DD42944" w14:textId="77777777" w:rsidR="00C837FA" w:rsidRDefault="00C837FA" w:rsidP="006F7724">
      <w:pPr>
        <w:spacing w:after="0"/>
      </w:pPr>
    </w:p>
    <w:p w14:paraId="7F40062B" w14:textId="77777777" w:rsidR="00C837FA" w:rsidRDefault="00C837FA" w:rsidP="006F7724">
      <w:pPr>
        <w:spacing w:after="0"/>
      </w:pPr>
    </w:p>
    <w:p w14:paraId="5639922F" w14:textId="77777777" w:rsidR="00C837FA" w:rsidRDefault="00C837FA" w:rsidP="006F7724">
      <w:pPr>
        <w:spacing w:after="0"/>
      </w:pPr>
    </w:p>
    <w:p w14:paraId="79AA0AEF" w14:textId="77777777" w:rsidR="00C837FA" w:rsidRDefault="00C837FA" w:rsidP="006F7724">
      <w:pPr>
        <w:spacing w:after="0"/>
      </w:pPr>
    </w:p>
    <w:p w14:paraId="0B726851" w14:textId="77777777" w:rsidR="00C837FA" w:rsidRDefault="00C837FA" w:rsidP="006F7724">
      <w:pPr>
        <w:spacing w:after="0"/>
      </w:pPr>
    </w:p>
    <w:p w14:paraId="446B25BE" w14:textId="6D103034" w:rsidR="00C837FA" w:rsidRDefault="00C837FA" w:rsidP="006F7724">
      <w:pPr>
        <w:spacing w:after="0"/>
      </w:pPr>
    </w:p>
    <w:p w14:paraId="5D93BAA5" w14:textId="77777777" w:rsidR="00C837FA" w:rsidRDefault="00C837FA" w:rsidP="006F7724">
      <w:pPr>
        <w:spacing w:after="0"/>
      </w:pPr>
    </w:p>
    <w:p w14:paraId="6DC9AF12" w14:textId="77777777" w:rsidR="005C7D04" w:rsidRDefault="005C7D04" w:rsidP="00C837FA">
      <w:pPr>
        <w:spacing w:after="0"/>
        <w:jc w:val="center"/>
        <w:rPr>
          <w:b/>
          <w:sz w:val="32"/>
        </w:rPr>
        <w:sectPr w:rsidR="005C7D04" w:rsidSect="00904024">
          <w:headerReference w:type="even" r:id="rId11"/>
          <w:headerReference w:type="default" r:id="rId12"/>
          <w:footerReference w:type="even" r:id="rId13"/>
          <w:footerReference w:type="default" r:id="rId14"/>
          <w:headerReference w:type="first" r:id="rId15"/>
          <w:footerReference w:type="first" r:id="rId16"/>
          <w:pgSz w:w="11906" w:h="16838" w:code="9"/>
          <w:pgMar w:top="1022" w:right="994" w:bottom="1138" w:left="1411" w:header="562" w:footer="562" w:gutter="562"/>
          <w:pgNumType w:fmt="lowerRoman" w:start="1"/>
          <w:cols w:space="708"/>
          <w:titlePg/>
          <w:docGrid w:linePitch="360"/>
        </w:sectPr>
      </w:pPr>
    </w:p>
    <w:p w14:paraId="076C36DE" w14:textId="57C6AB34" w:rsidR="00C837FA" w:rsidRPr="00C837FA" w:rsidRDefault="00C837FA" w:rsidP="00C837FA">
      <w:pPr>
        <w:spacing w:after="0"/>
        <w:jc w:val="center"/>
        <w:rPr>
          <w:b/>
          <w:sz w:val="32"/>
        </w:rPr>
      </w:pPr>
      <w:r w:rsidRPr="00C837FA">
        <w:rPr>
          <w:b/>
          <w:sz w:val="32"/>
        </w:rPr>
        <w:lastRenderedPageBreak/>
        <w:t>AMENDMENTS LOG</w:t>
      </w:r>
    </w:p>
    <w:p w14:paraId="2F5E018B" w14:textId="77777777" w:rsidR="00C837FA" w:rsidRPr="00C837FA" w:rsidRDefault="00C837FA" w:rsidP="00C837FA">
      <w:pPr>
        <w:spacing w:after="0"/>
        <w:jc w:val="center"/>
        <w:rPr>
          <w:b/>
        </w:rPr>
      </w:pPr>
    </w:p>
    <w:p w14:paraId="09B74B0B" w14:textId="7BA2CB4B" w:rsidR="00C837FA" w:rsidRPr="00C837FA" w:rsidRDefault="00C837FA" w:rsidP="00C837FA">
      <w:pPr>
        <w:spacing w:after="0"/>
        <w:jc w:val="center"/>
        <w:rPr>
          <w:b/>
          <w:sz w:val="24"/>
        </w:rPr>
      </w:pPr>
      <w:r w:rsidRPr="00C837FA">
        <w:rPr>
          <w:b/>
          <w:sz w:val="24"/>
        </w:rPr>
        <w:t>THIS PAGE IS FOR INFORMATION PURPOSES ONLY</w:t>
      </w:r>
    </w:p>
    <w:p w14:paraId="77126F1B" w14:textId="77777777" w:rsidR="00C837FA" w:rsidRDefault="00C837FA" w:rsidP="006F7724">
      <w:pPr>
        <w:spacing w:after="0"/>
      </w:pPr>
    </w:p>
    <w:tbl>
      <w:tblPr>
        <w:tblStyle w:val="TableGrid"/>
        <w:tblW w:w="0" w:type="auto"/>
        <w:tblLook w:val="06A0" w:firstRow="1" w:lastRow="0" w:firstColumn="1" w:lastColumn="0" w:noHBand="1" w:noVBand="1"/>
      </w:tblPr>
      <w:tblGrid>
        <w:gridCol w:w="1094"/>
        <w:gridCol w:w="2020"/>
        <w:gridCol w:w="4943"/>
        <w:gridCol w:w="1434"/>
      </w:tblGrid>
      <w:tr w:rsidR="000F0583" w:rsidRPr="00532BE3" w14:paraId="092926E7" w14:textId="77777777" w:rsidTr="0015643E">
        <w:trPr>
          <w:trHeight w:hRule="exact" w:val="765"/>
          <w:tblHeader/>
        </w:trPr>
        <w:tc>
          <w:tcPr>
            <w:tcW w:w="0" w:type="auto"/>
            <w:tcBorders>
              <w:bottom w:val="single" w:sz="4" w:space="0" w:color="auto"/>
            </w:tcBorders>
            <w:shd w:val="clear" w:color="auto" w:fill="D9D9D9" w:themeFill="background1" w:themeFillShade="D9"/>
          </w:tcPr>
          <w:p w14:paraId="47B7BC7A" w14:textId="0AC61B0D" w:rsidR="00C837FA" w:rsidRPr="00532BE3" w:rsidRDefault="00C837FA" w:rsidP="00C837FA">
            <w:pPr>
              <w:spacing w:before="120"/>
              <w:ind w:right="-1"/>
              <w:jc w:val="center"/>
              <w:rPr>
                <w:rFonts w:cs="Arial"/>
                <w:b/>
                <w:sz w:val="20"/>
              </w:rPr>
            </w:pPr>
            <w:r w:rsidRPr="00532BE3">
              <w:rPr>
                <w:rFonts w:cs="Arial"/>
                <w:b/>
                <w:sz w:val="20"/>
              </w:rPr>
              <w:t>NUMBER</w:t>
            </w:r>
          </w:p>
        </w:tc>
        <w:tc>
          <w:tcPr>
            <w:tcW w:w="2020" w:type="dxa"/>
            <w:tcBorders>
              <w:bottom w:val="single" w:sz="4" w:space="0" w:color="auto"/>
            </w:tcBorders>
            <w:shd w:val="clear" w:color="auto" w:fill="D9D9D9" w:themeFill="background1" w:themeFillShade="D9"/>
          </w:tcPr>
          <w:p w14:paraId="6EC66CF5" w14:textId="641CC854" w:rsidR="00C837FA" w:rsidRPr="00532BE3" w:rsidRDefault="00F50253" w:rsidP="00C837FA">
            <w:pPr>
              <w:spacing w:before="120"/>
              <w:ind w:right="-1"/>
              <w:jc w:val="center"/>
              <w:rPr>
                <w:rFonts w:cs="Arial"/>
                <w:b/>
                <w:sz w:val="20"/>
              </w:rPr>
            </w:pPr>
            <w:r w:rsidRPr="00532BE3">
              <w:rPr>
                <w:rFonts w:cs="Arial"/>
                <w:b/>
                <w:sz w:val="20"/>
              </w:rPr>
              <w:t>SECTION</w:t>
            </w:r>
          </w:p>
        </w:tc>
        <w:tc>
          <w:tcPr>
            <w:tcW w:w="4943" w:type="dxa"/>
            <w:tcBorders>
              <w:bottom w:val="single" w:sz="4" w:space="0" w:color="auto"/>
            </w:tcBorders>
            <w:shd w:val="clear" w:color="auto" w:fill="D9D9D9" w:themeFill="background1" w:themeFillShade="D9"/>
          </w:tcPr>
          <w:p w14:paraId="4D4EEEA3" w14:textId="79F7C683" w:rsidR="00C837FA" w:rsidRPr="00532BE3" w:rsidRDefault="00C837FA" w:rsidP="00C837FA">
            <w:pPr>
              <w:spacing w:before="120"/>
              <w:ind w:right="-1"/>
              <w:jc w:val="center"/>
              <w:rPr>
                <w:rFonts w:cs="Arial"/>
                <w:b/>
                <w:sz w:val="20"/>
              </w:rPr>
            </w:pPr>
            <w:r w:rsidRPr="00532BE3">
              <w:rPr>
                <w:rFonts w:cs="Arial"/>
                <w:b/>
                <w:sz w:val="20"/>
              </w:rPr>
              <w:t>AMENDMENT</w:t>
            </w:r>
          </w:p>
        </w:tc>
        <w:tc>
          <w:tcPr>
            <w:tcW w:w="0" w:type="auto"/>
            <w:tcBorders>
              <w:bottom w:val="single" w:sz="4" w:space="0" w:color="auto"/>
            </w:tcBorders>
            <w:shd w:val="clear" w:color="auto" w:fill="D9D9D9" w:themeFill="background1" w:themeFillShade="D9"/>
          </w:tcPr>
          <w:p w14:paraId="6825B1F6" w14:textId="318794E3" w:rsidR="00C837FA" w:rsidRPr="00532BE3" w:rsidRDefault="00C837FA" w:rsidP="007339C9">
            <w:pPr>
              <w:tabs>
                <w:tab w:val="center" w:pos="4748"/>
              </w:tabs>
              <w:spacing w:before="120" w:after="0"/>
              <w:jc w:val="center"/>
              <w:rPr>
                <w:rFonts w:cs="Arial"/>
                <w:b/>
                <w:sz w:val="20"/>
              </w:rPr>
            </w:pPr>
            <w:r w:rsidRPr="00532BE3">
              <w:rPr>
                <w:rFonts w:cs="Arial"/>
                <w:b/>
                <w:sz w:val="20"/>
              </w:rPr>
              <w:t>EFFECTIVE DATE</w:t>
            </w:r>
          </w:p>
        </w:tc>
      </w:tr>
      <w:tr w:rsidR="000F0583" w:rsidRPr="00532BE3" w14:paraId="2FDCF0BC" w14:textId="77777777" w:rsidTr="00EA5DA2">
        <w:trPr>
          <w:trHeight w:hRule="exact" w:val="734"/>
        </w:trPr>
        <w:tc>
          <w:tcPr>
            <w:tcW w:w="0" w:type="auto"/>
            <w:vMerge w:val="restart"/>
            <w:tcBorders>
              <w:top w:val="single" w:sz="4" w:space="0" w:color="auto"/>
            </w:tcBorders>
          </w:tcPr>
          <w:p w14:paraId="4B3B078E" w14:textId="1D8C531B" w:rsidR="007A3217" w:rsidRPr="00532BE3" w:rsidRDefault="007A3217" w:rsidP="00C837FA">
            <w:pPr>
              <w:spacing w:before="120"/>
              <w:ind w:right="-1"/>
              <w:jc w:val="center"/>
              <w:rPr>
                <w:rFonts w:cs="Arial"/>
                <w:b/>
                <w:sz w:val="20"/>
              </w:rPr>
            </w:pPr>
            <w:r w:rsidRPr="00532BE3">
              <w:rPr>
                <w:rFonts w:cs="Arial"/>
                <w:b/>
                <w:sz w:val="20"/>
              </w:rPr>
              <w:t>1.1</w:t>
            </w:r>
          </w:p>
          <w:p w14:paraId="68861F74" w14:textId="77777777" w:rsidR="007A3217" w:rsidRPr="00532BE3" w:rsidRDefault="007A3217" w:rsidP="009F0E44">
            <w:pPr>
              <w:rPr>
                <w:rFonts w:cs="Arial"/>
                <w:sz w:val="20"/>
              </w:rPr>
            </w:pPr>
          </w:p>
          <w:p w14:paraId="2AF2DFE8" w14:textId="77777777" w:rsidR="007A3217" w:rsidRPr="00532BE3" w:rsidRDefault="007A3217" w:rsidP="009F0E44">
            <w:pPr>
              <w:rPr>
                <w:rFonts w:cs="Arial"/>
                <w:sz w:val="20"/>
              </w:rPr>
            </w:pPr>
          </w:p>
          <w:p w14:paraId="72C48F59" w14:textId="77777777" w:rsidR="007A3217" w:rsidRPr="00532BE3" w:rsidRDefault="007A3217" w:rsidP="009F0E44">
            <w:pPr>
              <w:rPr>
                <w:rFonts w:cs="Arial"/>
                <w:sz w:val="20"/>
              </w:rPr>
            </w:pPr>
          </w:p>
          <w:p w14:paraId="45FF2E4B" w14:textId="77777777" w:rsidR="007A3217" w:rsidRPr="00532BE3" w:rsidRDefault="007A3217" w:rsidP="009F0E44">
            <w:pPr>
              <w:rPr>
                <w:rFonts w:cs="Arial"/>
                <w:sz w:val="20"/>
              </w:rPr>
            </w:pPr>
          </w:p>
          <w:p w14:paraId="3423C44D" w14:textId="77777777" w:rsidR="007A3217" w:rsidRPr="00532BE3" w:rsidRDefault="007A3217" w:rsidP="009F0E44">
            <w:pPr>
              <w:rPr>
                <w:rFonts w:cs="Arial"/>
                <w:sz w:val="20"/>
              </w:rPr>
            </w:pPr>
          </w:p>
          <w:p w14:paraId="23FBE9D3" w14:textId="77777777" w:rsidR="007A3217" w:rsidRPr="00532BE3" w:rsidRDefault="007A3217" w:rsidP="009F0E44">
            <w:pPr>
              <w:rPr>
                <w:rFonts w:cs="Arial"/>
                <w:sz w:val="20"/>
              </w:rPr>
            </w:pPr>
          </w:p>
          <w:p w14:paraId="24961717" w14:textId="77777777" w:rsidR="007A3217" w:rsidRPr="00532BE3" w:rsidRDefault="007A3217" w:rsidP="009F0E44">
            <w:pPr>
              <w:rPr>
                <w:rFonts w:cs="Arial"/>
                <w:sz w:val="20"/>
              </w:rPr>
            </w:pPr>
          </w:p>
          <w:p w14:paraId="0807B54C" w14:textId="77777777" w:rsidR="007A3217" w:rsidRPr="00532BE3" w:rsidRDefault="007A3217" w:rsidP="009F0E44">
            <w:pPr>
              <w:rPr>
                <w:rFonts w:cs="Arial"/>
                <w:sz w:val="20"/>
              </w:rPr>
            </w:pPr>
          </w:p>
          <w:p w14:paraId="0D47F3EE" w14:textId="77777777" w:rsidR="007A3217" w:rsidRPr="00532BE3" w:rsidRDefault="007A3217" w:rsidP="009F0E44">
            <w:pPr>
              <w:rPr>
                <w:rFonts w:cs="Arial"/>
                <w:sz w:val="20"/>
              </w:rPr>
            </w:pPr>
          </w:p>
          <w:p w14:paraId="032D5496" w14:textId="77777777" w:rsidR="007A3217" w:rsidRPr="00532BE3" w:rsidRDefault="007A3217" w:rsidP="009F0E44">
            <w:pPr>
              <w:rPr>
                <w:rFonts w:cs="Arial"/>
                <w:sz w:val="20"/>
              </w:rPr>
            </w:pPr>
          </w:p>
          <w:p w14:paraId="51E90144" w14:textId="77777777" w:rsidR="007A3217" w:rsidRPr="00532BE3" w:rsidRDefault="007A3217" w:rsidP="009F0E44">
            <w:pPr>
              <w:rPr>
                <w:rFonts w:cs="Arial"/>
                <w:sz w:val="20"/>
              </w:rPr>
            </w:pPr>
          </w:p>
          <w:p w14:paraId="74BBF95E" w14:textId="77777777" w:rsidR="007A3217" w:rsidRPr="00532BE3" w:rsidRDefault="007A3217" w:rsidP="009F0E44">
            <w:pPr>
              <w:rPr>
                <w:rFonts w:cs="Arial"/>
                <w:sz w:val="20"/>
              </w:rPr>
            </w:pPr>
          </w:p>
          <w:p w14:paraId="2FEE3E71" w14:textId="77777777" w:rsidR="007A3217" w:rsidRPr="00532BE3" w:rsidRDefault="007A3217" w:rsidP="009F0E44">
            <w:pPr>
              <w:rPr>
                <w:rFonts w:cs="Arial"/>
                <w:sz w:val="20"/>
              </w:rPr>
            </w:pPr>
          </w:p>
          <w:p w14:paraId="26D905C5" w14:textId="77777777" w:rsidR="007A3217" w:rsidRPr="00532BE3" w:rsidRDefault="007A3217" w:rsidP="009F0E44">
            <w:pPr>
              <w:rPr>
                <w:rFonts w:cs="Arial"/>
                <w:sz w:val="20"/>
              </w:rPr>
            </w:pPr>
          </w:p>
          <w:p w14:paraId="2B5CE35D" w14:textId="61DE43B9" w:rsidR="007A3217" w:rsidRPr="00532BE3" w:rsidRDefault="007A3217" w:rsidP="009F0E44">
            <w:pPr>
              <w:rPr>
                <w:rFonts w:cs="Arial"/>
                <w:sz w:val="20"/>
              </w:rPr>
            </w:pPr>
          </w:p>
        </w:tc>
        <w:tc>
          <w:tcPr>
            <w:tcW w:w="2020" w:type="dxa"/>
            <w:tcBorders>
              <w:top w:val="single" w:sz="4" w:space="0" w:color="auto"/>
            </w:tcBorders>
          </w:tcPr>
          <w:p w14:paraId="329DB1F9" w14:textId="356B3404" w:rsidR="007A3217" w:rsidRPr="00532BE3" w:rsidRDefault="007A3217" w:rsidP="00C50544">
            <w:pPr>
              <w:spacing w:before="120" w:after="120"/>
              <w:rPr>
                <w:rFonts w:cs="Arial"/>
                <w:sz w:val="20"/>
              </w:rPr>
            </w:pPr>
            <w:r w:rsidRPr="00532BE3">
              <w:rPr>
                <w:rFonts w:cs="Arial"/>
                <w:sz w:val="20"/>
              </w:rPr>
              <w:t>A.5 - Panel Structure</w:t>
            </w:r>
          </w:p>
        </w:tc>
        <w:tc>
          <w:tcPr>
            <w:tcW w:w="4943" w:type="dxa"/>
            <w:tcBorders>
              <w:top w:val="single" w:sz="4" w:space="0" w:color="auto"/>
            </w:tcBorders>
            <w:vAlign w:val="center"/>
          </w:tcPr>
          <w:p w14:paraId="66C159B3" w14:textId="30CD412C" w:rsidR="007A3217" w:rsidRPr="00532BE3" w:rsidRDefault="00866B05" w:rsidP="00EA5DA2">
            <w:pPr>
              <w:tabs>
                <w:tab w:val="center" w:pos="4748"/>
              </w:tabs>
              <w:spacing w:after="0"/>
              <w:rPr>
                <w:rFonts w:cs="Arial"/>
                <w:sz w:val="20"/>
              </w:rPr>
            </w:pPr>
            <w:r w:rsidRPr="00532BE3">
              <w:rPr>
                <w:rFonts w:cs="Arial"/>
                <w:sz w:val="20"/>
              </w:rPr>
              <w:t>Term of Service Panel A aligned with Term of Service Panel B.</w:t>
            </w:r>
          </w:p>
        </w:tc>
        <w:tc>
          <w:tcPr>
            <w:tcW w:w="0" w:type="auto"/>
            <w:vMerge w:val="restart"/>
            <w:tcBorders>
              <w:top w:val="single" w:sz="4" w:space="0" w:color="auto"/>
            </w:tcBorders>
          </w:tcPr>
          <w:p w14:paraId="229B035E" w14:textId="77AB2826" w:rsidR="007A3217" w:rsidRPr="007339C9" w:rsidRDefault="00866B05" w:rsidP="007339C9">
            <w:pPr>
              <w:tabs>
                <w:tab w:val="center" w:pos="4748"/>
              </w:tabs>
              <w:spacing w:before="120" w:after="120"/>
              <w:jc w:val="center"/>
              <w:rPr>
                <w:rFonts w:cs="Arial"/>
                <w:bCs/>
                <w:sz w:val="20"/>
              </w:rPr>
            </w:pPr>
            <w:r w:rsidRPr="007339C9">
              <w:rPr>
                <w:rFonts w:cs="Arial"/>
                <w:bCs/>
                <w:sz w:val="20"/>
              </w:rPr>
              <w:t>12</w:t>
            </w:r>
            <w:r w:rsidR="007A3217" w:rsidRPr="007339C9">
              <w:rPr>
                <w:rFonts w:cs="Arial"/>
                <w:bCs/>
                <w:sz w:val="20"/>
              </w:rPr>
              <w:t xml:space="preserve"> Jul 2017</w:t>
            </w:r>
          </w:p>
        </w:tc>
      </w:tr>
      <w:tr w:rsidR="000F0583" w:rsidRPr="00532BE3" w14:paraId="170CB164" w14:textId="77777777" w:rsidTr="00EA5DA2">
        <w:trPr>
          <w:trHeight w:hRule="exact" w:val="680"/>
        </w:trPr>
        <w:tc>
          <w:tcPr>
            <w:tcW w:w="0" w:type="auto"/>
            <w:vMerge/>
          </w:tcPr>
          <w:p w14:paraId="342694FA" w14:textId="77777777" w:rsidR="007A3217" w:rsidRPr="00532BE3" w:rsidRDefault="007A3217" w:rsidP="00C837FA">
            <w:pPr>
              <w:spacing w:before="120"/>
              <w:ind w:right="-1"/>
              <w:jc w:val="center"/>
              <w:rPr>
                <w:rFonts w:cs="Arial"/>
                <w:b/>
                <w:sz w:val="20"/>
              </w:rPr>
            </w:pPr>
          </w:p>
        </w:tc>
        <w:tc>
          <w:tcPr>
            <w:tcW w:w="2020" w:type="dxa"/>
            <w:tcBorders>
              <w:top w:val="single" w:sz="4" w:space="0" w:color="auto"/>
            </w:tcBorders>
          </w:tcPr>
          <w:p w14:paraId="472E170F" w14:textId="67EAAED3" w:rsidR="007A3217" w:rsidRPr="00532BE3" w:rsidRDefault="007A3217" w:rsidP="00C50544">
            <w:pPr>
              <w:spacing w:before="120" w:after="120"/>
              <w:ind w:right="-1"/>
              <w:rPr>
                <w:rFonts w:cs="Arial"/>
                <w:sz w:val="20"/>
              </w:rPr>
            </w:pPr>
            <w:r w:rsidRPr="00532BE3">
              <w:rPr>
                <w:rFonts w:cs="Arial"/>
                <w:sz w:val="20"/>
              </w:rPr>
              <w:t>B.3.1(b) – Service Panel A</w:t>
            </w:r>
          </w:p>
        </w:tc>
        <w:tc>
          <w:tcPr>
            <w:tcW w:w="4943" w:type="dxa"/>
            <w:tcBorders>
              <w:top w:val="single" w:sz="4" w:space="0" w:color="auto"/>
            </w:tcBorders>
          </w:tcPr>
          <w:p w14:paraId="4E3764ED" w14:textId="626D21B6" w:rsidR="007A3217" w:rsidRPr="00532BE3" w:rsidRDefault="00524EF5" w:rsidP="0015643E">
            <w:pPr>
              <w:tabs>
                <w:tab w:val="center" w:pos="4748"/>
              </w:tabs>
              <w:spacing w:before="120" w:after="0"/>
              <w:jc w:val="both"/>
              <w:rPr>
                <w:rFonts w:cs="Arial"/>
                <w:sz w:val="20"/>
              </w:rPr>
            </w:pPr>
            <w:r w:rsidRPr="00532BE3">
              <w:rPr>
                <w:rFonts w:cs="Arial"/>
                <w:sz w:val="20"/>
              </w:rPr>
              <w:t>Clarifying when an Offer for Service Panel A can be submitted.</w:t>
            </w:r>
          </w:p>
        </w:tc>
        <w:tc>
          <w:tcPr>
            <w:tcW w:w="0" w:type="auto"/>
            <w:vMerge/>
          </w:tcPr>
          <w:p w14:paraId="3E27C711" w14:textId="77777777" w:rsidR="007A3217" w:rsidRPr="00532BE3" w:rsidRDefault="007A3217" w:rsidP="007339C9">
            <w:pPr>
              <w:tabs>
                <w:tab w:val="center" w:pos="4748"/>
              </w:tabs>
              <w:spacing w:before="120" w:after="120"/>
              <w:jc w:val="center"/>
              <w:rPr>
                <w:rFonts w:cs="Arial"/>
                <w:sz w:val="20"/>
              </w:rPr>
            </w:pPr>
          </w:p>
        </w:tc>
      </w:tr>
      <w:tr w:rsidR="000F0583" w:rsidRPr="00532BE3" w14:paraId="6E9A935B" w14:textId="77777777" w:rsidTr="007339C9">
        <w:trPr>
          <w:trHeight w:hRule="exact" w:val="673"/>
        </w:trPr>
        <w:tc>
          <w:tcPr>
            <w:tcW w:w="0" w:type="auto"/>
            <w:vMerge/>
          </w:tcPr>
          <w:p w14:paraId="2D3EE9A5" w14:textId="77777777" w:rsidR="0064057C" w:rsidRPr="00532BE3" w:rsidRDefault="0064057C" w:rsidP="0064057C">
            <w:pPr>
              <w:spacing w:before="120"/>
              <w:ind w:right="-1"/>
              <w:jc w:val="center"/>
              <w:rPr>
                <w:rFonts w:cs="Arial"/>
                <w:b/>
                <w:sz w:val="20"/>
              </w:rPr>
            </w:pPr>
          </w:p>
        </w:tc>
        <w:tc>
          <w:tcPr>
            <w:tcW w:w="2020" w:type="dxa"/>
            <w:tcBorders>
              <w:top w:val="single" w:sz="4" w:space="0" w:color="auto"/>
            </w:tcBorders>
          </w:tcPr>
          <w:p w14:paraId="619619AF" w14:textId="2A1F6458" w:rsidR="0064057C" w:rsidRPr="00532BE3" w:rsidRDefault="0064057C" w:rsidP="0064057C">
            <w:pPr>
              <w:spacing w:before="120" w:after="120"/>
              <w:rPr>
                <w:rFonts w:cs="Arial"/>
                <w:sz w:val="20"/>
              </w:rPr>
            </w:pPr>
            <w:r w:rsidRPr="00532BE3">
              <w:rPr>
                <w:rFonts w:cs="Arial"/>
                <w:sz w:val="20"/>
              </w:rPr>
              <w:t>C.1</w:t>
            </w:r>
            <w:r w:rsidR="003531C8" w:rsidRPr="00532BE3">
              <w:rPr>
                <w:rFonts w:cs="Arial"/>
                <w:sz w:val="20"/>
              </w:rPr>
              <w:t xml:space="preserve"> – General Standards</w:t>
            </w:r>
          </w:p>
        </w:tc>
        <w:tc>
          <w:tcPr>
            <w:tcW w:w="4943" w:type="dxa"/>
            <w:tcBorders>
              <w:top w:val="single" w:sz="4" w:space="0" w:color="auto"/>
            </w:tcBorders>
          </w:tcPr>
          <w:p w14:paraId="566437FF" w14:textId="2639604A" w:rsidR="0064057C" w:rsidRPr="00532BE3" w:rsidRDefault="0064057C" w:rsidP="0015643E">
            <w:pPr>
              <w:tabs>
                <w:tab w:val="center" w:pos="4748"/>
              </w:tabs>
              <w:spacing w:before="120" w:after="120"/>
              <w:jc w:val="both"/>
              <w:rPr>
                <w:rFonts w:cs="Arial"/>
                <w:sz w:val="20"/>
              </w:rPr>
            </w:pPr>
            <w:r w:rsidRPr="00532BE3">
              <w:rPr>
                <w:rFonts w:cs="Arial"/>
                <w:sz w:val="20"/>
              </w:rPr>
              <w:t xml:space="preserve">Replace </w:t>
            </w:r>
            <w:r w:rsidR="001C6717" w:rsidRPr="00532BE3">
              <w:rPr>
                <w:rFonts w:cs="Arial"/>
                <w:sz w:val="20"/>
              </w:rPr>
              <w:t>reference to</w:t>
            </w:r>
            <w:r w:rsidRPr="00532BE3">
              <w:rPr>
                <w:rFonts w:cs="Arial"/>
                <w:sz w:val="20"/>
              </w:rPr>
              <w:t xml:space="preserve"> ‘</w:t>
            </w:r>
            <w:r w:rsidR="001C6717" w:rsidRPr="00532BE3">
              <w:rPr>
                <w:rFonts w:cs="Arial"/>
                <w:sz w:val="20"/>
              </w:rPr>
              <w:t>Technical</w:t>
            </w:r>
            <w:r w:rsidRPr="00532BE3">
              <w:rPr>
                <w:rFonts w:cs="Arial"/>
                <w:sz w:val="20"/>
              </w:rPr>
              <w:t xml:space="preserve"> Instructions’ with ‘</w:t>
            </w:r>
            <w:r w:rsidR="001C6717" w:rsidRPr="00532BE3">
              <w:rPr>
                <w:rFonts w:cs="Arial"/>
                <w:sz w:val="20"/>
              </w:rPr>
              <w:t>Technical</w:t>
            </w:r>
            <w:r w:rsidRPr="00532BE3">
              <w:rPr>
                <w:rFonts w:cs="Arial"/>
                <w:sz w:val="20"/>
              </w:rPr>
              <w:t xml:space="preserve"> Guidelines’</w:t>
            </w:r>
          </w:p>
        </w:tc>
        <w:tc>
          <w:tcPr>
            <w:tcW w:w="0" w:type="auto"/>
            <w:vMerge/>
          </w:tcPr>
          <w:p w14:paraId="5DC52147" w14:textId="77777777" w:rsidR="0064057C" w:rsidRPr="00532BE3" w:rsidRDefault="0064057C" w:rsidP="007339C9">
            <w:pPr>
              <w:tabs>
                <w:tab w:val="center" w:pos="4748"/>
              </w:tabs>
              <w:spacing w:before="120" w:after="120"/>
              <w:jc w:val="center"/>
              <w:rPr>
                <w:rFonts w:cs="Arial"/>
                <w:sz w:val="20"/>
              </w:rPr>
            </w:pPr>
          </w:p>
        </w:tc>
      </w:tr>
      <w:tr w:rsidR="000F0583" w:rsidRPr="00532BE3" w14:paraId="0619C9B2" w14:textId="77777777" w:rsidTr="007339C9">
        <w:trPr>
          <w:trHeight w:hRule="exact" w:val="536"/>
        </w:trPr>
        <w:tc>
          <w:tcPr>
            <w:tcW w:w="0" w:type="auto"/>
            <w:vMerge/>
          </w:tcPr>
          <w:p w14:paraId="4E5B15E6" w14:textId="726DD55D" w:rsidR="007A3217" w:rsidRPr="00532BE3" w:rsidRDefault="007A3217" w:rsidP="00C837FA">
            <w:pPr>
              <w:spacing w:before="120"/>
              <w:ind w:right="-1"/>
              <w:jc w:val="center"/>
              <w:rPr>
                <w:rFonts w:cs="Arial"/>
                <w:b/>
                <w:sz w:val="20"/>
              </w:rPr>
            </w:pPr>
          </w:p>
        </w:tc>
        <w:tc>
          <w:tcPr>
            <w:tcW w:w="2020" w:type="dxa"/>
            <w:tcBorders>
              <w:top w:val="single" w:sz="4" w:space="0" w:color="auto"/>
            </w:tcBorders>
          </w:tcPr>
          <w:p w14:paraId="1763F039" w14:textId="32024382" w:rsidR="007A3217" w:rsidRPr="00532BE3" w:rsidRDefault="007A3217" w:rsidP="00C50544">
            <w:pPr>
              <w:spacing w:before="120" w:after="120"/>
              <w:rPr>
                <w:rFonts w:cs="Arial"/>
                <w:sz w:val="20"/>
              </w:rPr>
            </w:pPr>
            <w:r w:rsidRPr="00532BE3">
              <w:rPr>
                <w:rFonts w:cs="Arial"/>
                <w:sz w:val="20"/>
              </w:rPr>
              <w:t>D.1.1 - Definitions</w:t>
            </w:r>
          </w:p>
        </w:tc>
        <w:tc>
          <w:tcPr>
            <w:tcW w:w="4943" w:type="dxa"/>
            <w:tcBorders>
              <w:top w:val="single" w:sz="4" w:space="0" w:color="auto"/>
            </w:tcBorders>
          </w:tcPr>
          <w:p w14:paraId="7003821C" w14:textId="1BE4A852" w:rsidR="007A3217" w:rsidRPr="00532BE3" w:rsidRDefault="007A3217" w:rsidP="0015643E">
            <w:pPr>
              <w:tabs>
                <w:tab w:val="center" w:pos="4748"/>
              </w:tabs>
              <w:spacing w:before="120" w:after="120"/>
              <w:jc w:val="both"/>
              <w:rPr>
                <w:rFonts w:cs="Arial"/>
                <w:sz w:val="20"/>
              </w:rPr>
            </w:pPr>
            <w:r w:rsidRPr="00532BE3">
              <w:rPr>
                <w:rFonts w:cs="Arial"/>
                <w:sz w:val="20"/>
              </w:rPr>
              <w:t>‘Letter of Panel Closure’ is deleted.</w:t>
            </w:r>
          </w:p>
        </w:tc>
        <w:tc>
          <w:tcPr>
            <w:tcW w:w="0" w:type="auto"/>
            <w:vMerge/>
          </w:tcPr>
          <w:p w14:paraId="51A37058" w14:textId="77777777" w:rsidR="007A3217" w:rsidRPr="00532BE3" w:rsidRDefault="007A3217" w:rsidP="007339C9">
            <w:pPr>
              <w:tabs>
                <w:tab w:val="center" w:pos="4748"/>
              </w:tabs>
              <w:spacing w:before="120" w:after="120"/>
              <w:jc w:val="center"/>
              <w:rPr>
                <w:rFonts w:cs="Arial"/>
                <w:sz w:val="20"/>
              </w:rPr>
            </w:pPr>
          </w:p>
        </w:tc>
      </w:tr>
      <w:tr w:rsidR="000F0583" w:rsidRPr="00532BE3" w14:paraId="37B5F7D8" w14:textId="77777777" w:rsidTr="00EA5DA2">
        <w:trPr>
          <w:trHeight w:hRule="exact" w:val="1344"/>
        </w:trPr>
        <w:tc>
          <w:tcPr>
            <w:tcW w:w="0" w:type="auto"/>
            <w:vMerge/>
          </w:tcPr>
          <w:p w14:paraId="19B36725" w14:textId="50BFEF25" w:rsidR="007A3217" w:rsidRPr="00532BE3" w:rsidRDefault="007A3217" w:rsidP="00C837FA">
            <w:pPr>
              <w:spacing w:before="120"/>
              <w:ind w:right="-1"/>
              <w:jc w:val="center"/>
              <w:rPr>
                <w:rFonts w:cs="Arial"/>
                <w:b/>
                <w:sz w:val="20"/>
              </w:rPr>
            </w:pPr>
          </w:p>
        </w:tc>
        <w:tc>
          <w:tcPr>
            <w:tcW w:w="2020" w:type="dxa"/>
            <w:tcBorders>
              <w:top w:val="single" w:sz="4" w:space="0" w:color="auto"/>
            </w:tcBorders>
          </w:tcPr>
          <w:p w14:paraId="1288B0D0" w14:textId="3B5684B0" w:rsidR="007A3217" w:rsidRPr="00532BE3" w:rsidRDefault="007A3217" w:rsidP="00C50544">
            <w:pPr>
              <w:spacing w:before="120" w:after="120"/>
              <w:rPr>
                <w:rFonts w:cs="Arial"/>
                <w:sz w:val="20"/>
              </w:rPr>
            </w:pPr>
            <w:r w:rsidRPr="00532BE3">
              <w:rPr>
                <w:rFonts w:cs="Arial"/>
                <w:sz w:val="20"/>
              </w:rPr>
              <w:t>D.2.6 – Closing of Service Panel A</w:t>
            </w:r>
          </w:p>
        </w:tc>
        <w:tc>
          <w:tcPr>
            <w:tcW w:w="4943" w:type="dxa"/>
            <w:tcBorders>
              <w:top w:val="single" w:sz="4" w:space="0" w:color="auto"/>
            </w:tcBorders>
          </w:tcPr>
          <w:p w14:paraId="3E758F21" w14:textId="0FB31E02" w:rsidR="007A3217" w:rsidRPr="00532BE3" w:rsidRDefault="00524EF5" w:rsidP="0015643E">
            <w:pPr>
              <w:tabs>
                <w:tab w:val="center" w:pos="4748"/>
              </w:tabs>
              <w:spacing w:before="120" w:after="120"/>
              <w:jc w:val="both"/>
              <w:rPr>
                <w:rFonts w:cs="Arial"/>
                <w:sz w:val="20"/>
              </w:rPr>
            </w:pPr>
            <w:r w:rsidRPr="00532BE3">
              <w:rPr>
                <w:rFonts w:cs="Arial"/>
                <w:sz w:val="20"/>
              </w:rPr>
              <w:t xml:space="preserve">Clause </w:t>
            </w:r>
            <w:r w:rsidR="007A3217" w:rsidRPr="00532BE3">
              <w:rPr>
                <w:rFonts w:cs="Arial"/>
                <w:sz w:val="20"/>
              </w:rPr>
              <w:t>‘Closing of Service Panel A by the Principal’ is deleted.</w:t>
            </w:r>
          </w:p>
          <w:p w14:paraId="20F3E226" w14:textId="037C71CF" w:rsidR="007A3217" w:rsidRPr="00532BE3" w:rsidRDefault="007A3217" w:rsidP="0015643E">
            <w:pPr>
              <w:tabs>
                <w:tab w:val="center" w:pos="4748"/>
              </w:tabs>
              <w:spacing w:before="120" w:after="120"/>
              <w:jc w:val="both"/>
              <w:rPr>
                <w:rFonts w:cs="Arial"/>
                <w:sz w:val="20"/>
              </w:rPr>
            </w:pPr>
            <w:r w:rsidRPr="00532BE3">
              <w:rPr>
                <w:rFonts w:cs="Arial"/>
                <w:sz w:val="20"/>
              </w:rPr>
              <w:t xml:space="preserve">Addition of </w:t>
            </w:r>
            <w:r w:rsidR="00866B05" w:rsidRPr="00532BE3">
              <w:rPr>
                <w:rFonts w:cs="Arial"/>
                <w:sz w:val="20"/>
              </w:rPr>
              <w:t xml:space="preserve">paragraph at the end of the clause </w:t>
            </w:r>
            <w:r w:rsidRPr="00532BE3">
              <w:rPr>
                <w:rFonts w:cs="Arial"/>
                <w:sz w:val="20"/>
              </w:rPr>
              <w:t xml:space="preserve">‘Withdrawal from Service Panel by Panel Members’ </w:t>
            </w:r>
          </w:p>
        </w:tc>
        <w:tc>
          <w:tcPr>
            <w:tcW w:w="0" w:type="auto"/>
            <w:vMerge/>
          </w:tcPr>
          <w:p w14:paraId="47378354" w14:textId="77777777" w:rsidR="007A3217" w:rsidRPr="00532BE3" w:rsidRDefault="007A3217" w:rsidP="007339C9">
            <w:pPr>
              <w:tabs>
                <w:tab w:val="center" w:pos="4748"/>
              </w:tabs>
              <w:spacing w:before="120" w:after="120"/>
              <w:jc w:val="center"/>
              <w:rPr>
                <w:rFonts w:cs="Arial"/>
                <w:sz w:val="20"/>
              </w:rPr>
            </w:pPr>
          </w:p>
        </w:tc>
      </w:tr>
      <w:tr w:rsidR="000F0583" w:rsidRPr="00532BE3" w14:paraId="7B3D856C" w14:textId="77777777" w:rsidTr="007339C9">
        <w:trPr>
          <w:trHeight w:hRule="exact" w:val="689"/>
        </w:trPr>
        <w:tc>
          <w:tcPr>
            <w:tcW w:w="0" w:type="auto"/>
            <w:vMerge/>
          </w:tcPr>
          <w:p w14:paraId="3D4E05DC" w14:textId="77777777" w:rsidR="007A3217" w:rsidRPr="00532BE3" w:rsidRDefault="007A3217" w:rsidP="00C837FA">
            <w:pPr>
              <w:spacing w:before="120"/>
              <w:ind w:right="-1"/>
              <w:jc w:val="center"/>
              <w:rPr>
                <w:rFonts w:cs="Arial"/>
                <w:b/>
                <w:sz w:val="20"/>
              </w:rPr>
            </w:pPr>
          </w:p>
        </w:tc>
        <w:tc>
          <w:tcPr>
            <w:tcW w:w="2020" w:type="dxa"/>
            <w:tcBorders>
              <w:top w:val="single" w:sz="4" w:space="0" w:color="auto"/>
            </w:tcBorders>
          </w:tcPr>
          <w:p w14:paraId="7543986B" w14:textId="4EF38FDC" w:rsidR="007A3217" w:rsidRPr="00532BE3" w:rsidRDefault="007A3217" w:rsidP="00C50544">
            <w:pPr>
              <w:spacing w:before="120" w:after="120"/>
              <w:rPr>
                <w:rFonts w:cs="Arial"/>
                <w:sz w:val="20"/>
              </w:rPr>
            </w:pPr>
            <w:r w:rsidRPr="00532BE3">
              <w:rPr>
                <w:rFonts w:cs="Arial"/>
                <w:sz w:val="20"/>
              </w:rPr>
              <w:t>D.3.3 – Head Agreement Term</w:t>
            </w:r>
          </w:p>
        </w:tc>
        <w:tc>
          <w:tcPr>
            <w:tcW w:w="4943" w:type="dxa"/>
            <w:tcBorders>
              <w:top w:val="single" w:sz="4" w:space="0" w:color="auto"/>
            </w:tcBorders>
          </w:tcPr>
          <w:p w14:paraId="3D3B365C" w14:textId="4519703B" w:rsidR="007A3217" w:rsidRPr="00532BE3" w:rsidRDefault="007A3217" w:rsidP="0015643E">
            <w:pPr>
              <w:tabs>
                <w:tab w:val="center" w:pos="4748"/>
              </w:tabs>
              <w:spacing w:before="120" w:after="120"/>
              <w:jc w:val="both"/>
              <w:rPr>
                <w:rFonts w:cs="Arial"/>
                <w:sz w:val="20"/>
              </w:rPr>
            </w:pPr>
            <w:r w:rsidRPr="00532BE3">
              <w:rPr>
                <w:rFonts w:cs="Arial"/>
                <w:sz w:val="20"/>
              </w:rPr>
              <w:t>Head Agreement Term is amended to reflect change in term for Panel A.</w:t>
            </w:r>
          </w:p>
        </w:tc>
        <w:tc>
          <w:tcPr>
            <w:tcW w:w="0" w:type="auto"/>
            <w:vMerge/>
          </w:tcPr>
          <w:p w14:paraId="23A13A12" w14:textId="77777777" w:rsidR="007A3217" w:rsidRPr="00532BE3" w:rsidRDefault="007A3217" w:rsidP="007339C9">
            <w:pPr>
              <w:tabs>
                <w:tab w:val="center" w:pos="4748"/>
              </w:tabs>
              <w:spacing w:before="120" w:after="120"/>
              <w:jc w:val="center"/>
              <w:rPr>
                <w:rFonts w:cs="Arial"/>
                <w:sz w:val="20"/>
              </w:rPr>
            </w:pPr>
          </w:p>
        </w:tc>
      </w:tr>
      <w:tr w:rsidR="000F0583" w:rsidRPr="00532BE3" w14:paraId="4807F8C5" w14:textId="77777777" w:rsidTr="00EA5DA2">
        <w:trPr>
          <w:trHeight w:hRule="exact" w:val="1302"/>
        </w:trPr>
        <w:tc>
          <w:tcPr>
            <w:tcW w:w="0" w:type="auto"/>
            <w:vMerge/>
          </w:tcPr>
          <w:p w14:paraId="5ACFB218" w14:textId="77777777" w:rsidR="007A3217" w:rsidRPr="00532BE3" w:rsidRDefault="007A3217" w:rsidP="00C837FA">
            <w:pPr>
              <w:spacing w:before="120"/>
              <w:ind w:right="-1"/>
              <w:jc w:val="center"/>
              <w:rPr>
                <w:rFonts w:cs="Arial"/>
                <w:b/>
                <w:sz w:val="20"/>
              </w:rPr>
            </w:pPr>
          </w:p>
        </w:tc>
        <w:tc>
          <w:tcPr>
            <w:tcW w:w="2020" w:type="dxa"/>
            <w:tcBorders>
              <w:top w:val="single" w:sz="4" w:space="0" w:color="auto"/>
              <w:bottom w:val="single" w:sz="4" w:space="0" w:color="auto"/>
            </w:tcBorders>
          </w:tcPr>
          <w:p w14:paraId="3CCD24AC" w14:textId="1AAE3736" w:rsidR="007A3217" w:rsidRPr="00532BE3" w:rsidRDefault="00866B05" w:rsidP="007A3217">
            <w:pPr>
              <w:spacing w:before="120" w:after="120"/>
              <w:ind w:right="-1"/>
              <w:rPr>
                <w:rFonts w:cs="Arial"/>
                <w:sz w:val="20"/>
              </w:rPr>
            </w:pPr>
            <w:r w:rsidRPr="00532BE3">
              <w:rPr>
                <w:rFonts w:cs="Arial"/>
                <w:sz w:val="20"/>
              </w:rPr>
              <w:t>Various</w:t>
            </w:r>
          </w:p>
          <w:p w14:paraId="32330B64" w14:textId="5D92946C" w:rsidR="00866B05" w:rsidRPr="00532BE3" w:rsidRDefault="00866B05" w:rsidP="007A3217">
            <w:pPr>
              <w:spacing w:before="120" w:after="120"/>
              <w:ind w:right="-1"/>
              <w:rPr>
                <w:rFonts w:cs="Arial"/>
                <w:sz w:val="20"/>
              </w:rPr>
            </w:pPr>
            <w:r w:rsidRPr="00532BE3">
              <w:rPr>
                <w:rFonts w:cs="Arial"/>
                <w:sz w:val="20"/>
              </w:rPr>
              <w:t>F.4 – Prequalification requirements</w:t>
            </w:r>
          </w:p>
          <w:p w14:paraId="6CF03C7A" w14:textId="1F37DAAF" w:rsidR="007A3217" w:rsidRPr="00532BE3" w:rsidRDefault="007A3217" w:rsidP="00C50544">
            <w:pPr>
              <w:spacing w:before="120" w:after="120"/>
              <w:rPr>
                <w:rFonts w:cs="Arial"/>
                <w:sz w:val="20"/>
              </w:rPr>
            </w:pPr>
          </w:p>
        </w:tc>
        <w:tc>
          <w:tcPr>
            <w:tcW w:w="4943" w:type="dxa"/>
            <w:tcBorders>
              <w:top w:val="single" w:sz="4" w:space="0" w:color="auto"/>
              <w:bottom w:val="single" w:sz="4" w:space="0" w:color="auto"/>
            </w:tcBorders>
          </w:tcPr>
          <w:p w14:paraId="3D228CE2" w14:textId="7610FFC5" w:rsidR="007A3217" w:rsidRPr="00532BE3" w:rsidRDefault="007A3217" w:rsidP="0015643E">
            <w:pPr>
              <w:spacing w:before="120" w:after="120"/>
              <w:ind w:right="-1"/>
              <w:jc w:val="both"/>
              <w:rPr>
                <w:rFonts w:cs="Arial"/>
                <w:sz w:val="20"/>
              </w:rPr>
            </w:pPr>
            <w:r w:rsidRPr="00532BE3">
              <w:rPr>
                <w:rFonts w:cs="Arial"/>
                <w:sz w:val="20"/>
              </w:rPr>
              <w:t xml:space="preserve">Correction of </w:t>
            </w:r>
            <w:r w:rsidR="00866B05" w:rsidRPr="00532BE3">
              <w:rPr>
                <w:rFonts w:cs="Arial"/>
                <w:sz w:val="20"/>
              </w:rPr>
              <w:t>minor t</w:t>
            </w:r>
            <w:r w:rsidRPr="00532BE3">
              <w:rPr>
                <w:rFonts w:cs="Arial"/>
                <w:sz w:val="20"/>
              </w:rPr>
              <w:t>ypographical errors</w:t>
            </w:r>
          </w:p>
          <w:p w14:paraId="574CF487" w14:textId="05312986" w:rsidR="007A3217" w:rsidRPr="00532BE3" w:rsidRDefault="007A3217" w:rsidP="0015643E">
            <w:pPr>
              <w:tabs>
                <w:tab w:val="center" w:pos="4748"/>
              </w:tabs>
              <w:spacing w:before="120" w:after="120"/>
              <w:jc w:val="both"/>
              <w:rPr>
                <w:rFonts w:cs="Arial"/>
                <w:sz w:val="20"/>
              </w:rPr>
            </w:pPr>
            <w:r w:rsidRPr="00532BE3">
              <w:rPr>
                <w:rFonts w:cs="Arial"/>
                <w:sz w:val="20"/>
              </w:rPr>
              <w:t>Amendment to clarify meaning of ‘</w:t>
            </w:r>
            <w:r w:rsidRPr="00532BE3">
              <w:rPr>
                <w:rStyle w:val="Optional"/>
                <w:sz w:val="20"/>
                <w:szCs w:val="20"/>
              </w:rPr>
              <w:t>relevant higher professional qualification’</w:t>
            </w:r>
          </w:p>
        </w:tc>
        <w:tc>
          <w:tcPr>
            <w:tcW w:w="0" w:type="auto"/>
            <w:vMerge/>
          </w:tcPr>
          <w:p w14:paraId="3E4DC193" w14:textId="77777777" w:rsidR="007A3217" w:rsidRPr="00532BE3" w:rsidRDefault="007A3217" w:rsidP="007339C9">
            <w:pPr>
              <w:tabs>
                <w:tab w:val="center" w:pos="4748"/>
              </w:tabs>
              <w:spacing w:before="120" w:after="120"/>
              <w:jc w:val="center"/>
              <w:rPr>
                <w:rFonts w:cs="Arial"/>
                <w:sz w:val="20"/>
              </w:rPr>
            </w:pPr>
          </w:p>
        </w:tc>
      </w:tr>
      <w:tr w:rsidR="000F0583" w:rsidRPr="00532BE3" w14:paraId="0CDCA54E" w14:textId="77777777" w:rsidTr="00EA5DA2">
        <w:trPr>
          <w:trHeight w:hRule="exact" w:val="641"/>
        </w:trPr>
        <w:tc>
          <w:tcPr>
            <w:tcW w:w="0" w:type="auto"/>
            <w:vMerge/>
          </w:tcPr>
          <w:p w14:paraId="1FA67163" w14:textId="222CF801" w:rsidR="007A3217" w:rsidRPr="00532BE3" w:rsidRDefault="007A3217" w:rsidP="007A3217">
            <w:pPr>
              <w:spacing w:before="120"/>
              <w:ind w:right="-1"/>
              <w:jc w:val="center"/>
              <w:rPr>
                <w:rFonts w:cs="Arial"/>
                <w:b/>
                <w:sz w:val="20"/>
              </w:rPr>
            </w:pPr>
          </w:p>
        </w:tc>
        <w:tc>
          <w:tcPr>
            <w:tcW w:w="2020" w:type="dxa"/>
            <w:tcBorders>
              <w:top w:val="single" w:sz="4" w:space="0" w:color="auto"/>
              <w:bottom w:val="single" w:sz="4" w:space="0" w:color="auto"/>
            </w:tcBorders>
          </w:tcPr>
          <w:p w14:paraId="4D2FAA30" w14:textId="0820FB42" w:rsidR="007A3217" w:rsidRPr="00532BE3" w:rsidRDefault="00866B05" w:rsidP="007A3217">
            <w:pPr>
              <w:spacing w:before="120" w:after="120"/>
              <w:rPr>
                <w:rFonts w:cs="Arial"/>
                <w:sz w:val="20"/>
              </w:rPr>
            </w:pPr>
            <w:r w:rsidRPr="00532BE3">
              <w:rPr>
                <w:rFonts w:cs="Arial"/>
                <w:sz w:val="20"/>
              </w:rPr>
              <w:t>Form 5 - Disclosures</w:t>
            </w:r>
          </w:p>
          <w:p w14:paraId="4F58AEA4" w14:textId="77777777" w:rsidR="007A3217" w:rsidRPr="00532BE3" w:rsidRDefault="007A3217" w:rsidP="007A3217">
            <w:pPr>
              <w:spacing w:before="120" w:after="120"/>
              <w:ind w:right="-1"/>
              <w:rPr>
                <w:rFonts w:cs="Arial"/>
                <w:sz w:val="20"/>
              </w:rPr>
            </w:pPr>
          </w:p>
        </w:tc>
        <w:tc>
          <w:tcPr>
            <w:tcW w:w="4943" w:type="dxa"/>
            <w:tcBorders>
              <w:top w:val="single" w:sz="4" w:space="0" w:color="auto"/>
              <w:bottom w:val="single" w:sz="4" w:space="0" w:color="auto"/>
            </w:tcBorders>
          </w:tcPr>
          <w:p w14:paraId="38A0DF69" w14:textId="322CD434" w:rsidR="007A3217" w:rsidRPr="00532BE3" w:rsidRDefault="007A3217" w:rsidP="0015643E">
            <w:pPr>
              <w:tabs>
                <w:tab w:val="center" w:pos="4748"/>
              </w:tabs>
              <w:spacing w:before="120" w:after="120"/>
              <w:jc w:val="both"/>
              <w:rPr>
                <w:rFonts w:cs="Arial"/>
                <w:sz w:val="20"/>
              </w:rPr>
            </w:pPr>
            <w:r w:rsidRPr="00532BE3">
              <w:rPr>
                <w:rFonts w:cs="Arial"/>
                <w:sz w:val="20"/>
              </w:rPr>
              <w:t>Clarification that the Form 5 docum</w:t>
            </w:r>
            <w:r w:rsidR="00524EF5" w:rsidRPr="00532BE3">
              <w:rPr>
                <w:rFonts w:cs="Arial"/>
                <w:sz w:val="20"/>
              </w:rPr>
              <w:t>ents to be completed are A – F.</w:t>
            </w:r>
          </w:p>
          <w:p w14:paraId="0EA78F2C" w14:textId="77777777" w:rsidR="007A3217" w:rsidRPr="00532BE3" w:rsidRDefault="007A3217" w:rsidP="0015643E">
            <w:pPr>
              <w:tabs>
                <w:tab w:val="center" w:pos="4748"/>
              </w:tabs>
              <w:spacing w:before="120" w:after="120"/>
              <w:jc w:val="both"/>
              <w:rPr>
                <w:rFonts w:cs="Arial"/>
                <w:sz w:val="20"/>
              </w:rPr>
            </w:pPr>
          </w:p>
          <w:p w14:paraId="1830B4F4" w14:textId="77777777" w:rsidR="007A3217" w:rsidRPr="00532BE3" w:rsidRDefault="007A3217" w:rsidP="0015643E">
            <w:pPr>
              <w:spacing w:before="120" w:after="120"/>
              <w:ind w:right="-1"/>
              <w:jc w:val="both"/>
              <w:rPr>
                <w:rFonts w:cs="Arial"/>
                <w:sz w:val="20"/>
              </w:rPr>
            </w:pPr>
          </w:p>
        </w:tc>
        <w:tc>
          <w:tcPr>
            <w:tcW w:w="0" w:type="auto"/>
            <w:vMerge/>
          </w:tcPr>
          <w:p w14:paraId="1F9AB348" w14:textId="77777777" w:rsidR="007A3217" w:rsidRPr="00532BE3" w:rsidRDefault="007A3217" w:rsidP="007339C9">
            <w:pPr>
              <w:tabs>
                <w:tab w:val="center" w:pos="4748"/>
              </w:tabs>
              <w:spacing w:before="120" w:after="120"/>
              <w:jc w:val="center"/>
              <w:rPr>
                <w:rFonts w:cs="Arial"/>
                <w:sz w:val="20"/>
              </w:rPr>
            </w:pPr>
          </w:p>
        </w:tc>
      </w:tr>
      <w:tr w:rsidR="000F0583" w:rsidRPr="00532BE3" w14:paraId="5BB51CF6" w14:textId="77777777" w:rsidTr="00EA5DA2">
        <w:trPr>
          <w:trHeight w:hRule="exact" w:val="783"/>
        </w:trPr>
        <w:tc>
          <w:tcPr>
            <w:tcW w:w="0" w:type="auto"/>
          </w:tcPr>
          <w:p w14:paraId="2B106974" w14:textId="22CA2B4F" w:rsidR="00B2331C" w:rsidRPr="00532BE3" w:rsidRDefault="00601D3E" w:rsidP="007A3217">
            <w:pPr>
              <w:spacing w:before="120"/>
              <w:ind w:right="-1"/>
              <w:jc w:val="center"/>
              <w:rPr>
                <w:rFonts w:cs="Arial"/>
                <w:b/>
                <w:sz w:val="20"/>
              </w:rPr>
            </w:pPr>
            <w:r w:rsidRPr="00532BE3">
              <w:rPr>
                <w:rFonts w:cs="Arial"/>
                <w:b/>
                <w:sz w:val="20"/>
              </w:rPr>
              <w:t>1.</w:t>
            </w:r>
            <w:r w:rsidR="00546460" w:rsidRPr="00532BE3">
              <w:rPr>
                <w:rFonts w:cs="Arial"/>
                <w:b/>
                <w:sz w:val="20"/>
              </w:rPr>
              <w:t>2</w:t>
            </w:r>
          </w:p>
        </w:tc>
        <w:tc>
          <w:tcPr>
            <w:tcW w:w="2020" w:type="dxa"/>
            <w:tcBorders>
              <w:top w:val="single" w:sz="4" w:space="0" w:color="auto"/>
              <w:bottom w:val="single" w:sz="4" w:space="0" w:color="auto"/>
            </w:tcBorders>
          </w:tcPr>
          <w:p w14:paraId="53749735" w14:textId="77777777" w:rsidR="00546460" w:rsidRPr="00532BE3" w:rsidRDefault="00546460" w:rsidP="00546460">
            <w:pPr>
              <w:spacing w:before="120" w:after="0"/>
              <w:rPr>
                <w:rFonts w:cs="Arial"/>
                <w:sz w:val="20"/>
              </w:rPr>
            </w:pPr>
            <w:r w:rsidRPr="00532BE3">
              <w:rPr>
                <w:rFonts w:cs="Arial"/>
                <w:sz w:val="20"/>
              </w:rPr>
              <w:t>D.12.4 - Supplier Demerit Scheme</w:t>
            </w:r>
          </w:p>
          <w:p w14:paraId="6F6518EE" w14:textId="77777777" w:rsidR="00B2331C" w:rsidRPr="00532BE3" w:rsidRDefault="00B2331C" w:rsidP="00546460">
            <w:pPr>
              <w:spacing w:before="120" w:after="0"/>
              <w:rPr>
                <w:rFonts w:cs="Arial"/>
                <w:sz w:val="20"/>
              </w:rPr>
            </w:pPr>
          </w:p>
          <w:p w14:paraId="317C1B4E" w14:textId="77777777" w:rsidR="003E5C3C" w:rsidRPr="00532BE3" w:rsidRDefault="003E5C3C" w:rsidP="003E5C3C">
            <w:pPr>
              <w:rPr>
                <w:rFonts w:cs="Arial"/>
                <w:sz w:val="20"/>
              </w:rPr>
            </w:pPr>
          </w:p>
          <w:p w14:paraId="36080E76" w14:textId="77777777" w:rsidR="003E5C3C" w:rsidRPr="00532BE3" w:rsidRDefault="003E5C3C" w:rsidP="003E5C3C">
            <w:pPr>
              <w:rPr>
                <w:rFonts w:cs="Arial"/>
                <w:sz w:val="20"/>
              </w:rPr>
            </w:pPr>
          </w:p>
          <w:p w14:paraId="4D1E4E24" w14:textId="77777777" w:rsidR="003E5C3C" w:rsidRPr="00532BE3" w:rsidRDefault="003E5C3C" w:rsidP="003E5C3C">
            <w:pPr>
              <w:rPr>
                <w:rFonts w:cs="Arial"/>
                <w:sz w:val="20"/>
              </w:rPr>
            </w:pPr>
          </w:p>
          <w:p w14:paraId="451DC4C4" w14:textId="77777777" w:rsidR="003E5C3C" w:rsidRPr="00532BE3" w:rsidRDefault="003E5C3C" w:rsidP="003E5C3C">
            <w:pPr>
              <w:rPr>
                <w:rFonts w:cs="Arial"/>
                <w:sz w:val="20"/>
              </w:rPr>
            </w:pPr>
          </w:p>
          <w:p w14:paraId="36AA1B5A" w14:textId="77777777" w:rsidR="003E5C3C" w:rsidRDefault="003E5C3C" w:rsidP="003E5C3C">
            <w:pPr>
              <w:jc w:val="center"/>
              <w:rPr>
                <w:rFonts w:cs="Arial"/>
                <w:sz w:val="20"/>
              </w:rPr>
            </w:pPr>
          </w:p>
          <w:p w14:paraId="2FAA62A1" w14:textId="1EA899B7" w:rsidR="0098580C" w:rsidRPr="0098580C" w:rsidRDefault="0098580C" w:rsidP="0098580C">
            <w:pPr>
              <w:jc w:val="center"/>
              <w:rPr>
                <w:rFonts w:cs="Arial"/>
                <w:sz w:val="20"/>
              </w:rPr>
            </w:pPr>
          </w:p>
        </w:tc>
        <w:tc>
          <w:tcPr>
            <w:tcW w:w="4943" w:type="dxa"/>
            <w:tcBorders>
              <w:top w:val="single" w:sz="4" w:space="0" w:color="auto"/>
              <w:bottom w:val="single" w:sz="4" w:space="0" w:color="auto"/>
            </w:tcBorders>
          </w:tcPr>
          <w:p w14:paraId="76C82910" w14:textId="77777777" w:rsidR="00546460" w:rsidRPr="00532BE3" w:rsidRDefault="00546460" w:rsidP="0015643E">
            <w:pPr>
              <w:spacing w:before="120" w:after="120"/>
              <w:jc w:val="both"/>
              <w:rPr>
                <w:rFonts w:cs="Arial"/>
                <w:color w:val="000000"/>
                <w:sz w:val="20"/>
              </w:rPr>
            </w:pPr>
            <w:r w:rsidRPr="00532BE3">
              <w:rPr>
                <w:rFonts w:cs="Arial"/>
                <w:color w:val="000000"/>
                <w:sz w:val="20"/>
              </w:rPr>
              <w:t>Supplier Demerit Scheme – Clause added to make consultants subject to the demerits scheme</w:t>
            </w:r>
          </w:p>
          <w:p w14:paraId="36968C03" w14:textId="77777777" w:rsidR="00B2331C" w:rsidRPr="00532BE3" w:rsidRDefault="00B2331C" w:rsidP="0015643E">
            <w:pPr>
              <w:spacing w:before="120" w:after="120"/>
              <w:jc w:val="both"/>
              <w:rPr>
                <w:rFonts w:cs="Arial"/>
                <w:sz w:val="20"/>
              </w:rPr>
            </w:pPr>
          </w:p>
        </w:tc>
        <w:tc>
          <w:tcPr>
            <w:tcW w:w="0" w:type="auto"/>
          </w:tcPr>
          <w:p w14:paraId="48861A8B" w14:textId="7C303CC7" w:rsidR="00937788" w:rsidRPr="00532BE3" w:rsidRDefault="00586918" w:rsidP="007339C9">
            <w:pPr>
              <w:tabs>
                <w:tab w:val="center" w:pos="4748"/>
              </w:tabs>
              <w:spacing w:before="120" w:after="120"/>
              <w:jc w:val="center"/>
              <w:rPr>
                <w:rFonts w:cs="Arial"/>
                <w:sz w:val="20"/>
              </w:rPr>
            </w:pPr>
            <w:r w:rsidRPr="00532BE3">
              <w:rPr>
                <w:rFonts w:cs="Arial"/>
                <w:sz w:val="20"/>
              </w:rPr>
              <w:t xml:space="preserve">30 </w:t>
            </w:r>
            <w:r w:rsidR="00546460" w:rsidRPr="00532BE3">
              <w:rPr>
                <w:rFonts w:cs="Arial"/>
                <w:sz w:val="20"/>
              </w:rPr>
              <w:t>Sep 2017</w:t>
            </w:r>
          </w:p>
          <w:p w14:paraId="7F4D679E" w14:textId="77777777" w:rsidR="00937788" w:rsidRPr="00532BE3" w:rsidRDefault="00937788" w:rsidP="007339C9">
            <w:pPr>
              <w:jc w:val="center"/>
              <w:rPr>
                <w:rFonts w:cs="Arial"/>
                <w:sz w:val="20"/>
              </w:rPr>
            </w:pPr>
          </w:p>
          <w:p w14:paraId="58BF573E" w14:textId="77777777" w:rsidR="00937788" w:rsidRPr="00532BE3" w:rsidRDefault="00937788" w:rsidP="007339C9">
            <w:pPr>
              <w:jc w:val="center"/>
              <w:rPr>
                <w:rFonts w:cs="Arial"/>
                <w:sz w:val="20"/>
              </w:rPr>
            </w:pPr>
          </w:p>
          <w:p w14:paraId="18E82272" w14:textId="77777777" w:rsidR="00937788" w:rsidRPr="00532BE3" w:rsidRDefault="00937788" w:rsidP="007339C9">
            <w:pPr>
              <w:jc w:val="center"/>
              <w:rPr>
                <w:rFonts w:cs="Arial"/>
                <w:sz w:val="20"/>
              </w:rPr>
            </w:pPr>
          </w:p>
          <w:p w14:paraId="324905BF" w14:textId="77777777" w:rsidR="00937788" w:rsidRPr="00532BE3" w:rsidRDefault="00937788" w:rsidP="007339C9">
            <w:pPr>
              <w:jc w:val="center"/>
              <w:rPr>
                <w:rFonts w:cs="Arial"/>
                <w:sz w:val="20"/>
              </w:rPr>
            </w:pPr>
          </w:p>
          <w:p w14:paraId="3D34267F" w14:textId="77777777" w:rsidR="00937788" w:rsidRPr="00532BE3" w:rsidRDefault="00937788" w:rsidP="007339C9">
            <w:pPr>
              <w:jc w:val="center"/>
              <w:rPr>
                <w:rFonts w:cs="Arial"/>
                <w:sz w:val="20"/>
              </w:rPr>
            </w:pPr>
          </w:p>
          <w:p w14:paraId="195239D0" w14:textId="77777777" w:rsidR="00937788" w:rsidRPr="00532BE3" w:rsidRDefault="00937788" w:rsidP="007339C9">
            <w:pPr>
              <w:jc w:val="center"/>
              <w:rPr>
                <w:rFonts w:cs="Arial"/>
                <w:sz w:val="20"/>
              </w:rPr>
            </w:pPr>
          </w:p>
          <w:p w14:paraId="33D842E1" w14:textId="14B5B0F4" w:rsidR="00B2331C" w:rsidRPr="00532BE3" w:rsidRDefault="00B2331C" w:rsidP="007339C9">
            <w:pPr>
              <w:jc w:val="center"/>
              <w:rPr>
                <w:rFonts w:cs="Arial"/>
                <w:sz w:val="20"/>
              </w:rPr>
            </w:pPr>
          </w:p>
        </w:tc>
      </w:tr>
      <w:tr w:rsidR="000F0583" w:rsidRPr="00532BE3" w14:paraId="5E7989C6" w14:textId="77777777" w:rsidTr="00B83247">
        <w:trPr>
          <w:trHeight w:hRule="exact" w:val="2829"/>
        </w:trPr>
        <w:tc>
          <w:tcPr>
            <w:tcW w:w="0" w:type="auto"/>
          </w:tcPr>
          <w:p w14:paraId="7053DADB" w14:textId="77A74DFD" w:rsidR="00701DFA" w:rsidRPr="00532BE3" w:rsidRDefault="00701DFA" w:rsidP="007A3217">
            <w:pPr>
              <w:spacing w:before="120"/>
              <w:ind w:right="-1"/>
              <w:jc w:val="center"/>
              <w:rPr>
                <w:rFonts w:cs="Arial"/>
                <w:b/>
                <w:sz w:val="20"/>
              </w:rPr>
            </w:pPr>
            <w:r w:rsidRPr="00532BE3">
              <w:rPr>
                <w:rFonts w:cs="Arial"/>
                <w:b/>
                <w:sz w:val="20"/>
              </w:rPr>
              <w:t>1.3</w:t>
            </w:r>
          </w:p>
        </w:tc>
        <w:tc>
          <w:tcPr>
            <w:tcW w:w="2020" w:type="dxa"/>
            <w:tcBorders>
              <w:top w:val="single" w:sz="4" w:space="0" w:color="auto"/>
              <w:bottom w:val="single" w:sz="4" w:space="0" w:color="auto"/>
            </w:tcBorders>
          </w:tcPr>
          <w:p w14:paraId="467DA634" w14:textId="62E2A507" w:rsidR="00E436FB" w:rsidRPr="00532BE3" w:rsidRDefault="00701DFA" w:rsidP="00E436FB">
            <w:pPr>
              <w:spacing w:before="120" w:after="120"/>
              <w:rPr>
                <w:rFonts w:cs="Arial"/>
                <w:sz w:val="20"/>
              </w:rPr>
            </w:pPr>
            <w:r w:rsidRPr="00532BE3">
              <w:rPr>
                <w:rFonts w:cs="Arial"/>
                <w:sz w:val="20"/>
              </w:rPr>
              <w:t xml:space="preserve">B.7.1 </w:t>
            </w:r>
            <w:r w:rsidR="00E436FB" w:rsidRPr="00532BE3">
              <w:rPr>
                <w:rFonts w:cs="Arial"/>
                <w:sz w:val="20"/>
              </w:rPr>
              <w:t>Contractual, Technical and Routine Enquiries</w:t>
            </w:r>
          </w:p>
          <w:p w14:paraId="5D5DF7AC" w14:textId="2BE1EDB6" w:rsidR="00E436FB" w:rsidRPr="00532BE3" w:rsidRDefault="00E436FB" w:rsidP="00E436FB">
            <w:pPr>
              <w:spacing w:before="120" w:after="0"/>
              <w:rPr>
                <w:rFonts w:cs="Arial"/>
                <w:sz w:val="20"/>
              </w:rPr>
            </w:pPr>
            <w:r w:rsidRPr="00532BE3">
              <w:rPr>
                <w:rFonts w:cs="Arial"/>
                <w:sz w:val="20"/>
              </w:rPr>
              <w:t>Schedule 1 to Part B: Request Conditions</w:t>
            </w:r>
          </w:p>
          <w:p w14:paraId="08308925" w14:textId="4FB16748" w:rsidR="00E436FB" w:rsidRPr="00532BE3" w:rsidRDefault="00E436FB" w:rsidP="00701DFA">
            <w:pPr>
              <w:spacing w:before="120" w:after="0"/>
              <w:rPr>
                <w:rFonts w:cs="Arial"/>
                <w:sz w:val="20"/>
              </w:rPr>
            </w:pPr>
            <w:r w:rsidRPr="00532BE3">
              <w:rPr>
                <w:rFonts w:cs="Arial"/>
                <w:sz w:val="20"/>
              </w:rPr>
              <w:t>Schedule 1 to Part C: Service Categories and Key Deliverables</w:t>
            </w:r>
          </w:p>
          <w:p w14:paraId="5BFFF586" w14:textId="713214F6" w:rsidR="00701DFA" w:rsidRPr="00532BE3" w:rsidRDefault="00701DFA" w:rsidP="00DC62A9">
            <w:pPr>
              <w:spacing w:before="120" w:after="0"/>
              <w:jc w:val="center"/>
              <w:rPr>
                <w:rFonts w:cs="Arial"/>
                <w:sz w:val="20"/>
              </w:rPr>
            </w:pPr>
          </w:p>
        </w:tc>
        <w:tc>
          <w:tcPr>
            <w:tcW w:w="4943" w:type="dxa"/>
            <w:tcBorders>
              <w:top w:val="single" w:sz="4" w:space="0" w:color="auto"/>
              <w:bottom w:val="single" w:sz="4" w:space="0" w:color="auto"/>
            </w:tcBorders>
          </w:tcPr>
          <w:p w14:paraId="1668EF4C" w14:textId="77777777" w:rsidR="00701DFA" w:rsidRPr="00532BE3" w:rsidRDefault="00E436FB" w:rsidP="0015643E">
            <w:pPr>
              <w:spacing w:before="120" w:after="120"/>
              <w:jc w:val="both"/>
              <w:rPr>
                <w:rFonts w:cs="Arial"/>
                <w:color w:val="000000"/>
                <w:sz w:val="20"/>
              </w:rPr>
            </w:pPr>
            <w:r w:rsidRPr="00532BE3">
              <w:rPr>
                <w:rFonts w:cs="Arial"/>
                <w:color w:val="000000"/>
                <w:sz w:val="20"/>
              </w:rPr>
              <w:t>Updated contact person and details.</w:t>
            </w:r>
          </w:p>
          <w:p w14:paraId="52B0F061" w14:textId="77777777" w:rsidR="00E436FB" w:rsidRPr="00532BE3" w:rsidRDefault="00E436FB" w:rsidP="0015643E">
            <w:pPr>
              <w:spacing w:before="120" w:after="120"/>
              <w:jc w:val="both"/>
              <w:rPr>
                <w:rFonts w:cs="Arial"/>
                <w:color w:val="000000"/>
                <w:sz w:val="20"/>
              </w:rPr>
            </w:pPr>
          </w:p>
          <w:p w14:paraId="3ADE17EA" w14:textId="77777777" w:rsidR="00E436FB" w:rsidRPr="00532BE3" w:rsidRDefault="00E436FB" w:rsidP="0015643E">
            <w:pPr>
              <w:spacing w:before="240" w:after="120"/>
              <w:jc w:val="both"/>
              <w:rPr>
                <w:rFonts w:cs="Arial"/>
                <w:color w:val="000000"/>
                <w:sz w:val="20"/>
              </w:rPr>
            </w:pPr>
            <w:r w:rsidRPr="00532BE3">
              <w:rPr>
                <w:rFonts w:cs="Arial"/>
                <w:color w:val="000000"/>
                <w:sz w:val="20"/>
              </w:rPr>
              <w:t>Added additional clause; Clause 12 Consultant Declarations.</w:t>
            </w:r>
          </w:p>
          <w:p w14:paraId="49A9F33A" w14:textId="77777777" w:rsidR="00E436FB" w:rsidRPr="00532BE3" w:rsidRDefault="00E436FB" w:rsidP="0015643E">
            <w:pPr>
              <w:spacing w:before="120" w:after="120"/>
              <w:jc w:val="both"/>
              <w:rPr>
                <w:rFonts w:cs="Arial"/>
                <w:color w:val="000000"/>
                <w:sz w:val="20"/>
              </w:rPr>
            </w:pPr>
          </w:p>
          <w:p w14:paraId="170CB0A9" w14:textId="78D325C4" w:rsidR="00E436FB" w:rsidRPr="00532BE3" w:rsidRDefault="00E436FB" w:rsidP="0015643E">
            <w:pPr>
              <w:spacing w:before="120" w:after="120"/>
              <w:jc w:val="both"/>
              <w:rPr>
                <w:rFonts w:cs="Arial"/>
                <w:color w:val="000000"/>
                <w:sz w:val="20"/>
              </w:rPr>
            </w:pPr>
            <w:r w:rsidRPr="00532BE3">
              <w:rPr>
                <w:rFonts w:cs="Arial"/>
                <w:color w:val="000000"/>
                <w:sz w:val="20"/>
              </w:rPr>
              <w:t>Added note to specify probity declaration must be completed and signed prior to commencing work under the commission.</w:t>
            </w:r>
          </w:p>
          <w:p w14:paraId="057AFA2A" w14:textId="705D09DF" w:rsidR="00E436FB" w:rsidRPr="00532BE3" w:rsidRDefault="005C7D04" w:rsidP="0015643E">
            <w:pPr>
              <w:tabs>
                <w:tab w:val="left" w:pos="1455"/>
              </w:tabs>
              <w:spacing w:before="120" w:after="120"/>
              <w:jc w:val="both"/>
              <w:rPr>
                <w:rFonts w:cs="Arial"/>
                <w:color w:val="000000"/>
                <w:sz w:val="20"/>
              </w:rPr>
            </w:pPr>
            <w:r>
              <w:rPr>
                <w:rFonts w:cs="Arial"/>
                <w:color w:val="000000"/>
                <w:sz w:val="20"/>
              </w:rPr>
              <w:tab/>
            </w:r>
          </w:p>
        </w:tc>
        <w:tc>
          <w:tcPr>
            <w:tcW w:w="0" w:type="auto"/>
          </w:tcPr>
          <w:p w14:paraId="59DBC09F" w14:textId="3430E07A" w:rsidR="00701DFA" w:rsidRPr="00532BE3" w:rsidRDefault="00E436FB" w:rsidP="007339C9">
            <w:pPr>
              <w:tabs>
                <w:tab w:val="center" w:pos="4748"/>
              </w:tabs>
              <w:spacing w:before="120" w:after="120"/>
              <w:jc w:val="center"/>
              <w:rPr>
                <w:rFonts w:cs="Arial"/>
                <w:sz w:val="20"/>
              </w:rPr>
            </w:pPr>
            <w:r w:rsidRPr="00532BE3">
              <w:rPr>
                <w:rFonts w:cs="Arial"/>
                <w:sz w:val="20"/>
              </w:rPr>
              <w:t>1 Apr 2018</w:t>
            </w:r>
          </w:p>
        </w:tc>
      </w:tr>
      <w:tr w:rsidR="000F0583" w:rsidRPr="00532BE3" w14:paraId="300346EA" w14:textId="77777777" w:rsidTr="00EA5DA2">
        <w:trPr>
          <w:trHeight w:hRule="exact" w:val="1246"/>
        </w:trPr>
        <w:tc>
          <w:tcPr>
            <w:tcW w:w="0" w:type="auto"/>
          </w:tcPr>
          <w:p w14:paraId="1DE88CF0" w14:textId="11ACD781" w:rsidR="00937788" w:rsidRPr="00532BE3" w:rsidRDefault="00937788" w:rsidP="007A3217">
            <w:pPr>
              <w:spacing w:before="120"/>
              <w:ind w:right="-1"/>
              <w:jc w:val="center"/>
              <w:rPr>
                <w:rFonts w:cs="Arial"/>
                <w:b/>
                <w:sz w:val="20"/>
              </w:rPr>
            </w:pPr>
            <w:r w:rsidRPr="00532BE3">
              <w:rPr>
                <w:rFonts w:cs="Arial"/>
                <w:b/>
                <w:sz w:val="20"/>
              </w:rPr>
              <w:t>1.4</w:t>
            </w:r>
          </w:p>
        </w:tc>
        <w:tc>
          <w:tcPr>
            <w:tcW w:w="2020" w:type="dxa"/>
            <w:tcBorders>
              <w:top w:val="single" w:sz="4" w:space="0" w:color="auto"/>
              <w:bottom w:val="single" w:sz="4" w:space="0" w:color="auto"/>
            </w:tcBorders>
          </w:tcPr>
          <w:p w14:paraId="52C58FCD" w14:textId="77777777" w:rsidR="00937788" w:rsidRPr="00532BE3" w:rsidRDefault="00937788" w:rsidP="00E436FB">
            <w:pPr>
              <w:spacing w:before="120" w:after="120"/>
              <w:rPr>
                <w:rFonts w:cs="Arial"/>
                <w:sz w:val="20"/>
              </w:rPr>
            </w:pPr>
            <w:r w:rsidRPr="00532BE3">
              <w:rPr>
                <w:rFonts w:cs="Arial"/>
                <w:sz w:val="20"/>
              </w:rPr>
              <w:t>All sections</w:t>
            </w:r>
          </w:p>
          <w:p w14:paraId="5408EA23" w14:textId="77777777" w:rsidR="00D84EFB" w:rsidRPr="00532BE3" w:rsidRDefault="00D84EFB" w:rsidP="00E436FB">
            <w:pPr>
              <w:spacing w:before="120" w:after="120"/>
              <w:rPr>
                <w:rFonts w:cs="Arial"/>
                <w:sz w:val="20"/>
              </w:rPr>
            </w:pPr>
          </w:p>
          <w:p w14:paraId="7D739C17" w14:textId="0E6F0469" w:rsidR="00D84EFB" w:rsidRPr="00532BE3" w:rsidRDefault="00D84EFB" w:rsidP="00E436FB">
            <w:pPr>
              <w:spacing w:before="120" w:after="120"/>
              <w:rPr>
                <w:rFonts w:cs="Arial"/>
                <w:sz w:val="20"/>
              </w:rPr>
            </w:pPr>
            <w:r w:rsidRPr="00532BE3">
              <w:rPr>
                <w:rFonts w:cs="Arial"/>
                <w:sz w:val="20"/>
              </w:rPr>
              <w:t>B.4</w:t>
            </w:r>
          </w:p>
        </w:tc>
        <w:tc>
          <w:tcPr>
            <w:tcW w:w="4943" w:type="dxa"/>
            <w:tcBorders>
              <w:top w:val="single" w:sz="4" w:space="0" w:color="auto"/>
              <w:bottom w:val="single" w:sz="4" w:space="0" w:color="auto"/>
            </w:tcBorders>
          </w:tcPr>
          <w:p w14:paraId="153DF159" w14:textId="1F46D8C3" w:rsidR="00937788" w:rsidRPr="00532BE3" w:rsidRDefault="00937788" w:rsidP="00041421">
            <w:pPr>
              <w:spacing w:before="120" w:after="120"/>
              <w:jc w:val="both"/>
              <w:rPr>
                <w:rFonts w:cs="Arial"/>
                <w:color w:val="000000"/>
                <w:sz w:val="20"/>
              </w:rPr>
            </w:pPr>
            <w:r w:rsidRPr="00532BE3">
              <w:rPr>
                <w:rFonts w:cs="Arial"/>
                <w:color w:val="000000"/>
                <w:sz w:val="20"/>
              </w:rPr>
              <w:t>Replace “BMW” with “Department of Finance</w:t>
            </w:r>
            <w:r w:rsidR="001445CA" w:rsidRPr="00532BE3">
              <w:rPr>
                <w:rFonts w:cs="Arial"/>
                <w:color w:val="000000"/>
                <w:sz w:val="20"/>
              </w:rPr>
              <w:t>” or “the Department”.</w:t>
            </w:r>
          </w:p>
          <w:p w14:paraId="57381471" w14:textId="07AF1331" w:rsidR="00D84EFB" w:rsidRPr="00532BE3" w:rsidRDefault="00D84EFB" w:rsidP="00041421">
            <w:pPr>
              <w:spacing w:before="120" w:after="120"/>
              <w:jc w:val="both"/>
              <w:rPr>
                <w:rFonts w:cs="Arial"/>
                <w:color w:val="000000"/>
                <w:sz w:val="20"/>
              </w:rPr>
            </w:pPr>
            <w:r w:rsidRPr="00532BE3">
              <w:rPr>
                <w:rFonts w:cs="Arial"/>
                <w:color w:val="000000"/>
                <w:sz w:val="20"/>
              </w:rPr>
              <w:t xml:space="preserve">Removed option of submitting Offers to Request via </w:t>
            </w:r>
            <w:r w:rsidR="00AD5AA4" w:rsidRPr="00532BE3">
              <w:rPr>
                <w:rFonts w:cs="Arial"/>
                <w:color w:val="000000"/>
                <w:sz w:val="20"/>
              </w:rPr>
              <w:t>mail</w:t>
            </w:r>
          </w:p>
        </w:tc>
        <w:tc>
          <w:tcPr>
            <w:tcW w:w="0" w:type="auto"/>
          </w:tcPr>
          <w:p w14:paraId="1D751715" w14:textId="3FD002E0" w:rsidR="00937788" w:rsidRPr="00532BE3" w:rsidRDefault="00D84EFB" w:rsidP="007339C9">
            <w:pPr>
              <w:tabs>
                <w:tab w:val="center" w:pos="4748"/>
              </w:tabs>
              <w:spacing w:before="120" w:after="120"/>
              <w:jc w:val="center"/>
              <w:rPr>
                <w:rFonts w:cs="Arial"/>
                <w:sz w:val="20"/>
              </w:rPr>
            </w:pPr>
            <w:r w:rsidRPr="00532BE3">
              <w:rPr>
                <w:rFonts w:cs="Arial"/>
                <w:sz w:val="20"/>
              </w:rPr>
              <w:t>1</w:t>
            </w:r>
            <w:r w:rsidR="006C68A3" w:rsidRPr="00532BE3">
              <w:rPr>
                <w:rFonts w:cs="Arial"/>
                <w:sz w:val="20"/>
              </w:rPr>
              <w:t>8</w:t>
            </w:r>
            <w:r w:rsidRPr="00532BE3">
              <w:rPr>
                <w:rFonts w:cs="Arial"/>
                <w:sz w:val="20"/>
              </w:rPr>
              <w:t xml:space="preserve"> Apr 2019</w:t>
            </w:r>
          </w:p>
        </w:tc>
      </w:tr>
      <w:tr w:rsidR="000F0583" w:rsidRPr="00532BE3" w14:paraId="47D56FF6" w14:textId="77777777" w:rsidTr="00EA5DA2">
        <w:trPr>
          <w:trHeight w:hRule="exact" w:val="679"/>
        </w:trPr>
        <w:tc>
          <w:tcPr>
            <w:tcW w:w="0" w:type="auto"/>
          </w:tcPr>
          <w:p w14:paraId="67313FC3" w14:textId="3A5C90DE" w:rsidR="00C03B0C" w:rsidRPr="00532BE3" w:rsidRDefault="00C03B0C" w:rsidP="007A3217">
            <w:pPr>
              <w:spacing w:before="120"/>
              <w:ind w:right="-1"/>
              <w:jc w:val="center"/>
              <w:rPr>
                <w:rFonts w:cs="Arial"/>
                <w:b/>
                <w:sz w:val="20"/>
              </w:rPr>
            </w:pPr>
            <w:r w:rsidRPr="00532BE3">
              <w:rPr>
                <w:rFonts w:cs="Arial"/>
                <w:b/>
                <w:sz w:val="20"/>
              </w:rPr>
              <w:lastRenderedPageBreak/>
              <w:t>1.5</w:t>
            </w:r>
          </w:p>
        </w:tc>
        <w:tc>
          <w:tcPr>
            <w:tcW w:w="2020" w:type="dxa"/>
            <w:tcBorders>
              <w:top w:val="single" w:sz="4" w:space="0" w:color="auto"/>
              <w:bottom w:val="single" w:sz="4" w:space="0" w:color="auto"/>
            </w:tcBorders>
          </w:tcPr>
          <w:p w14:paraId="67680A5B" w14:textId="199F0817" w:rsidR="00C03B0C" w:rsidRPr="00532BE3" w:rsidRDefault="00C03B0C" w:rsidP="00E436FB">
            <w:pPr>
              <w:spacing w:before="120" w:after="120"/>
              <w:rPr>
                <w:rFonts w:cs="Arial"/>
                <w:sz w:val="20"/>
              </w:rPr>
            </w:pPr>
            <w:r w:rsidRPr="00532BE3">
              <w:rPr>
                <w:rFonts w:cs="Arial"/>
                <w:sz w:val="20"/>
              </w:rPr>
              <w:t>A</w:t>
            </w:r>
            <w:r w:rsidR="00B92183" w:rsidRPr="00532BE3">
              <w:rPr>
                <w:rFonts w:cs="Arial"/>
                <w:sz w:val="20"/>
              </w:rPr>
              <w:t>ll sections</w:t>
            </w:r>
          </w:p>
        </w:tc>
        <w:tc>
          <w:tcPr>
            <w:tcW w:w="4943" w:type="dxa"/>
            <w:tcBorders>
              <w:top w:val="single" w:sz="4" w:space="0" w:color="auto"/>
              <w:bottom w:val="single" w:sz="4" w:space="0" w:color="auto"/>
            </w:tcBorders>
          </w:tcPr>
          <w:p w14:paraId="1D624231" w14:textId="050609DD" w:rsidR="00C03B0C" w:rsidRPr="00532BE3" w:rsidRDefault="00C03B0C" w:rsidP="00041421">
            <w:pPr>
              <w:spacing w:before="120" w:after="120"/>
              <w:jc w:val="both"/>
              <w:rPr>
                <w:rFonts w:cs="Arial"/>
                <w:color w:val="000000"/>
                <w:sz w:val="20"/>
              </w:rPr>
            </w:pPr>
            <w:r w:rsidRPr="00532BE3">
              <w:rPr>
                <w:rFonts w:cs="Arial"/>
                <w:color w:val="000000"/>
                <w:sz w:val="20"/>
              </w:rPr>
              <w:t>Replace all references to ‘www.finance.wa.gov.au’ with ‘</w:t>
            </w:r>
            <w:r w:rsidR="00B92183" w:rsidRPr="00532BE3">
              <w:rPr>
                <w:rFonts w:cs="Arial"/>
                <w:color w:val="000000"/>
                <w:sz w:val="20"/>
              </w:rPr>
              <w:t>wa</w:t>
            </w:r>
            <w:r w:rsidRPr="00532BE3">
              <w:rPr>
                <w:rFonts w:cs="Arial"/>
                <w:color w:val="000000"/>
                <w:sz w:val="20"/>
              </w:rPr>
              <w:t>.gov.au’</w:t>
            </w:r>
          </w:p>
        </w:tc>
        <w:tc>
          <w:tcPr>
            <w:tcW w:w="0" w:type="auto"/>
          </w:tcPr>
          <w:p w14:paraId="5D921250" w14:textId="5F86122A" w:rsidR="00C03B0C" w:rsidRPr="00532BE3" w:rsidRDefault="00B92183" w:rsidP="007339C9">
            <w:pPr>
              <w:tabs>
                <w:tab w:val="center" w:pos="4748"/>
              </w:tabs>
              <w:spacing w:before="120" w:after="120"/>
              <w:jc w:val="center"/>
              <w:rPr>
                <w:rFonts w:cs="Arial"/>
                <w:sz w:val="20"/>
              </w:rPr>
            </w:pPr>
            <w:r w:rsidRPr="00532BE3">
              <w:rPr>
                <w:rFonts w:cs="Arial"/>
                <w:sz w:val="20"/>
              </w:rPr>
              <w:t>1 Dec 2019</w:t>
            </w:r>
          </w:p>
        </w:tc>
      </w:tr>
      <w:tr w:rsidR="000F0583" w:rsidRPr="00532BE3" w14:paraId="2F6C268D" w14:textId="77777777" w:rsidTr="00EA5DA2">
        <w:trPr>
          <w:trHeight w:hRule="exact" w:val="972"/>
        </w:trPr>
        <w:tc>
          <w:tcPr>
            <w:tcW w:w="0" w:type="auto"/>
          </w:tcPr>
          <w:p w14:paraId="4B299A0C" w14:textId="3F1968FF" w:rsidR="000F2745" w:rsidRPr="00532BE3" w:rsidRDefault="000F2745" w:rsidP="007A3217">
            <w:pPr>
              <w:spacing w:before="120"/>
              <w:ind w:right="-1"/>
              <w:jc w:val="center"/>
              <w:rPr>
                <w:rFonts w:cs="Arial"/>
                <w:b/>
                <w:sz w:val="20"/>
              </w:rPr>
            </w:pPr>
            <w:r w:rsidRPr="00532BE3">
              <w:rPr>
                <w:rFonts w:cs="Arial"/>
                <w:b/>
                <w:sz w:val="20"/>
              </w:rPr>
              <w:t>1.6</w:t>
            </w:r>
          </w:p>
        </w:tc>
        <w:tc>
          <w:tcPr>
            <w:tcW w:w="2020" w:type="dxa"/>
            <w:tcBorders>
              <w:top w:val="single" w:sz="4" w:space="0" w:color="auto"/>
              <w:bottom w:val="single" w:sz="4" w:space="0" w:color="auto"/>
            </w:tcBorders>
          </w:tcPr>
          <w:p w14:paraId="1607A1CB" w14:textId="33E3855C" w:rsidR="000F2745" w:rsidRPr="00532BE3" w:rsidRDefault="000F2745" w:rsidP="00E436FB">
            <w:pPr>
              <w:spacing w:before="120" w:after="120"/>
              <w:rPr>
                <w:rFonts w:cs="Arial"/>
                <w:sz w:val="20"/>
              </w:rPr>
            </w:pPr>
            <w:r w:rsidRPr="00532BE3">
              <w:rPr>
                <w:rFonts w:cs="Arial"/>
                <w:sz w:val="20"/>
              </w:rPr>
              <w:t>All sections</w:t>
            </w:r>
          </w:p>
        </w:tc>
        <w:tc>
          <w:tcPr>
            <w:tcW w:w="4943" w:type="dxa"/>
            <w:tcBorders>
              <w:top w:val="single" w:sz="4" w:space="0" w:color="auto"/>
              <w:bottom w:val="single" w:sz="4" w:space="0" w:color="auto"/>
            </w:tcBorders>
          </w:tcPr>
          <w:p w14:paraId="3DD69DA5" w14:textId="4C675198" w:rsidR="000F2745" w:rsidRPr="00532BE3" w:rsidRDefault="000F2745" w:rsidP="00041421">
            <w:pPr>
              <w:spacing w:before="120" w:after="120"/>
              <w:jc w:val="both"/>
              <w:rPr>
                <w:rFonts w:cs="Arial"/>
                <w:color w:val="000000"/>
                <w:sz w:val="20"/>
              </w:rPr>
            </w:pPr>
            <w:r w:rsidRPr="00532BE3">
              <w:rPr>
                <w:rFonts w:cs="Arial"/>
                <w:color w:val="000000"/>
                <w:sz w:val="20"/>
              </w:rPr>
              <w:t>Replaced references to “Building Management and Works” with “Department of Finance or “the Department”</w:t>
            </w:r>
          </w:p>
        </w:tc>
        <w:tc>
          <w:tcPr>
            <w:tcW w:w="0" w:type="auto"/>
          </w:tcPr>
          <w:p w14:paraId="6D6AA5EB" w14:textId="346708DB" w:rsidR="000F2745" w:rsidRPr="00532BE3" w:rsidRDefault="000F2745" w:rsidP="007339C9">
            <w:pPr>
              <w:tabs>
                <w:tab w:val="center" w:pos="4748"/>
              </w:tabs>
              <w:spacing w:before="120" w:after="120"/>
              <w:jc w:val="center"/>
              <w:rPr>
                <w:rFonts w:cs="Arial"/>
                <w:sz w:val="20"/>
              </w:rPr>
            </w:pPr>
            <w:r w:rsidRPr="00532BE3">
              <w:rPr>
                <w:rFonts w:cs="Arial"/>
                <w:sz w:val="20"/>
              </w:rPr>
              <w:t>1 Mar 2020</w:t>
            </w:r>
          </w:p>
        </w:tc>
      </w:tr>
      <w:tr w:rsidR="000F0583" w:rsidRPr="00532BE3" w14:paraId="564C4913" w14:textId="77777777" w:rsidTr="007339C9">
        <w:trPr>
          <w:trHeight w:hRule="exact" w:val="3969"/>
        </w:trPr>
        <w:tc>
          <w:tcPr>
            <w:tcW w:w="0" w:type="auto"/>
          </w:tcPr>
          <w:p w14:paraId="40673DF3" w14:textId="294D925F" w:rsidR="00B43D21" w:rsidRPr="00532BE3" w:rsidRDefault="00B43D21" w:rsidP="007A3217">
            <w:pPr>
              <w:spacing w:before="120"/>
              <w:ind w:right="-1"/>
              <w:jc w:val="center"/>
              <w:rPr>
                <w:rFonts w:cs="Arial"/>
                <w:b/>
                <w:sz w:val="20"/>
              </w:rPr>
            </w:pPr>
            <w:r w:rsidRPr="00532BE3">
              <w:rPr>
                <w:rFonts w:cs="Arial"/>
                <w:b/>
                <w:sz w:val="20"/>
              </w:rPr>
              <w:t>1.7</w:t>
            </w:r>
          </w:p>
        </w:tc>
        <w:tc>
          <w:tcPr>
            <w:tcW w:w="2020" w:type="dxa"/>
            <w:tcBorders>
              <w:top w:val="single" w:sz="4" w:space="0" w:color="auto"/>
              <w:bottom w:val="single" w:sz="4" w:space="0" w:color="auto"/>
            </w:tcBorders>
          </w:tcPr>
          <w:p w14:paraId="5A256959" w14:textId="3B0A4735" w:rsidR="00532BE3" w:rsidRPr="00532BE3" w:rsidRDefault="00532BE3" w:rsidP="00532BE3">
            <w:pPr>
              <w:spacing w:before="120" w:after="0"/>
              <w:rPr>
                <w:rFonts w:cs="Arial"/>
                <w:sz w:val="20"/>
              </w:rPr>
            </w:pPr>
            <w:r w:rsidRPr="00532BE3">
              <w:rPr>
                <w:rFonts w:cs="Arial"/>
                <w:sz w:val="20"/>
              </w:rPr>
              <w:t>A.4 Panel Scope</w:t>
            </w:r>
          </w:p>
          <w:p w14:paraId="26B8CD27" w14:textId="77777777" w:rsidR="007D44F2" w:rsidRDefault="003724E0" w:rsidP="007D44F2">
            <w:pPr>
              <w:spacing w:before="120" w:after="0"/>
              <w:rPr>
                <w:rFonts w:cs="Arial"/>
                <w:sz w:val="20"/>
              </w:rPr>
            </w:pPr>
            <w:r w:rsidRPr="00532BE3">
              <w:rPr>
                <w:rFonts w:cs="Arial"/>
                <w:sz w:val="20"/>
              </w:rPr>
              <w:t>A.5 Panel Structure</w:t>
            </w:r>
          </w:p>
          <w:p w14:paraId="53C059DC" w14:textId="03C1391D" w:rsidR="003724E0" w:rsidRPr="00532BE3" w:rsidRDefault="003724E0" w:rsidP="007D44F2">
            <w:pPr>
              <w:spacing w:before="120" w:after="0"/>
              <w:rPr>
                <w:rFonts w:cs="Arial"/>
                <w:sz w:val="20"/>
              </w:rPr>
            </w:pPr>
            <w:r w:rsidRPr="00532BE3">
              <w:rPr>
                <w:rFonts w:cs="Arial"/>
                <w:sz w:val="20"/>
              </w:rPr>
              <w:t>F.7 Qualitative Requirements</w:t>
            </w:r>
          </w:p>
        </w:tc>
        <w:tc>
          <w:tcPr>
            <w:tcW w:w="4943" w:type="dxa"/>
            <w:tcBorders>
              <w:top w:val="single" w:sz="4" w:space="0" w:color="auto"/>
              <w:bottom w:val="single" w:sz="4" w:space="0" w:color="auto"/>
            </w:tcBorders>
          </w:tcPr>
          <w:p w14:paraId="1844C664" w14:textId="1F12E6B6" w:rsidR="009B2508" w:rsidRPr="00532BE3" w:rsidRDefault="00532BE3" w:rsidP="00041421">
            <w:pPr>
              <w:spacing w:before="120" w:after="0"/>
              <w:jc w:val="both"/>
              <w:rPr>
                <w:rFonts w:cs="Arial"/>
                <w:sz w:val="20"/>
              </w:rPr>
            </w:pPr>
            <w:r>
              <w:rPr>
                <w:rFonts w:cs="Arial"/>
                <w:sz w:val="20"/>
              </w:rPr>
              <w:t xml:space="preserve">All references to the </w:t>
            </w:r>
            <w:r w:rsidR="009B2508" w:rsidRPr="00532BE3">
              <w:rPr>
                <w:rFonts w:cs="Arial"/>
                <w:sz w:val="20"/>
              </w:rPr>
              <w:t>respective thresholds of Service Panel A and B have been updated to the following:</w:t>
            </w:r>
          </w:p>
          <w:p w14:paraId="0E33A695" w14:textId="77777777" w:rsidR="009B2508" w:rsidRPr="007D44F2" w:rsidRDefault="009B2508" w:rsidP="00041421">
            <w:pPr>
              <w:pStyle w:val="ListParagraph"/>
              <w:keepNext/>
              <w:widowControl w:val="0"/>
              <w:numPr>
                <w:ilvl w:val="0"/>
                <w:numId w:val="118"/>
              </w:numPr>
              <w:tabs>
                <w:tab w:val="left" w:pos="34"/>
              </w:tabs>
              <w:jc w:val="both"/>
              <w:rPr>
                <w:rFonts w:cs="Arial"/>
                <w:sz w:val="20"/>
                <w:szCs w:val="20"/>
              </w:rPr>
            </w:pPr>
            <w:r w:rsidRPr="00532BE3">
              <w:rPr>
                <w:rFonts w:cs="Arial"/>
                <w:sz w:val="20"/>
                <w:szCs w:val="20"/>
              </w:rPr>
              <w:t xml:space="preserve">Service Panel A – Low Value – for contracts where the Contract Fee is expected to amount to less than </w:t>
            </w:r>
            <w:r w:rsidRPr="007D44F2">
              <w:rPr>
                <w:rFonts w:cs="Arial"/>
                <w:sz w:val="20"/>
                <w:szCs w:val="20"/>
              </w:rPr>
              <w:t>$100,000 (GST inclusive).</w:t>
            </w:r>
          </w:p>
          <w:p w14:paraId="4878FCAF" w14:textId="382B02A0" w:rsidR="003724E0" w:rsidRDefault="009B2508" w:rsidP="00041421">
            <w:pPr>
              <w:pStyle w:val="ListParagraph"/>
              <w:keepNext/>
              <w:widowControl w:val="0"/>
              <w:numPr>
                <w:ilvl w:val="0"/>
                <w:numId w:val="118"/>
              </w:numPr>
              <w:tabs>
                <w:tab w:val="left" w:pos="34"/>
              </w:tabs>
              <w:jc w:val="both"/>
              <w:rPr>
                <w:rFonts w:cs="Arial"/>
                <w:sz w:val="20"/>
                <w:szCs w:val="20"/>
              </w:rPr>
            </w:pPr>
            <w:r w:rsidRPr="007D44F2">
              <w:rPr>
                <w:rFonts w:cs="Arial"/>
                <w:sz w:val="20"/>
                <w:szCs w:val="20"/>
              </w:rPr>
              <w:t>Service Panel B – High Value – for contracts where the Contract Fee is expected to amount to between $100,000 and $500,000 (</w:t>
            </w:r>
            <w:r w:rsidRPr="00532BE3">
              <w:rPr>
                <w:rFonts w:cs="Arial"/>
                <w:sz w:val="20"/>
                <w:szCs w:val="20"/>
              </w:rPr>
              <w:t>GST inclusive).</w:t>
            </w:r>
          </w:p>
          <w:p w14:paraId="3902E3C5" w14:textId="77777777" w:rsidR="007D44F2" w:rsidRDefault="007D44F2" w:rsidP="00041421">
            <w:pPr>
              <w:spacing w:before="120" w:after="0"/>
              <w:jc w:val="both"/>
              <w:rPr>
                <w:rFonts w:cs="Arial"/>
                <w:sz w:val="20"/>
              </w:rPr>
            </w:pPr>
            <w:r w:rsidRPr="00532BE3">
              <w:rPr>
                <w:rFonts w:cs="Arial"/>
                <w:sz w:val="20"/>
              </w:rPr>
              <w:t>Contracts expected to exceed $500,000 will be advertised on tenders WA as an open tender process outside of the Panel arrangement.</w:t>
            </w:r>
          </w:p>
          <w:p w14:paraId="15442ACF" w14:textId="6C604CF1" w:rsidR="00155E44" w:rsidRPr="00532BE3" w:rsidRDefault="00155E44" w:rsidP="00041421">
            <w:pPr>
              <w:keepNext/>
              <w:widowControl w:val="0"/>
              <w:tabs>
                <w:tab w:val="left" w:pos="34"/>
              </w:tabs>
              <w:spacing w:before="120" w:after="0"/>
              <w:jc w:val="both"/>
              <w:rPr>
                <w:rFonts w:cs="Arial"/>
                <w:sz w:val="20"/>
              </w:rPr>
            </w:pPr>
            <w:r w:rsidRPr="00532BE3">
              <w:rPr>
                <w:rFonts w:cs="Arial"/>
                <w:sz w:val="20"/>
              </w:rPr>
              <w:t>Respondents should note that qualitative criteria will be assessed in the context of Contracts valued at between $100,000 and $500,000.</w:t>
            </w:r>
          </w:p>
        </w:tc>
        <w:tc>
          <w:tcPr>
            <w:tcW w:w="0" w:type="auto"/>
          </w:tcPr>
          <w:p w14:paraId="732B1186" w14:textId="2A87FF1B" w:rsidR="00B43D21" w:rsidRPr="00532BE3" w:rsidRDefault="00532BE3" w:rsidP="007339C9">
            <w:pPr>
              <w:tabs>
                <w:tab w:val="center" w:pos="4748"/>
              </w:tabs>
              <w:spacing w:before="120" w:after="120"/>
              <w:jc w:val="center"/>
              <w:rPr>
                <w:rFonts w:cs="Arial"/>
                <w:sz w:val="20"/>
              </w:rPr>
            </w:pPr>
            <w:r>
              <w:rPr>
                <w:rFonts w:cs="Arial"/>
                <w:sz w:val="20"/>
              </w:rPr>
              <w:t>20 May 2020</w:t>
            </w:r>
          </w:p>
        </w:tc>
      </w:tr>
      <w:tr w:rsidR="00E93FD8" w:rsidRPr="00532BE3" w14:paraId="33CAD2C0" w14:textId="77777777" w:rsidTr="007339C9">
        <w:trPr>
          <w:trHeight w:hRule="exact" w:val="1020"/>
        </w:trPr>
        <w:tc>
          <w:tcPr>
            <w:tcW w:w="0" w:type="auto"/>
            <w:vMerge w:val="restart"/>
          </w:tcPr>
          <w:p w14:paraId="59FE9E9E" w14:textId="1D6480E3" w:rsidR="00E93FD8" w:rsidRPr="00532BE3" w:rsidRDefault="00E93FD8" w:rsidP="00E93FD8">
            <w:pPr>
              <w:spacing w:before="120"/>
              <w:ind w:right="-1"/>
              <w:jc w:val="center"/>
              <w:rPr>
                <w:rFonts w:cs="Arial"/>
                <w:b/>
                <w:sz w:val="20"/>
              </w:rPr>
            </w:pPr>
            <w:r>
              <w:rPr>
                <w:rFonts w:cs="Arial"/>
                <w:b/>
                <w:sz w:val="20"/>
              </w:rPr>
              <w:t>1.8</w:t>
            </w:r>
          </w:p>
        </w:tc>
        <w:tc>
          <w:tcPr>
            <w:tcW w:w="2020" w:type="dxa"/>
            <w:tcBorders>
              <w:top w:val="single" w:sz="4" w:space="0" w:color="auto"/>
              <w:bottom w:val="single" w:sz="4" w:space="0" w:color="auto"/>
            </w:tcBorders>
          </w:tcPr>
          <w:p w14:paraId="1817EC1E" w14:textId="436C1A0D" w:rsidR="00E93FD8" w:rsidRPr="00532BE3" w:rsidRDefault="00E93FD8" w:rsidP="00E93FD8">
            <w:pPr>
              <w:spacing w:before="120" w:after="0"/>
              <w:rPr>
                <w:rFonts w:cs="Arial"/>
                <w:sz w:val="20"/>
              </w:rPr>
            </w:pPr>
            <w:r>
              <w:rPr>
                <w:sz w:val="20"/>
              </w:rPr>
              <w:t>Schedule 3 to Part E: COVID-19</w:t>
            </w:r>
          </w:p>
        </w:tc>
        <w:tc>
          <w:tcPr>
            <w:tcW w:w="4943" w:type="dxa"/>
            <w:tcBorders>
              <w:top w:val="single" w:sz="4" w:space="0" w:color="auto"/>
              <w:bottom w:val="single" w:sz="4" w:space="0" w:color="auto"/>
            </w:tcBorders>
          </w:tcPr>
          <w:p w14:paraId="68C9F0C5" w14:textId="494BF1CF" w:rsidR="00E93FD8" w:rsidRDefault="00E93FD8" w:rsidP="00041421">
            <w:pPr>
              <w:spacing w:before="120" w:after="0"/>
              <w:jc w:val="both"/>
              <w:rPr>
                <w:rFonts w:cs="Arial"/>
                <w:sz w:val="20"/>
              </w:rPr>
            </w:pPr>
            <w:r w:rsidRPr="00190E7F">
              <w:rPr>
                <w:sz w:val="20"/>
              </w:rPr>
              <w:t>In response to the COVID-19 pandemic, the Principal wishes to incorporate COVID-19 specific relief provisions into the Contract.</w:t>
            </w:r>
          </w:p>
        </w:tc>
        <w:tc>
          <w:tcPr>
            <w:tcW w:w="0" w:type="auto"/>
            <w:vMerge w:val="restart"/>
          </w:tcPr>
          <w:p w14:paraId="2626A669" w14:textId="6FCB85C2" w:rsidR="00E93FD8" w:rsidRDefault="00C02532" w:rsidP="007339C9">
            <w:pPr>
              <w:tabs>
                <w:tab w:val="center" w:pos="4748"/>
              </w:tabs>
              <w:spacing w:before="120" w:after="120"/>
              <w:jc w:val="center"/>
              <w:rPr>
                <w:rFonts w:cs="Arial"/>
                <w:sz w:val="20"/>
              </w:rPr>
            </w:pPr>
            <w:r>
              <w:rPr>
                <w:rFonts w:cs="Arial"/>
                <w:sz w:val="20"/>
              </w:rPr>
              <w:t>31</w:t>
            </w:r>
            <w:r w:rsidR="00E93FD8">
              <w:rPr>
                <w:rFonts w:cs="Arial"/>
                <w:sz w:val="20"/>
              </w:rPr>
              <w:t xml:space="preserve"> Jul 2020</w:t>
            </w:r>
          </w:p>
        </w:tc>
      </w:tr>
      <w:tr w:rsidR="00E93FD8" w:rsidRPr="00532BE3" w14:paraId="264507A2" w14:textId="77777777" w:rsidTr="007339C9">
        <w:trPr>
          <w:trHeight w:hRule="exact" w:val="567"/>
        </w:trPr>
        <w:tc>
          <w:tcPr>
            <w:tcW w:w="0" w:type="auto"/>
            <w:vMerge/>
          </w:tcPr>
          <w:p w14:paraId="56379669" w14:textId="77777777" w:rsidR="00E93FD8" w:rsidRDefault="00E93FD8" w:rsidP="00E93FD8">
            <w:pPr>
              <w:spacing w:before="120"/>
              <w:ind w:right="-1"/>
              <w:jc w:val="center"/>
              <w:rPr>
                <w:rFonts w:cs="Arial"/>
                <w:b/>
                <w:sz w:val="20"/>
              </w:rPr>
            </w:pPr>
          </w:p>
        </w:tc>
        <w:tc>
          <w:tcPr>
            <w:tcW w:w="2020" w:type="dxa"/>
            <w:tcBorders>
              <w:top w:val="single" w:sz="4" w:space="0" w:color="auto"/>
              <w:bottom w:val="single" w:sz="4" w:space="0" w:color="auto"/>
            </w:tcBorders>
          </w:tcPr>
          <w:p w14:paraId="2D9216FB" w14:textId="61DA5004" w:rsidR="00E93FD8" w:rsidRPr="00532BE3" w:rsidRDefault="00331DD8" w:rsidP="00E93FD8">
            <w:pPr>
              <w:spacing w:before="120" w:after="0"/>
              <w:rPr>
                <w:rFonts w:cs="Arial"/>
                <w:sz w:val="20"/>
              </w:rPr>
            </w:pPr>
            <w:r>
              <w:rPr>
                <w:sz w:val="20"/>
              </w:rPr>
              <w:t>D</w:t>
            </w:r>
            <w:r w:rsidR="00E93FD8">
              <w:rPr>
                <w:sz w:val="20"/>
              </w:rPr>
              <w:t>.1.1. Definitions</w:t>
            </w:r>
          </w:p>
        </w:tc>
        <w:tc>
          <w:tcPr>
            <w:tcW w:w="4943" w:type="dxa"/>
            <w:tcBorders>
              <w:top w:val="single" w:sz="4" w:space="0" w:color="auto"/>
              <w:bottom w:val="single" w:sz="4" w:space="0" w:color="auto"/>
            </w:tcBorders>
          </w:tcPr>
          <w:p w14:paraId="5888770B" w14:textId="01886FCA" w:rsidR="00E93FD8" w:rsidRDefault="00E93FD8" w:rsidP="00041421">
            <w:pPr>
              <w:spacing w:before="120" w:after="0"/>
              <w:jc w:val="both"/>
              <w:rPr>
                <w:rFonts w:cs="Arial"/>
                <w:sz w:val="20"/>
              </w:rPr>
            </w:pPr>
            <w:r>
              <w:rPr>
                <w:rFonts w:cs="Arial"/>
                <w:sz w:val="20"/>
              </w:rPr>
              <w:t xml:space="preserve">Definition of Buy </w:t>
            </w:r>
            <w:r w:rsidRPr="00773571">
              <w:rPr>
                <w:sz w:val="20"/>
              </w:rPr>
              <w:t>Local</w:t>
            </w:r>
            <w:r>
              <w:rPr>
                <w:rFonts w:cs="Arial"/>
                <w:sz w:val="20"/>
              </w:rPr>
              <w:t xml:space="preserve"> Policy amended.</w:t>
            </w:r>
          </w:p>
        </w:tc>
        <w:tc>
          <w:tcPr>
            <w:tcW w:w="0" w:type="auto"/>
            <w:vMerge/>
          </w:tcPr>
          <w:p w14:paraId="064BD55D" w14:textId="77777777" w:rsidR="00E93FD8" w:rsidRDefault="00E93FD8" w:rsidP="007339C9">
            <w:pPr>
              <w:tabs>
                <w:tab w:val="center" w:pos="4748"/>
              </w:tabs>
              <w:spacing w:before="120" w:after="120"/>
              <w:jc w:val="center"/>
              <w:rPr>
                <w:rFonts w:cs="Arial"/>
                <w:sz w:val="20"/>
              </w:rPr>
            </w:pPr>
          </w:p>
        </w:tc>
      </w:tr>
      <w:tr w:rsidR="00A55E01" w:rsidRPr="00532BE3" w14:paraId="3D5D9873" w14:textId="77777777" w:rsidTr="00E53A5B">
        <w:trPr>
          <w:trHeight w:hRule="exact" w:val="1384"/>
        </w:trPr>
        <w:tc>
          <w:tcPr>
            <w:tcW w:w="0" w:type="auto"/>
          </w:tcPr>
          <w:p w14:paraId="33C760FA" w14:textId="03C94F09" w:rsidR="00A55E01" w:rsidRDefault="00A55E01" w:rsidP="00A55E01">
            <w:pPr>
              <w:spacing w:before="120"/>
              <w:ind w:right="-1"/>
              <w:jc w:val="center"/>
              <w:rPr>
                <w:rFonts w:cs="Arial"/>
                <w:b/>
                <w:sz w:val="20"/>
              </w:rPr>
            </w:pPr>
            <w:r>
              <w:rPr>
                <w:rFonts w:cs="Arial"/>
                <w:b/>
                <w:sz w:val="20"/>
              </w:rPr>
              <w:t>1.9</w:t>
            </w:r>
          </w:p>
        </w:tc>
        <w:tc>
          <w:tcPr>
            <w:tcW w:w="2020" w:type="dxa"/>
            <w:tcBorders>
              <w:top w:val="single" w:sz="4" w:space="0" w:color="auto"/>
              <w:bottom w:val="single" w:sz="4" w:space="0" w:color="auto"/>
            </w:tcBorders>
          </w:tcPr>
          <w:p w14:paraId="02E0348F" w14:textId="4C056756" w:rsidR="00A55E01" w:rsidRDefault="00A55E01" w:rsidP="00A55E01">
            <w:pPr>
              <w:spacing w:before="120" w:after="0"/>
              <w:rPr>
                <w:sz w:val="20"/>
              </w:rPr>
            </w:pPr>
            <w:r>
              <w:rPr>
                <w:sz w:val="20"/>
              </w:rPr>
              <w:t>D.1.1. Definitions</w:t>
            </w:r>
          </w:p>
        </w:tc>
        <w:tc>
          <w:tcPr>
            <w:tcW w:w="4943" w:type="dxa"/>
            <w:tcBorders>
              <w:top w:val="single" w:sz="4" w:space="0" w:color="auto"/>
              <w:bottom w:val="single" w:sz="4" w:space="0" w:color="auto"/>
            </w:tcBorders>
          </w:tcPr>
          <w:p w14:paraId="6E4D0E57" w14:textId="0C07145B" w:rsidR="00A55E01" w:rsidRDefault="005E507E" w:rsidP="00041421">
            <w:pPr>
              <w:spacing w:before="120" w:after="0"/>
              <w:jc w:val="both"/>
              <w:rPr>
                <w:rFonts w:cs="Arial"/>
                <w:sz w:val="20"/>
              </w:rPr>
            </w:pPr>
            <w:r>
              <w:rPr>
                <w:rFonts w:cs="Arial"/>
                <w:sz w:val="20"/>
              </w:rPr>
              <w:t xml:space="preserve">In accordance with the direction that the Buy Local Policy 2002 be phased out </w:t>
            </w:r>
            <w:r w:rsidR="007B2ADD">
              <w:rPr>
                <w:rFonts w:cs="Arial"/>
                <w:sz w:val="20"/>
              </w:rPr>
              <w:t>during</w:t>
            </w:r>
            <w:r>
              <w:rPr>
                <w:rFonts w:cs="Arial"/>
                <w:sz w:val="20"/>
              </w:rPr>
              <w:t xml:space="preserve"> a planned 6-month transition to the WA Buy Local Policy 2020, please be advised that the definition of Buy Local Policy has been amended.</w:t>
            </w:r>
          </w:p>
        </w:tc>
        <w:tc>
          <w:tcPr>
            <w:tcW w:w="0" w:type="auto"/>
          </w:tcPr>
          <w:p w14:paraId="1D2C08E2" w14:textId="13FC185A" w:rsidR="00A55E01" w:rsidRDefault="00A55E01" w:rsidP="007339C9">
            <w:pPr>
              <w:tabs>
                <w:tab w:val="center" w:pos="4748"/>
              </w:tabs>
              <w:spacing w:before="120" w:after="120"/>
              <w:jc w:val="center"/>
              <w:rPr>
                <w:rFonts w:cs="Arial"/>
                <w:sz w:val="20"/>
              </w:rPr>
            </w:pPr>
            <w:r>
              <w:rPr>
                <w:rFonts w:cs="Arial"/>
                <w:sz w:val="20"/>
              </w:rPr>
              <w:t>2</w:t>
            </w:r>
            <w:r w:rsidR="00450B42">
              <w:rPr>
                <w:rFonts w:cs="Arial"/>
                <w:sz w:val="20"/>
              </w:rPr>
              <w:t>2</w:t>
            </w:r>
            <w:r>
              <w:rPr>
                <w:rFonts w:cs="Arial"/>
                <w:sz w:val="20"/>
              </w:rPr>
              <w:t xml:space="preserve"> Sep 2020</w:t>
            </w:r>
          </w:p>
        </w:tc>
      </w:tr>
      <w:tr w:rsidR="002157C3" w:rsidRPr="00532BE3" w14:paraId="13D7C097" w14:textId="77777777" w:rsidTr="00383F2E">
        <w:trPr>
          <w:trHeight w:hRule="exact" w:val="2143"/>
        </w:trPr>
        <w:tc>
          <w:tcPr>
            <w:tcW w:w="0" w:type="auto"/>
          </w:tcPr>
          <w:p w14:paraId="654A2FF4" w14:textId="5F6827D6" w:rsidR="002157C3" w:rsidRDefault="003A3F2A" w:rsidP="00A55E01">
            <w:pPr>
              <w:spacing w:before="120"/>
              <w:ind w:right="-1"/>
              <w:jc w:val="center"/>
              <w:rPr>
                <w:rFonts w:cs="Arial"/>
                <w:b/>
                <w:sz w:val="20"/>
              </w:rPr>
            </w:pPr>
            <w:r>
              <w:rPr>
                <w:rFonts w:cs="Arial"/>
                <w:b/>
                <w:sz w:val="20"/>
              </w:rPr>
              <w:t>2.0</w:t>
            </w:r>
          </w:p>
        </w:tc>
        <w:tc>
          <w:tcPr>
            <w:tcW w:w="2020" w:type="dxa"/>
            <w:tcBorders>
              <w:top w:val="single" w:sz="4" w:space="0" w:color="auto"/>
              <w:bottom w:val="single" w:sz="4" w:space="0" w:color="auto"/>
            </w:tcBorders>
          </w:tcPr>
          <w:p w14:paraId="6A1E92C2" w14:textId="0875B1BB" w:rsidR="002157C3" w:rsidRDefault="002157C3" w:rsidP="00A55E01">
            <w:pPr>
              <w:spacing w:before="120" w:after="0"/>
              <w:rPr>
                <w:sz w:val="20"/>
              </w:rPr>
            </w:pPr>
            <w:r>
              <w:rPr>
                <w:sz w:val="20"/>
              </w:rPr>
              <w:t>All Sections</w:t>
            </w:r>
          </w:p>
        </w:tc>
        <w:tc>
          <w:tcPr>
            <w:tcW w:w="4943" w:type="dxa"/>
            <w:tcBorders>
              <w:top w:val="single" w:sz="4" w:space="0" w:color="auto"/>
              <w:bottom w:val="single" w:sz="4" w:space="0" w:color="auto"/>
            </w:tcBorders>
          </w:tcPr>
          <w:p w14:paraId="29E11F42" w14:textId="77777777" w:rsidR="00E53A5B" w:rsidRDefault="00E53A5B" w:rsidP="00041421">
            <w:pPr>
              <w:spacing w:before="120" w:after="120"/>
              <w:ind w:right="-1"/>
              <w:jc w:val="both"/>
              <w:rPr>
                <w:sz w:val="20"/>
              </w:rPr>
            </w:pPr>
            <w:r>
              <w:rPr>
                <w:sz w:val="20"/>
              </w:rPr>
              <w:t>Remove or replace references to “Department of Finance” or “Finance” with “Department of Housing and Works”, “Housing and Works, or “DoHW” where appropriate.</w:t>
            </w:r>
          </w:p>
          <w:p w14:paraId="38C96988" w14:textId="3EFAAD69" w:rsidR="00210DFA" w:rsidRDefault="00210DFA" w:rsidP="00041421">
            <w:pPr>
              <w:spacing w:before="120" w:after="120"/>
              <w:ind w:right="-1"/>
              <w:jc w:val="both"/>
              <w:rPr>
                <w:sz w:val="20"/>
              </w:rPr>
            </w:pPr>
            <w:r>
              <w:rPr>
                <w:sz w:val="20"/>
              </w:rPr>
              <w:t>Remove or replace references to “PACMan” with “ReadyContracts”.</w:t>
            </w:r>
          </w:p>
          <w:p w14:paraId="31F104A1" w14:textId="3C78F7E6" w:rsidR="002157C3" w:rsidRDefault="00E53A5B" w:rsidP="00041421">
            <w:pPr>
              <w:spacing w:before="120" w:after="0"/>
              <w:jc w:val="both"/>
              <w:rPr>
                <w:rFonts w:cs="Arial"/>
                <w:sz w:val="20"/>
              </w:rPr>
            </w:pPr>
            <w:r>
              <w:rPr>
                <w:sz w:val="20"/>
              </w:rPr>
              <w:t>Various other references updated accordingly.</w:t>
            </w:r>
          </w:p>
        </w:tc>
        <w:tc>
          <w:tcPr>
            <w:tcW w:w="0" w:type="auto"/>
          </w:tcPr>
          <w:p w14:paraId="064B5A66" w14:textId="2EC00122" w:rsidR="002157C3" w:rsidRDefault="00E53A5B" w:rsidP="007339C9">
            <w:pPr>
              <w:tabs>
                <w:tab w:val="center" w:pos="4748"/>
              </w:tabs>
              <w:spacing w:before="120" w:after="120"/>
              <w:jc w:val="center"/>
              <w:rPr>
                <w:rFonts w:cs="Arial"/>
                <w:sz w:val="20"/>
              </w:rPr>
            </w:pPr>
            <w:r>
              <w:rPr>
                <w:rFonts w:cs="Arial"/>
                <w:sz w:val="20"/>
              </w:rPr>
              <w:t xml:space="preserve">1 </w:t>
            </w:r>
            <w:r w:rsidR="002157C3">
              <w:rPr>
                <w:rFonts w:cs="Arial"/>
                <w:sz w:val="20"/>
              </w:rPr>
              <w:t>Ju</w:t>
            </w:r>
            <w:r>
              <w:rPr>
                <w:rFonts w:cs="Arial"/>
                <w:sz w:val="20"/>
              </w:rPr>
              <w:t>l</w:t>
            </w:r>
            <w:r w:rsidR="002157C3">
              <w:rPr>
                <w:rFonts w:cs="Arial"/>
                <w:sz w:val="20"/>
              </w:rPr>
              <w:t xml:space="preserve"> 2025</w:t>
            </w:r>
          </w:p>
        </w:tc>
      </w:tr>
      <w:tr w:rsidR="00041421" w:rsidRPr="00532BE3" w14:paraId="538FD2C3" w14:textId="77777777" w:rsidTr="0015643E">
        <w:trPr>
          <w:trHeight w:hRule="exact" w:val="1206"/>
        </w:trPr>
        <w:tc>
          <w:tcPr>
            <w:tcW w:w="0" w:type="auto"/>
          </w:tcPr>
          <w:p w14:paraId="764F5A13" w14:textId="52B1C085" w:rsidR="00041421" w:rsidRDefault="00041421" w:rsidP="00041421">
            <w:pPr>
              <w:spacing w:before="120"/>
              <w:ind w:right="-1"/>
              <w:jc w:val="center"/>
              <w:rPr>
                <w:rFonts w:cs="Arial"/>
                <w:b/>
                <w:sz w:val="20"/>
              </w:rPr>
            </w:pPr>
            <w:r>
              <w:rPr>
                <w:rFonts w:cs="Arial"/>
                <w:b/>
                <w:sz w:val="20"/>
              </w:rPr>
              <w:t>2.1</w:t>
            </w:r>
          </w:p>
        </w:tc>
        <w:tc>
          <w:tcPr>
            <w:tcW w:w="2020" w:type="dxa"/>
            <w:tcBorders>
              <w:top w:val="single" w:sz="4" w:space="0" w:color="auto"/>
            </w:tcBorders>
          </w:tcPr>
          <w:p w14:paraId="5D3F8C87" w14:textId="0A48179E" w:rsidR="00041421" w:rsidRDefault="00041421" w:rsidP="00041421">
            <w:pPr>
              <w:spacing w:before="120" w:after="0"/>
              <w:rPr>
                <w:sz w:val="20"/>
              </w:rPr>
            </w:pPr>
            <w:r>
              <w:rPr>
                <w:sz w:val="20"/>
              </w:rPr>
              <w:t>All Sections</w:t>
            </w:r>
          </w:p>
        </w:tc>
        <w:tc>
          <w:tcPr>
            <w:tcW w:w="4943" w:type="dxa"/>
            <w:tcBorders>
              <w:top w:val="single" w:sz="4" w:space="0" w:color="auto"/>
            </w:tcBorders>
          </w:tcPr>
          <w:p w14:paraId="69FEFA2C" w14:textId="0ABEC76B" w:rsidR="00041421" w:rsidRDefault="00041421" w:rsidP="00041421">
            <w:pPr>
              <w:spacing w:before="120" w:after="120"/>
              <w:ind w:right="-1"/>
              <w:jc w:val="both"/>
              <w:rPr>
                <w:sz w:val="20"/>
              </w:rPr>
            </w:pPr>
            <w:r w:rsidRPr="00154C73">
              <w:rPr>
                <w:sz w:val="20"/>
              </w:rPr>
              <w:t>Amendments across the document to vary the Panel to permit access by additional State Agency Eligible Clients, principally the Department of Health and associated Health Service Providers.</w:t>
            </w:r>
          </w:p>
        </w:tc>
        <w:tc>
          <w:tcPr>
            <w:tcW w:w="0" w:type="auto"/>
          </w:tcPr>
          <w:p w14:paraId="53F4FE21" w14:textId="77777777" w:rsidR="00041421" w:rsidRDefault="00041421" w:rsidP="00041421">
            <w:pPr>
              <w:tabs>
                <w:tab w:val="center" w:pos="4748"/>
              </w:tabs>
              <w:spacing w:before="120" w:after="120"/>
              <w:jc w:val="center"/>
              <w:rPr>
                <w:rFonts w:cs="Arial"/>
                <w:sz w:val="20"/>
              </w:rPr>
            </w:pPr>
            <w:r>
              <w:rPr>
                <w:rFonts w:cs="Arial"/>
                <w:sz w:val="20"/>
              </w:rPr>
              <w:t>16 Mar 2026</w:t>
            </w:r>
          </w:p>
          <w:p w14:paraId="78C622E8" w14:textId="77777777" w:rsidR="00041421" w:rsidRPr="00CD4188" w:rsidRDefault="00041421" w:rsidP="00041421">
            <w:pPr>
              <w:rPr>
                <w:rFonts w:cs="Arial"/>
                <w:sz w:val="20"/>
              </w:rPr>
            </w:pPr>
          </w:p>
          <w:p w14:paraId="75D04FBC" w14:textId="77777777" w:rsidR="00041421" w:rsidRDefault="00041421" w:rsidP="00041421">
            <w:pPr>
              <w:tabs>
                <w:tab w:val="center" w:pos="4748"/>
              </w:tabs>
              <w:spacing w:before="120" w:after="120"/>
              <w:jc w:val="center"/>
              <w:rPr>
                <w:rFonts w:cs="Arial"/>
                <w:sz w:val="20"/>
              </w:rPr>
            </w:pPr>
          </w:p>
        </w:tc>
      </w:tr>
    </w:tbl>
    <w:p w14:paraId="0A8308B9" w14:textId="75484BD7" w:rsidR="007A3217" w:rsidRDefault="007A3217"/>
    <w:p w14:paraId="40443D6A" w14:textId="77777777" w:rsidR="007F25F9" w:rsidRPr="007F25F9" w:rsidRDefault="007F25F9" w:rsidP="007F25F9"/>
    <w:p w14:paraId="59570564" w14:textId="0E73A2BF" w:rsidR="00265E25" w:rsidRPr="007F25F9" w:rsidRDefault="00265E25" w:rsidP="007F25F9">
      <w:pPr>
        <w:tabs>
          <w:tab w:val="left" w:pos="2379"/>
        </w:tabs>
        <w:sectPr w:rsidR="00265E25" w:rsidRPr="007F25F9" w:rsidSect="00904024">
          <w:headerReference w:type="first" r:id="rId17"/>
          <w:footerReference w:type="first" r:id="rId18"/>
          <w:pgSz w:w="11906" w:h="16838" w:code="9"/>
          <w:pgMar w:top="1022" w:right="994" w:bottom="1138" w:left="1411" w:header="562" w:footer="562" w:gutter="562"/>
          <w:pgNumType w:fmt="lowerRoman" w:start="1"/>
          <w:cols w:space="708"/>
          <w:titlePg/>
          <w:docGrid w:linePitch="360"/>
        </w:sectPr>
      </w:pPr>
    </w:p>
    <w:p w14:paraId="4726E009" w14:textId="469C429F" w:rsidR="00FE08D2" w:rsidRPr="00FE08D2" w:rsidRDefault="00FE08D2" w:rsidP="00EA5DA2">
      <w:pPr>
        <w:pStyle w:val="TOC1"/>
        <w:tabs>
          <w:tab w:val="left" w:pos="1100"/>
          <w:tab w:val="right" w:leader="dot" w:pos="9487"/>
        </w:tabs>
        <w:jc w:val="center"/>
        <w:rPr>
          <w:sz w:val="36"/>
          <w:szCs w:val="36"/>
        </w:rPr>
      </w:pPr>
      <w:r w:rsidRPr="00FE08D2">
        <w:rPr>
          <w:sz w:val="36"/>
          <w:szCs w:val="36"/>
        </w:rPr>
        <w:lastRenderedPageBreak/>
        <w:t>table of contents</w:t>
      </w:r>
    </w:p>
    <w:p w14:paraId="4B7ADC1F" w14:textId="61AC4FF2" w:rsidR="009D578C" w:rsidRDefault="009D578C">
      <w:pPr>
        <w:pStyle w:val="TOC1"/>
        <w:tabs>
          <w:tab w:val="left" w:pos="1100"/>
          <w:tab w:val="right" w:leader="dot" w:pos="9487"/>
        </w:tabs>
      </w:pPr>
    </w:p>
    <w:p w14:paraId="5ACFF4EC" w14:textId="53FA6977" w:rsidR="00266845" w:rsidRDefault="00FE08D2">
      <w:pPr>
        <w:pStyle w:val="TOC1"/>
        <w:tabs>
          <w:tab w:val="left" w:pos="1100"/>
          <w:tab w:val="right" w:leader="dot" w:pos="9060"/>
        </w:tabs>
        <w:rPr>
          <w:rFonts w:asciiTheme="minorHAnsi" w:eastAsiaTheme="minorEastAsia" w:hAnsiTheme="minorHAnsi" w:cstheme="minorBidi"/>
          <w:b w:val="0"/>
          <w:caps w:val="0"/>
          <w:noProof/>
          <w:snapToGrid/>
          <w:kern w:val="2"/>
          <w:sz w:val="24"/>
          <w:szCs w:val="24"/>
          <w:lang w:eastAsia="en-AU"/>
          <w14:ligatures w14:val="standardContextual"/>
        </w:rPr>
      </w:pPr>
      <w:r>
        <w:fldChar w:fldCharType="begin"/>
      </w:r>
      <w:r>
        <w:instrText xml:space="preserve"> TOC \o "1-4" \h \z \u </w:instrText>
      </w:r>
      <w:r>
        <w:fldChar w:fldCharType="separate"/>
      </w:r>
      <w:hyperlink w:anchor="_Toc227744723" w:history="1">
        <w:r w:rsidR="00266845" w:rsidRPr="001402C8">
          <w:rPr>
            <w:rStyle w:val="Hyperlink"/>
            <w:noProof/>
          </w:rPr>
          <w:t>PART A</w:t>
        </w:r>
        <w:r w:rsidR="00266845">
          <w:rPr>
            <w:rFonts w:asciiTheme="minorHAnsi" w:eastAsiaTheme="minorEastAsia" w:hAnsiTheme="minorHAnsi" w:cstheme="minorBidi"/>
            <w:b w:val="0"/>
            <w:caps w:val="0"/>
            <w:noProof/>
            <w:snapToGrid/>
            <w:kern w:val="2"/>
            <w:sz w:val="24"/>
            <w:szCs w:val="24"/>
            <w:lang w:eastAsia="en-AU"/>
            <w14:ligatures w14:val="standardContextual"/>
          </w:rPr>
          <w:tab/>
        </w:r>
        <w:r w:rsidR="00266845" w:rsidRPr="001402C8">
          <w:rPr>
            <w:rStyle w:val="Hyperlink"/>
            <w:noProof/>
          </w:rPr>
          <w:t>OVERVIEW OF REQUIREMENT</w:t>
        </w:r>
        <w:r w:rsidR="00266845">
          <w:rPr>
            <w:noProof/>
            <w:webHidden/>
          </w:rPr>
          <w:tab/>
        </w:r>
        <w:r w:rsidR="00266845">
          <w:rPr>
            <w:noProof/>
            <w:webHidden/>
          </w:rPr>
          <w:fldChar w:fldCharType="begin"/>
        </w:r>
        <w:r w:rsidR="00266845">
          <w:rPr>
            <w:noProof/>
            <w:webHidden/>
          </w:rPr>
          <w:instrText xml:space="preserve"> PAGEREF _Toc227744723 \h </w:instrText>
        </w:r>
        <w:r w:rsidR="00266845">
          <w:rPr>
            <w:noProof/>
            <w:webHidden/>
          </w:rPr>
        </w:r>
        <w:r w:rsidR="00266845">
          <w:rPr>
            <w:noProof/>
            <w:webHidden/>
          </w:rPr>
          <w:fldChar w:fldCharType="separate"/>
        </w:r>
        <w:r w:rsidR="00D93E40">
          <w:rPr>
            <w:noProof/>
            <w:webHidden/>
          </w:rPr>
          <w:t>1</w:t>
        </w:r>
        <w:r w:rsidR="00266845">
          <w:rPr>
            <w:noProof/>
            <w:webHidden/>
          </w:rPr>
          <w:fldChar w:fldCharType="end"/>
        </w:r>
      </w:hyperlink>
    </w:p>
    <w:p w14:paraId="76F3E9CF" w14:textId="28EBECBD"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24" w:history="1">
        <w:r w:rsidRPr="001402C8">
          <w:rPr>
            <w:rStyle w:val="Hyperlink"/>
            <w14:scene3d>
              <w14:camera w14:prst="orthographicFront"/>
              <w14:lightRig w14:rig="threePt" w14:dir="t">
                <w14:rot w14:lat="0" w14:lon="0" w14:rev="0"/>
              </w14:lightRig>
            </w14:scene3d>
          </w:rPr>
          <w:t>A.1.</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BACKGROUND</w:t>
        </w:r>
        <w:r>
          <w:rPr>
            <w:webHidden/>
          </w:rPr>
          <w:tab/>
        </w:r>
        <w:r>
          <w:rPr>
            <w:webHidden/>
          </w:rPr>
          <w:fldChar w:fldCharType="begin"/>
        </w:r>
        <w:r>
          <w:rPr>
            <w:webHidden/>
          </w:rPr>
          <w:instrText xml:space="preserve"> PAGEREF _Toc227744724 \h </w:instrText>
        </w:r>
        <w:r>
          <w:rPr>
            <w:webHidden/>
          </w:rPr>
        </w:r>
        <w:r>
          <w:rPr>
            <w:webHidden/>
          </w:rPr>
          <w:fldChar w:fldCharType="separate"/>
        </w:r>
        <w:r w:rsidR="00D93E40">
          <w:rPr>
            <w:webHidden/>
          </w:rPr>
          <w:t>1</w:t>
        </w:r>
        <w:r>
          <w:rPr>
            <w:webHidden/>
          </w:rPr>
          <w:fldChar w:fldCharType="end"/>
        </w:r>
      </w:hyperlink>
    </w:p>
    <w:p w14:paraId="065D8F82" w14:textId="76A278DA"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25" w:history="1">
        <w:r w:rsidRPr="001402C8">
          <w:rPr>
            <w:rStyle w:val="Hyperlink"/>
            <w14:scene3d>
              <w14:camera w14:prst="orthographicFront"/>
              <w14:lightRig w14:rig="threePt" w14:dir="t">
                <w14:rot w14:lat="0" w14:lon="0" w14:rev="0"/>
              </w14:lightRig>
            </w14:scene3d>
          </w:rPr>
          <w:t>A.2.</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STRUCTURE OF the REQUEST and supporting documentation</w:t>
        </w:r>
        <w:r>
          <w:rPr>
            <w:webHidden/>
          </w:rPr>
          <w:tab/>
        </w:r>
        <w:r>
          <w:rPr>
            <w:webHidden/>
          </w:rPr>
          <w:fldChar w:fldCharType="begin"/>
        </w:r>
        <w:r>
          <w:rPr>
            <w:webHidden/>
          </w:rPr>
          <w:instrText xml:space="preserve"> PAGEREF _Toc227744725 \h </w:instrText>
        </w:r>
        <w:r>
          <w:rPr>
            <w:webHidden/>
          </w:rPr>
        </w:r>
        <w:r>
          <w:rPr>
            <w:webHidden/>
          </w:rPr>
          <w:fldChar w:fldCharType="separate"/>
        </w:r>
        <w:r w:rsidR="00D93E40">
          <w:rPr>
            <w:webHidden/>
          </w:rPr>
          <w:t>1</w:t>
        </w:r>
        <w:r>
          <w:rPr>
            <w:webHidden/>
          </w:rPr>
          <w:fldChar w:fldCharType="end"/>
        </w:r>
      </w:hyperlink>
    </w:p>
    <w:p w14:paraId="4E571184" w14:textId="615D3BE3"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26" w:history="1">
        <w:r w:rsidRPr="001402C8">
          <w:rPr>
            <w:rStyle w:val="Hyperlink"/>
            <w14:scene3d>
              <w14:camera w14:prst="orthographicFront"/>
              <w14:lightRig w14:rig="threePt" w14:dir="t">
                <w14:rot w14:lat="0" w14:lon="0" w14:rev="0"/>
              </w14:lightRig>
            </w14:scene3d>
          </w:rPr>
          <w:t>A.3.</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SUMMARY OF SERVICES PROVIDED THROUGH the PANEL</w:t>
        </w:r>
        <w:r>
          <w:rPr>
            <w:webHidden/>
          </w:rPr>
          <w:tab/>
        </w:r>
        <w:r>
          <w:rPr>
            <w:webHidden/>
          </w:rPr>
          <w:fldChar w:fldCharType="begin"/>
        </w:r>
        <w:r>
          <w:rPr>
            <w:webHidden/>
          </w:rPr>
          <w:instrText xml:space="preserve"> PAGEREF _Toc227744726 \h </w:instrText>
        </w:r>
        <w:r>
          <w:rPr>
            <w:webHidden/>
          </w:rPr>
        </w:r>
        <w:r>
          <w:rPr>
            <w:webHidden/>
          </w:rPr>
          <w:fldChar w:fldCharType="separate"/>
        </w:r>
        <w:r w:rsidR="00D93E40">
          <w:rPr>
            <w:webHidden/>
          </w:rPr>
          <w:t>2</w:t>
        </w:r>
        <w:r>
          <w:rPr>
            <w:webHidden/>
          </w:rPr>
          <w:fldChar w:fldCharType="end"/>
        </w:r>
      </w:hyperlink>
    </w:p>
    <w:p w14:paraId="7D47E3FE" w14:textId="3EFD36AB"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27" w:history="1">
        <w:r w:rsidRPr="001402C8">
          <w:rPr>
            <w:rStyle w:val="Hyperlink"/>
            <w14:scene3d>
              <w14:camera w14:prst="orthographicFront"/>
              <w14:lightRig w14:rig="threePt" w14:dir="t">
                <w14:rot w14:lat="0" w14:lon="0" w14:rev="0"/>
              </w14:lightRig>
            </w14:scene3d>
          </w:rPr>
          <w:t>A.4.</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PANEL SCOPE</w:t>
        </w:r>
        <w:r>
          <w:rPr>
            <w:webHidden/>
          </w:rPr>
          <w:tab/>
        </w:r>
        <w:r>
          <w:rPr>
            <w:webHidden/>
          </w:rPr>
          <w:fldChar w:fldCharType="begin"/>
        </w:r>
        <w:r>
          <w:rPr>
            <w:webHidden/>
          </w:rPr>
          <w:instrText xml:space="preserve"> PAGEREF _Toc227744727 \h </w:instrText>
        </w:r>
        <w:r>
          <w:rPr>
            <w:webHidden/>
          </w:rPr>
        </w:r>
        <w:r>
          <w:rPr>
            <w:webHidden/>
          </w:rPr>
          <w:fldChar w:fldCharType="separate"/>
        </w:r>
        <w:r w:rsidR="00D93E40">
          <w:rPr>
            <w:webHidden/>
          </w:rPr>
          <w:t>3</w:t>
        </w:r>
        <w:r>
          <w:rPr>
            <w:webHidden/>
          </w:rPr>
          <w:fldChar w:fldCharType="end"/>
        </w:r>
      </w:hyperlink>
    </w:p>
    <w:p w14:paraId="4A028ED2" w14:textId="5CACB719"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28" w:history="1">
        <w:r w:rsidRPr="001402C8">
          <w:rPr>
            <w:rStyle w:val="Hyperlink"/>
            <w14:scene3d>
              <w14:camera w14:prst="orthographicFront"/>
              <w14:lightRig w14:rig="threePt" w14:dir="t">
                <w14:rot w14:lat="0" w14:lon="0" w14:rev="0"/>
              </w14:lightRig>
            </w14:scene3d>
          </w:rPr>
          <w:t>A.5.</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PANEL STRUCTURE</w:t>
        </w:r>
        <w:r>
          <w:rPr>
            <w:webHidden/>
          </w:rPr>
          <w:tab/>
        </w:r>
        <w:r>
          <w:rPr>
            <w:webHidden/>
          </w:rPr>
          <w:fldChar w:fldCharType="begin"/>
        </w:r>
        <w:r>
          <w:rPr>
            <w:webHidden/>
          </w:rPr>
          <w:instrText xml:space="preserve"> PAGEREF _Toc227744728 \h </w:instrText>
        </w:r>
        <w:r>
          <w:rPr>
            <w:webHidden/>
          </w:rPr>
        </w:r>
        <w:r>
          <w:rPr>
            <w:webHidden/>
          </w:rPr>
          <w:fldChar w:fldCharType="separate"/>
        </w:r>
        <w:r w:rsidR="00D93E40">
          <w:rPr>
            <w:webHidden/>
          </w:rPr>
          <w:t>4</w:t>
        </w:r>
        <w:r>
          <w:rPr>
            <w:webHidden/>
          </w:rPr>
          <w:fldChar w:fldCharType="end"/>
        </w:r>
      </w:hyperlink>
    </w:p>
    <w:p w14:paraId="5F2DD864" w14:textId="3B4F3EED"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29" w:history="1">
        <w:r w:rsidRPr="001402C8">
          <w:rPr>
            <w:rStyle w:val="Hyperlink"/>
            <w14:scene3d>
              <w14:camera w14:prst="orthographicFront"/>
              <w14:lightRig w14:rig="threePt" w14:dir="t">
                <w14:rot w14:lat="0" w14:lon="0" w14:rev="0"/>
              </w14:lightRig>
            </w14:scene3d>
          </w:rPr>
          <w:t>A.6.</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FEE</w:t>
        </w:r>
        <w:r>
          <w:rPr>
            <w:webHidden/>
          </w:rPr>
          <w:tab/>
        </w:r>
        <w:r>
          <w:rPr>
            <w:webHidden/>
          </w:rPr>
          <w:fldChar w:fldCharType="begin"/>
        </w:r>
        <w:r>
          <w:rPr>
            <w:webHidden/>
          </w:rPr>
          <w:instrText xml:space="preserve"> PAGEREF _Toc227744729 \h </w:instrText>
        </w:r>
        <w:r>
          <w:rPr>
            <w:webHidden/>
          </w:rPr>
        </w:r>
        <w:r>
          <w:rPr>
            <w:webHidden/>
          </w:rPr>
          <w:fldChar w:fldCharType="separate"/>
        </w:r>
        <w:r w:rsidR="00D93E40">
          <w:rPr>
            <w:webHidden/>
          </w:rPr>
          <w:t>4</w:t>
        </w:r>
        <w:r>
          <w:rPr>
            <w:webHidden/>
          </w:rPr>
          <w:fldChar w:fldCharType="end"/>
        </w:r>
      </w:hyperlink>
    </w:p>
    <w:p w14:paraId="7CD366D1" w14:textId="7D016631"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30" w:history="1">
        <w:r w:rsidRPr="001402C8">
          <w:rPr>
            <w:rStyle w:val="Hyperlink"/>
            <w14:scene3d>
              <w14:camera w14:prst="orthographicFront"/>
              <w14:lightRig w14:rig="threePt" w14:dir="t">
                <w14:rot w14:lat="0" w14:lon="0" w14:rev="0"/>
              </w14:lightRig>
            </w14:scene3d>
          </w:rPr>
          <w:t>A.7.</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BUYING RULES</w:t>
        </w:r>
        <w:r>
          <w:rPr>
            <w:webHidden/>
          </w:rPr>
          <w:tab/>
        </w:r>
        <w:r>
          <w:rPr>
            <w:webHidden/>
          </w:rPr>
          <w:fldChar w:fldCharType="begin"/>
        </w:r>
        <w:r>
          <w:rPr>
            <w:webHidden/>
          </w:rPr>
          <w:instrText xml:space="preserve"> PAGEREF _Toc227744730 \h </w:instrText>
        </w:r>
        <w:r>
          <w:rPr>
            <w:webHidden/>
          </w:rPr>
        </w:r>
        <w:r>
          <w:rPr>
            <w:webHidden/>
          </w:rPr>
          <w:fldChar w:fldCharType="separate"/>
        </w:r>
        <w:r w:rsidR="00D93E40">
          <w:rPr>
            <w:webHidden/>
          </w:rPr>
          <w:t>4</w:t>
        </w:r>
        <w:r>
          <w:rPr>
            <w:webHidden/>
          </w:rPr>
          <w:fldChar w:fldCharType="end"/>
        </w:r>
      </w:hyperlink>
    </w:p>
    <w:p w14:paraId="551C4EBE" w14:textId="405AD55A"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31" w:history="1">
        <w:r w:rsidRPr="001402C8">
          <w:rPr>
            <w:rStyle w:val="Hyperlink"/>
            <w14:scene3d>
              <w14:camera w14:prst="orthographicFront"/>
              <w14:lightRig w14:rig="threePt" w14:dir="t">
                <w14:rot w14:lat="0" w14:lon="0" w14:rev="0"/>
              </w14:lightRig>
            </w14:scene3d>
          </w:rPr>
          <w:t>A.8.</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PERFORMANCE MANAGEMENT</w:t>
        </w:r>
        <w:r>
          <w:rPr>
            <w:webHidden/>
          </w:rPr>
          <w:tab/>
        </w:r>
        <w:r>
          <w:rPr>
            <w:webHidden/>
          </w:rPr>
          <w:fldChar w:fldCharType="begin"/>
        </w:r>
        <w:r>
          <w:rPr>
            <w:webHidden/>
          </w:rPr>
          <w:instrText xml:space="preserve"> PAGEREF _Toc227744731 \h </w:instrText>
        </w:r>
        <w:r>
          <w:rPr>
            <w:webHidden/>
          </w:rPr>
        </w:r>
        <w:r>
          <w:rPr>
            <w:webHidden/>
          </w:rPr>
          <w:fldChar w:fldCharType="separate"/>
        </w:r>
        <w:r w:rsidR="00D93E40">
          <w:rPr>
            <w:webHidden/>
          </w:rPr>
          <w:t>5</w:t>
        </w:r>
        <w:r>
          <w:rPr>
            <w:webHidden/>
          </w:rPr>
          <w:fldChar w:fldCharType="end"/>
        </w:r>
      </w:hyperlink>
    </w:p>
    <w:p w14:paraId="3A05C1BD" w14:textId="5EC96BC6"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32" w:history="1">
        <w:r w:rsidRPr="001402C8">
          <w:rPr>
            <w:rStyle w:val="Hyperlink"/>
            <w14:scene3d>
              <w14:camera w14:prst="orthographicFront"/>
              <w14:lightRig w14:rig="threePt" w14:dir="t">
                <w14:rot w14:lat="0" w14:lon="0" w14:rev="0"/>
              </w14:lightRig>
            </w14:scene3d>
          </w:rPr>
          <w:t>A.9.</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EXTENT OF PREVIOUS PANEL USAGE</w:t>
        </w:r>
        <w:r>
          <w:rPr>
            <w:webHidden/>
          </w:rPr>
          <w:tab/>
        </w:r>
        <w:r>
          <w:rPr>
            <w:webHidden/>
          </w:rPr>
          <w:fldChar w:fldCharType="begin"/>
        </w:r>
        <w:r>
          <w:rPr>
            <w:webHidden/>
          </w:rPr>
          <w:instrText xml:space="preserve"> PAGEREF _Toc227744732 \h </w:instrText>
        </w:r>
        <w:r>
          <w:rPr>
            <w:webHidden/>
          </w:rPr>
        </w:r>
        <w:r>
          <w:rPr>
            <w:webHidden/>
          </w:rPr>
          <w:fldChar w:fldCharType="separate"/>
        </w:r>
        <w:r w:rsidR="00D93E40">
          <w:rPr>
            <w:webHidden/>
          </w:rPr>
          <w:t>5</w:t>
        </w:r>
        <w:r>
          <w:rPr>
            <w:webHidden/>
          </w:rPr>
          <w:fldChar w:fldCharType="end"/>
        </w:r>
      </w:hyperlink>
    </w:p>
    <w:p w14:paraId="09E64D06" w14:textId="430DB6BB"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33" w:history="1">
        <w:r w:rsidRPr="001402C8">
          <w:rPr>
            <w:rStyle w:val="Hyperlink"/>
          </w:rPr>
          <w:t>SCHEDULE 1 TO PART A: PAST TRANSACTION DATA</w:t>
        </w:r>
        <w:r>
          <w:rPr>
            <w:webHidden/>
          </w:rPr>
          <w:tab/>
        </w:r>
        <w:r>
          <w:rPr>
            <w:webHidden/>
          </w:rPr>
          <w:fldChar w:fldCharType="begin"/>
        </w:r>
        <w:r>
          <w:rPr>
            <w:webHidden/>
          </w:rPr>
          <w:instrText xml:space="preserve"> PAGEREF _Toc227744733 \h </w:instrText>
        </w:r>
        <w:r>
          <w:rPr>
            <w:webHidden/>
          </w:rPr>
        </w:r>
        <w:r>
          <w:rPr>
            <w:webHidden/>
          </w:rPr>
          <w:fldChar w:fldCharType="separate"/>
        </w:r>
        <w:r w:rsidR="00D93E40">
          <w:rPr>
            <w:webHidden/>
          </w:rPr>
          <w:t>6</w:t>
        </w:r>
        <w:r>
          <w:rPr>
            <w:webHidden/>
          </w:rPr>
          <w:fldChar w:fldCharType="end"/>
        </w:r>
      </w:hyperlink>
    </w:p>
    <w:p w14:paraId="63259F17" w14:textId="1B674DC6" w:rsidR="00266845" w:rsidRDefault="00266845">
      <w:pPr>
        <w:pStyle w:val="TOC1"/>
        <w:tabs>
          <w:tab w:val="left" w:pos="1100"/>
          <w:tab w:val="right" w:leader="dot" w:pos="9060"/>
        </w:tabs>
        <w:rPr>
          <w:rFonts w:asciiTheme="minorHAnsi" w:eastAsiaTheme="minorEastAsia" w:hAnsiTheme="minorHAnsi" w:cstheme="minorBidi"/>
          <w:b w:val="0"/>
          <w:caps w:val="0"/>
          <w:noProof/>
          <w:snapToGrid/>
          <w:kern w:val="2"/>
          <w:sz w:val="24"/>
          <w:szCs w:val="24"/>
          <w:lang w:eastAsia="en-AU"/>
          <w14:ligatures w14:val="standardContextual"/>
        </w:rPr>
      </w:pPr>
      <w:hyperlink w:anchor="_Toc227744734" w:history="1">
        <w:r w:rsidRPr="001402C8">
          <w:rPr>
            <w:rStyle w:val="Hyperlink"/>
            <w:noProof/>
          </w:rPr>
          <w:t>PART B</w:t>
        </w:r>
        <w:r>
          <w:rPr>
            <w:rFonts w:asciiTheme="minorHAnsi" w:eastAsiaTheme="minorEastAsia" w:hAnsiTheme="minorHAnsi" w:cstheme="minorBidi"/>
            <w:b w:val="0"/>
            <w:caps w:val="0"/>
            <w:noProof/>
            <w:snapToGrid/>
            <w:kern w:val="2"/>
            <w:sz w:val="24"/>
            <w:szCs w:val="24"/>
            <w:lang w:eastAsia="en-AU"/>
            <w14:ligatures w14:val="standardContextual"/>
          </w:rPr>
          <w:tab/>
        </w:r>
        <w:r w:rsidRPr="001402C8">
          <w:rPr>
            <w:rStyle w:val="Hyperlink"/>
            <w:noProof/>
          </w:rPr>
          <w:t>CONDITIONS OF REQUEST</w:t>
        </w:r>
        <w:r>
          <w:rPr>
            <w:noProof/>
            <w:webHidden/>
          </w:rPr>
          <w:tab/>
        </w:r>
        <w:r>
          <w:rPr>
            <w:noProof/>
            <w:webHidden/>
          </w:rPr>
          <w:fldChar w:fldCharType="begin"/>
        </w:r>
        <w:r>
          <w:rPr>
            <w:noProof/>
            <w:webHidden/>
          </w:rPr>
          <w:instrText xml:space="preserve"> PAGEREF _Toc227744734 \h </w:instrText>
        </w:r>
        <w:r>
          <w:rPr>
            <w:noProof/>
            <w:webHidden/>
          </w:rPr>
        </w:r>
        <w:r>
          <w:rPr>
            <w:noProof/>
            <w:webHidden/>
          </w:rPr>
          <w:fldChar w:fldCharType="separate"/>
        </w:r>
        <w:r w:rsidR="00D93E40">
          <w:rPr>
            <w:noProof/>
            <w:webHidden/>
          </w:rPr>
          <w:t>7</w:t>
        </w:r>
        <w:r>
          <w:rPr>
            <w:noProof/>
            <w:webHidden/>
          </w:rPr>
          <w:fldChar w:fldCharType="end"/>
        </w:r>
      </w:hyperlink>
    </w:p>
    <w:p w14:paraId="3555333C" w14:textId="00A615CA"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35" w:history="1">
        <w:r w:rsidRPr="001402C8">
          <w:rPr>
            <w:rStyle w:val="Hyperlink"/>
            <w14:scene3d>
              <w14:camera w14:prst="orthographicFront"/>
              <w14:lightRig w14:rig="threePt" w14:dir="t">
                <w14:rot w14:lat="0" w14:lon="0" w14:rev="0"/>
              </w14:lightRig>
            </w14:scene3d>
          </w:rPr>
          <w:t>B.1.</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REQUEST CONDITIONS</w:t>
        </w:r>
        <w:r>
          <w:rPr>
            <w:webHidden/>
          </w:rPr>
          <w:tab/>
        </w:r>
        <w:r>
          <w:rPr>
            <w:webHidden/>
          </w:rPr>
          <w:fldChar w:fldCharType="begin"/>
        </w:r>
        <w:r>
          <w:rPr>
            <w:webHidden/>
          </w:rPr>
          <w:instrText xml:space="preserve"> PAGEREF _Toc227744735 \h </w:instrText>
        </w:r>
        <w:r>
          <w:rPr>
            <w:webHidden/>
          </w:rPr>
        </w:r>
        <w:r>
          <w:rPr>
            <w:webHidden/>
          </w:rPr>
          <w:fldChar w:fldCharType="separate"/>
        </w:r>
        <w:r w:rsidR="00D93E40">
          <w:rPr>
            <w:webHidden/>
          </w:rPr>
          <w:t>7</w:t>
        </w:r>
        <w:r>
          <w:rPr>
            <w:webHidden/>
          </w:rPr>
          <w:fldChar w:fldCharType="end"/>
        </w:r>
      </w:hyperlink>
    </w:p>
    <w:p w14:paraId="209B64A2" w14:textId="24D4E65B"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36" w:history="1">
        <w:r w:rsidRPr="001402C8">
          <w:rPr>
            <w:rStyle w:val="Hyperlink"/>
            <w14:scene3d>
              <w14:camera w14:prst="orthographicFront"/>
              <w14:lightRig w14:rig="threePt" w14:dir="t">
                <w14:rot w14:lat="0" w14:lon="0" w14:rev="0"/>
              </w14:lightRig>
            </w14:scene3d>
          </w:rPr>
          <w:t>B.2.</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DEFINITIONS AND INTERPRETATIONS</w:t>
        </w:r>
        <w:r>
          <w:rPr>
            <w:webHidden/>
          </w:rPr>
          <w:tab/>
        </w:r>
        <w:r>
          <w:rPr>
            <w:webHidden/>
          </w:rPr>
          <w:fldChar w:fldCharType="begin"/>
        </w:r>
        <w:r>
          <w:rPr>
            <w:webHidden/>
          </w:rPr>
          <w:instrText xml:space="preserve"> PAGEREF _Toc227744736 \h </w:instrText>
        </w:r>
        <w:r>
          <w:rPr>
            <w:webHidden/>
          </w:rPr>
        </w:r>
        <w:r>
          <w:rPr>
            <w:webHidden/>
          </w:rPr>
          <w:fldChar w:fldCharType="separate"/>
        </w:r>
        <w:r w:rsidR="00D93E40">
          <w:rPr>
            <w:webHidden/>
          </w:rPr>
          <w:t>7</w:t>
        </w:r>
        <w:r>
          <w:rPr>
            <w:webHidden/>
          </w:rPr>
          <w:fldChar w:fldCharType="end"/>
        </w:r>
      </w:hyperlink>
    </w:p>
    <w:p w14:paraId="04705A8B" w14:textId="13A5FCD1"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37" w:history="1">
        <w:r w:rsidRPr="001402C8">
          <w:rPr>
            <w:rStyle w:val="Hyperlink"/>
            <w14:scene3d>
              <w14:camera w14:prst="orthographicFront"/>
              <w14:lightRig w14:rig="threePt" w14:dir="t">
                <w14:rot w14:lat="0" w14:lon="0" w14:rev="0"/>
              </w14:lightRig>
            </w14:scene3d>
          </w:rPr>
          <w:t>B.3.</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APPLICATIONS FOR MEMBERSHIP OF SERVICE PANELs A and B</w:t>
        </w:r>
        <w:r>
          <w:rPr>
            <w:webHidden/>
          </w:rPr>
          <w:tab/>
        </w:r>
        <w:r>
          <w:rPr>
            <w:webHidden/>
          </w:rPr>
          <w:fldChar w:fldCharType="begin"/>
        </w:r>
        <w:r>
          <w:rPr>
            <w:webHidden/>
          </w:rPr>
          <w:instrText xml:space="preserve"> PAGEREF _Toc227744737 \h </w:instrText>
        </w:r>
        <w:r>
          <w:rPr>
            <w:webHidden/>
          </w:rPr>
        </w:r>
        <w:r>
          <w:rPr>
            <w:webHidden/>
          </w:rPr>
          <w:fldChar w:fldCharType="separate"/>
        </w:r>
        <w:r w:rsidR="00D93E40">
          <w:rPr>
            <w:webHidden/>
          </w:rPr>
          <w:t>7</w:t>
        </w:r>
        <w:r>
          <w:rPr>
            <w:webHidden/>
          </w:rPr>
          <w:fldChar w:fldCharType="end"/>
        </w:r>
      </w:hyperlink>
    </w:p>
    <w:p w14:paraId="654E491B" w14:textId="02A68685"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38" w:history="1">
        <w:r w:rsidRPr="001402C8">
          <w:rPr>
            <w:rStyle w:val="Hyperlink"/>
          </w:rPr>
          <w:t>B.3.1.</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Service Panel A</w:t>
        </w:r>
        <w:r>
          <w:rPr>
            <w:webHidden/>
          </w:rPr>
          <w:tab/>
        </w:r>
        <w:r>
          <w:rPr>
            <w:webHidden/>
          </w:rPr>
          <w:fldChar w:fldCharType="begin"/>
        </w:r>
        <w:r>
          <w:rPr>
            <w:webHidden/>
          </w:rPr>
          <w:instrText xml:space="preserve"> PAGEREF _Toc227744738 \h </w:instrText>
        </w:r>
        <w:r>
          <w:rPr>
            <w:webHidden/>
          </w:rPr>
        </w:r>
        <w:r>
          <w:rPr>
            <w:webHidden/>
          </w:rPr>
          <w:fldChar w:fldCharType="separate"/>
        </w:r>
        <w:r w:rsidR="00D93E40">
          <w:rPr>
            <w:webHidden/>
          </w:rPr>
          <w:t>7</w:t>
        </w:r>
        <w:r>
          <w:rPr>
            <w:webHidden/>
          </w:rPr>
          <w:fldChar w:fldCharType="end"/>
        </w:r>
      </w:hyperlink>
    </w:p>
    <w:p w14:paraId="07577D02" w14:textId="4E4568A9"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39" w:history="1">
        <w:r w:rsidRPr="001402C8">
          <w:rPr>
            <w:rStyle w:val="Hyperlink"/>
          </w:rPr>
          <w:t>B.3.2.</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Service Panel B</w:t>
        </w:r>
        <w:r>
          <w:rPr>
            <w:webHidden/>
          </w:rPr>
          <w:tab/>
        </w:r>
        <w:r>
          <w:rPr>
            <w:webHidden/>
          </w:rPr>
          <w:fldChar w:fldCharType="begin"/>
        </w:r>
        <w:r>
          <w:rPr>
            <w:webHidden/>
          </w:rPr>
          <w:instrText xml:space="preserve"> PAGEREF _Toc227744739 \h </w:instrText>
        </w:r>
        <w:r>
          <w:rPr>
            <w:webHidden/>
          </w:rPr>
        </w:r>
        <w:r>
          <w:rPr>
            <w:webHidden/>
          </w:rPr>
          <w:fldChar w:fldCharType="separate"/>
        </w:r>
        <w:r w:rsidR="00D93E40">
          <w:rPr>
            <w:webHidden/>
          </w:rPr>
          <w:t>7</w:t>
        </w:r>
        <w:r>
          <w:rPr>
            <w:webHidden/>
          </w:rPr>
          <w:fldChar w:fldCharType="end"/>
        </w:r>
      </w:hyperlink>
    </w:p>
    <w:p w14:paraId="4263744B" w14:textId="6DBAA707"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40" w:history="1">
        <w:r w:rsidRPr="001402C8">
          <w:rPr>
            <w:rStyle w:val="Hyperlink"/>
            <w14:scene3d>
              <w14:camera w14:prst="orthographicFront"/>
              <w14:lightRig w14:rig="threePt" w14:dir="t">
                <w14:rot w14:lat="0" w14:lon="0" w14:rev="0"/>
              </w14:lightRig>
            </w14:scene3d>
          </w:rPr>
          <w:t>B.4.</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SUBMISSION OF OFFERS IN RESPONSE TO THE REQUEST</w:t>
        </w:r>
        <w:r>
          <w:rPr>
            <w:webHidden/>
          </w:rPr>
          <w:tab/>
        </w:r>
        <w:r>
          <w:rPr>
            <w:webHidden/>
          </w:rPr>
          <w:fldChar w:fldCharType="begin"/>
        </w:r>
        <w:r>
          <w:rPr>
            <w:webHidden/>
          </w:rPr>
          <w:instrText xml:space="preserve"> PAGEREF _Toc227744740 \h </w:instrText>
        </w:r>
        <w:r>
          <w:rPr>
            <w:webHidden/>
          </w:rPr>
        </w:r>
        <w:r>
          <w:rPr>
            <w:webHidden/>
          </w:rPr>
          <w:fldChar w:fldCharType="separate"/>
        </w:r>
        <w:r w:rsidR="00D93E40">
          <w:rPr>
            <w:webHidden/>
          </w:rPr>
          <w:t>7</w:t>
        </w:r>
        <w:r>
          <w:rPr>
            <w:webHidden/>
          </w:rPr>
          <w:fldChar w:fldCharType="end"/>
        </w:r>
      </w:hyperlink>
    </w:p>
    <w:p w14:paraId="7C712E6B" w14:textId="0DFBC4BA"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41" w:history="1">
        <w:r w:rsidRPr="001402C8">
          <w:rPr>
            <w:rStyle w:val="Hyperlink"/>
            <w14:scene3d>
              <w14:camera w14:prst="orthographicFront"/>
              <w14:lightRig w14:rig="threePt" w14:dir="t">
                <w14:rot w14:lat="0" w14:lon="0" w14:rev="0"/>
              </w14:lightRig>
            </w14:scene3d>
          </w:rPr>
          <w:t>B.5.</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OFFER VALIDITY PERIOD</w:t>
        </w:r>
        <w:r>
          <w:rPr>
            <w:webHidden/>
          </w:rPr>
          <w:tab/>
        </w:r>
        <w:r>
          <w:rPr>
            <w:webHidden/>
          </w:rPr>
          <w:fldChar w:fldCharType="begin"/>
        </w:r>
        <w:r>
          <w:rPr>
            <w:webHidden/>
          </w:rPr>
          <w:instrText xml:space="preserve"> PAGEREF _Toc227744741 \h </w:instrText>
        </w:r>
        <w:r>
          <w:rPr>
            <w:webHidden/>
          </w:rPr>
        </w:r>
        <w:r>
          <w:rPr>
            <w:webHidden/>
          </w:rPr>
          <w:fldChar w:fldCharType="separate"/>
        </w:r>
        <w:r w:rsidR="00D93E40">
          <w:rPr>
            <w:webHidden/>
          </w:rPr>
          <w:t>8</w:t>
        </w:r>
        <w:r>
          <w:rPr>
            <w:webHidden/>
          </w:rPr>
          <w:fldChar w:fldCharType="end"/>
        </w:r>
      </w:hyperlink>
    </w:p>
    <w:p w14:paraId="1D0EC286" w14:textId="16B0F581"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42" w:history="1">
        <w:r w:rsidRPr="001402C8">
          <w:rPr>
            <w:rStyle w:val="Hyperlink"/>
            <w14:scene3d>
              <w14:camera w14:prst="orthographicFront"/>
              <w14:lightRig w14:rig="threePt" w14:dir="t">
                <w14:rot w14:lat="0" w14:lon="0" w14:rev="0"/>
              </w14:lightRig>
            </w14:scene3d>
          </w:rPr>
          <w:t>B.6.</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BRIEFING</w:t>
        </w:r>
        <w:r>
          <w:rPr>
            <w:webHidden/>
          </w:rPr>
          <w:tab/>
        </w:r>
        <w:r>
          <w:rPr>
            <w:webHidden/>
          </w:rPr>
          <w:fldChar w:fldCharType="begin"/>
        </w:r>
        <w:r>
          <w:rPr>
            <w:webHidden/>
          </w:rPr>
          <w:instrText xml:space="preserve"> PAGEREF _Toc227744742 \h </w:instrText>
        </w:r>
        <w:r>
          <w:rPr>
            <w:webHidden/>
          </w:rPr>
        </w:r>
        <w:r>
          <w:rPr>
            <w:webHidden/>
          </w:rPr>
          <w:fldChar w:fldCharType="separate"/>
        </w:r>
        <w:r w:rsidR="00D93E40">
          <w:rPr>
            <w:webHidden/>
          </w:rPr>
          <w:t>8</w:t>
        </w:r>
        <w:r>
          <w:rPr>
            <w:webHidden/>
          </w:rPr>
          <w:fldChar w:fldCharType="end"/>
        </w:r>
      </w:hyperlink>
    </w:p>
    <w:p w14:paraId="5A4947B3" w14:textId="7C27CD73"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43" w:history="1">
        <w:r w:rsidRPr="001402C8">
          <w:rPr>
            <w:rStyle w:val="Hyperlink"/>
            <w14:scene3d>
              <w14:camera w14:prst="orthographicFront"/>
              <w14:lightRig w14:rig="threePt" w14:dir="t">
                <w14:rot w14:lat="0" w14:lon="0" w14:rev="0"/>
              </w14:lightRig>
            </w14:scene3d>
          </w:rPr>
          <w:t>B.7.</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CONTACT PERSONS</w:t>
        </w:r>
        <w:r>
          <w:rPr>
            <w:webHidden/>
          </w:rPr>
          <w:tab/>
        </w:r>
        <w:r>
          <w:rPr>
            <w:webHidden/>
          </w:rPr>
          <w:fldChar w:fldCharType="begin"/>
        </w:r>
        <w:r>
          <w:rPr>
            <w:webHidden/>
          </w:rPr>
          <w:instrText xml:space="preserve"> PAGEREF _Toc227744743 \h </w:instrText>
        </w:r>
        <w:r>
          <w:rPr>
            <w:webHidden/>
          </w:rPr>
        </w:r>
        <w:r>
          <w:rPr>
            <w:webHidden/>
          </w:rPr>
          <w:fldChar w:fldCharType="separate"/>
        </w:r>
        <w:r w:rsidR="00D93E40">
          <w:rPr>
            <w:webHidden/>
          </w:rPr>
          <w:t>8</w:t>
        </w:r>
        <w:r>
          <w:rPr>
            <w:webHidden/>
          </w:rPr>
          <w:fldChar w:fldCharType="end"/>
        </w:r>
      </w:hyperlink>
    </w:p>
    <w:p w14:paraId="485080A2" w14:textId="41388223"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44" w:history="1">
        <w:r w:rsidRPr="001402C8">
          <w:rPr>
            <w:rStyle w:val="Hyperlink"/>
          </w:rPr>
          <w:t>B.7.1.</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CONTRACTUAL, TECHNICAL AND ROUTINE ENQUIRIES</w:t>
        </w:r>
        <w:r>
          <w:rPr>
            <w:webHidden/>
          </w:rPr>
          <w:tab/>
        </w:r>
        <w:r>
          <w:rPr>
            <w:webHidden/>
          </w:rPr>
          <w:fldChar w:fldCharType="begin"/>
        </w:r>
        <w:r>
          <w:rPr>
            <w:webHidden/>
          </w:rPr>
          <w:instrText xml:space="preserve"> PAGEREF _Toc227744744 \h </w:instrText>
        </w:r>
        <w:r>
          <w:rPr>
            <w:webHidden/>
          </w:rPr>
        </w:r>
        <w:r>
          <w:rPr>
            <w:webHidden/>
          </w:rPr>
          <w:fldChar w:fldCharType="separate"/>
        </w:r>
        <w:r w:rsidR="00D93E40">
          <w:rPr>
            <w:webHidden/>
          </w:rPr>
          <w:t>8</w:t>
        </w:r>
        <w:r>
          <w:rPr>
            <w:webHidden/>
          </w:rPr>
          <w:fldChar w:fldCharType="end"/>
        </w:r>
      </w:hyperlink>
    </w:p>
    <w:p w14:paraId="5363A230" w14:textId="0B270890"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45" w:history="1">
        <w:r w:rsidRPr="001402C8">
          <w:rPr>
            <w:rStyle w:val="Hyperlink"/>
          </w:rPr>
          <w:t>B.7.2.</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ADVICE ON SUBMITTING OFFERS</w:t>
        </w:r>
        <w:r>
          <w:rPr>
            <w:webHidden/>
          </w:rPr>
          <w:tab/>
        </w:r>
        <w:r>
          <w:rPr>
            <w:webHidden/>
          </w:rPr>
          <w:fldChar w:fldCharType="begin"/>
        </w:r>
        <w:r>
          <w:rPr>
            <w:webHidden/>
          </w:rPr>
          <w:instrText xml:space="preserve"> PAGEREF _Toc227744745 \h </w:instrText>
        </w:r>
        <w:r>
          <w:rPr>
            <w:webHidden/>
          </w:rPr>
        </w:r>
        <w:r>
          <w:rPr>
            <w:webHidden/>
          </w:rPr>
          <w:fldChar w:fldCharType="separate"/>
        </w:r>
        <w:r w:rsidR="00D93E40">
          <w:rPr>
            <w:webHidden/>
          </w:rPr>
          <w:t>8</w:t>
        </w:r>
        <w:r>
          <w:rPr>
            <w:webHidden/>
          </w:rPr>
          <w:fldChar w:fldCharType="end"/>
        </w:r>
      </w:hyperlink>
    </w:p>
    <w:p w14:paraId="3051F563" w14:textId="19F7F010"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46" w:history="1">
        <w:r w:rsidRPr="001402C8">
          <w:rPr>
            <w:rStyle w:val="Hyperlink"/>
          </w:rPr>
          <w:t>B.7.3.</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ADVICE ON USING TENDERS WA</w:t>
        </w:r>
        <w:r>
          <w:rPr>
            <w:webHidden/>
          </w:rPr>
          <w:tab/>
        </w:r>
        <w:r>
          <w:rPr>
            <w:webHidden/>
          </w:rPr>
          <w:fldChar w:fldCharType="begin"/>
        </w:r>
        <w:r>
          <w:rPr>
            <w:webHidden/>
          </w:rPr>
          <w:instrText xml:space="preserve"> PAGEREF _Toc227744746 \h </w:instrText>
        </w:r>
        <w:r>
          <w:rPr>
            <w:webHidden/>
          </w:rPr>
        </w:r>
        <w:r>
          <w:rPr>
            <w:webHidden/>
          </w:rPr>
          <w:fldChar w:fldCharType="separate"/>
        </w:r>
        <w:r w:rsidR="00D93E40">
          <w:rPr>
            <w:webHidden/>
          </w:rPr>
          <w:t>9</w:t>
        </w:r>
        <w:r>
          <w:rPr>
            <w:webHidden/>
          </w:rPr>
          <w:fldChar w:fldCharType="end"/>
        </w:r>
      </w:hyperlink>
    </w:p>
    <w:p w14:paraId="533FAAA9" w14:textId="2F6FD32C"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47" w:history="1">
        <w:r w:rsidRPr="001402C8">
          <w:rPr>
            <w:rStyle w:val="Hyperlink"/>
            <w14:scene3d>
              <w14:camera w14:prst="orthographicFront"/>
              <w14:lightRig w14:rig="threePt" w14:dir="t">
                <w14:rot w14:lat="0" w14:lon="0" w14:rev="0"/>
              </w14:lightRig>
            </w14:scene3d>
          </w:rPr>
          <w:t>B.8.</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SELECTION PROCESS</w:t>
        </w:r>
        <w:r>
          <w:rPr>
            <w:webHidden/>
          </w:rPr>
          <w:tab/>
        </w:r>
        <w:r>
          <w:rPr>
            <w:webHidden/>
          </w:rPr>
          <w:fldChar w:fldCharType="begin"/>
        </w:r>
        <w:r>
          <w:rPr>
            <w:webHidden/>
          </w:rPr>
          <w:instrText xml:space="preserve"> PAGEREF _Toc227744747 \h </w:instrText>
        </w:r>
        <w:r>
          <w:rPr>
            <w:webHidden/>
          </w:rPr>
        </w:r>
        <w:r>
          <w:rPr>
            <w:webHidden/>
          </w:rPr>
          <w:fldChar w:fldCharType="separate"/>
        </w:r>
        <w:r w:rsidR="00D93E40">
          <w:rPr>
            <w:webHidden/>
          </w:rPr>
          <w:t>9</w:t>
        </w:r>
        <w:r>
          <w:rPr>
            <w:webHidden/>
          </w:rPr>
          <w:fldChar w:fldCharType="end"/>
        </w:r>
      </w:hyperlink>
    </w:p>
    <w:p w14:paraId="4C82EB1D" w14:textId="0F03636A"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48" w:history="1">
        <w:r w:rsidRPr="001402C8">
          <w:rPr>
            <w:rStyle w:val="Hyperlink"/>
          </w:rPr>
          <w:t>B.8.1.</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SELECTION PROCESS FOR SERVICE PANEL A</w:t>
        </w:r>
        <w:r>
          <w:rPr>
            <w:webHidden/>
          </w:rPr>
          <w:tab/>
        </w:r>
        <w:r>
          <w:rPr>
            <w:webHidden/>
          </w:rPr>
          <w:fldChar w:fldCharType="begin"/>
        </w:r>
        <w:r>
          <w:rPr>
            <w:webHidden/>
          </w:rPr>
          <w:instrText xml:space="preserve"> PAGEREF _Toc227744748 \h </w:instrText>
        </w:r>
        <w:r>
          <w:rPr>
            <w:webHidden/>
          </w:rPr>
        </w:r>
        <w:r>
          <w:rPr>
            <w:webHidden/>
          </w:rPr>
          <w:fldChar w:fldCharType="separate"/>
        </w:r>
        <w:r w:rsidR="00D93E40">
          <w:rPr>
            <w:webHidden/>
          </w:rPr>
          <w:t>9</w:t>
        </w:r>
        <w:r>
          <w:rPr>
            <w:webHidden/>
          </w:rPr>
          <w:fldChar w:fldCharType="end"/>
        </w:r>
      </w:hyperlink>
    </w:p>
    <w:p w14:paraId="55828995" w14:textId="58E8776D"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49" w:history="1">
        <w:r w:rsidRPr="001402C8">
          <w:rPr>
            <w:rStyle w:val="Hyperlink"/>
          </w:rPr>
          <w:t>B.8.2.</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SELECTION PROCESS FOR SERVICE PANEL B</w:t>
        </w:r>
        <w:r>
          <w:rPr>
            <w:webHidden/>
          </w:rPr>
          <w:tab/>
        </w:r>
        <w:r>
          <w:rPr>
            <w:webHidden/>
          </w:rPr>
          <w:fldChar w:fldCharType="begin"/>
        </w:r>
        <w:r>
          <w:rPr>
            <w:webHidden/>
          </w:rPr>
          <w:instrText xml:space="preserve"> PAGEREF _Toc227744749 \h </w:instrText>
        </w:r>
        <w:r>
          <w:rPr>
            <w:webHidden/>
          </w:rPr>
        </w:r>
        <w:r>
          <w:rPr>
            <w:webHidden/>
          </w:rPr>
          <w:fldChar w:fldCharType="separate"/>
        </w:r>
        <w:r w:rsidR="00D93E40">
          <w:rPr>
            <w:webHidden/>
          </w:rPr>
          <w:t>9</w:t>
        </w:r>
        <w:r>
          <w:rPr>
            <w:webHidden/>
          </w:rPr>
          <w:fldChar w:fldCharType="end"/>
        </w:r>
      </w:hyperlink>
    </w:p>
    <w:p w14:paraId="0BE4EF00" w14:textId="01E6D2CB"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50" w:history="1">
        <w:r w:rsidRPr="001402C8">
          <w:rPr>
            <w:rStyle w:val="Hyperlink"/>
            <w14:scene3d>
              <w14:camera w14:prst="orthographicFront"/>
              <w14:lightRig w14:rig="threePt" w14:dir="t">
                <w14:rot w14:lat="0" w14:lon="0" w14:rev="0"/>
              </w14:lightRig>
            </w14:scene3d>
          </w:rPr>
          <w:t>B.9.</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TIMING OF APPOINTMENT</w:t>
        </w:r>
        <w:r>
          <w:rPr>
            <w:webHidden/>
          </w:rPr>
          <w:tab/>
        </w:r>
        <w:r>
          <w:rPr>
            <w:webHidden/>
          </w:rPr>
          <w:fldChar w:fldCharType="begin"/>
        </w:r>
        <w:r>
          <w:rPr>
            <w:webHidden/>
          </w:rPr>
          <w:instrText xml:space="preserve"> PAGEREF _Toc227744750 \h </w:instrText>
        </w:r>
        <w:r>
          <w:rPr>
            <w:webHidden/>
          </w:rPr>
        </w:r>
        <w:r>
          <w:rPr>
            <w:webHidden/>
          </w:rPr>
          <w:fldChar w:fldCharType="separate"/>
        </w:r>
        <w:r w:rsidR="00D93E40">
          <w:rPr>
            <w:webHidden/>
          </w:rPr>
          <w:t>10</w:t>
        </w:r>
        <w:r>
          <w:rPr>
            <w:webHidden/>
          </w:rPr>
          <w:fldChar w:fldCharType="end"/>
        </w:r>
      </w:hyperlink>
    </w:p>
    <w:p w14:paraId="68B18C9E" w14:textId="75D7FECB"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51" w:history="1">
        <w:r w:rsidRPr="001402C8">
          <w:rPr>
            <w:rStyle w:val="Hyperlink"/>
            <w14:scene3d>
              <w14:camera w14:prst="orthographicFront"/>
              <w14:lightRig w14:rig="threePt" w14:dir="t">
                <w14:rot w14:lat="0" w14:lon="0" w14:rev="0"/>
              </w14:lightRig>
            </w14:scene3d>
          </w:rPr>
          <w:t>B.10.</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DEPARTMENTAL AND GOVERNMENT POLICIES</w:t>
        </w:r>
        <w:r>
          <w:rPr>
            <w:webHidden/>
          </w:rPr>
          <w:tab/>
        </w:r>
        <w:r>
          <w:rPr>
            <w:webHidden/>
          </w:rPr>
          <w:fldChar w:fldCharType="begin"/>
        </w:r>
        <w:r>
          <w:rPr>
            <w:webHidden/>
          </w:rPr>
          <w:instrText xml:space="preserve"> PAGEREF _Toc227744751 \h </w:instrText>
        </w:r>
        <w:r>
          <w:rPr>
            <w:webHidden/>
          </w:rPr>
        </w:r>
        <w:r>
          <w:rPr>
            <w:webHidden/>
          </w:rPr>
          <w:fldChar w:fldCharType="separate"/>
        </w:r>
        <w:r w:rsidR="00D93E40">
          <w:rPr>
            <w:webHidden/>
          </w:rPr>
          <w:t>10</w:t>
        </w:r>
        <w:r>
          <w:rPr>
            <w:webHidden/>
          </w:rPr>
          <w:fldChar w:fldCharType="end"/>
        </w:r>
      </w:hyperlink>
    </w:p>
    <w:p w14:paraId="7E6C7D62" w14:textId="67BC8E10"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52" w:history="1">
        <w:r w:rsidRPr="001402C8">
          <w:rPr>
            <w:rStyle w:val="Hyperlink"/>
          </w:rPr>
          <w:t>SCHEDULE 1 TO PART B: REQUEST CONDITIONS</w:t>
        </w:r>
        <w:r>
          <w:rPr>
            <w:webHidden/>
          </w:rPr>
          <w:tab/>
        </w:r>
        <w:r>
          <w:rPr>
            <w:webHidden/>
          </w:rPr>
          <w:fldChar w:fldCharType="begin"/>
        </w:r>
        <w:r>
          <w:rPr>
            <w:webHidden/>
          </w:rPr>
          <w:instrText xml:space="preserve"> PAGEREF _Toc227744752 \h </w:instrText>
        </w:r>
        <w:r>
          <w:rPr>
            <w:webHidden/>
          </w:rPr>
        </w:r>
        <w:r>
          <w:rPr>
            <w:webHidden/>
          </w:rPr>
          <w:fldChar w:fldCharType="separate"/>
        </w:r>
        <w:r w:rsidR="00D93E40">
          <w:rPr>
            <w:webHidden/>
          </w:rPr>
          <w:t>11</w:t>
        </w:r>
        <w:r>
          <w:rPr>
            <w:webHidden/>
          </w:rPr>
          <w:fldChar w:fldCharType="end"/>
        </w:r>
      </w:hyperlink>
    </w:p>
    <w:p w14:paraId="23131FB3" w14:textId="51A28306"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53" w:history="1">
        <w:r w:rsidRPr="001402C8">
          <w:rPr>
            <w:rStyle w:val="Hyperlink"/>
          </w:rPr>
          <w:t>1 SUBMISSION OF OFFER</w:t>
        </w:r>
        <w:r>
          <w:rPr>
            <w:webHidden/>
          </w:rPr>
          <w:tab/>
        </w:r>
        <w:r>
          <w:rPr>
            <w:webHidden/>
          </w:rPr>
          <w:fldChar w:fldCharType="begin"/>
        </w:r>
        <w:r>
          <w:rPr>
            <w:webHidden/>
          </w:rPr>
          <w:instrText xml:space="preserve"> PAGEREF _Toc227744753 \h </w:instrText>
        </w:r>
        <w:r>
          <w:rPr>
            <w:webHidden/>
          </w:rPr>
        </w:r>
        <w:r>
          <w:rPr>
            <w:webHidden/>
          </w:rPr>
          <w:fldChar w:fldCharType="separate"/>
        </w:r>
        <w:r w:rsidR="00D93E40">
          <w:rPr>
            <w:webHidden/>
          </w:rPr>
          <w:t>11</w:t>
        </w:r>
        <w:r>
          <w:rPr>
            <w:webHidden/>
          </w:rPr>
          <w:fldChar w:fldCharType="end"/>
        </w:r>
      </w:hyperlink>
    </w:p>
    <w:p w14:paraId="2FB3DCB0" w14:textId="491E7506"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54" w:history="1">
        <w:r w:rsidRPr="001402C8">
          <w:rPr>
            <w:rStyle w:val="Hyperlink"/>
          </w:rPr>
          <w:t>2 AGREEMENT BY RESPONDENT</w:t>
        </w:r>
        <w:r>
          <w:rPr>
            <w:webHidden/>
          </w:rPr>
          <w:tab/>
        </w:r>
        <w:r>
          <w:rPr>
            <w:webHidden/>
          </w:rPr>
          <w:fldChar w:fldCharType="begin"/>
        </w:r>
        <w:r>
          <w:rPr>
            <w:webHidden/>
          </w:rPr>
          <w:instrText xml:space="preserve"> PAGEREF _Toc227744754 \h </w:instrText>
        </w:r>
        <w:r>
          <w:rPr>
            <w:webHidden/>
          </w:rPr>
        </w:r>
        <w:r>
          <w:rPr>
            <w:webHidden/>
          </w:rPr>
          <w:fldChar w:fldCharType="separate"/>
        </w:r>
        <w:r w:rsidR="00D93E40">
          <w:rPr>
            <w:webHidden/>
          </w:rPr>
          <w:t>11</w:t>
        </w:r>
        <w:r>
          <w:rPr>
            <w:webHidden/>
          </w:rPr>
          <w:fldChar w:fldCharType="end"/>
        </w:r>
      </w:hyperlink>
    </w:p>
    <w:p w14:paraId="22260A6E" w14:textId="2A4A2951"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55" w:history="1">
        <w:r w:rsidRPr="001402C8">
          <w:rPr>
            <w:rStyle w:val="Hyperlink"/>
          </w:rPr>
          <w:t>3 CANCELLATION AND VARIATION OF THE REQUEST</w:t>
        </w:r>
        <w:r>
          <w:rPr>
            <w:webHidden/>
          </w:rPr>
          <w:tab/>
        </w:r>
        <w:r>
          <w:rPr>
            <w:webHidden/>
          </w:rPr>
          <w:fldChar w:fldCharType="begin"/>
        </w:r>
        <w:r>
          <w:rPr>
            <w:webHidden/>
          </w:rPr>
          <w:instrText xml:space="preserve"> PAGEREF _Toc227744755 \h </w:instrText>
        </w:r>
        <w:r>
          <w:rPr>
            <w:webHidden/>
          </w:rPr>
        </w:r>
        <w:r>
          <w:rPr>
            <w:webHidden/>
          </w:rPr>
          <w:fldChar w:fldCharType="separate"/>
        </w:r>
        <w:r w:rsidR="00D93E40">
          <w:rPr>
            <w:webHidden/>
          </w:rPr>
          <w:t>13</w:t>
        </w:r>
        <w:r>
          <w:rPr>
            <w:webHidden/>
          </w:rPr>
          <w:fldChar w:fldCharType="end"/>
        </w:r>
      </w:hyperlink>
    </w:p>
    <w:p w14:paraId="286AE42C" w14:textId="3271F0CF"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56" w:history="1">
        <w:r w:rsidRPr="001402C8">
          <w:rPr>
            <w:rStyle w:val="Hyperlink"/>
          </w:rPr>
          <w:t>4 PRINCIPAL’S RIGHTS</w:t>
        </w:r>
        <w:r>
          <w:rPr>
            <w:webHidden/>
          </w:rPr>
          <w:tab/>
        </w:r>
        <w:r>
          <w:rPr>
            <w:webHidden/>
          </w:rPr>
          <w:fldChar w:fldCharType="begin"/>
        </w:r>
        <w:r>
          <w:rPr>
            <w:webHidden/>
          </w:rPr>
          <w:instrText xml:space="preserve"> PAGEREF _Toc227744756 \h </w:instrText>
        </w:r>
        <w:r>
          <w:rPr>
            <w:webHidden/>
          </w:rPr>
        </w:r>
        <w:r>
          <w:rPr>
            <w:webHidden/>
          </w:rPr>
          <w:fldChar w:fldCharType="separate"/>
        </w:r>
        <w:r w:rsidR="00D93E40">
          <w:rPr>
            <w:webHidden/>
          </w:rPr>
          <w:t>13</w:t>
        </w:r>
        <w:r>
          <w:rPr>
            <w:webHidden/>
          </w:rPr>
          <w:fldChar w:fldCharType="end"/>
        </w:r>
      </w:hyperlink>
    </w:p>
    <w:p w14:paraId="27C02708" w14:textId="468446E4"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57" w:history="1">
        <w:r w:rsidRPr="001402C8">
          <w:rPr>
            <w:rStyle w:val="Hyperlink"/>
          </w:rPr>
          <w:t>5 DISCRETION</w:t>
        </w:r>
        <w:r>
          <w:rPr>
            <w:webHidden/>
          </w:rPr>
          <w:tab/>
        </w:r>
        <w:r>
          <w:rPr>
            <w:webHidden/>
          </w:rPr>
          <w:fldChar w:fldCharType="begin"/>
        </w:r>
        <w:r>
          <w:rPr>
            <w:webHidden/>
          </w:rPr>
          <w:instrText xml:space="preserve"> PAGEREF _Toc227744757 \h </w:instrText>
        </w:r>
        <w:r>
          <w:rPr>
            <w:webHidden/>
          </w:rPr>
        </w:r>
        <w:r>
          <w:rPr>
            <w:webHidden/>
          </w:rPr>
          <w:fldChar w:fldCharType="separate"/>
        </w:r>
        <w:r w:rsidR="00D93E40">
          <w:rPr>
            <w:webHidden/>
          </w:rPr>
          <w:t>14</w:t>
        </w:r>
        <w:r>
          <w:rPr>
            <w:webHidden/>
          </w:rPr>
          <w:fldChar w:fldCharType="end"/>
        </w:r>
      </w:hyperlink>
    </w:p>
    <w:p w14:paraId="11A6167B" w14:textId="362512BE"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58" w:history="1">
        <w:r w:rsidRPr="001402C8">
          <w:rPr>
            <w:rStyle w:val="Hyperlink"/>
          </w:rPr>
          <w:t>6 SELECTION OF PREFERRED RESPONDENTS</w:t>
        </w:r>
        <w:r>
          <w:rPr>
            <w:webHidden/>
          </w:rPr>
          <w:tab/>
        </w:r>
        <w:r>
          <w:rPr>
            <w:webHidden/>
          </w:rPr>
          <w:fldChar w:fldCharType="begin"/>
        </w:r>
        <w:r>
          <w:rPr>
            <w:webHidden/>
          </w:rPr>
          <w:instrText xml:space="preserve"> PAGEREF _Toc227744758 \h </w:instrText>
        </w:r>
        <w:r>
          <w:rPr>
            <w:webHidden/>
          </w:rPr>
        </w:r>
        <w:r>
          <w:rPr>
            <w:webHidden/>
          </w:rPr>
          <w:fldChar w:fldCharType="separate"/>
        </w:r>
        <w:r w:rsidR="00D93E40">
          <w:rPr>
            <w:webHidden/>
          </w:rPr>
          <w:t>14</w:t>
        </w:r>
        <w:r>
          <w:rPr>
            <w:webHidden/>
          </w:rPr>
          <w:fldChar w:fldCharType="end"/>
        </w:r>
      </w:hyperlink>
    </w:p>
    <w:p w14:paraId="2BB9257B" w14:textId="67B3FF22"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59" w:history="1">
        <w:r w:rsidRPr="001402C8">
          <w:rPr>
            <w:rStyle w:val="Hyperlink"/>
          </w:rPr>
          <w:t>7 NEGOTIATION</w:t>
        </w:r>
        <w:r>
          <w:rPr>
            <w:webHidden/>
          </w:rPr>
          <w:tab/>
        </w:r>
        <w:r>
          <w:rPr>
            <w:webHidden/>
          </w:rPr>
          <w:fldChar w:fldCharType="begin"/>
        </w:r>
        <w:r>
          <w:rPr>
            <w:webHidden/>
          </w:rPr>
          <w:instrText xml:space="preserve"> PAGEREF _Toc227744759 \h </w:instrText>
        </w:r>
        <w:r>
          <w:rPr>
            <w:webHidden/>
          </w:rPr>
        </w:r>
        <w:r>
          <w:rPr>
            <w:webHidden/>
          </w:rPr>
          <w:fldChar w:fldCharType="separate"/>
        </w:r>
        <w:r w:rsidR="00D93E40">
          <w:rPr>
            <w:webHidden/>
          </w:rPr>
          <w:t>14</w:t>
        </w:r>
        <w:r>
          <w:rPr>
            <w:webHidden/>
          </w:rPr>
          <w:fldChar w:fldCharType="end"/>
        </w:r>
      </w:hyperlink>
    </w:p>
    <w:p w14:paraId="78DFAD62" w14:textId="2C4BFCC4"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60" w:history="1">
        <w:r w:rsidRPr="001402C8">
          <w:rPr>
            <w:rStyle w:val="Hyperlink"/>
          </w:rPr>
          <w:t>8 OFFER VALIDITY</w:t>
        </w:r>
        <w:r>
          <w:rPr>
            <w:webHidden/>
          </w:rPr>
          <w:tab/>
        </w:r>
        <w:r>
          <w:rPr>
            <w:webHidden/>
          </w:rPr>
          <w:fldChar w:fldCharType="begin"/>
        </w:r>
        <w:r>
          <w:rPr>
            <w:webHidden/>
          </w:rPr>
          <w:instrText xml:space="preserve"> PAGEREF _Toc227744760 \h </w:instrText>
        </w:r>
        <w:r>
          <w:rPr>
            <w:webHidden/>
          </w:rPr>
        </w:r>
        <w:r>
          <w:rPr>
            <w:webHidden/>
          </w:rPr>
          <w:fldChar w:fldCharType="separate"/>
        </w:r>
        <w:r w:rsidR="00D93E40">
          <w:rPr>
            <w:webHidden/>
          </w:rPr>
          <w:t>14</w:t>
        </w:r>
        <w:r>
          <w:rPr>
            <w:webHidden/>
          </w:rPr>
          <w:fldChar w:fldCharType="end"/>
        </w:r>
      </w:hyperlink>
    </w:p>
    <w:p w14:paraId="380B704E" w14:textId="2045A30D"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61" w:history="1">
        <w:r w:rsidRPr="001402C8">
          <w:rPr>
            <w:rStyle w:val="Hyperlink"/>
          </w:rPr>
          <w:t>9 CONFLICT OF INTEREST</w:t>
        </w:r>
        <w:r>
          <w:rPr>
            <w:webHidden/>
          </w:rPr>
          <w:tab/>
        </w:r>
        <w:r>
          <w:rPr>
            <w:webHidden/>
          </w:rPr>
          <w:fldChar w:fldCharType="begin"/>
        </w:r>
        <w:r>
          <w:rPr>
            <w:webHidden/>
          </w:rPr>
          <w:instrText xml:space="preserve"> PAGEREF _Toc227744761 \h </w:instrText>
        </w:r>
        <w:r>
          <w:rPr>
            <w:webHidden/>
          </w:rPr>
        </w:r>
        <w:r>
          <w:rPr>
            <w:webHidden/>
          </w:rPr>
          <w:fldChar w:fldCharType="separate"/>
        </w:r>
        <w:r w:rsidR="00D93E40">
          <w:rPr>
            <w:webHidden/>
          </w:rPr>
          <w:t>14</w:t>
        </w:r>
        <w:r>
          <w:rPr>
            <w:webHidden/>
          </w:rPr>
          <w:fldChar w:fldCharType="end"/>
        </w:r>
      </w:hyperlink>
    </w:p>
    <w:p w14:paraId="29E022CD" w14:textId="7E448330"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62" w:history="1">
        <w:r w:rsidRPr="001402C8">
          <w:rPr>
            <w:rStyle w:val="Hyperlink"/>
          </w:rPr>
          <w:t>10 NO BRIBE, INDUCEMENT OR OFFER OF EMPLOYMENT</w:t>
        </w:r>
        <w:r>
          <w:rPr>
            <w:webHidden/>
          </w:rPr>
          <w:tab/>
        </w:r>
        <w:r>
          <w:rPr>
            <w:webHidden/>
          </w:rPr>
          <w:fldChar w:fldCharType="begin"/>
        </w:r>
        <w:r>
          <w:rPr>
            <w:webHidden/>
          </w:rPr>
          <w:instrText xml:space="preserve"> PAGEREF _Toc227744762 \h </w:instrText>
        </w:r>
        <w:r>
          <w:rPr>
            <w:webHidden/>
          </w:rPr>
        </w:r>
        <w:r>
          <w:rPr>
            <w:webHidden/>
          </w:rPr>
          <w:fldChar w:fldCharType="separate"/>
        </w:r>
        <w:r w:rsidR="00D93E40">
          <w:rPr>
            <w:webHidden/>
          </w:rPr>
          <w:t>15</w:t>
        </w:r>
        <w:r>
          <w:rPr>
            <w:webHidden/>
          </w:rPr>
          <w:fldChar w:fldCharType="end"/>
        </w:r>
      </w:hyperlink>
    </w:p>
    <w:p w14:paraId="16A3CA5F" w14:textId="6717C3C1"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63" w:history="1">
        <w:r w:rsidRPr="001402C8">
          <w:rPr>
            <w:rStyle w:val="Hyperlink"/>
          </w:rPr>
          <w:t>11 DISCLOSURE OF OFFER INFORMATION</w:t>
        </w:r>
        <w:r>
          <w:rPr>
            <w:webHidden/>
          </w:rPr>
          <w:tab/>
        </w:r>
        <w:r>
          <w:rPr>
            <w:webHidden/>
          </w:rPr>
          <w:fldChar w:fldCharType="begin"/>
        </w:r>
        <w:r>
          <w:rPr>
            <w:webHidden/>
          </w:rPr>
          <w:instrText xml:space="preserve"> PAGEREF _Toc227744763 \h </w:instrText>
        </w:r>
        <w:r>
          <w:rPr>
            <w:webHidden/>
          </w:rPr>
        </w:r>
        <w:r>
          <w:rPr>
            <w:webHidden/>
          </w:rPr>
          <w:fldChar w:fldCharType="separate"/>
        </w:r>
        <w:r w:rsidR="00D93E40">
          <w:rPr>
            <w:webHidden/>
          </w:rPr>
          <w:t>15</w:t>
        </w:r>
        <w:r>
          <w:rPr>
            <w:webHidden/>
          </w:rPr>
          <w:fldChar w:fldCharType="end"/>
        </w:r>
      </w:hyperlink>
    </w:p>
    <w:p w14:paraId="24976552" w14:textId="277FDFB3"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64" w:history="1">
        <w:r w:rsidRPr="001402C8">
          <w:rPr>
            <w:rStyle w:val="Hyperlink"/>
          </w:rPr>
          <w:t>12 CONSULTANT DECLARATIONS</w:t>
        </w:r>
        <w:r>
          <w:rPr>
            <w:webHidden/>
          </w:rPr>
          <w:tab/>
        </w:r>
        <w:r>
          <w:rPr>
            <w:webHidden/>
          </w:rPr>
          <w:fldChar w:fldCharType="begin"/>
        </w:r>
        <w:r>
          <w:rPr>
            <w:webHidden/>
          </w:rPr>
          <w:instrText xml:space="preserve"> PAGEREF _Toc227744764 \h </w:instrText>
        </w:r>
        <w:r>
          <w:rPr>
            <w:webHidden/>
          </w:rPr>
        </w:r>
        <w:r>
          <w:rPr>
            <w:webHidden/>
          </w:rPr>
          <w:fldChar w:fldCharType="separate"/>
        </w:r>
        <w:r w:rsidR="00D93E40">
          <w:rPr>
            <w:webHidden/>
          </w:rPr>
          <w:t>15</w:t>
        </w:r>
        <w:r>
          <w:rPr>
            <w:webHidden/>
          </w:rPr>
          <w:fldChar w:fldCharType="end"/>
        </w:r>
      </w:hyperlink>
    </w:p>
    <w:p w14:paraId="5F16C737" w14:textId="274B5348" w:rsidR="00266845" w:rsidRDefault="00266845">
      <w:pPr>
        <w:pStyle w:val="TOC1"/>
        <w:tabs>
          <w:tab w:val="left" w:pos="1100"/>
          <w:tab w:val="right" w:leader="dot" w:pos="9060"/>
        </w:tabs>
        <w:rPr>
          <w:rFonts w:asciiTheme="minorHAnsi" w:eastAsiaTheme="minorEastAsia" w:hAnsiTheme="minorHAnsi" w:cstheme="minorBidi"/>
          <w:b w:val="0"/>
          <w:caps w:val="0"/>
          <w:noProof/>
          <w:snapToGrid/>
          <w:kern w:val="2"/>
          <w:sz w:val="24"/>
          <w:szCs w:val="24"/>
          <w:lang w:eastAsia="en-AU"/>
          <w14:ligatures w14:val="standardContextual"/>
        </w:rPr>
      </w:pPr>
      <w:hyperlink w:anchor="_Toc227744765" w:history="1">
        <w:r w:rsidRPr="001402C8">
          <w:rPr>
            <w:rStyle w:val="Hyperlink"/>
            <w:noProof/>
          </w:rPr>
          <w:t>PART C</w:t>
        </w:r>
        <w:r>
          <w:rPr>
            <w:rFonts w:asciiTheme="minorHAnsi" w:eastAsiaTheme="minorEastAsia" w:hAnsiTheme="minorHAnsi" w:cstheme="minorBidi"/>
            <w:b w:val="0"/>
            <w:caps w:val="0"/>
            <w:noProof/>
            <w:snapToGrid/>
            <w:kern w:val="2"/>
            <w:sz w:val="24"/>
            <w:szCs w:val="24"/>
            <w:lang w:eastAsia="en-AU"/>
            <w14:ligatures w14:val="standardContextual"/>
          </w:rPr>
          <w:tab/>
        </w:r>
        <w:r w:rsidRPr="001402C8">
          <w:rPr>
            <w:rStyle w:val="Hyperlink"/>
            <w:noProof/>
          </w:rPr>
          <w:t>SPECIFICATION</w:t>
        </w:r>
        <w:r>
          <w:rPr>
            <w:noProof/>
            <w:webHidden/>
          </w:rPr>
          <w:tab/>
        </w:r>
        <w:r>
          <w:rPr>
            <w:noProof/>
            <w:webHidden/>
          </w:rPr>
          <w:fldChar w:fldCharType="begin"/>
        </w:r>
        <w:r>
          <w:rPr>
            <w:noProof/>
            <w:webHidden/>
          </w:rPr>
          <w:instrText xml:space="preserve"> PAGEREF _Toc227744765 \h </w:instrText>
        </w:r>
        <w:r>
          <w:rPr>
            <w:noProof/>
            <w:webHidden/>
          </w:rPr>
        </w:r>
        <w:r>
          <w:rPr>
            <w:noProof/>
            <w:webHidden/>
          </w:rPr>
          <w:fldChar w:fldCharType="separate"/>
        </w:r>
        <w:r w:rsidR="00D93E40">
          <w:rPr>
            <w:noProof/>
            <w:webHidden/>
          </w:rPr>
          <w:t>17</w:t>
        </w:r>
        <w:r>
          <w:rPr>
            <w:noProof/>
            <w:webHidden/>
          </w:rPr>
          <w:fldChar w:fldCharType="end"/>
        </w:r>
      </w:hyperlink>
    </w:p>
    <w:p w14:paraId="07E56D50" w14:textId="5427DB31"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66" w:history="1">
        <w:r w:rsidRPr="001402C8">
          <w:rPr>
            <w:rStyle w:val="Hyperlink"/>
            <w14:scene3d>
              <w14:camera w14:prst="orthographicFront"/>
              <w14:lightRig w14:rig="threePt" w14:dir="t">
                <w14:rot w14:lat="0" w14:lon="0" w14:rev="0"/>
              </w14:lightRig>
            </w14:scene3d>
          </w:rPr>
          <w:t>C.1.</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GENERAL STANDARDS</w:t>
        </w:r>
        <w:r>
          <w:rPr>
            <w:webHidden/>
          </w:rPr>
          <w:tab/>
        </w:r>
        <w:r>
          <w:rPr>
            <w:webHidden/>
          </w:rPr>
          <w:fldChar w:fldCharType="begin"/>
        </w:r>
        <w:r>
          <w:rPr>
            <w:webHidden/>
          </w:rPr>
          <w:instrText xml:space="preserve"> PAGEREF _Toc227744766 \h </w:instrText>
        </w:r>
        <w:r>
          <w:rPr>
            <w:webHidden/>
          </w:rPr>
        </w:r>
        <w:r>
          <w:rPr>
            <w:webHidden/>
          </w:rPr>
          <w:fldChar w:fldCharType="separate"/>
        </w:r>
        <w:r w:rsidR="00D93E40">
          <w:rPr>
            <w:webHidden/>
          </w:rPr>
          <w:t>17</w:t>
        </w:r>
        <w:r>
          <w:rPr>
            <w:webHidden/>
          </w:rPr>
          <w:fldChar w:fldCharType="end"/>
        </w:r>
      </w:hyperlink>
    </w:p>
    <w:p w14:paraId="079F51DC" w14:textId="5924FDEF"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67" w:history="1">
        <w:r w:rsidRPr="001402C8">
          <w:rPr>
            <w:rStyle w:val="Hyperlink"/>
            <w14:scene3d>
              <w14:camera w14:prst="orthographicFront"/>
              <w14:lightRig w14:rig="threePt" w14:dir="t">
                <w14:rot w14:lat="0" w14:lon="0" w14:rev="0"/>
              </w14:lightRig>
            </w14:scene3d>
          </w:rPr>
          <w:t>C.2.</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SERVICE CATEGORIES AND KEY DELIVERABLES</w:t>
        </w:r>
        <w:r>
          <w:rPr>
            <w:webHidden/>
          </w:rPr>
          <w:tab/>
        </w:r>
        <w:r>
          <w:rPr>
            <w:webHidden/>
          </w:rPr>
          <w:fldChar w:fldCharType="begin"/>
        </w:r>
        <w:r>
          <w:rPr>
            <w:webHidden/>
          </w:rPr>
          <w:instrText xml:space="preserve"> PAGEREF _Toc227744767 \h </w:instrText>
        </w:r>
        <w:r>
          <w:rPr>
            <w:webHidden/>
          </w:rPr>
        </w:r>
        <w:r>
          <w:rPr>
            <w:webHidden/>
          </w:rPr>
          <w:fldChar w:fldCharType="separate"/>
        </w:r>
        <w:r w:rsidR="00D93E40">
          <w:rPr>
            <w:webHidden/>
          </w:rPr>
          <w:t>18</w:t>
        </w:r>
        <w:r>
          <w:rPr>
            <w:webHidden/>
          </w:rPr>
          <w:fldChar w:fldCharType="end"/>
        </w:r>
      </w:hyperlink>
    </w:p>
    <w:p w14:paraId="06141674" w14:textId="46CC5C72"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68" w:history="1">
        <w:r w:rsidRPr="001402C8">
          <w:rPr>
            <w:rStyle w:val="Hyperlink"/>
            <w14:scene3d>
              <w14:camera w14:prst="orthographicFront"/>
              <w14:lightRig w14:rig="threePt" w14:dir="t">
                <w14:rot w14:lat="0" w14:lon="0" w14:rev="0"/>
              </w14:lightRig>
            </w14:scene3d>
          </w:rPr>
          <w:t>C.3.</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CONTRACT SERVICES</w:t>
        </w:r>
        <w:r>
          <w:rPr>
            <w:webHidden/>
          </w:rPr>
          <w:tab/>
        </w:r>
        <w:r>
          <w:rPr>
            <w:webHidden/>
          </w:rPr>
          <w:fldChar w:fldCharType="begin"/>
        </w:r>
        <w:r>
          <w:rPr>
            <w:webHidden/>
          </w:rPr>
          <w:instrText xml:space="preserve"> PAGEREF _Toc227744768 \h </w:instrText>
        </w:r>
        <w:r>
          <w:rPr>
            <w:webHidden/>
          </w:rPr>
        </w:r>
        <w:r>
          <w:rPr>
            <w:webHidden/>
          </w:rPr>
          <w:fldChar w:fldCharType="separate"/>
        </w:r>
        <w:r w:rsidR="00D93E40">
          <w:rPr>
            <w:webHidden/>
          </w:rPr>
          <w:t>18</w:t>
        </w:r>
        <w:r>
          <w:rPr>
            <w:webHidden/>
          </w:rPr>
          <w:fldChar w:fldCharType="end"/>
        </w:r>
      </w:hyperlink>
    </w:p>
    <w:p w14:paraId="4BAE1617" w14:textId="7F3E3063"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69" w:history="1">
        <w:r w:rsidRPr="001402C8">
          <w:rPr>
            <w:rStyle w:val="Hyperlink"/>
            <w14:scene3d>
              <w14:camera w14:prst="orthographicFront"/>
              <w14:lightRig w14:rig="threePt" w14:dir="t">
                <w14:rot w14:lat="0" w14:lon="0" w14:rev="0"/>
              </w14:lightRig>
            </w14:scene3d>
          </w:rPr>
          <w:t>C.4.</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SCHEDULE OF DELIVERABLES</w:t>
        </w:r>
        <w:r>
          <w:rPr>
            <w:webHidden/>
          </w:rPr>
          <w:tab/>
        </w:r>
        <w:r>
          <w:rPr>
            <w:webHidden/>
          </w:rPr>
          <w:fldChar w:fldCharType="begin"/>
        </w:r>
        <w:r>
          <w:rPr>
            <w:webHidden/>
          </w:rPr>
          <w:instrText xml:space="preserve"> PAGEREF _Toc227744769 \h </w:instrText>
        </w:r>
        <w:r>
          <w:rPr>
            <w:webHidden/>
          </w:rPr>
        </w:r>
        <w:r>
          <w:rPr>
            <w:webHidden/>
          </w:rPr>
          <w:fldChar w:fldCharType="separate"/>
        </w:r>
        <w:r w:rsidR="00D93E40">
          <w:rPr>
            <w:webHidden/>
          </w:rPr>
          <w:t>18</w:t>
        </w:r>
        <w:r>
          <w:rPr>
            <w:webHidden/>
          </w:rPr>
          <w:fldChar w:fldCharType="end"/>
        </w:r>
      </w:hyperlink>
    </w:p>
    <w:p w14:paraId="709241CD" w14:textId="375FEF8F"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70" w:history="1">
        <w:r w:rsidRPr="001402C8">
          <w:rPr>
            <w:rStyle w:val="Hyperlink"/>
            <w14:scene3d>
              <w14:camera w14:prst="orthographicFront"/>
              <w14:lightRig w14:rig="threePt" w14:dir="t">
                <w14:rot w14:lat="0" w14:lon="0" w14:rev="0"/>
              </w14:lightRig>
            </w14:scene3d>
          </w:rPr>
          <w:t>C.5.</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SITE VISITS</w:t>
        </w:r>
        <w:r>
          <w:rPr>
            <w:webHidden/>
          </w:rPr>
          <w:tab/>
        </w:r>
        <w:r>
          <w:rPr>
            <w:webHidden/>
          </w:rPr>
          <w:fldChar w:fldCharType="begin"/>
        </w:r>
        <w:r>
          <w:rPr>
            <w:webHidden/>
          </w:rPr>
          <w:instrText xml:space="preserve"> PAGEREF _Toc227744770 \h </w:instrText>
        </w:r>
        <w:r>
          <w:rPr>
            <w:webHidden/>
          </w:rPr>
        </w:r>
        <w:r>
          <w:rPr>
            <w:webHidden/>
          </w:rPr>
          <w:fldChar w:fldCharType="separate"/>
        </w:r>
        <w:r w:rsidR="00D93E40">
          <w:rPr>
            <w:webHidden/>
          </w:rPr>
          <w:t>20</w:t>
        </w:r>
        <w:r>
          <w:rPr>
            <w:webHidden/>
          </w:rPr>
          <w:fldChar w:fldCharType="end"/>
        </w:r>
      </w:hyperlink>
    </w:p>
    <w:p w14:paraId="35F34052" w14:textId="2A02FF2C"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71" w:history="1">
        <w:r w:rsidRPr="001402C8">
          <w:rPr>
            <w:rStyle w:val="Hyperlink"/>
            <w14:scene3d>
              <w14:camera w14:prst="orthographicFront"/>
              <w14:lightRig w14:rig="threePt" w14:dir="t">
                <w14:rot w14:lat="0" w14:lon="0" w14:rev="0"/>
              </w14:lightRig>
            </w14:scene3d>
          </w:rPr>
          <w:t>C.6.</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USE OF Department of Housing and Works PROJECT AND CONTRACT MANAGEMENT SYSTEM</w:t>
        </w:r>
        <w:r>
          <w:rPr>
            <w:webHidden/>
          </w:rPr>
          <w:tab/>
        </w:r>
        <w:r>
          <w:rPr>
            <w:webHidden/>
          </w:rPr>
          <w:fldChar w:fldCharType="begin"/>
        </w:r>
        <w:r>
          <w:rPr>
            <w:webHidden/>
          </w:rPr>
          <w:instrText xml:space="preserve"> PAGEREF _Toc227744771 \h </w:instrText>
        </w:r>
        <w:r>
          <w:rPr>
            <w:webHidden/>
          </w:rPr>
        </w:r>
        <w:r>
          <w:rPr>
            <w:webHidden/>
          </w:rPr>
          <w:fldChar w:fldCharType="separate"/>
        </w:r>
        <w:r w:rsidR="00D93E40">
          <w:rPr>
            <w:webHidden/>
          </w:rPr>
          <w:t>20</w:t>
        </w:r>
        <w:r>
          <w:rPr>
            <w:webHidden/>
          </w:rPr>
          <w:fldChar w:fldCharType="end"/>
        </w:r>
      </w:hyperlink>
    </w:p>
    <w:p w14:paraId="4FF76487" w14:textId="43F0DEBE"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72" w:history="1">
        <w:r w:rsidRPr="001402C8">
          <w:rPr>
            <w:rStyle w:val="Hyperlink"/>
            <w14:scene3d>
              <w14:camera w14:prst="orthographicFront"/>
              <w14:lightRig w14:rig="threePt" w14:dir="t">
                <w14:rot w14:lat="0" w14:lon="0" w14:rev="0"/>
              </w14:lightRig>
            </w14:scene3d>
          </w:rPr>
          <w:t>C.7.</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PROVISION OF BILLS OF QUANTITIES</w:t>
        </w:r>
        <w:r>
          <w:rPr>
            <w:webHidden/>
          </w:rPr>
          <w:tab/>
        </w:r>
        <w:r>
          <w:rPr>
            <w:webHidden/>
          </w:rPr>
          <w:fldChar w:fldCharType="begin"/>
        </w:r>
        <w:r>
          <w:rPr>
            <w:webHidden/>
          </w:rPr>
          <w:instrText xml:space="preserve"> PAGEREF _Toc227744772 \h </w:instrText>
        </w:r>
        <w:r>
          <w:rPr>
            <w:webHidden/>
          </w:rPr>
        </w:r>
        <w:r>
          <w:rPr>
            <w:webHidden/>
          </w:rPr>
          <w:fldChar w:fldCharType="separate"/>
        </w:r>
        <w:r w:rsidR="00D93E40">
          <w:rPr>
            <w:webHidden/>
          </w:rPr>
          <w:t>20</w:t>
        </w:r>
        <w:r>
          <w:rPr>
            <w:webHidden/>
          </w:rPr>
          <w:fldChar w:fldCharType="end"/>
        </w:r>
      </w:hyperlink>
    </w:p>
    <w:p w14:paraId="60D8679B" w14:textId="6AA8B936"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73" w:history="1">
        <w:r w:rsidRPr="001402C8">
          <w:rPr>
            <w:rStyle w:val="Hyperlink"/>
            <w14:scene3d>
              <w14:camera w14:prst="orthographicFront"/>
              <w14:lightRig w14:rig="threePt" w14:dir="t">
                <w14:rot w14:lat="0" w14:lon="0" w14:rev="0"/>
              </w14:lightRig>
            </w14:scene3d>
          </w:rPr>
          <w:t>C.8.</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SUSTAINABILITY INITIATIVES</w:t>
        </w:r>
        <w:r>
          <w:rPr>
            <w:webHidden/>
          </w:rPr>
          <w:tab/>
        </w:r>
        <w:r>
          <w:rPr>
            <w:webHidden/>
          </w:rPr>
          <w:fldChar w:fldCharType="begin"/>
        </w:r>
        <w:r>
          <w:rPr>
            <w:webHidden/>
          </w:rPr>
          <w:instrText xml:space="preserve"> PAGEREF _Toc227744773 \h </w:instrText>
        </w:r>
        <w:r>
          <w:rPr>
            <w:webHidden/>
          </w:rPr>
        </w:r>
        <w:r>
          <w:rPr>
            <w:webHidden/>
          </w:rPr>
          <w:fldChar w:fldCharType="separate"/>
        </w:r>
        <w:r w:rsidR="00D93E40">
          <w:rPr>
            <w:webHidden/>
          </w:rPr>
          <w:t>21</w:t>
        </w:r>
        <w:r>
          <w:rPr>
            <w:webHidden/>
          </w:rPr>
          <w:fldChar w:fldCharType="end"/>
        </w:r>
      </w:hyperlink>
    </w:p>
    <w:p w14:paraId="690B99F8" w14:textId="67D27708"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74" w:history="1">
        <w:r w:rsidRPr="001402C8">
          <w:rPr>
            <w:rStyle w:val="Hyperlink"/>
            <w14:scene3d>
              <w14:camera w14:prst="orthographicFront"/>
              <w14:lightRig w14:rig="threePt" w14:dir="t">
                <w14:rot w14:lat="0" w14:lon="0" w14:rev="0"/>
              </w14:lightRig>
            </w14:scene3d>
          </w:rPr>
          <w:t>C.9.</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BUILDING ACT REQUIREMENTS</w:t>
        </w:r>
        <w:r>
          <w:rPr>
            <w:webHidden/>
          </w:rPr>
          <w:tab/>
        </w:r>
        <w:r>
          <w:rPr>
            <w:webHidden/>
          </w:rPr>
          <w:fldChar w:fldCharType="begin"/>
        </w:r>
        <w:r>
          <w:rPr>
            <w:webHidden/>
          </w:rPr>
          <w:instrText xml:space="preserve"> PAGEREF _Toc227744774 \h </w:instrText>
        </w:r>
        <w:r>
          <w:rPr>
            <w:webHidden/>
          </w:rPr>
        </w:r>
        <w:r>
          <w:rPr>
            <w:webHidden/>
          </w:rPr>
          <w:fldChar w:fldCharType="separate"/>
        </w:r>
        <w:r w:rsidR="00D93E40">
          <w:rPr>
            <w:webHidden/>
          </w:rPr>
          <w:t>21</w:t>
        </w:r>
        <w:r>
          <w:rPr>
            <w:webHidden/>
          </w:rPr>
          <w:fldChar w:fldCharType="end"/>
        </w:r>
      </w:hyperlink>
    </w:p>
    <w:p w14:paraId="7D1EB82D" w14:textId="351D70F0"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75" w:history="1">
        <w:r w:rsidRPr="001402C8">
          <w:rPr>
            <w:rStyle w:val="Hyperlink"/>
            <w14:scene3d>
              <w14:camera w14:prst="orthographicFront"/>
              <w14:lightRig w14:rig="threePt" w14:dir="t">
                <w14:rot w14:lat="0" w14:lon="0" w14:rev="0"/>
              </w14:lightRig>
            </w14:scene3d>
          </w:rPr>
          <w:t>C.10.</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WORK AT AN EXISTING PREMISES</w:t>
        </w:r>
        <w:r>
          <w:rPr>
            <w:webHidden/>
          </w:rPr>
          <w:tab/>
        </w:r>
        <w:r>
          <w:rPr>
            <w:webHidden/>
          </w:rPr>
          <w:fldChar w:fldCharType="begin"/>
        </w:r>
        <w:r>
          <w:rPr>
            <w:webHidden/>
          </w:rPr>
          <w:instrText xml:space="preserve"> PAGEREF _Toc227744775 \h </w:instrText>
        </w:r>
        <w:r>
          <w:rPr>
            <w:webHidden/>
          </w:rPr>
        </w:r>
        <w:r>
          <w:rPr>
            <w:webHidden/>
          </w:rPr>
          <w:fldChar w:fldCharType="separate"/>
        </w:r>
        <w:r w:rsidR="00D93E40">
          <w:rPr>
            <w:webHidden/>
          </w:rPr>
          <w:t>21</w:t>
        </w:r>
        <w:r>
          <w:rPr>
            <w:webHidden/>
          </w:rPr>
          <w:fldChar w:fldCharType="end"/>
        </w:r>
      </w:hyperlink>
    </w:p>
    <w:p w14:paraId="1E8C8492" w14:textId="392CCBC5"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76" w:history="1">
        <w:r w:rsidRPr="001402C8">
          <w:rPr>
            <w:rStyle w:val="Hyperlink"/>
            <w14:scene3d>
              <w14:camera w14:prst="orthographicFront"/>
              <w14:lightRig w14:rig="threePt" w14:dir="t">
                <w14:rot w14:lat="0" w14:lon="0" w14:rev="0"/>
              </w14:lightRig>
            </w14:scene3d>
          </w:rPr>
          <w:t>C.11.</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INTRODUCTION of BUILDING INFORMATION MODELLING</w:t>
        </w:r>
        <w:r>
          <w:rPr>
            <w:webHidden/>
          </w:rPr>
          <w:tab/>
        </w:r>
        <w:r>
          <w:rPr>
            <w:webHidden/>
          </w:rPr>
          <w:fldChar w:fldCharType="begin"/>
        </w:r>
        <w:r>
          <w:rPr>
            <w:webHidden/>
          </w:rPr>
          <w:instrText xml:space="preserve"> PAGEREF _Toc227744776 \h </w:instrText>
        </w:r>
        <w:r>
          <w:rPr>
            <w:webHidden/>
          </w:rPr>
        </w:r>
        <w:r>
          <w:rPr>
            <w:webHidden/>
          </w:rPr>
          <w:fldChar w:fldCharType="separate"/>
        </w:r>
        <w:r w:rsidR="00D93E40">
          <w:rPr>
            <w:webHidden/>
          </w:rPr>
          <w:t>22</w:t>
        </w:r>
        <w:r>
          <w:rPr>
            <w:webHidden/>
          </w:rPr>
          <w:fldChar w:fldCharType="end"/>
        </w:r>
      </w:hyperlink>
    </w:p>
    <w:p w14:paraId="0FC69003" w14:textId="2D241EC9"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77" w:history="1">
        <w:r w:rsidRPr="001402C8">
          <w:rPr>
            <w:rStyle w:val="Hyperlink"/>
          </w:rPr>
          <w:t>SCHEDULE 1 TO PART C: SERVICE CATEGORIES AND KEY DELIVERABLES</w:t>
        </w:r>
        <w:r>
          <w:rPr>
            <w:webHidden/>
          </w:rPr>
          <w:tab/>
        </w:r>
        <w:r>
          <w:rPr>
            <w:webHidden/>
          </w:rPr>
          <w:fldChar w:fldCharType="begin"/>
        </w:r>
        <w:r>
          <w:rPr>
            <w:webHidden/>
          </w:rPr>
          <w:instrText xml:space="preserve"> PAGEREF _Toc227744777 \h </w:instrText>
        </w:r>
        <w:r>
          <w:rPr>
            <w:webHidden/>
          </w:rPr>
        </w:r>
        <w:r>
          <w:rPr>
            <w:webHidden/>
          </w:rPr>
          <w:fldChar w:fldCharType="separate"/>
        </w:r>
        <w:r w:rsidR="00D93E40">
          <w:rPr>
            <w:webHidden/>
          </w:rPr>
          <w:t>23</w:t>
        </w:r>
        <w:r>
          <w:rPr>
            <w:webHidden/>
          </w:rPr>
          <w:fldChar w:fldCharType="end"/>
        </w:r>
      </w:hyperlink>
    </w:p>
    <w:p w14:paraId="4F8F74B1" w14:textId="548F1876" w:rsidR="00266845" w:rsidRDefault="00266845">
      <w:pPr>
        <w:pStyle w:val="TOC1"/>
        <w:tabs>
          <w:tab w:val="left" w:pos="1100"/>
          <w:tab w:val="right" w:leader="dot" w:pos="9060"/>
        </w:tabs>
        <w:rPr>
          <w:rFonts w:asciiTheme="minorHAnsi" w:eastAsiaTheme="minorEastAsia" w:hAnsiTheme="minorHAnsi" w:cstheme="minorBidi"/>
          <w:b w:val="0"/>
          <w:caps w:val="0"/>
          <w:noProof/>
          <w:snapToGrid/>
          <w:kern w:val="2"/>
          <w:sz w:val="24"/>
          <w:szCs w:val="24"/>
          <w:lang w:eastAsia="en-AU"/>
          <w14:ligatures w14:val="standardContextual"/>
        </w:rPr>
      </w:pPr>
      <w:hyperlink w:anchor="_Toc227744778" w:history="1">
        <w:r w:rsidRPr="001402C8">
          <w:rPr>
            <w:rStyle w:val="Hyperlink"/>
            <w:noProof/>
          </w:rPr>
          <w:t>PART D</w:t>
        </w:r>
        <w:r>
          <w:rPr>
            <w:rFonts w:asciiTheme="minorHAnsi" w:eastAsiaTheme="minorEastAsia" w:hAnsiTheme="minorHAnsi" w:cstheme="minorBidi"/>
            <w:b w:val="0"/>
            <w:caps w:val="0"/>
            <w:noProof/>
            <w:snapToGrid/>
            <w:kern w:val="2"/>
            <w:sz w:val="24"/>
            <w:szCs w:val="24"/>
            <w:lang w:eastAsia="en-AU"/>
            <w14:ligatures w14:val="standardContextual"/>
          </w:rPr>
          <w:tab/>
        </w:r>
        <w:r w:rsidRPr="001402C8">
          <w:rPr>
            <w:rStyle w:val="Hyperlink"/>
            <w:noProof/>
          </w:rPr>
          <w:t>HEAD AGREEMENT CONDITIONS</w:t>
        </w:r>
        <w:r>
          <w:rPr>
            <w:noProof/>
            <w:webHidden/>
          </w:rPr>
          <w:tab/>
        </w:r>
        <w:r>
          <w:rPr>
            <w:noProof/>
            <w:webHidden/>
          </w:rPr>
          <w:fldChar w:fldCharType="begin"/>
        </w:r>
        <w:r>
          <w:rPr>
            <w:noProof/>
            <w:webHidden/>
          </w:rPr>
          <w:instrText xml:space="preserve"> PAGEREF _Toc227744778 \h </w:instrText>
        </w:r>
        <w:r>
          <w:rPr>
            <w:noProof/>
            <w:webHidden/>
          </w:rPr>
        </w:r>
        <w:r>
          <w:rPr>
            <w:noProof/>
            <w:webHidden/>
          </w:rPr>
          <w:fldChar w:fldCharType="separate"/>
        </w:r>
        <w:r w:rsidR="00D93E40">
          <w:rPr>
            <w:noProof/>
            <w:webHidden/>
          </w:rPr>
          <w:t>28</w:t>
        </w:r>
        <w:r>
          <w:rPr>
            <w:noProof/>
            <w:webHidden/>
          </w:rPr>
          <w:fldChar w:fldCharType="end"/>
        </w:r>
      </w:hyperlink>
    </w:p>
    <w:p w14:paraId="4D7C8D95" w14:textId="6E1F75D2"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79" w:history="1">
        <w:r w:rsidRPr="001402C8">
          <w:rPr>
            <w:rStyle w:val="Hyperlink"/>
            <w14:scene3d>
              <w14:camera w14:prst="orthographicFront"/>
              <w14:lightRig w14:rig="threePt" w14:dir="t">
                <w14:rot w14:lat="0" w14:lon="0" w14:rev="0"/>
              </w14:lightRig>
            </w14:scene3d>
          </w:rPr>
          <w:t>D.1.</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DEFINITIONS AND INTERPRETATIONS</w:t>
        </w:r>
        <w:r>
          <w:rPr>
            <w:webHidden/>
          </w:rPr>
          <w:tab/>
        </w:r>
        <w:r>
          <w:rPr>
            <w:webHidden/>
          </w:rPr>
          <w:fldChar w:fldCharType="begin"/>
        </w:r>
        <w:r>
          <w:rPr>
            <w:webHidden/>
          </w:rPr>
          <w:instrText xml:space="preserve"> PAGEREF _Toc227744779 \h </w:instrText>
        </w:r>
        <w:r>
          <w:rPr>
            <w:webHidden/>
          </w:rPr>
        </w:r>
        <w:r>
          <w:rPr>
            <w:webHidden/>
          </w:rPr>
          <w:fldChar w:fldCharType="separate"/>
        </w:r>
        <w:r w:rsidR="00D93E40">
          <w:rPr>
            <w:webHidden/>
          </w:rPr>
          <w:t>28</w:t>
        </w:r>
        <w:r>
          <w:rPr>
            <w:webHidden/>
          </w:rPr>
          <w:fldChar w:fldCharType="end"/>
        </w:r>
      </w:hyperlink>
    </w:p>
    <w:p w14:paraId="3E505A75" w14:textId="0D1A4052"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80" w:history="1">
        <w:r w:rsidRPr="001402C8">
          <w:rPr>
            <w:rStyle w:val="Hyperlink"/>
          </w:rPr>
          <w:t>D.1.1.</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DEFINITIONS</w:t>
        </w:r>
        <w:r>
          <w:rPr>
            <w:webHidden/>
          </w:rPr>
          <w:tab/>
        </w:r>
        <w:r>
          <w:rPr>
            <w:webHidden/>
          </w:rPr>
          <w:fldChar w:fldCharType="begin"/>
        </w:r>
        <w:r>
          <w:rPr>
            <w:webHidden/>
          </w:rPr>
          <w:instrText xml:space="preserve"> PAGEREF _Toc227744780 \h </w:instrText>
        </w:r>
        <w:r>
          <w:rPr>
            <w:webHidden/>
          </w:rPr>
        </w:r>
        <w:r>
          <w:rPr>
            <w:webHidden/>
          </w:rPr>
          <w:fldChar w:fldCharType="separate"/>
        </w:r>
        <w:r w:rsidR="00D93E40">
          <w:rPr>
            <w:webHidden/>
          </w:rPr>
          <w:t>28</w:t>
        </w:r>
        <w:r>
          <w:rPr>
            <w:webHidden/>
          </w:rPr>
          <w:fldChar w:fldCharType="end"/>
        </w:r>
      </w:hyperlink>
    </w:p>
    <w:p w14:paraId="2BAAFF5D" w14:textId="13364FA5"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81" w:history="1">
        <w:r w:rsidRPr="001402C8">
          <w:rPr>
            <w:rStyle w:val="Hyperlink"/>
          </w:rPr>
          <w:t>D.1.2.</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DEFINITIONS CONTAINED IN THE GENERAL CONDITIONS</w:t>
        </w:r>
        <w:r>
          <w:rPr>
            <w:webHidden/>
          </w:rPr>
          <w:tab/>
        </w:r>
        <w:r>
          <w:rPr>
            <w:webHidden/>
          </w:rPr>
          <w:fldChar w:fldCharType="begin"/>
        </w:r>
        <w:r>
          <w:rPr>
            <w:webHidden/>
          </w:rPr>
          <w:instrText xml:space="preserve"> PAGEREF _Toc227744781 \h </w:instrText>
        </w:r>
        <w:r>
          <w:rPr>
            <w:webHidden/>
          </w:rPr>
        </w:r>
        <w:r>
          <w:rPr>
            <w:webHidden/>
          </w:rPr>
          <w:fldChar w:fldCharType="separate"/>
        </w:r>
        <w:r w:rsidR="00D93E40">
          <w:rPr>
            <w:webHidden/>
          </w:rPr>
          <w:t>31</w:t>
        </w:r>
        <w:r>
          <w:rPr>
            <w:webHidden/>
          </w:rPr>
          <w:fldChar w:fldCharType="end"/>
        </w:r>
      </w:hyperlink>
    </w:p>
    <w:p w14:paraId="5A1369DA" w14:textId="27EB373D"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82" w:history="1">
        <w:r w:rsidRPr="001402C8">
          <w:rPr>
            <w:rStyle w:val="Hyperlink"/>
            <w14:scene3d>
              <w14:camera w14:prst="orthographicFront"/>
              <w14:lightRig w14:rig="threePt" w14:dir="t">
                <w14:rot w14:lat="0" w14:lon="0" w14:rev="0"/>
              </w14:lightRig>
            </w14:scene3d>
          </w:rPr>
          <w:t>D.2.</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PANEL OPERATION</w:t>
        </w:r>
        <w:r>
          <w:rPr>
            <w:webHidden/>
          </w:rPr>
          <w:tab/>
        </w:r>
        <w:r>
          <w:rPr>
            <w:webHidden/>
          </w:rPr>
          <w:fldChar w:fldCharType="begin"/>
        </w:r>
        <w:r>
          <w:rPr>
            <w:webHidden/>
          </w:rPr>
          <w:instrText xml:space="preserve"> PAGEREF _Toc227744782 \h </w:instrText>
        </w:r>
        <w:r>
          <w:rPr>
            <w:webHidden/>
          </w:rPr>
        </w:r>
        <w:r>
          <w:rPr>
            <w:webHidden/>
          </w:rPr>
          <w:fldChar w:fldCharType="separate"/>
        </w:r>
        <w:r w:rsidR="00D93E40">
          <w:rPr>
            <w:webHidden/>
          </w:rPr>
          <w:t>32</w:t>
        </w:r>
        <w:r>
          <w:rPr>
            <w:webHidden/>
          </w:rPr>
          <w:fldChar w:fldCharType="end"/>
        </w:r>
      </w:hyperlink>
    </w:p>
    <w:p w14:paraId="35D0AC95" w14:textId="3C15FD0C"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83" w:history="1">
        <w:r w:rsidRPr="001402C8">
          <w:rPr>
            <w:rStyle w:val="Hyperlink"/>
          </w:rPr>
          <w:t>D.2.1.</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PANEL AND SERVICE PANEL ESTABLISHMENT</w:t>
        </w:r>
        <w:r>
          <w:rPr>
            <w:webHidden/>
          </w:rPr>
          <w:tab/>
        </w:r>
        <w:r>
          <w:rPr>
            <w:webHidden/>
          </w:rPr>
          <w:fldChar w:fldCharType="begin"/>
        </w:r>
        <w:r>
          <w:rPr>
            <w:webHidden/>
          </w:rPr>
          <w:instrText xml:space="preserve"> PAGEREF _Toc227744783 \h </w:instrText>
        </w:r>
        <w:r>
          <w:rPr>
            <w:webHidden/>
          </w:rPr>
        </w:r>
        <w:r>
          <w:rPr>
            <w:webHidden/>
          </w:rPr>
          <w:fldChar w:fldCharType="separate"/>
        </w:r>
        <w:r w:rsidR="00D93E40">
          <w:rPr>
            <w:webHidden/>
          </w:rPr>
          <w:t>32</w:t>
        </w:r>
        <w:r>
          <w:rPr>
            <w:webHidden/>
          </w:rPr>
          <w:fldChar w:fldCharType="end"/>
        </w:r>
      </w:hyperlink>
    </w:p>
    <w:p w14:paraId="2179A88C" w14:textId="45A1E586"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84" w:history="1">
        <w:r w:rsidRPr="001402C8">
          <w:rPr>
            <w:rStyle w:val="Hyperlink"/>
          </w:rPr>
          <w:t>D.2.2.</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APPLYING FOR MEMBERSHIP OF SERVICE PANEL A and SErvice Panel B.</w:t>
        </w:r>
        <w:r>
          <w:rPr>
            <w:webHidden/>
          </w:rPr>
          <w:tab/>
        </w:r>
        <w:r>
          <w:rPr>
            <w:webHidden/>
          </w:rPr>
          <w:fldChar w:fldCharType="begin"/>
        </w:r>
        <w:r>
          <w:rPr>
            <w:webHidden/>
          </w:rPr>
          <w:instrText xml:space="preserve"> PAGEREF _Toc227744784 \h </w:instrText>
        </w:r>
        <w:r>
          <w:rPr>
            <w:webHidden/>
          </w:rPr>
        </w:r>
        <w:r>
          <w:rPr>
            <w:webHidden/>
          </w:rPr>
          <w:fldChar w:fldCharType="separate"/>
        </w:r>
        <w:r w:rsidR="00D93E40">
          <w:rPr>
            <w:webHidden/>
          </w:rPr>
          <w:t>32</w:t>
        </w:r>
        <w:r>
          <w:rPr>
            <w:webHidden/>
          </w:rPr>
          <w:fldChar w:fldCharType="end"/>
        </w:r>
      </w:hyperlink>
    </w:p>
    <w:p w14:paraId="5343C339" w14:textId="63CD4330"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85" w:history="1">
        <w:r w:rsidRPr="001402C8">
          <w:rPr>
            <w:rStyle w:val="Hyperlink"/>
          </w:rPr>
          <w:t>D.2.3.</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REFRESH OF SERVICE PANEL b</w:t>
        </w:r>
        <w:r>
          <w:rPr>
            <w:webHidden/>
          </w:rPr>
          <w:tab/>
        </w:r>
        <w:r>
          <w:rPr>
            <w:webHidden/>
          </w:rPr>
          <w:fldChar w:fldCharType="begin"/>
        </w:r>
        <w:r>
          <w:rPr>
            <w:webHidden/>
          </w:rPr>
          <w:instrText xml:space="preserve"> PAGEREF _Toc227744785 \h </w:instrText>
        </w:r>
        <w:r>
          <w:rPr>
            <w:webHidden/>
          </w:rPr>
        </w:r>
        <w:r>
          <w:rPr>
            <w:webHidden/>
          </w:rPr>
          <w:fldChar w:fldCharType="separate"/>
        </w:r>
        <w:r w:rsidR="00D93E40">
          <w:rPr>
            <w:webHidden/>
          </w:rPr>
          <w:t>33</w:t>
        </w:r>
        <w:r>
          <w:rPr>
            <w:webHidden/>
          </w:rPr>
          <w:fldChar w:fldCharType="end"/>
        </w:r>
      </w:hyperlink>
    </w:p>
    <w:p w14:paraId="69A53CAB" w14:textId="52E09E94"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86" w:history="1">
        <w:r w:rsidRPr="001402C8">
          <w:rPr>
            <w:rStyle w:val="Hyperlink"/>
          </w:rPr>
          <w:t>D.2.4.</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SUPPLEMENTATION OF SERVICE PANEL b MEMBERSHIP</w:t>
        </w:r>
        <w:r>
          <w:rPr>
            <w:webHidden/>
          </w:rPr>
          <w:tab/>
        </w:r>
        <w:r>
          <w:rPr>
            <w:webHidden/>
          </w:rPr>
          <w:fldChar w:fldCharType="begin"/>
        </w:r>
        <w:r>
          <w:rPr>
            <w:webHidden/>
          </w:rPr>
          <w:instrText xml:space="preserve"> PAGEREF _Toc227744786 \h </w:instrText>
        </w:r>
        <w:r>
          <w:rPr>
            <w:webHidden/>
          </w:rPr>
        </w:r>
        <w:r>
          <w:rPr>
            <w:webHidden/>
          </w:rPr>
          <w:fldChar w:fldCharType="separate"/>
        </w:r>
        <w:r w:rsidR="00D93E40">
          <w:rPr>
            <w:webHidden/>
          </w:rPr>
          <w:t>33</w:t>
        </w:r>
        <w:r>
          <w:rPr>
            <w:webHidden/>
          </w:rPr>
          <w:fldChar w:fldCharType="end"/>
        </w:r>
      </w:hyperlink>
    </w:p>
    <w:p w14:paraId="03155998" w14:textId="751D0BA1"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87" w:history="1">
        <w:r w:rsidRPr="001402C8">
          <w:rPr>
            <w:rStyle w:val="Hyperlink"/>
          </w:rPr>
          <w:t>D.2.5.</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ACCESSING THE PANEL</w:t>
        </w:r>
        <w:r>
          <w:rPr>
            <w:webHidden/>
          </w:rPr>
          <w:tab/>
        </w:r>
        <w:r>
          <w:rPr>
            <w:webHidden/>
          </w:rPr>
          <w:fldChar w:fldCharType="begin"/>
        </w:r>
        <w:r>
          <w:rPr>
            <w:webHidden/>
          </w:rPr>
          <w:instrText xml:space="preserve"> PAGEREF _Toc227744787 \h </w:instrText>
        </w:r>
        <w:r>
          <w:rPr>
            <w:webHidden/>
          </w:rPr>
        </w:r>
        <w:r>
          <w:rPr>
            <w:webHidden/>
          </w:rPr>
          <w:fldChar w:fldCharType="separate"/>
        </w:r>
        <w:r w:rsidR="00D93E40">
          <w:rPr>
            <w:webHidden/>
          </w:rPr>
          <w:t>33</w:t>
        </w:r>
        <w:r>
          <w:rPr>
            <w:webHidden/>
          </w:rPr>
          <w:fldChar w:fldCharType="end"/>
        </w:r>
      </w:hyperlink>
    </w:p>
    <w:p w14:paraId="651ADE27" w14:textId="13EEDF73"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88" w:history="1">
        <w:r w:rsidRPr="001402C8">
          <w:rPr>
            <w:rStyle w:val="Hyperlink"/>
          </w:rPr>
          <w:t>D.2.6.</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WITHDRAWAL FROM A SERVICE PANEL BY PANEL MEMBERS</w:t>
        </w:r>
        <w:r>
          <w:rPr>
            <w:webHidden/>
          </w:rPr>
          <w:tab/>
        </w:r>
        <w:r>
          <w:rPr>
            <w:webHidden/>
          </w:rPr>
          <w:fldChar w:fldCharType="begin"/>
        </w:r>
        <w:r>
          <w:rPr>
            <w:webHidden/>
          </w:rPr>
          <w:instrText xml:space="preserve"> PAGEREF _Toc227744788 \h </w:instrText>
        </w:r>
        <w:r>
          <w:rPr>
            <w:webHidden/>
          </w:rPr>
        </w:r>
        <w:r>
          <w:rPr>
            <w:webHidden/>
          </w:rPr>
          <w:fldChar w:fldCharType="separate"/>
        </w:r>
        <w:r w:rsidR="00D93E40">
          <w:rPr>
            <w:webHidden/>
          </w:rPr>
          <w:t>34</w:t>
        </w:r>
        <w:r>
          <w:rPr>
            <w:webHidden/>
          </w:rPr>
          <w:fldChar w:fldCharType="end"/>
        </w:r>
      </w:hyperlink>
    </w:p>
    <w:p w14:paraId="52C97861" w14:textId="479DC4ED"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89" w:history="1">
        <w:r w:rsidRPr="001402C8">
          <w:rPr>
            <w:rStyle w:val="Hyperlink"/>
          </w:rPr>
          <w:t>D.2.7.</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PANEL SUSPENSION OR CANCELLATION</w:t>
        </w:r>
        <w:r>
          <w:rPr>
            <w:webHidden/>
          </w:rPr>
          <w:tab/>
        </w:r>
        <w:r>
          <w:rPr>
            <w:webHidden/>
          </w:rPr>
          <w:fldChar w:fldCharType="begin"/>
        </w:r>
        <w:r>
          <w:rPr>
            <w:webHidden/>
          </w:rPr>
          <w:instrText xml:space="preserve"> PAGEREF _Toc227744789 \h </w:instrText>
        </w:r>
        <w:r>
          <w:rPr>
            <w:webHidden/>
          </w:rPr>
        </w:r>
        <w:r>
          <w:rPr>
            <w:webHidden/>
          </w:rPr>
          <w:fldChar w:fldCharType="separate"/>
        </w:r>
        <w:r w:rsidR="00D93E40">
          <w:rPr>
            <w:webHidden/>
          </w:rPr>
          <w:t>34</w:t>
        </w:r>
        <w:r>
          <w:rPr>
            <w:webHidden/>
          </w:rPr>
          <w:fldChar w:fldCharType="end"/>
        </w:r>
      </w:hyperlink>
    </w:p>
    <w:p w14:paraId="161BF589" w14:textId="18298CA0"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90" w:history="1">
        <w:r w:rsidRPr="001402C8">
          <w:rPr>
            <w:rStyle w:val="Hyperlink"/>
            <w14:scene3d>
              <w14:camera w14:prst="orthographicFront"/>
              <w14:lightRig w14:rig="threePt" w14:dir="t">
                <w14:rot w14:lat="0" w14:lon="0" w14:rev="0"/>
              </w14:lightRig>
            </w14:scene3d>
          </w:rPr>
          <w:t>D.3.</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HEAD AGREEMENT ESTABLISHMENT AND EXPIRATION</w:t>
        </w:r>
        <w:r>
          <w:rPr>
            <w:webHidden/>
          </w:rPr>
          <w:tab/>
        </w:r>
        <w:r>
          <w:rPr>
            <w:webHidden/>
          </w:rPr>
          <w:fldChar w:fldCharType="begin"/>
        </w:r>
        <w:r>
          <w:rPr>
            <w:webHidden/>
          </w:rPr>
          <w:instrText xml:space="preserve"> PAGEREF _Toc227744790 \h </w:instrText>
        </w:r>
        <w:r>
          <w:rPr>
            <w:webHidden/>
          </w:rPr>
        </w:r>
        <w:r>
          <w:rPr>
            <w:webHidden/>
          </w:rPr>
          <w:fldChar w:fldCharType="separate"/>
        </w:r>
        <w:r w:rsidR="00D93E40">
          <w:rPr>
            <w:webHidden/>
          </w:rPr>
          <w:t>34</w:t>
        </w:r>
        <w:r>
          <w:rPr>
            <w:webHidden/>
          </w:rPr>
          <w:fldChar w:fldCharType="end"/>
        </w:r>
      </w:hyperlink>
    </w:p>
    <w:p w14:paraId="49A74982" w14:textId="0184719B"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91" w:history="1">
        <w:r w:rsidRPr="001402C8">
          <w:rPr>
            <w:rStyle w:val="Hyperlink"/>
          </w:rPr>
          <w:t>D.3.1.</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SCOPE OF HEAD AGREEMENT</w:t>
        </w:r>
        <w:r>
          <w:rPr>
            <w:webHidden/>
          </w:rPr>
          <w:tab/>
        </w:r>
        <w:r>
          <w:rPr>
            <w:webHidden/>
          </w:rPr>
          <w:fldChar w:fldCharType="begin"/>
        </w:r>
        <w:r>
          <w:rPr>
            <w:webHidden/>
          </w:rPr>
          <w:instrText xml:space="preserve"> PAGEREF _Toc227744791 \h </w:instrText>
        </w:r>
        <w:r>
          <w:rPr>
            <w:webHidden/>
          </w:rPr>
        </w:r>
        <w:r>
          <w:rPr>
            <w:webHidden/>
          </w:rPr>
          <w:fldChar w:fldCharType="separate"/>
        </w:r>
        <w:r w:rsidR="00D93E40">
          <w:rPr>
            <w:webHidden/>
          </w:rPr>
          <w:t>34</w:t>
        </w:r>
        <w:r>
          <w:rPr>
            <w:webHidden/>
          </w:rPr>
          <w:fldChar w:fldCharType="end"/>
        </w:r>
      </w:hyperlink>
    </w:p>
    <w:p w14:paraId="31BBD7AB" w14:textId="129950AA"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92" w:history="1">
        <w:r w:rsidRPr="001402C8">
          <w:rPr>
            <w:rStyle w:val="Hyperlink"/>
            <w14:scene3d>
              <w14:camera w14:prst="orthographicFront"/>
              <w14:lightRig w14:rig="threePt" w14:dir="t">
                <w14:rot w14:lat="0" w14:lon="0" w14:rev="0"/>
              </w14:lightRig>
            </w14:scene3d>
          </w:rPr>
          <w:t>D.4.</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ROLE OF Principal AND ELIGIBLE Clients</w:t>
        </w:r>
        <w:r>
          <w:rPr>
            <w:webHidden/>
          </w:rPr>
          <w:tab/>
        </w:r>
        <w:r>
          <w:rPr>
            <w:webHidden/>
          </w:rPr>
          <w:fldChar w:fldCharType="begin"/>
        </w:r>
        <w:r>
          <w:rPr>
            <w:webHidden/>
          </w:rPr>
          <w:instrText xml:space="preserve"> PAGEREF _Toc227744792 \h </w:instrText>
        </w:r>
        <w:r>
          <w:rPr>
            <w:webHidden/>
          </w:rPr>
        </w:r>
        <w:r>
          <w:rPr>
            <w:webHidden/>
          </w:rPr>
          <w:fldChar w:fldCharType="separate"/>
        </w:r>
        <w:r w:rsidR="00D93E40">
          <w:rPr>
            <w:webHidden/>
          </w:rPr>
          <w:t>35</w:t>
        </w:r>
        <w:r>
          <w:rPr>
            <w:webHidden/>
          </w:rPr>
          <w:fldChar w:fldCharType="end"/>
        </w:r>
      </w:hyperlink>
    </w:p>
    <w:p w14:paraId="0E4D93FD" w14:textId="1C6E1FD8"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93" w:history="1">
        <w:r w:rsidRPr="001402C8">
          <w:rPr>
            <w:rStyle w:val="Hyperlink"/>
          </w:rPr>
          <w:t>D.4.1.</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Eligible Clients and the Head Agreement</w:t>
        </w:r>
        <w:r>
          <w:rPr>
            <w:webHidden/>
          </w:rPr>
          <w:tab/>
        </w:r>
        <w:r>
          <w:rPr>
            <w:webHidden/>
          </w:rPr>
          <w:fldChar w:fldCharType="begin"/>
        </w:r>
        <w:r>
          <w:rPr>
            <w:webHidden/>
          </w:rPr>
          <w:instrText xml:space="preserve"> PAGEREF _Toc227744793 \h </w:instrText>
        </w:r>
        <w:r>
          <w:rPr>
            <w:webHidden/>
          </w:rPr>
        </w:r>
        <w:r>
          <w:rPr>
            <w:webHidden/>
          </w:rPr>
          <w:fldChar w:fldCharType="separate"/>
        </w:r>
        <w:r w:rsidR="00D93E40">
          <w:rPr>
            <w:webHidden/>
          </w:rPr>
          <w:t>35</w:t>
        </w:r>
        <w:r>
          <w:rPr>
            <w:webHidden/>
          </w:rPr>
          <w:fldChar w:fldCharType="end"/>
        </w:r>
      </w:hyperlink>
    </w:p>
    <w:p w14:paraId="513314B8" w14:textId="6C137236"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94" w:history="1">
        <w:r w:rsidRPr="001402C8">
          <w:rPr>
            <w:rStyle w:val="Hyperlink"/>
          </w:rPr>
          <w:t>D.4.2.</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The Prinicipal and Contracts</w:t>
        </w:r>
        <w:r>
          <w:rPr>
            <w:webHidden/>
          </w:rPr>
          <w:tab/>
        </w:r>
        <w:r>
          <w:rPr>
            <w:webHidden/>
          </w:rPr>
          <w:fldChar w:fldCharType="begin"/>
        </w:r>
        <w:r>
          <w:rPr>
            <w:webHidden/>
          </w:rPr>
          <w:instrText xml:space="preserve"> PAGEREF _Toc227744794 \h </w:instrText>
        </w:r>
        <w:r>
          <w:rPr>
            <w:webHidden/>
          </w:rPr>
        </w:r>
        <w:r>
          <w:rPr>
            <w:webHidden/>
          </w:rPr>
          <w:fldChar w:fldCharType="separate"/>
        </w:r>
        <w:r w:rsidR="00D93E40">
          <w:rPr>
            <w:webHidden/>
          </w:rPr>
          <w:t>35</w:t>
        </w:r>
        <w:r>
          <w:rPr>
            <w:webHidden/>
          </w:rPr>
          <w:fldChar w:fldCharType="end"/>
        </w:r>
      </w:hyperlink>
    </w:p>
    <w:p w14:paraId="2FAEBF72" w14:textId="56E7D008"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95" w:history="1">
        <w:r w:rsidRPr="001402C8">
          <w:rPr>
            <w:rStyle w:val="Hyperlink"/>
          </w:rPr>
          <w:t>D.4.3.</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FORMATION OF HEAD AGREEMENT</w:t>
        </w:r>
        <w:r>
          <w:rPr>
            <w:webHidden/>
          </w:rPr>
          <w:tab/>
        </w:r>
        <w:r>
          <w:rPr>
            <w:webHidden/>
          </w:rPr>
          <w:fldChar w:fldCharType="begin"/>
        </w:r>
        <w:r>
          <w:rPr>
            <w:webHidden/>
          </w:rPr>
          <w:instrText xml:space="preserve"> PAGEREF _Toc227744795 \h </w:instrText>
        </w:r>
        <w:r>
          <w:rPr>
            <w:webHidden/>
          </w:rPr>
        </w:r>
        <w:r>
          <w:rPr>
            <w:webHidden/>
          </w:rPr>
          <w:fldChar w:fldCharType="separate"/>
        </w:r>
        <w:r w:rsidR="00D93E40">
          <w:rPr>
            <w:webHidden/>
          </w:rPr>
          <w:t>35</w:t>
        </w:r>
        <w:r>
          <w:rPr>
            <w:webHidden/>
          </w:rPr>
          <w:fldChar w:fldCharType="end"/>
        </w:r>
      </w:hyperlink>
    </w:p>
    <w:p w14:paraId="5DF341C4" w14:textId="1A020A7F"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96" w:history="1">
        <w:r w:rsidRPr="001402C8">
          <w:rPr>
            <w:rStyle w:val="Hyperlink"/>
          </w:rPr>
          <w:t>D.4.4.</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HEAD AGREEMENT TERM</w:t>
        </w:r>
        <w:r>
          <w:rPr>
            <w:webHidden/>
          </w:rPr>
          <w:tab/>
        </w:r>
        <w:r>
          <w:rPr>
            <w:webHidden/>
          </w:rPr>
          <w:fldChar w:fldCharType="begin"/>
        </w:r>
        <w:r>
          <w:rPr>
            <w:webHidden/>
          </w:rPr>
          <w:instrText xml:space="preserve"> PAGEREF _Toc227744796 \h </w:instrText>
        </w:r>
        <w:r>
          <w:rPr>
            <w:webHidden/>
          </w:rPr>
        </w:r>
        <w:r>
          <w:rPr>
            <w:webHidden/>
          </w:rPr>
          <w:fldChar w:fldCharType="separate"/>
        </w:r>
        <w:r w:rsidR="00D93E40">
          <w:rPr>
            <w:webHidden/>
          </w:rPr>
          <w:t>36</w:t>
        </w:r>
        <w:r>
          <w:rPr>
            <w:webHidden/>
          </w:rPr>
          <w:fldChar w:fldCharType="end"/>
        </w:r>
      </w:hyperlink>
    </w:p>
    <w:p w14:paraId="582EF5BC" w14:textId="0E55029E"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797" w:history="1">
        <w:r w:rsidRPr="001402C8">
          <w:rPr>
            <w:rStyle w:val="Hyperlink"/>
          </w:rPr>
          <w:t>D.4.5.</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VARIATION TO HEAD AGREEMENT</w:t>
        </w:r>
        <w:r>
          <w:rPr>
            <w:webHidden/>
          </w:rPr>
          <w:tab/>
        </w:r>
        <w:r>
          <w:rPr>
            <w:webHidden/>
          </w:rPr>
          <w:fldChar w:fldCharType="begin"/>
        </w:r>
        <w:r>
          <w:rPr>
            <w:webHidden/>
          </w:rPr>
          <w:instrText xml:space="preserve"> PAGEREF _Toc227744797 \h </w:instrText>
        </w:r>
        <w:r>
          <w:rPr>
            <w:webHidden/>
          </w:rPr>
        </w:r>
        <w:r>
          <w:rPr>
            <w:webHidden/>
          </w:rPr>
          <w:fldChar w:fldCharType="separate"/>
        </w:r>
        <w:r w:rsidR="00D93E40">
          <w:rPr>
            <w:webHidden/>
          </w:rPr>
          <w:t>36</w:t>
        </w:r>
        <w:r>
          <w:rPr>
            <w:webHidden/>
          </w:rPr>
          <w:fldChar w:fldCharType="end"/>
        </w:r>
      </w:hyperlink>
    </w:p>
    <w:p w14:paraId="1C961EF7" w14:textId="5D5F863F"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98" w:history="1">
        <w:r w:rsidRPr="001402C8">
          <w:rPr>
            <w:rStyle w:val="Hyperlink"/>
            <w14:scene3d>
              <w14:camera w14:prst="orthographicFront"/>
              <w14:lightRig w14:rig="threePt" w14:dir="t">
                <w14:rot w14:lat="0" w14:lon="0" w14:rev="0"/>
              </w14:lightRig>
            </w14:scene3d>
          </w:rPr>
          <w:t>D.5.</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CONTRACT FORMATION</w:t>
        </w:r>
        <w:r>
          <w:rPr>
            <w:webHidden/>
          </w:rPr>
          <w:tab/>
        </w:r>
        <w:r>
          <w:rPr>
            <w:webHidden/>
          </w:rPr>
          <w:fldChar w:fldCharType="begin"/>
        </w:r>
        <w:r>
          <w:rPr>
            <w:webHidden/>
          </w:rPr>
          <w:instrText xml:space="preserve"> PAGEREF _Toc227744798 \h </w:instrText>
        </w:r>
        <w:r>
          <w:rPr>
            <w:webHidden/>
          </w:rPr>
        </w:r>
        <w:r>
          <w:rPr>
            <w:webHidden/>
          </w:rPr>
          <w:fldChar w:fldCharType="separate"/>
        </w:r>
        <w:r w:rsidR="00D93E40">
          <w:rPr>
            <w:webHidden/>
          </w:rPr>
          <w:t>36</w:t>
        </w:r>
        <w:r>
          <w:rPr>
            <w:webHidden/>
          </w:rPr>
          <w:fldChar w:fldCharType="end"/>
        </w:r>
      </w:hyperlink>
    </w:p>
    <w:p w14:paraId="462EB243" w14:textId="12C3F6E2"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799" w:history="1">
        <w:r w:rsidRPr="001402C8">
          <w:rPr>
            <w:rStyle w:val="Hyperlink"/>
            <w14:scene3d>
              <w14:camera w14:prst="orthographicFront"/>
              <w14:lightRig w14:rig="threePt" w14:dir="t">
                <w14:rot w14:lat="0" w14:lon="0" w14:rev="0"/>
              </w14:lightRig>
            </w14:scene3d>
          </w:rPr>
          <w:t>D.6.</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EFFECT OF EXPIRATION OR TERMINATION OF THE HEAD AGREEMENT AND CONTRACTS</w:t>
        </w:r>
        <w:r>
          <w:rPr>
            <w:webHidden/>
          </w:rPr>
          <w:tab/>
        </w:r>
        <w:r>
          <w:rPr>
            <w:webHidden/>
          </w:rPr>
          <w:fldChar w:fldCharType="begin"/>
        </w:r>
        <w:r>
          <w:rPr>
            <w:webHidden/>
          </w:rPr>
          <w:instrText xml:space="preserve"> PAGEREF _Toc227744799 \h </w:instrText>
        </w:r>
        <w:r>
          <w:rPr>
            <w:webHidden/>
          </w:rPr>
        </w:r>
        <w:r>
          <w:rPr>
            <w:webHidden/>
          </w:rPr>
          <w:fldChar w:fldCharType="separate"/>
        </w:r>
        <w:r w:rsidR="00D93E40">
          <w:rPr>
            <w:webHidden/>
          </w:rPr>
          <w:t>37</w:t>
        </w:r>
        <w:r>
          <w:rPr>
            <w:webHidden/>
          </w:rPr>
          <w:fldChar w:fldCharType="end"/>
        </w:r>
      </w:hyperlink>
    </w:p>
    <w:p w14:paraId="08798797" w14:textId="5586E406"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00" w:history="1">
        <w:r w:rsidRPr="001402C8">
          <w:rPr>
            <w:rStyle w:val="Hyperlink"/>
            <w14:scene3d>
              <w14:camera w14:prst="orthographicFront"/>
              <w14:lightRig w14:rig="threePt" w14:dir="t">
                <w14:rot w14:lat="0" w14:lon="0" w14:rev="0"/>
              </w14:lightRig>
            </w14:scene3d>
          </w:rPr>
          <w:t>D.7.</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ASSIGNMENT AND NOVATION</w:t>
        </w:r>
        <w:r>
          <w:rPr>
            <w:webHidden/>
          </w:rPr>
          <w:tab/>
        </w:r>
        <w:r>
          <w:rPr>
            <w:webHidden/>
          </w:rPr>
          <w:fldChar w:fldCharType="begin"/>
        </w:r>
        <w:r>
          <w:rPr>
            <w:webHidden/>
          </w:rPr>
          <w:instrText xml:space="preserve"> PAGEREF _Toc227744800 \h </w:instrText>
        </w:r>
        <w:r>
          <w:rPr>
            <w:webHidden/>
          </w:rPr>
        </w:r>
        <w:r>
          <w:rPr>
            <w:webHidden/>
          </w:rPr>
          <w:fldChar w:fldCharType="separate"/>
        </w:r>
        <w:r w:rsidR="00D93E40">
          <w:rPr>
            <w:webHidden/>
          </w:rPr>
          <w:t>37</w:t>
        </w:r>
        <w:r>
          <w:rPr>
            <w:webHidden/>
          </w:rPr>
          <w:fldChar w:fldCharType="end"/>
        </w:r>
      </w:hyperlink>
    </w:p>
    <w:p w14:paraId="395357C4" w14:textId="563904EB"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01" w:history="1">
        <w:r w:rsidRPr="001402C8">
          <w:rPr>
            <w:rStyle w:val="Hyperlink"/>
            <w14:scene3d>
              <w14:camera w14:prst="orthographicFront"/>
              <w14:lightRig w14:rig="threePt" w14:dir="t">
                <w14:rot w14:lat="0" w14:lon="0" w14:rev="0"/>
              </w14:lightRig>
            </w14:scene3d>
          </w:rPr>
          <w:t>D.8.</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CHANGES TO CORPORATE CIRCUMSTANCES</w:t>
        </w:r>
        <w:r>
          <w:rPr>
            <w:webHidden/>
          </w:rPr>
          <w:tab/>
        </w:r>
        <w:r>
          <w:rPr>
            <w:webHidden/>
          </w:rPr>
          <w:fldChar w:fldCharType="begin"/>
        </w:r>
        <w:r>
          <w:rPr>
            <w:webHidden/>
          </w:rPr>
          <w:instrText xml:space="preserve"> PAGEREF _Toc227744801 \h </w:instrText>
        </w:r>
        <w:r>
          <w:rPr>
            <w:webHidden/>
          </w:rPr>
        </w:r>
        <w:r>
          <w:rPr>
            <w:webHidden/>
          </w:rPr>
          <w:fldChar w:fldCharType="separate"/>
        </w:r>
        <w:r w:rsidR="00D93E40">
          <w:rPr>
            <w:webHidden/>
          </w:rPr>
          <w:t>37</w:t>
        </w:r>
        <w:r>
          <w:rPr>
            <w:webHidden/>
          </w:rPr>
          <w:fldChar w:fldCharType="end"/>
        </w:r>
      </w:hyperlink>
    </w:p>
    <w:p w14:paraId="4D5ABE9D" w14:textId="6419E22D"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02" w:history="1">
        <w:r w:rsidRPr="001402C8">
          <w:rPr>
            <w:rStyle w:val="Hyperlink"/>
            <w14:scene3d>
              <w14:camera w14:prst="orthographicFront"/>
              <w14:lightRig w14:rig="threePt" w14:dir="t">
                <w14:rot w14:lat="0" w14:lon="0" w14:rev="0"/>
              </w14:lightRig>
            </w14:scene3d>
          </w:rPr>
          <w:t>D.9.</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INSOLVENCY</w:t>
        </w:r>
        <w:r>
          <w:rPr>
            <w:webHidden/>
          </w:rPr>
          <w:tab/>
        </w:r>
        <w:r>
          <w:rPr>
            <w:webHidden/>
          </w:rPr>
          <w:fldChar w:fldCharType="begin"/>
        </w:r>
        <w:r>
          <w:rPr>
            <w:webHidden/>
          </w:rPr>
          <w:instrText xml:space="preserve"> PAGEREF _Toc227744802 \h </w:instrText>
        </w:r>
        <w:r>
          <w:rPr>
            <w:webHidden/>
          </w:rPr>
        </w:r>
        <w:r>
          <w:rPr>
            <w:webHidden/>
          </w:rPr>
          <w:fldChar w:fldCharType="separate"/>
        </w:r>
        <w:r w:rsidR="00D93E40">
          <w:rPr>
            <w:webHidden/>
          </w:rPr>
          <w:t>38</w:t>
        </w:r>
        <w:r>
          <w:rPr>
            <w:webHidden/>
          </w:rPr>
          <w:fldChar w:fldCharType="end"/>
        </w:r>
      </w:hyperlink>
    </w:p>
    <w:p w14:paraId="2D4F60A8" w14:textId="2F0AE94A"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03" w:history="1">
        <w:r w:rsidRPr="001402C8">
          <w:rPr>
            <w:rStyle w:val="Hyperlink"/>
            <w14:scene3d>
              <w14:camera w14:prst="orthographicFront"/>
              <w14:lightRig w14:rig="threePt" w14:dir="t">
                <w14:rot w14:lat="0" w14:lon="0" w14:rev="0"/>
              </w14:lightRig>
            </w14:scene3d>
          </w:rPr>
          <w:t>D.10.</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ENGAGEMENT OF SUBCONSULTANTS</w:t>
        </w:r>
        <w:r>
          <w:rPr>
            <w:webHidden/>
          </w:rPr>
          <w:tab/>
        </w:r>
        <w:r>
          <w:rPr>
            <w:webHidden/>
          </w:rPr>
          <w:fldChar w:fldCharType="begin"/>
        </w:r>
        <w:r>
          <w:rPr>
            <w:webHidden/>
          </w:rPr>
          <w:instrText xml:space="preserve"> PAGEREF _Toc227744803 \h </w:instrText>
        </w:r>
        <w:r>
          <w:rPr>
            <w:webHidden/>
          </w:rPr>
        </w:r>
        <w:r>
          <w:rPr>
            <w:webHidden/>
          </w:rPr>
          <w:fldChar w:fldCharType="separate"/>
        </w:r>
        <w:r w:rsidR="00D93E40">
          <w:rPr>
            <w:webHidden/>
          </w:rPr>
          <w:t>38</w:t>
        </w:r>
        <w:r>
          <w:rPr>
            <w:webHidden/>
          </w:rPr>
          <w:fldChar w:fldCharType="end"/>
        </w:r>
      </w:hyperlink>
    </w:p>
    <w:p w14:paraId="593BDBC8" w14:textId="50A6FEB4"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04" w:history="1">
        <w:r w:rsidRPr="001402C8">
          <w:rPr>
            <w:rStyle w:val="Hyperlink"/>
            <w14:scene3d>
              <w14:camera w14:prst="orthographicFront"/>
              <w14:lightRig w14:rig="threePt" w14:dir="t">
                <w14:rot w14:lat="0" w14:lon="0" w14:rev="0"/>
              </w14:lightRig>
            </w14:scene3d>
          </w:rPr>
          <w:t>D.11.</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PANEL AND CONTRACT FEES</w:t>
        </w:r>
        <w:r>
          <w:rPr>
            <w:webHidden/>
          </w:rPr>
          <w:tab/>
        </w:r>
        <w:r>
          <w:rPr>
            <w:webHidden/>
          </w:rPr>
          <w:fldChar w:fldCharType="begin"/>
        </w:r>
        <w:r>
          <w:rPr>
            <w:webHidden/>
          </w:rPr>
          <w:instrText xml:space="preserve"> PAGEREF _Toc227744804 \h </w:instrText>
        </w:r>
        <w:r>
          <w:rPr>
            <w:webHidden/>
          </w:rPr>
        </w:r>
        <w:r>
          <w:rPr>
            <w:webHidden/>
          </w:rPr>
          <w:fldChar w:fldCharType="separate"/>
        </w:r>
        <w:r w:rsidR="00D93E40">
          <w:rPr>
            <w:webHidden/>
          </w:rPr>
          <w:t>38</w:t>
        </w:r>
        <w:r>
          <w:rPr>
            <w:webHidden/>
          </w:rPr>
          <w:fldChar w:fldCharType="end"/>
        </w:r>
      </w:hyperlink>
    </w:p>
    <w:p w14:paraId="686B5DD2" w14:textId="01B09088"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05" w:history="1">
        <w:r w:rsidRPr="001402C8">
          <w:rPr>
            <w:rStyle w:val="Hyperlink"/>
          </w:rPr>
          <w:t>D.11.1.</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PANEL FEE BASIS</w:t>
        </w:r>
        <w:r>
          <w:rPr>
            <w:webHidden/>
          </w:rPr>
          <w:tab/>
        </w:r>
        <w:r>
          <w:rPr>
            <w:webHidden/>
          </w:rPr>
          <w:fldChar w:fldCharType="begin"/>
        </w:r>
        <w:r>
          <w:rPr>
            <w:webHidden/>
          </w:rPr>
          <w:instrText xml:space="preserve"> PAGEREF _Toc227744805 \h </w:instrText>
        </w:r>
        <w:r>
          <w:rPr>
            <w:webHidden/>
          </w:rPr>
        </w:r>
        <w:r>
          <w:rPr>
            <w:webHidden/>
          </w:rPr>
          <w:fldChar w:fldCharType="separate"/>
        </w:r>
        <w:r w:rsidR="00D93E40">
          <w:rPr>
            <w:webHidden/>
          </w:rPr>
          <w:t>38</w:t>
        </w:r>
        <w:r>
          <w:rPr>
            <w:webHidden/>
          </w:rPr>
          <w:fldChar w:fldCharType="end"/>
        </w:r>
      </w:hyperlink>
    </w:p>
    <w:p w14:paraId="79FB3D24" w14:textId="7B6FB70B"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06" w:history="1">
        <w:r w:rsidRPr="001402C8">
          <w:rPr>
            <w:rStyle w:val="Hyperlink"/>
          </w:rPr>
          <w:t>D.11.2.</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CALCULATION OF FEEABLE VALUE</w:t>
        </w:r>
        <w:r>
          <w:rPr>
            <w:webHidden/>
          </w:rPr>
          <w:tab/>
        </w:r>
        <w:r>
          <w:rPr>
            <w:webHidden/>
          </w:rPr>
          <w:fldChar w:fldCharType="begin"/>
        </w:r>
        <w:r>
          <w:rPr>
            <w:webHidden/>
          </w:rPr>
          <w:instrText xml:space="preserve"> PAGEREF _Toc227744806 \h </w:instrText>
        </w:r>
        <w:r>
          <w:rPr>
            <w:webHidden/>
          </w:rPr>
        </w:r>
        <w:r>
          <w:rPr>
            <w:webHidden/>
          </w:rPr>
          <w:fldChar w:fldCharType="separate"/>
        </w:r>
        <w:r w:rsidR="00D93E40">
          <w:rPr>
            <w:webHidden/>
          </w:rPr>
          <w:t>39</w:t>
        </w:r>
        <w:r>
          <w:rPr>
            <w:webHidden/>
          </w:rPr>
          <w:fldChar w:fldCharType="end"/>
        </w:r>
      </w:hyperlink>
    </w:p>
    <w:p w14:paraId="366597F2" w14:textId="07868E2D"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07" w:history="1">
        <w:r w:rsidRPr="001402C8">
          <w:rPr>
            <w:rStyle w:val="Hyperlink"/>
          </w:rPr>
          <w:t>D.11.3.</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CLAIMS FOR VARIATION OF PANEL FEES</w:t>
        </w:r>
        <w:r>
          <w:rPr>
            <w:webHidden/>
          </w:rPr>
          <w:tab/>
        </w:r>
        <w:r>
          <w:rPr>
            <w:webHidden/>
          </w:rPr>
          <w:fldChar w:fldCharType="begin"/>
        </w:r>
        <w:r>
          <w:rPr>
            <w:webHidden/>
          </w:rPr>
          <w:instrText xml:space="preserve"> PAGEREF _Toc227744807 \h </w:instrText>
        </w:r>
        <w:r>
          <w:rPr>
            <w:webHidden/>
          </w:rPr>
        </w:r>
        <w:r>
          <w:rPr>
            <w:webHidden/>
          </w:rPr>
          <w:fldChar w:fldCharType="separate"/>
        </w:r>
        <w:r w:rsidR="00D93E40">
          <w:rPr>
            <w:webHidden/>
          </w:rPr>
          <w:t>39</w:t>
        </w:r>
        <w:r>
          <w:rPr>
            <w:webHidden/>
          </w:rPr>
          <w:fldChar w:fldCharType="end"/>
        </w:r>
      </w:hyperlink>
    </w:p>
    <w:p w14:paraId="72830124" w14:textId="0871F951"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08" w:history="1">
        <w:r w:rsidRPr="001402C8">
          <w:rPr>
            <w:rStyle w:val="Hyperlink"/>
          </w:rPr>
          <w:t>D.11.4.</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CALCULATION OF CONTRACT FEE using FEE PERCENTAGES</w:t>
        </w:r>
        <w:r>
          <w:rPr>
            <w:webHidden/>
          </w:rPr>
          <w:tab/>
        </w:r>
        <w:r>
          <w:rPr>
            <w:webHidden/>
          </w:rPr>
          <w:fldChar w:fldCharType="begin"/>
        </w:r>
        <w:r>
          <w:rPr>
            <w:webHidden/>
          </w:rPr>
          <w:instrText xml:space="preserve"> PAGEREF _Toc227744808 \h </w:instrText>
        </w:r>
        <w:r>
          <w:rPr>
            <w:webHidden/>
          </w:rPr>
        </w:r>
        <w:r>
          <w:rPr>
            <w:webHidden/>
          </w:rPr>
          <w:fldChar w:fldCharType="separate"/>
        </w:r>
        <w:r w:rsidR="00D93E40">
          <w:rPr>
            <w:webHidden/>
          </w:rPr>
          <w:t>39</w:t>
        </w:r>
        <w:r>
          <w:rPr>
            <w:webHidden/>
          </w:rPr>
          <w:fldChar w:fldCharType="end"/>
        </w:r>
      </w:hyperlink>
    </w:p>
    <w:p w14:paraId="26CFC74D" w14:textId="2EC6A00D"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09" w:history="1">
        <w:r w:rsidRPr="001402C8">
          <w:rPr>
            <w:rStyle w:val="Hyperlink"/>
          </w:rPr>
          <w:t>D.11.5.</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ADJUSTMENT OF CONTRACT FEES FOR FULL SERVICES AND EXTENDED FULL SERVICES</w:t>
        </w:r>
        <w:r>
          <w:rPr>
            <w:webHidden/>
          </w:rPr>
          <w:tab/>
        </w:r>
        <w:r>
          <w:rPr>
            <w:webHidden/>
          </w:rPr>
          <w:fldChar w:fldCharType="begin"/>
        </w:r>
        <w:r>
          <w:rPr>
            <w:webHidden/>
          </w:rPr>
          <w:instrText xml:space="preserve"> PAGEREF _Toc227744809 \h </w:instrText>
        </w:r>
        <w:r>
          <w:rPr>
            <w:webHidden/>
          </w:rPr>
        </w:r>
        <w:r>
          <w:rPr>
            <w:webHidden/>
          </w:rPr>
          <w:fldChar w:fldCharType="separate"/>
        </w:r>
        <w:r w:rsidR="00D93E40">
          <w:rPr>
            <w:webHidden/>
          </w:rPr>
          <w:t>40</w:t>
        </w:r>
        <w:r>
          <w:rPr>
            <w:webHidden/>
          </w:rPr>
          <w:fldChar w:fldCharType="end"/>
        </w:r>
      </w:hyperlink>
    </w:p>
    <w:p w14:paraId="0C1DAD51" w14:textId="5CEFE3BD"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10" w:history="1">
        <w:r w:rsidRPr="001402C8">
          <w:rPr>
            <w:rStyle w:val="Hyperlink"/>
          </w:rPr>
          <w:t>D.11.6.</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CALCULATION OF CONTRACT FEE USING HOURLY RATES</w:t>
        </w:r>
        <w:r>
          <w:rPr>
            <w:webHidden/>
          </w:rPr>
          <w:tab/>
        </w:r>
        <w:r>
          <w:rPr>
            <w:webHidden/>
          </w:rPr>
          <w:fldChar w:fldCharType="begin"/>
        </w:r>
        <w:r>
          <w:rPr>
            <w:webHidden/>
          </w:rPr>
          <w:instrText xml:space="preserve"> PAGEREF _Toc227744810 \h </w:instrText>
        </w:r>
        <w:r>
          <w:rPr>
            <w:webHidden/>
          </w:rPr>
        </w:r>
        <w:r>
          <w:rPr>
            <w:webHidden/>
          </w:rPr>
          <w:fldChar w:fldCharType="separate"/>
        </w:r>
        <w:r w:rsidR="00D93E40">
          <w:rPr>
            <w:webHidden/>
          </w:rPr>
          <w:t>40</w:t>
        </w:r>
        <w:r>
          <w:rPr>
            <w:webHidden/>
          </w:rPr>
          <w:fldChar w:fldCharType="end"/>
        </w:r>
      </w:hyperlink>
    </w:p>
    <w:p w14:paraId="698EB5D2" w14:textId="05B2957F"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11" w:history="1">
        <w:r w:rsidRPr="001402C8">
          <w:rPr>
            <w:rStyle w:val="Hyperlink"/>
            <w14:scene3d>
              <w14:camera w14:prst="orthographicFront"/>
              <w14:lightRig w14:rig="threePt" w14:dir="t">
                <w14:rot w14:lat="0" w14:lon="0" w14:rev="0"/>
              </w14:lightRig>
            </w14:scene3d>
          </w:rPr>
          <w:t>D.12.</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PERMANENT OPERATIONAL OFFICE</w:t>
        </w:r>
        <w:r>
          <w:rPr>
            <w:webHidden/>
          </w:rPr>
          <w:tab/>
        </w:r>
        <w:r>
          <w:rPr>
            <w:webHidden/>
          </w:rPr>
          <w:fldChar w:fldCharType="begin"/>
        </w:r>
        <w:r>
          <w:rPr>
            <w:webHidden/>
          </w:rPr>
          <w:instrText xml:space="preserve"> PAGEREF _Toc227744811 \h </w:instrText>
        </w:r>
        <w:r>
          <w:rPr>
            <w:webHidden/>
          </w:rPr>
        </w:r>
        <w:r>
          <w:rPr>
            <w:webHidden/>
          </w:rPr>
          <w:fldChar w:fldCharType="separate"/>
        </w:r>
        <w:r w:rsidR="00D93E40">
          <w:rPr>
            <w:webHidden/>
          </w:rPr>
          <w:t>40</w:t>
        </w:r>
        <w:r>
          <w:rPr>
            <w:webHidden/>
          </w:rPr>
          <w:fldChar w:fldCharType="end"/>
        </w:r>
      </w:hyperlink>
    </w:p>
    <w:p w14:paraId="22E21860" w14:textId="254F5F9C"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12" w:history="1">
        <w:r w:rsidRPr="001402C8">
          <w:rPr>
            <w:rStyle w:val="Hyperlink"/>
            <w14:scene3d>
              <w14:camera w14:prst="orthographicFront"/>
              <w14:lightRig w14:rig="threePt" w14:dir="t">
                <w14:rot w14:lat="0" w14:lon="0" w14:rev="0"/>
              </w14:lightRig>
            </w14:scene3d>
          </w:rPr>
          <w:t>D.13.</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PERFORMANCE MANAGEMENT</w:t>
        </w:r>
        <w:r>
          <w:rPr>
            <w:webHidden/>
          </w:rPr>
          <w:tab/>
        </w:r>
        <w:r>
          <w:rPr>
            <w:webHidden/>
          </w:rPr>
          <w:fldChar w:fldCharType="begin"/>
        </w:r>
        <w:r>
          <w:rPr>
            <w:webHidden/>
          </w:rPr>
          <w:instrText xml:space="preserve"> PAGEREF _Toc227744812 \h </w:instrText>
        </w:r>
        <w:r>
          <w:rPr>
            <w:webHidden/>
          </w:rPr>
        </w:r>
        <w:r>
          <w:rPr>
            <w:webHidden/>
          </w:rPr>
          <w:fldChar w:fldCharType="separate"/>
        </w:r>
        <w:r w:rsidR="00D93E40">
          <w:rPr>
            <w:webHidden/>
          </w:rPr>
          <w:t>41</w:t>
        </w:r>
        <w:r>
          <w:rPr>
            <w:webHidden/>
          </w:rPr>
          <w:fldChar w:fldCharType="end"/>
        </w:r>
      </w:hyperlink>
    </w:p>
    <w:p w14:paraId="56CDE19B" w14:textId="1983087E"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13" w:history="1">
        <w:r w:rsidRPr="001402C8">
          <w:rPr>
            <w:rStyle w:val="Hyperlink"/>
          </w:rPr>
          <w:t>D.13.1.</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USE OF COST MANAGEMENT PERFORMANCE REPORTS</w:t>
        </w:r>
        <w:r>
          <w:rPr>
            <w:webHidden/>
          </w:rPr>
          <w:tab/>
        </w:r>
        <w:r>
          <w:rPr>
            <w:webHidden/>
          </w:rPr>
          <w:fldChar w:fldCharType="begin"/>
        </w:r>
        <w:r>
          <w:rPr>
            <w:webHidden/>
          </w:rPr>
          <w:instrText xml:space="preserve"> PAGEREF _Toc227744813 \h </w:instrText>
        </w:r>
        <w:r>
          <w:rPr>
            <w:webHidden/>
          </w:rPr>
        </w:r>
        <w:r>
          <w:rPr>
            <w:webHidden/>
          </w:rPr>
          <w:fldChar w:fldCharType="separate"/>
        </w:r>
        <w:r w:rsidR="00D93E40">
          <w:rPr>
            <w:webHidden/>
          </w:rPr>
          <w:t>41</w:t>
        </w:r>
        <w:r>
          <w:rPr>
            <w:webHidden/>
          </w:rPr>
          <w:fldChar w:fldCharType="end"/>
        </w:r>
      </w:hyperlink>
    </w:p>
    <w:p w14:paraId="3354E322" w14:textId="66A421D0"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14" w:history="1">
        <w:r w:rsidRPr="001402C8">
          <w:rPr>
            <w:rStyle w:val="Hyperlink"/>
          </w:rPr>
          <w:t>D.13.2.</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COMPLETION OF COST MANAGEMENT PERFORMANCE REPORTS</w:t>
        </w:r>
        <w:r>
          <w:rPr>
            <w:webHidden/>
          </w:rPr>
          <w:tab/>
        </w:r>
        <w:r>
          <w:rPr>
            <w:webHidden/>
          </w:rPr>
          <w:fldChar w:fldCharType="begin"/>
        </w:r>
        <w:r>
          <w:rPr>
            <w:webHidden/>
          </w:rPr>
          <w:instrText xml:space="preserve"> PAGEREF _Toc227744814 \h </w:instrText>
        </w:r>
        <w:r>
          <w:rPr>
            <w:webHidden/>
          </w:rPr>
        </w:r>
        <w:r>
          <w:rPr>
            <w:webHidden/>
          </w:rPr>
          <w:fldChar w:fldCharType="separate"/>
        </w:r>
        <w:r w:rsidR="00D93E40">
          <w:rPr>
            <w:webHidden/>
          </w:rPr>
          <w:t>41</w:t>
        </w:r>
        <w:r>
          <w:rPr>
            <w:webHidden/>
          </w:rPr>
          <w:fldChar w:fldCharType="end"/>
        </w:r>
      </w:hyperlink>
    </w:p>
    <w:p w14:paraId="5A9A5170" w14:textId="653B3947"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15" w:history="1">
        <w:r w:rsidRPr="001402C8">
          <w:rPr>
            <w:rStyle w:val="Hyperlink"/>
          </w:rPr>
          <w:t>D.13.3.</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SUSPENSION OR REMOVAL FROM THE PANEL ON PERFORMANCE GROUNDS</w:t>
        </w:r>
        <w:r>
          <w:rPr>
            <w:webHidden/>
          </w:rPr>
          <w:tab/>
        </w:r>
        <w:r>
          <w:rPr>
            <w:webHidden/>
          </w:rPr>
          <w:fldChar w:fldCharType="begin"/>
        </w:r>
        <w:r>
          <w:rPr>
            <w:webHidden/>
          </w:rPr>
          <w:instrText xml:space="preserve"> PAGEREF _Toc227744815 \h </w:instrText>
        </w:r>
        <w:r>
          <w:rPr>
            <w:webHidden/>
          </w:rPr>
        </w:r>
        <w:r>
          <w:rPr>
            <w:webHidden/>
          </w:rPr>
          <w:fldChar w:fldCharType="separate"/>
        </w:r>
        <w:r w:rsidR="00D93E40">
          <w:rPr>
            <w:webHidden/>
          </w:rPr>
          <w:t>41</w:t>
        </w:r>
        <w:r>
          <w:rPr>
            <w:webHidden/>
          </w:rPr>
          <w:fldChar w:fldCharType="end"/>
        </w:r>
      </w:hyperlink>
    </w:p>
    <w:p w14:paraId="6D331777" w14:textId="2D992274"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16" w:history="1">
        <w:r w:rsidRPr="001402C8">
          <w:rPr>
            <w:rStyle w:val="Hyperlink"/>
          </w:rPr>
          <w:t>D.13.4.</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SUPPLIER DEMERIT SCHEME</w:t>
        </w:r>
        <w:r>
          <w:rPr>
            <w:webHidden/>
          </w:rPr>
          <w:tab/>
        </w:r>
        <w:r>
          <w:rPr>
            <w:webHidden/>
          </w:rPr>
          <w:fldChar w:fldCharType="begin"/>
        </w:r>
        <w:r>
          <w:rPr>
            <w:webHidden/>
          </w:rPr>
          <w:instrText xml:space="preserve"> PAGEREF _Toc227744816 \h </w:instrText>
        </w:r>
        <w:r>
          <w:rPr>
            <w:webHidden/>
          </w:rPr>
        </w:r>
        <w:r>
          <w:rPr>
            <w:webHidden/>
          </w:rPr>
          <w:fldChar w:fldCharType="separate"/>
        </w:r>
        <w:r w:rsidR="00D93E40">
          <w:rPr>
            <w:webHidden/>
          </w:rPr>
          <w:t>42</w:t>
        </w:r>
        <w:r>
          <w:rPr>
            <w:webHidden/>
          </w:rPr>
          <w:fldChar w:fldCharType="end"/>
        </w:r>
      </w:hyperlink>
    </w:p>
    <w:p w14:paraId="5C183201" w14:textId="27857B0D"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17" w:history="1">
        <w:r w:rsidRPr="001402C8">
          <w:rPr>
            <w:rStyle w:val="Hyperlink"/>
            <w14:scene3d>
              <w14:camera w14:prst="orthographicFront"/>
              <w14:lightRig w14:rig="threePt" w14:dir="t">
                <w14:rot w14:lat="0" w14:lon="0" w14:rev="0"/>
              </w14:lightRig>
            </w14:scene3d>
          </w:rPr>
          <w:t>D.14.</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INFORMATION ON PANEL MEMBER CAPABILITIES</w:t>
        </w:r>
        <w:r>
          <w:rPr>
            <w:webHidden/>
          </w:rPr>
          <w:tab/>
        </w:r>
        <w:r>
          <w:rPr>
            <w:webHidden/>
          </w:rPr>
          <w:fldChar w:fldCharType="begin"/>
        </w:r>
        <w:r>
          <w:rPr>
            <w:webHidden/>
          </w:rPr>
          <w:instrText xml:space="preserve"> PAGEREF _Toc227744817 \h </w:instrText>
        </w:r>
        <w:r>
          <w:rPr>
            <w:webHidden/>
          </w:rPr>
        </w:r>
        <w:r>
          <w:rPr>
            <w:webHidden/>
          </w:rPr>
          <w:fldChar w:fldCharType="separate"/>
        </w:r>
        <w:r w:rsidR="00D93E40">
          <w:rPr>
            <w:webHidden/>
          </w:rPr>
          <w:t>42</w:t>
        </w:r>
        <w:r>
          <w:rPr>
            <w:webHidden/>
          </w:rPr>
          <w:fldChar w:fldCharType="end"/>
        </w:r>
      </w:hyperlink>
    </w:p>
    <w:p w14:paraId="27434148" w14:textId="79A39DC6"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18" w:history="1">
        <w:r w:rsidRPr="001402C8">
          <w:rPr>
            <w:rStyle w:val="Hyperlink"/>
            <w14:scene3d>
              <w14:camera w14:prst="orthographicFront"/>
              <w14:lightRig w14:rig="threePt" w14:dir="t">
                <w14:rot w14:lat="0" w14:lon="0" w14:rev="0"/>
              </w14:lightRig>
            </w14:scene3d>
          </w:rPr>
          <w:t>D.15.</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PANEL MEMBER PERSONNEL</w:t>
        </w:r>
        <w:r>
          <w:rPr>
            <w:webHidden/>
          </w:rPr>
          <w:tab/>
        </w:r>
        <w:r>
          <w:rPr>
            <w:webHidden/>
          </w:rPr>
          <w:fldChar w:fldCharType="begin"/>
        </w:r>
        <w:r>
          <w:rPr>
            <w:webHidden/>
          </w:rPr>
          <w:instrText xml:space="preserve"> PAGEREF _Toc227744818 \h </w:instrText>
        </w:r>
        <w:r>
          <w:rPr>
            <w:webHidden/>
          </w:rPr>
        </w:r>
        <w:r>
          <w:rPr>
            <w:webHidden/>
          </w:rPr>
          <w:fldChar w:fldCharType="separate"/>
        </w:r>
        <w:r w:rsidR="00D93E40">
          <w:rPr>
            <w:webHidden/>
          </w:rPr>
          <w:t>42</w:t>
        </w:r>
        <w:r>
          <w:rPr>
            <w:webHidden/>
          </w:rPr>
          <w:fldChar w:fldCharType="end"/>
        </w:r>
      </w:hyperlink>
    </w:p>
    <w:p w14:paraId="5A2C36BB" w14:textId="4028D7B3"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19" w:history="1">
        <w:r w:rsidRPr="001402C8">
          <w:rPr>
            <w:rStyle w:val="Hyperlink"/>
          </w:rPr>
          <w:t>D.15.1.</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SPECIFIED PERSONNEL</w:t>
        </w:r>
        <w:r>
          <w:rPr>
            <w:webHidden/>
          </w:rPr>
          <w:tab/>
        </w:r>
        <w:r>
          <w:rPr>
            <w:webHidden/>
          </w:rPr>
          <w:fldChar w:fldCharType="begin"/>
        </w:r>
        <w:r>
          <w:rPr>
            <w:webHidden/>
          </w:rPr>
          <w:instrText xml:space="preserve"> PAGEREF _Toc227744819 \h </w:instrText>
        </w:r>
        <w:r>
          <w:rPr>
            <w:webHidden/>
          </w:rPr>
        </w:r>
        <w:r>
          <w:rPr>
            <w:webHidden/>
          </w:rPr>
          <w:fldChar w:fldCharType="separate"/>
        </w:r>
        <w:r w:rsidR="00D93E40">
          <w:rPr>
            <w:webHidden/>
          </w:rPr>
          <w:t>42</w:t>
        </w:r>
        <w:r>
          <w:rPr>
            <w:webHidden/>
          </w:rPr>
          <w:fldChar w:fldCharType="end"/>
        </w:r>
      </w:hyperlink>
    </w:p>
    <w:p w14:paraId="6D3C7A06" w14:textId="4C3EBD92"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20" w:history="1">
        <w:r w:rsidRPr="001402C8">
          <w:rPr>
            <w:rStyle w:val="Hyperlink"/>
          </w:rPr>
          <w:t>D.15.2.</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CHANGES IN SPECIFIED PERSONNEL</w:t>
        </w:r>
        <w:r>
          <w:rPr>
            <w:webHidden/>
          </w:rPr>
          <w:tab/>
        </w:r>
        <w:r>
          <w:rPr>
            <w:webHidden/>
          </w:rPr>
          <w:fldChar w:fldCharType="begin"/>
        </w:r>
        <w:r>
          <w:rPr>
            <w:webHidden/>
          </w:rPr>
          <w:instrText xml:space="preserve"> PAGEREF _Toc227744820 \h </w:instrText>
        </w:r>
        <w:r>
          <w:rPr>
            <w:webHidden/>
          </w:rPr>
        </w:r>
        <w:r>
          <w:rPr>
            <w:webHidden/>
          </w:rPr>
          <w:fldChar w:fldCharType="separate"/>
        </w:r>
        <w:r w:rsidR="00D93E40">
          <w:rPr>
            <w:webHidden/>
          </w:rPr>
          <w:t>42</w:t>
        </w:r>
        <w:r>
          <w:rPr>
            <w:webHidden/>
          </w:rPr>
          <w:fldChar w:fldCharType="end"/>
        </w:r>
      </w:hyperlink>
    </w:p>
    <w:p w14:paraId="44222D11" w14:textId="4F7B88B0"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21" w:history="1">
        <w:r w:rsidRPr="001402C8">
          <w:rPr>
            <w:rStyle w:val="Hyperlink"/>
          </w:rPr>
          <w:t>D.15.3.</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REMOVAL OF SPECIFIED OR KEY PERSONNEL</w:t>
        </w:r>
        <w:r>
          <w:rPr>
            <w:webHidden/>
          </w:rPr>
          <w:tab/>
        </w:r>
        <w:r>
          <w:rPr>
            <w:webHidden/>
          </w:rPr>
          <w:fldChar w:fldCharType="begin"/>
        </w:r>
        <w:r>
          <w:rPr>
            <w:webHidden/>
          </w:rPr>
          <w:instrText xml:space="preserve"> PAGEREF _Toc227744821 \h </w:instrText>
        </w:r>
        <w:r>
          <w:rPr>
            <w:webHidden/>
          </w:rPr>
        </w:r>
        <w:r>
          <w:rPr>
            <w:webHidden/>
          </w:rPr>
          <w:fldChar w:fldCharType="separate"/>
        </w:r>
        <w:r w:rsidR="00D93E40">
          <w:rPr>
            <w:webHidden/>
          </w:rPr>
          <w:t>43</w:t>
        </w:r>
        <w:r>
          <w:rPr>
            <w:webHidden/>
          </w:rPr>
          <w:fldChar w:fldCharType="end"/>
        </w:r>
      </w:hyperlink>
    </w:p>
    <w:p w14:paraId="6E27CCCD" w14:textId="5D7CEA04"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22" w:history="1">
        <w:r w:rsidRPr="001402C8">
          <w:rPr>
            <w:rStyle w:val="Hyperlink"/>
          </w:rPr>
          <w:t>D.15.4.</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QUALITY OF SERVICES AND COMPETENCY OF SPECIFIED PERSONNEL</w:t>
        </w:r>
        <w:r>
          <w:rPr>
            <w:webHidden/>
          </w:rPr>
          <w:tab/>
        </w:r>
        <w:r>
          <w:rPr>
            <w:webHidden/>
          </w:rPr>
          <w:fldChar w:fldCharType="begin"/>
        </w:r>
        <w:r>
          <w:rPr>
            <w:webHidden/>
          </w:rPr>
          <w:instrText xml:space="preserve"> PAGEREF _Toc227744822 \h </w:instrText>
        </w:r>
        <w:r>
          <w:rPr>
            <w:webHidden/>
          </w:rPr>
        </w:r>
        <w:r>
          <w:rPr>
            <w:webHidden/>
          </w:rPr>
          <w:fldChar w:fldCharType="separate"/>
        </w:r>
        <w:r w:rsidR="00D93E40">
          <w:rPr>
            <w:webHidden/>
          </w:rPr>
          <w:t>43</w:t>
        </w:r>
        <w:r>
          <w:rPr>
            <w:webHidden/>
          </w:rPr>
          <w:fldChar w:fldCharType="end"/>
        </w:r>
      </w:hyperlink>
    </w:p>
    <w:p w14:paraId="07E8B655" w14:textId="26CDEE4C"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23" w:history="1">
        <w:r w:rsidRPr="001402C8">
          <w:rPr>
            <w:rStyle w:val="Hyperlink"/>
          </w:rPr>
          <w:t>D.15.5.</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POLICE and other CLEARANCES FOR PANEL MEMBERS</w:t>
        </w:r>
        <w:r>
          <w:rPr>
            <w:webHidden/>
          </w:rPr>
          <w:tab/>
        </w:r>
        <w:r>
          <w:rPr>
            <w:webHidden/>
          </w:rPr>
          <w:fldChar w:fldCharType="begin"/>
        </w:r>
        <w:r>
          <w:rPr>
            <w:webHidden/>
          </w:rPr>
          <w:instrText xml:space="preserve"> PAGEREF _Toc227744823 \h </w:instrText>
        </w:r>
        <w:r>
          <w:rPr>
            <w:webHidden/>
          </w:rPr>
        </w:r>
        <w:r>
          <w:rPr>
            <w:webHidden/>
          </w:rPr>
          <w:fldChar w:fldCharType="separate"/>
        </w:r>
        <w:r w:rsidR="00D93E40">
          <w:rPr>
            <w:webHidden/>
          </w:rPr>
          <w:t>43</w:t>
        </w:r>
        <w:r>
          <w:rPr>
            <w:webHidden/>
          </w:rPr>
          <w:fldChar w:fldCharType="end"/>
        </w:r>
      </w:hyperlink>
    </w:p>
    <w:p w14:paraId="05A7970D" w14:textId="18F692C9"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24" w:history="1">
        <w:r w:rsidRPr="001402C8">
          <w:rPr>
            <w:rStyle w:val="Hyperlink"/>
          </w:rPr>
          <w:t>D.15.6.</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EDUCATION PROJECTS</w:t>
        </w:r>
        <w:r>
          <w:rPr>
            <w:webHidden/>
          </w:rPr>
          <w:tab/>
        </w:r>
        <w:r>
          <w:rPr>
            <w:webHidden/>
          </w:rPr>
          <w:fldChar w:fldCharType="begin"/>
        </w:r>
        <w:r>
          <w:rPr>
            <w:webHidden/>
          </w:rPr>
          <w:instrText xml:space="preserve"> PAGEREF _Toc227744824 \h </w:instrText>
        </w:r>
        <w:r>
          <w:rPr>
            <w:webHidden/>
          </w:rPr>
        </w:r>
        <w:r>
          <w:rPr>
            <w:webHidden/>
          </w:rPr>
          <w:fldChar w:fldCharType="separate"/>
        </w:r>
        <w:r w:rsidR="00D93E40">
          <w:rPr>
            <w:webHidden/>
          </w:rPr>
          <w:t>44</w:t>
        </w:r>
        <w:r>
          <w:rPr>
            <w:webHidden/>
          </w:rPr>
          <w:fldChar w:fldCharType="end"/>
        </w:r>
      </w:hyperlink>
    </w:p>
    <w:p w14:paraId="095A7BBB" w14:textId="6AA3931C"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25" w:history="1">
        <w:r w:rsidRPr="001402C8">
          <w:rPr>
            <w:rStyle w:val="Hyperlink"/>
            <w14:scene3d>
              <w14:camera w14:prst="orthographicFront"/>
              <w14:lightRig w14:rig="threePt" w14:dir="t">
                <w14:rot w14:lat="0" w14:lon="0" w14:rev="0"/>
              </w14:lightRig>
            </w14:scene3d>
          </w:rPr>
          <w:t>D.16.</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INSURANCE</w:t>
        </w:r>
        <w:r>
          <w:rPr>
            <w:webHidden/>
          </w:rPr>
          <w:tab/>
        </w:r>
        <w:r>
          <w:rPr>
            <w:webHidden/>
          </w:rPr>
          <w:fldChar w:fldCharType="begin"/>
        </w:r>
        <w:r>
          <w:rPr>
            <w:webHidden/>
          </w:rPr>
          <w:instrText xml:space="preserve"> PAGEREF _Toc227744825 \h </w:instrText>
        </w:r>
        <w:r>
          <w:rPr>
            <w:webHidden/>
          </w:rPr>
        </w:r>
        <w:r>
          <w:rPr>
            <w:webHidden/>
          </w:rPr>
          <w:fldChar w:fldCharType="separate"/>
        </w:r>
        <w:r w:rsidR="00D93E40">
          <w:rPr>
            <w:webHidden/>
          </w:rPr>
          <w:t>45</w:t>
        </w:r>
        <w:r>
          <w:rPr>
            <w:webHidden/>
          </w:rPr>
          <w:fldChar w:fldCharType="end"/>
        </w:r>
      </w:hyperlink>
    </w:p>
    <w:p w14:paraId="6F497CA3" w14:textId="28099191"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26" w:history="1">
        <w:r w:rsidRPr="001402C8">
          <w:rPr>
            <w:rStyle w:val="Hyperlink"/>
          </w:rPr>
          <w:t>D.16.1.</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OVERVIEW</w:t>
        </w:r>
        <w:r>
          <w:rPr>
            <w:webHidden/>
          </w:rPr>
          <w:tab/>
        </w:r>
        <w:r>
          <w:rPr>
            <w:webHidden/>
          </w:rPr>
          <w:fldChar w:fldCharType="begin"/>
        </w:r>
        <w:r>
          <w:rPr>
            <w:webHidden/>
          </w:rPr>
          <w:instrText xml:space="preserve"> PAGEREF _Toc227744826 \h </w:instrText>
        </w:r>
        <w:r>
          <w:rPr>
            <w:webHidden/>
          </w:rPr>
        </w:r>
        <w:r>
          <w:rPr>
            <w:webHidden/>
          </w:rPr>
          <w:fldChar w:fldCharType="separate"/>
        </w:r>
        <w:r w:rsidR="00D93E40">
          <w:rPr>
            <w:webHidden/>
          </w:rPr>
          <w:t>45</w:t>
        </w:r>
        <w:r>
          <w:rPr>
            <w:webHidden/>
          </w:rPr>
          <w:fldChar w:fldCharType="end"/>
        </w:r>
      </w:hyperlink>
    </w:p>
    <w:p w14:paraId="713F72E5" w14:textId="4532CDE7"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27" w:history="1">
        <w:r w:rsidRPr="001402C8">
          <w:rPr>
            <w:rStyle w:val="Hyperlink"/>
          </w:rPr>
          <w:t>D.16.2.</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lang w:eastAsia="en-AU"/>
          </w:rPr>
          <w:t xml:space="preserve">INSURANCE </w:t>
        </w:r>
        <w:r w:rsidRPr="001402C8">
          <w:rPr>
            <w:rStyle w:val="Hyperlink"/>
          </w:rPr>
          <w:t>REQUIREMENTS</w:t>
        </w:r>
        <w:r>
          <w:rPr>
            <w:webHidden/>
          </w:rPr>
          <w:tab/>
        </w:r>
        <w:r>
          <w:rPr>
            <w:webHidden/>
          </w:rPr>
          <w:fldChar w:fldCharType="begin"/>
        </w:r>
        <w:r>
          <w:rPr>
            <w:webHidden/>
          </w:rPr>
          <w:instrText xml:space="preserve"> PAGEREF _Toc227744827 \h </w:instrText>
        </w:r>
        <w:r>
          <w:rPr>
            <w:webHidden/>
          </w:rPr>
        </w:r>
        <w:r>
          <w:rPr>
            <w:webHidden/>
          </w:rPr>
          <w:fldChar w:fldCharType="separate"/>
        </w:r>
        <w:r w:rsidR="00D93E40">
          <w:rPr>
            <w:webHidden/>
          </w:rPr>
          <w:t>45</w:t>
        </w:r>
        <w:r>
          <w:rPr>
            <w:webHidden/>
          </w:rPr>
          <w:fldChar w:fldCharType="end"/>
        </w:r>
      </w:hyperlink>
    </w:p>
    <w:p w14:paraId="2A27BACC" w14:textId="522B3EAE"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28" w:history="1">
        <w:r w:rsidRPr="001402C8">
          <w:rPr>
            <w:rStyle w:val="Hyperlink"/>
          </w:rPr>
          <w:t>D.16.3.</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REPUTABLE AND SOLVENT INSURER</w:t>
        </w:r>
        <w:r>
          <w:rPr>
            <w:webHidden/>
          </w:rPr>
          <w:tab/>
        </w:r>
        <w:r>
          <w:rPr>
            <w:webHidden/>
          </w:rPr>
          <w:fldChar w:fldCharType="begin"/>
        </w:r>
        <w:r>
          <w:rPr>
            <w:webHidden/>
          </w:rPr>
          <w:instrText xml:space="preserve"> PAGEREF _Toc227744828 \h </w:instrText>
        </w:r>
        <w:r>
          <w:rPr>
            <w:webHidden/>
          </w:rPr>
        </w:r>
        <w:r>
          <w:rPr>
            <w:webHidden/>
          </w:rPr>
          <w:fldChar w:fldCharType="separate"/>
        </w:r>
        <w:r w:rsidR="00D93E40">
          <w:rPr>
            <w:webHidden/>
          </w:rPr>
          <w:t>45</w:t>
        </w:r>
        <w:r>
          <w:rPr>
            <w:webHidden/>
          </w:rPr>
          <w:fldChar w:fldCharType="end"/>
        </w:r>
      </w:hyperlink>
    </w:p>
    <w:p w14:paraId="5135E479" w14:textId="7300810C"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29" w:history="1">
        <w:r w:rsidRPr="001402C8">
          <w:rPr>
            <w:rStyle w:val="Hyperlink"/>
          </w:rPr>
          <w:t>D.16.4.</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MAINTENANCE OF INSURANCE</w:t>
        </w:r>
        <w:r>
          <w:rPr>
            <w:webHidden/>
          </w:rPr>
          <w:tab/>
        </w:r>
        <w:r>
          <w:rPr>
            <w:webHidden/>
          </w:rPr>
          <w:fldChar w:fldCharType="begin"/>
        </w:r>
        <w:r>
          <w:rPr>
            <w:webHidden/>
          </w:rPr>
          <w:instrText xml:space="preserve"> PAGEREF _Toc227744829 \h </w:instrText>
        </w:r>
        <w:r>
          <w:rPr>
            <w:webHidden/>
          </w:rPr>
        </w:r>
        <w:r>
          <w:rPr>
            <w:webHidden/>
          </w:rPr>
          <w:fldChar w:fldCharType="separate"/>
        </w:r>
        <w:r w:rsidR="00D93E40">
          <w:rPr>
            <w:webHidden/>
          </w:rPr>
          <w:t>45</w:t>
        </w:r>
        <w:r>
          <w:rPr>
            <w:webHidden/>
          </w:rPr>
          <w:fldChar w:fldCharType="end"/>
        </w:r>
      </w:hyperlink>
    </w:p>
    <w:p w14:paraId="1B8AD0EC" w14:textId="07F1B327"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30" w:history="1">
        <w:r w:rsidRPr="001402C8">
          <w:rPr>
            <w:rStyle w:val="Hyperlink"/>
          </w:rPr>
          <w:t>D.16.5.</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EVIDENCE OF INSURANCE</w:t>
        </w:r>
        <w:r>
          <w:rPr>
            <w:webHidden/>
          </w:rPr>
          <w:tab/>
        </w:r>
        <w:r>
          <w:rPr>
            <w:webHidden/>
          </w:rPr>
          <w:fldChar w:fldCharType="begin"/>
        </w:r>
        <w:r>
          <w:rPr>
            <w:webHidden/>
          </w:rPr>
          <w:instrText xml:space="preserve"> PAGEREF _Toc227744830 \h </w:instrText>
        </w:r>
        <w:r>
          <w:rPr>
            <w:webHidden/>
          </w:rPr>
        </w:r>
        <w:r>
          <w:rPr>
            <w:webHidden/>
          </w:rPr>
          <w:fldChar w:fldCharType="separate"/>
        </w:r>
        <w:r w:rsidR="00D93E40">
          <w:rPr>
            <w:webHidden/>
          </w:rPr>
          <w:t>46</w:t>
        </w:r>
        <w:r>
          <w:rPr>
            <w:webHidden/>
          </w:rPr>
          <w:fldChar w:fldCharType="end"/>
        </w:r>
      </w:hyperlink>
    </w:p>
    <w:p w14:paraId="377DB4D8" w14:textId="6F283650"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31" w:history="1">
        <w:r w:rsidRPr="001402C8">
          <w:rPr>
            <w:rStyle w:val="Hyperlink"/>
          </w:rPr>
          <w:t>D.16.6.</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FAILURE TO PROVE INSURANCE</w:t>
        </w:r>
        <w:r>
          <w:rPr>
            <w:webHidden/>
          </w:rPr>
          <w:tab/>
        </w:r>
        <w:r>
          <w:rPr>
            <w:webHidden/>
          </w:rPr>
          <w:fldChar w:fldCharType="begin"/>
        </w:r>
        <w:r>
          <w:rPr>
            <w:webHidden/>
          </w:rPr>
          <w:instrText xml:space="preserve"> PAGEREF _Toc227744831 \h </w:instrText>
        </w:r>
        <w:r>
          <w:rPr>
            <w:webHidden/>
          </w:rPr>
        </w:r>
        <w:r>
          <w:rPr>
            <w:webHidden/>
          </w:rPr>
          <w:fldChar w:fldCharType="separate"/>
        </w:r>
        <w:r w:rsidR="00D93E40">
          <w:rPr>
            <w:webHidden/>
          </w:rPr>
          <w:t>46</w:t>
        </w:r>
        <w:r>
          <w:rPr>
            <w:webHidden/>
          </w:rPr>
          <w:fldChar w:fldCharType="end"/>
        </w:r>
      </w:hyperlink>
    </w:p>
    <w:p w14:paraId="6C8F8467" w14:textId="691DD1F7"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32" w:history="1">
        <w:r w:rsidRPr="001402C8">
          <w:rPr>
            <w:rStyle w:val="Hyperlink"/>
          </w:rPr>
          <w:t>D.16.7.</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INCIDENTS AND CLAIMS</w:t>
        </w:r>
        <w:r>
          <w:rPr>
            <w:webHidden/>
          </w:rPr>
          <w:tab/>
        </w:r>
        <w:r>
          <w:rPr>
            <w:webHidden/>
          </w:rPr>
          <w:fldChar w:fldCharType="begin"/>
        </w:r>
        <w:r>
          <w:rPr>
            <w:webHidden/>
          </w:rPr>
          <w:instrText xml:space="preserve"> PAGEREF _Toc227744832 \h </w:instrText>
        </w:r>
        <w:r>
          <w:rPr>
            <w:webHidden/>
          </w:rPr>
        </w:r>
        <w:r>
          <w:rPr>
            <w:webHidden/>
          </w:rPr>
          <w:fldChar w:fldCharType="separate"/>
        </w:r>
        <w:r w:rsidR="00D93E40">
          <w:rPr>
            <w:webHidden/>
          </w:rPr>
          <w:t>46</w:t>
        </w:r>
        <w:r>
          <w:rPr>
            <w:webHidden/>
          </w:rPr>
          <w:fldChar w:fldCharType="end"/>
        </w:r>
      </w:hyperlink>
    </w:p>
    <w:p w14:paraId="58D75DA0" w14:textId="61396CE0"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33" w:history="1">
        <w:r w:rsidRPr="001402C8">
          <w:rPr>
            <w:rStyle w:val="Hyperlink"/>
          </w:rPr>
          <w:t>D.16.8.</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CONTINUING OBLIGATION</w:t>
        </w:r>
        <w:r>
          <w:rPr>
            <w:webHidden/>
          </w:rPr>
          <w:tab/>
        </w:r>
        <w:r>
          <w:rPr>
            <w:webHidden/>
          </w:rPr>
          <w:fldChar w:fldCharType="begin"/>
        </w:r>
        <w:r>
          <w:rPr>
            <w:webHidden/>
          </w:rPr>
          <w:instrText xml:space="preserve"> PAGEREF _Toc227744833 \h </w:instrText>
        </w:r>
        <w:r>
          <w:rPr>
            <w:webHidden/>
          </w:rPr>
        </w:r>
        <w:r>
          <w:rPr>
            <w:webHidden/>
          </w:rPr>
          <w:fldChar w:fldCharType="separate"/>
        </w:r>
        <w:r w:rsidR="00D93E40">
          <w:rPr>
            <w:webHidden/>
          </w:rPr>
          <w:t>46</w:t>
        </w:r>
        <w:r>
          <w:rPr>
            <w:webHidden/>
          </w:rPr>
          <w:fldChar w:fldCharType="end"/>
        </w:r>
      </w:hyperlink>
    </w:p>
    <w:p w14:paraId="592FA6DA" w14:textId="32D5BEE8"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34" w:history="1">
        <w:r w:rsidRPr="001402C8">
          <w:rPr>
            <w:rStyle w:val="Hyperlink"/>
          </w:rPr>
          <w:t>D.16.9.</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NO LIMITATION OF OTHER LIABILITIES</w:t>
        </w:r>
        <w:r>
          <w:rPr>
            <w:webHidden/>
          </w:rPr>
          <w:tab/>
        </w:r>
        <w:r>
          <w:rPr>
            <w:webHidden/>
          </w:rPr>
          <w:fldChar w:fldCharType="begin"/>
        </w:r>
        <w:r>
          <w:rPr>
            <w:webHidden/>
          </w:rPr>
          <w:instrText xml:space="preserve"> PAGEREF _Toc227744834 \h </w:instrText>
        </w:r>
        <w:r>
          <w:rPr>
            <w:webHidden/>
          </w:rPr>
        </w:r>
        <w:r>
          <w:rPr>
            <w:webHidden/>
          </w:rPr>
          <w:fldChar w:fldCharType="separate"/>
        </w:r>
        <w:r w:rsidR="00D93E40">
          <w:rPr>
            <w:webHidden/>
          </w:rPr>
          <w:t>46</w:t>
        </w:r>
        <w:r>
          <w:rPr>
            <w:webHidden/>
          </w:rPr>
          <w:fldChar w:fldCharType="end"/>
        </w:r>
      </w:hyperlink>
    </w:p>
    <w:p w14:paraId="1420F056" w14:textId="023B355B"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35" w:history="1">
        <w:r w:rsidRPr="001402C8">
          <w:rPr>
            <w:rStyle w:val="Hyperlink"/>
            <w14:scene3d>
              <w14:camera w14:prst="orthographicFront"/>
              <w14:lightRig w14:rig="threePt" w14:dir="t">
                <w14:rot w14:lat="0" w14:lon="0" w14:rev="0"/>
              </w14:lightRig>
            </w14:scene3d>
          </w:rPr>
          <w:t>D.17.</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RECORDS AND ACCESS</w:t>
        </w:r>
        <w:r>
          <w:rPr>
            <w:webHidden/>
          </w:rPr>
          <w:tab/>
        </w:r>
        <w:r>
          <w:rPr>
            <w:webHidden/>
          </w:rPr>
          <w:fldChar w:fldCharType="begin"/>
        </w:r>
        <w:r>
          <w:rPr>
            <w:webHidden/>
          </w:rPr>
          <w:instrText xml:space="preserve"> PAGEREF _Toc227744835 \h </w:instrText>
        </w:r>
        <w:r>
          <w:rPr>
            <w:webHidden/>
          </w:rPr>
        </w:r>
        <w:r>
          <w:rPr>
            <w:webHidden/>
          </w:rPr>
          <w:fldChar w:fldCharType="separate"/>
        </w:r>
        <w:r w:rsidR="00D93E40">
          <w:rPr>
            <w:webHidden/>
          </w:rPr>
          <w:t>47</w:t>
        </w:r>
        <w:r>
          <w:rPr>
            <w:webHidden/>
          </w:rPr>
          <w:fldChar w:fldCharType="end"/>
        </w:r>
      </w:hyperlink>
    </w:p>
    <w:p w14:paraId="4EB0BF60" w14:textId="5F5BE5B3"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36" w:history="1">
        <w:r w:rsidRPr="001402C8">
          <w:rPr>
            <w:rStyle w:val="Hyperlink"/>
          </w:rPr>
          <w:t>D.17.1.</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RECORDS</w:t>
        </w:r>
        <w:r>
          <w:rPr>
            <w:webHidden/>
          </w:rPr>
          <w:tab/>
        </w:r>
        <w:r>
          <w:rPr>
            <w:webHidden/>
          </w:rPr>
          <w:fldChar w:fldCharType="begin"/>
        </w:r>
        <w:r>
          <w:rPr>
            <w:webHidden/>
          </w:rPr>
          <w:instrText xml:space="preserve"> PAGEREF _Toc227744836 \h </w:instrText>
        </w:r>
        <w:r>
          <w:rPr>
            <w:webHidden/>
          </w:rPr>
        </w:r>
        <w:r>
          <w:rPr>
            <w:webHidden/>
          </w:rPr>
          <w:fldChar w:fldCharType="separate"/>
        </w:r>
        <w:r w:rsidR="00D93E40">
          <w:rPr>
            <w:webHidden/>
          </w:rPr>
          <w:t>47</w:t>
        </w:r>
        <w:r>
          <w:rPr>
            <w:webHidden/>
          </w:rPr>
          <w:fldChar w:fldCharType="end"/>
        </w:r>
      </w:hyperlink>
    </w:p>
    <w:p w14:paraId="6DAA9F30" w14:textId="704E68B0"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37" w:history="1">
        <w:r w:rsidRPr="001402C8">
          <w:rPr>
            <w:rStyle w:val="Hyperlink"/>
          </w:rPr>
          <w:t>D.17.2.</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ACCESS</w:t>
        </w:r>
        <w:r>
          <w:rPr>
            <w:webHidden/>
          </w:rPr>
          <w:tab/>
        </w:r>
        <w:r>
          <w:rPr>
            <w:webHidden/>
          </w:rPr>
          <w:fldChar w:fldCharType="begin"/>
        </w:r>
        <w:r>
          <w:rPr>
            <w:webHidden/>
          </w:rPr>
          <w:instrText xml:space="preserve"> PAGEREF _Toc227744837 \h </w:instrText>
        </w:r>
        <w:r>
          <w:rPr>
            <w:webHidden/>
          </w:rPr>
        </w:r>
        <w:r>
          <w:rPr>
            <w:webHidden/>
          </w:rPr>
          <w:fldChar w:fldCharType="separate"/>
        </w:r>
        <w:r w:rsidR="00D93E40">
          <w:rPr>
            <w:webHidden/>
          </w:rPr>
          <w:t>47</w:t>
        </w:r>
        <w:r>
          <w:rPr>
            <w:webHidden/>
          </w:rPr>
          <w:fldChar w:fldCharType="end"/>
        </w:r>
      </w:hyperlink>
    </w:p>
    <w:p w14:paraId="45A9E20F" w14:textId="744ED46B"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38" w:history="1">
        <w:r w:rsidRPr="001402C8">
          <w:rPr>
            <w:rStyle w:val="Hyperlink"/>
            <w14:scene3d>
              <w14:camera w14:prst="orthographicFront"/>
              <w14:lightRig w14:rig="threePt" w14:dir="t">
                <w14:rot w14:lat="0" w14:lon="0" w14:rev="0"/>
              </w14:lightRig>
            </w14:scene3d>
          </w:rPr>
          <w:t>D.18.</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CONFLICT OF INTEREST OF PANEL MEMBERS</w:t>
        </w:r>
        <w:r>
          <w:rPr>
            <w:webHidden/>
          </w:rPr>
          <w:tab/>
        </w:r>
        <w:r>
          <w:rPr>
            <w:webHidden/>
          </w:rPr>
          <w:fldChar w:fldCharType="begin"/>
        </w:r>
        <w:r>
          <w:rPr>
            <w:webHidden/>
          </w:rPr>
          <w:instrText xml:space="preserve"> PAGEREF _Toc227744838 \h </w:instrText>
        </w:r>
        <w:r>
          <w:rPr>
            <w:webHidden/>
          </w:rPr>
        </w:r>
        <w:r>
          <w:rPr>
            <w:webHidden/>
          </w:rPr>
          <w:fldChar w:fldCharType="separate"/>
        </w:r>
        <w:r w:rsidR="00D93E40">
          <w:rPr>
            <w:webHidden/>
          </w:rPr>
          <w:t>47</w:t>
        </w:r>
        <w:r>
          <w:rPr>
            <w:webHidden/>
          </w:rPr>
          <w:fldChar w:fldCharType="end"/>
        </w:r>
      </w:hyperlink>
    </w:p>
    <w:p w14:paraId="21522966" w14:textId="71DF204D"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39" w:history="1">
        <w:r w:rsidRPr="001402C8">
          <w:rPr>
            <w:rStyle w:val="Hyperlink"/>
            <w14:scene3d>
              <w14:camera w14:prst="orthographicFront"/>
              <w14:lightRig w14:rig="threePt" w14:dir="t">
                <w14:rot w14:lat="0" w14:lon="0" w14:rev="0"/>
              </w14:lightRig>
            </w14:scene3d>
          </w:rPr>
          <w:t>D.19.</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DISCLOSURE AND PUBLICATION OF INFORMATION</w:t>
        </w:r>
        <w:r>
          <w:rPr>
            <w:webHidden/>
          </w:rPr>
          <w:tab/>
        </w:r>
        <w:r>
          <w:rPr>
            <w:webHidden/>
          </w:rPr>
          <w:fldChar w:fldCharType="begin"/>
        </w:r>
        <w:r>
          <w:rPr>
            <w:webHidden/>
          </w:rPr>
          <w:instrText xml:space="preserve"> PAGEREF _Toc227744839 \h </w:instrText>
        </w:r>
        <w:r>
          <w:rPr>
            <w:webHidden/>
          </w:rPr>
        </w:r>
        <w:r>
          <w:rPr>
            <w:webHidden/>
          </w:rPr>
          <w:fldChar w:fldCharType="separate"/>
        </w:r>
        <w:r w:rsidR="00D93E40">
          <w:rPr>
            <w:webHidden/>
          </w:rPr>
          <w:t>48</w:t>
        </w:r>
        <w:r>
          <w:rPr>
            <w:webHidden/>
          </w:rPr>
          <w:fldChar w:fldCharType="end"/>
        </w:r>
      </w:hyperlink>
    </w:p>
    <w:p w14:paraId="680B00A0" w14:textId="1AD0EC18"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40" w:history="1">
        <w:r w:rsidRPr="001402C8">
          <w:rPr>
            <w:rStyle w:val="Hyperlink"/>
            <w14:scene3d>
              <w14:camera w14:prst="orthographicFront"/>
              <w14:lightRig w14:rig="threePt" w14:dir="t">
                <w14:rot w14:lat="0" w14:lon="0" w14:rev="0"/>
              </w14:lightRig>
            </w14:scene3d>
          </w:rPr>
          <w:t>D.20.</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SURVIVAL ON TERMINATION</w:t>
        </w:r>
        <w:r>
          <w:rPr>
            <w:webHidden/>
          </w:rPr>
          <w:tab/>
        </w:r>
        <w:r>
          <w:rPr>
            <w:webHidden/>
          </w:rPr>
          <w:fldChar w:fldCharType="begin"/>
        </w:r>
        <w:r>
          <w:rPr>
            <w:webHidden/>
          </w:rPr>
          <w:instrText xml:space="preserve"> PAGEREF _Toc227744840 \h </w:instrText>
        </w:r>
        <w:r>
          <w:rPr>
            <w:webHidden/>
          </w:rPr>
        </w:r>
        <w:r>
          <w:rPr>
            <w:webHidden/>
          </w:rPr>
          <w:fldChar w:fldCharType="separate"/>
        </w:r>
        <w:r w:rsidR="00D93E40">
          <w:rPr>
            <w:webHidden/>
          </w:rPr>
          <w:t>48</w:t>
        </w:r>
        <w:r>
          <w:rPr>
            <w:webHidden/>
          </w:rPr>
          <w:fldChar w:fldCharType="end"/>
        </w:r>
      </w:hyperlink>
    </w:p>
    <w:p w14:paraId="0923DA69" w14:textId="3D4AC3CA"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41" w:history="1">
        <w:r w:rsidRPr="001402C8">
          <w:rPr>
            <w:rStyle w:val="Hyperlink"/>
            <w14:scene3d>
              <w14:camera w14:prst="orthographicFront"/>
              <w14:lightRig w14:rig="threePt" w14:dir="t">
                <w14:rot w14:lat="0" w14:lon="0" w14:rev="0"/>
              </w14:lightRig>
            </w14:scene3d>
          </w:rPr>
          <w:t>D.21.</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PANEL ADMINISTRATION AND MANAGEMENT</w:t>
        </w:r>
        <w:r>
          <w:rPr>
            <w:webHidden/>
          </w:rPr>
          <w:tab/>
        </w:r>
        <w:r>
          <w:rPr>
            <w:webHidden/>
          </w:rPr>
          <w:fldChar w:fldCharType="begin"/>
        </w:r>
        <w:r>
          <w:rPr>
            <w:webHidden/>
          </w:rPr>
          <w:instrText xml:space="preserve"> PAGEREF _Toc227744841 \h </w:instrText>
        </w:r>
        <w:r>
          <w:rPr>
            <w:webHidden/>
          </w:rPr>
        </w:r>
        <w:r>
          <w:rPr>
            <w:webHidden/>
          </w:rPr>
          <w:fldChar w:fldCharType="separate"/>
        </w:r>
        <w:r w:rsidR="00D93E40">
          <w:rPr>
            <w:webHidden/>
          </w:rPr>
          <w:t>49</w:t>
        </w:r>
        <w:r>
          <w:rPr>
            <w:webHidden/>
          </w:rPr>
          <w:fldChar w:fldCharType="end"/>
        </w:r>
      </w:hyperlink>
    </w:p>
    <w:p w14:paraId="3F7EB148" w14:textId="30F50402"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42" w:history="1">
        <w:r w:rsidRPr="001402C8">
          <w:rPr>
            <w:rStyle w:val="Hyperlink"/>
          </w:rPr>
          <w:t>D.21.1.</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PANEL MEMBER SUPPORT TO PANEL MANAGEMENT</w:t>
        </w:r>
        <w:r>
          <w:rPr>
            <w:webHidden/>
          </w:rPr>
          <w:tab/>
        </w:r>
        <w:r>
          <w:rPr>
            <w:webHidden/>
          </w:rPr>
          <w:fldChar w:fldCharType="begin"/>
        </w:r>
        <w:r>
          <w:rPr>
            <w:webHidden/>
          </w:rPr>
          <w:instrText xml:space="preserve"> PAGEREF _Toc227744842 \h </w:instrText>
        </w:r>
        <w:r>
          <w:rPr>
            <w:webHidden/>
          </w:rPr>
        </w:r>
        <w:r>
          <w:rPr>
            <w:webHidden/>
          </w:rPr>
          <w:fldChar w:fldCharType="separate"/>
        </w:r>
        <w:r w:rsidR="00D93E40">
          <w:rPr>
            <w:webHidden/>
          </w:rPr>
          <w:t>49</w:t>
        </w:r>
        <w:r>
          <w:rPr>
            <w:webHidden/>
          </w:rPr>
          <w:fldChar w:fldCharType="end"/>
        </w:r>
      </w:hyperlink>
    </w:p>
    <w:p w14:paraId="7A63E767" w14:textId="2F77A5AA"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43" w:history="1">
        <w:r w:rsidRPr="001402C8">
          <w:rPr>
            <w:rStyle w:val="Hyperlink"/>
          </w:rPr>
          <w:t>D.21.2.</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PRINCIPAL’S REPRESENTATIVE</w:t>
        </w:r>
        <w:r>
          <w:rPr>
            <w:webHidden/>
          </w:rPr>
          <w:tab/>
        </w:r>
        <w:r>
          <w:rPr>
            <w:webHidden/>
          </w:rPr>
          <w:fldChar w:fldCharType="begin"/>
        </w:r>
        <w:r>
          <w:rPr>
            <w:webHidden/>
          </w:rPr>
          <w:instrText xml:space="preserve"> PAGEREF _Toc227744843 \h </w:instrText>
        </w:r>
        <w:r>
          <w:rPr>
            <w:webHidden/>
          </w:rPr>
        </w:r>
        <w:r>
          <w:rPr>
            <w:webHidden/>
          </w:rPr>
          <w:fldChar w:fldCharType="separate"/>
        </w:r>
        <w:r w:rsidR="00D93E40">
          <w:rPr>
            <w:webHidden/>
          </w:rPr>
          <w:t>49</w:t>
        </w:r>
        <w:r>
          <w:rPr>
            <w:webHidden/>
          </w:rPr>
          <w:fldChar w:fldCharType="end"/>
        </w:r>
      </w:hyperlink>
    </w:p>
    <w:p w14:paraId="65B148DC" w14:textId="5B184ACA"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44" w:history="1">
        <w:r w:rsidRPr="001402C8">
          <w:rPr>
            <w:rStyle w:val="Hyperlink"/>
          </w:rPr>
          <w:t>D.21.3.</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PANEL MEMBER’S REPRESENTATIVE</w:t>
        </w:r>
        <w:r>
          <w:rPr>
            <w:webHidden/>
          </w:rPr>
          <w:tab/>
        </w:r>
        <w:r>
          <w:rPr>
            <w:webHidden/>
          </w:rPr>
          <w:fldChar w:fldCharType="begin"/>
        </w:r>
        <w:r>
          <w:rPr>
            <w:webHidden/>
          </w:rPr>
          <w:instrText xml:space="preserve"> PAGEREF _Toc227744844 \h </w:instrText>
        </w:r>
        <w:r>
          <w:rPr>
            <w:webHidden/>
          </w:rPr>
        </w:r>
        <w:r>
          <w:rPr>
            <w:webHidden/>
          </w:rPr>
          <w:fldChar w:fldCharType="separate"/>
        </w:r>
        <w:r w:rsidR="00D93E40">
          <w:rPr>
            <w:webHidden/>
          </w:rPr>
          <w:t>49</w:t>
        </w:r>
        <w:r>
          <w:rPr>
            <w:webHidden/>
          </w:rPr>
          <w:fldChar w:fldCharType="end"/>
        </w:r>
      </w:hyperlink>
    </w:p>
    <w:p w14:paraId="5D45163B" w14:textId="0E2715B0"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45" w:history="1">
        <w:r w:rsidRPr="001402C8">
          <w:rPr>
            <w:rStyle w:val="Hyperlink"/>
          </w:rPr>
          <w:t>D.21.4.</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NOTICES</w:t>
        </w:r>
        <w:r>
          <w:rPr>
            <w:webHidden/>
          </w:rPr>
          <w:tab/>
        </w:r>
        <w:r>
          <w:rPr>
            <w:webHidden/>
          </w:rPr>
          <w:fldChar w:fldCharType="begin"/>
        </w:r>
        <w:r>
          <w:rPr>
            <w:webHidden/>
          </w:rPr>
          <w:instrText xml:space="preserve"> PAGEREF _Toc227744845 \h </w:instrText>
        </w:r>
        <w:r>
          <w:rPr>
            <w:webHidden/>
          </w:rPr>
        </w:r>
        <w:r>
          <w:rPr>
            <w:webHidden/>
          </w:rPr>
          <w:fldChar w:fldCharType="separate"/>
        </w:r>
        <w:r w:rsidR="00D93E40">
          <w:rPr>
            <w:webHidden/>
          </w:rPr>
          <w:t>49</w:t>
        </w:r>
        <w:r>
          <w:rPr>
            <w:webHidden/>
          </w:rPr>
          <w:fldChar w:fldCharType="end"/>
        </w:r>
      </w:hyperlink>
    </w:p>
    <w:p w14:paraId="3E72CE5E" w14:textId="694541AD"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46" w:history="1">
        <w:r w:rsidRPr="001402C8">
          <w:rPr>
            <w:rStyle w:val="Hyperlink"/>
            <w14:scene3d>
              <w14:camera w14:prst="orthographicFront"/>
              <w14:lightRig w14:rig="threePt" w14:dir="t">
                <w14:rot w14:lat="0" w14:lon="0" w14:rev="0"/>
              </w14:lightRig>
            </w14:scene3d>
          </w:rPr>
          <w:t>D.22.</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GENERAL</w:t>
        </w:r>
        <w:r>
          <w:rPr>
            <w:webHidden/>
          </w:rPr>
          <w:tab/>
        </w:r>
        <w:r>
          <w:rPr>
            <w:webHidden/>
          </w:rPr>
          <w:fldChar w:fldCharType="begin"/>
        </w:r>
        <w:r>
          <w:rPr>
            <w:webHidden/>
          </w:rPr>
          <w:instrText xml:space="preserve"> PAGEREF _Toc227744846 \h </w:instrText>
        </w:r>
        <w:r>
          <w:rPr>
            <w:webHidden/>
          </w:rPr>
        </w:r>
        <w:r>
          <w:rPr>
            <w:webHidden/>
          </w:rPr>
          <w:fldChar w:fldCharType="separate"/>
        </w:r>
        <w:r w:rsidR="00D93E40">
          <w:rPr>
            <w:webHidden/>
          </w:rPr>
          <w:t>50</w:t>
        </w:r>
        <w:r>
          <w:rPr>
            <w:webHidden/>
          </w:rPr>
          <w:fldChar w:fldCharType="end"/>
        </w:r>
      </w:hyperlink>
    </w:p>
    <w:p w14:paraId="5563CC6E" w14:textId="02B314F5"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47" w:history="1">
        <w:r w:rsidRPr="001402C8">
          <w:rPr>
            <w:rStyle w:val="Hyperlink"/>
          </w:rPr>
          <w:t>D.22.1.</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ACKNOWLEDGEMENTS</w:t>
        </w:r>
        <w:r>
          <w:rPr>
            <w:webHidden/>
          </w:rPr>
          <w:tab/>
        </w:r>
        <w:r>
          <w:rPr>
            <w:webHidden/>
          </w:rPr>
          <w:fldChar w:fldCharType="begin"/>
        </w:r>
        <w:r>
          <w:rPr>
            <w:webHidden/>
          </w:rPr>
          <w:instrText xml:space="preserve"> PAGEREF _Toc227744847 \h </w:instrText>
        </w:r>
        <w:r>
          <w:rPr>
            <w:webHidden/>
          </w:rPr>
        </w:r>
        <w:r>
          <w:rPr>
            <w:webHidden/>
          </w:rPr>
          <w:fldChar w:fldCharType="separate"/>
        </w:r>
        <w:r w:rsidR="00D93E40">
          <w:rPr>
            <w:webHidden/>
          </w:rPr>
          <w:t>50</w:t>
        </w:r>
        <w:r>
          <w:rPr>
            <w:webHidden/>
          </w:rPr>
          <w:fldChar w:fldCharType="end"/>
        </w:r>
      </w:hyperlink>
    </w:p>
    <w:p w14:paraId="70A68175" w14:textId="10394CDD"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48" w:history="1">
        <w:r w:rsidRPr="001402C8">
          <w:rPr>
            <w:rStyle w:val="Hyperlink"/>
          </w:rPr>
          <w:t>D.22.2.</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GOVERNING LAW</w:t>
        </w:r>
        <w:r>
          <w:rPr>
            <w:webHidden/>
          </w:rPr>
          <w:tab/>
        </w:r>
        <w:r>
          <w:rPr>
            <w:webHidden/>
          </w:rPr>
          <w:fldChar w:fldCharType="begin"/>
        </w:r>
        <w:r>
          <w:rPr>
            <w:webHidden/>
          </w:rPr>
          <w:instrText xml:space="preserve"> PAGEREF _Toc227744848 \h </w:instrText>
        </w:r>
        <w:r>
          <w:rPr>
            <w:webHidden/>
          </w:rPr>
        </w:r>
        <w:r>
          <w:rPr>
            <w:webHidden/>
          </w:rPr>
          <w:fldChar w:fldCharType="separate"/>
        </w:r>
        <w:r w:rsidR="00D93E40">
          <w:rPr>
            <w:webHidden/>
          </w:rPr>
          <w:t>50</w:t>
        </w:r>
        <w:r>
          <w:rPr>
            <w:webHidden/>
          </w:rPr>
          <w:fldChar w:fldCharType="end"/>
        </w:r>
      </w:hyperlink>
    </w:p>
    <w:p w14:paraId="3EC15C1E" w14:textId="0788B106"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49" w:history="1">
        <w:r w:rsidRPr="001402C8">
          <w:rPr>
            <w:rStyle w:val="Hyperlink"/>
          </w:rPr>
          <w:t>D.22.3.</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NOTICE OF CLAIMS MADE AGAINST THE PANEL MEMBER</w:t>
        </w:r>
        <w:r>
          <w:rPr>
            <w:webHidden/>
          </w:rPr>
          <w:tab/>
        </w:r>
        <w:r>
          <w:rPr>
            <w:webHidden/>
          </w:rPr>
          <w:fldChar w:fldCharType="begin"/>
        </w:r>
        <w:r>
          <w:rPr>
            <w:webHidden/>
          </w:rPr>
          <w:instrText xml:space="preserve"> PAGEREF _Toc227744849 \h </w:instrText>
        </w:r>
        <w:r>
          <w:rPr>
            <w:webHidden/>
          </w:rPr>
        </w:r>
        <w:r>
          <w:rPr>
            <w:webHidden/>
          </w:rPr>
          <w:fldChar w:fldCharType="separate"/>
        </w:r>
        <w:r w:rsidR="00D93E40">
          <w:rPr>
            <w:webHidden/>
          </w:rPr>
          <w:t>50</w:t>
        </w:r>
        <w:r>
          <w:rPr>
            <w:webHidden/>
          </w:rPr>
          <w:fldChar w:fldCharType="end"/>
        </w:r>
      </w:hyperlink>
    </w:p>
    <w:p w14:paraId="1AF7B30F" w14:textId="55A790E8"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50" w:history="1">
        <w:r w:rsidRPr="001402C8">
          <w:rPr>
            <w:rStyle w:val="Hyperlink"/>
          </w:rPr>
          <w:t>D.22.4.</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NO CLAIM</w:t>
        </w:r>
        <w:r>
          <w:rPr>
            <w:webHidden/>
          </w:rPr>
          <w:tab/>
        </w:r>
        <w:r>
          <w:rPr>
            <w:webHidden/>
          </w:rPr>
          <w:fldChar w:fldCharType="begin"/>
        </w:r>
        <w:r>
          <w:rPr>
            <w:webHidden/>
          </w:rPr>
          <w:instrText xml:space="preserve"> PAGEREF _Toc227744850 \h </w:instrText>
        </w:r>
        <w:r>
          <w:rPr>
            <w:webHidden/>
          </w:rPr>
        </w:r>
        <w:r>
          <w:rPr>
            <w:webHidden/>
          </w:rPr>
          <w:fldChar w:fldCharType="separate"/>
        </w:r>
        <w:r w:rsidR="00D93E40">
          <w:rPr>
            <w:webHidden/>
          </w:rPr>
          <w:t>50</w:t>
        </w:r>
        <w:r>
          <w:rPr>
            <w:webHidden/>
          </w:rPr>
          <w:fldChar w:fldCharType="end"/>
        </w:r>
      </w:hyperlink>
    </w:p>
    <w:p w14:paraId="2B9CF6DB" w14:textId="720CA454"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51" w:history="1">
        <w:r w:rsidRPr="001402C8">
          <w:rPr>
            <w:rStyle w:val="Hyperlink"/>
          </w:rPr>
          <w:t>D.22.5.</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CONSENT</w:t>
        </w:r>
        <w:r>
          <w:rPr>
            <w:webHidden/>
          </w:rPr>
          <w:tab/>
        </w:r>
        <w:r>
          <w:rPr>
            <w:webHidden/>
          </w:rPr>
          <w:fldChar w:fldCharType="begin"/>
        </w:r>
        <w:r>
          <w:rPr>
            <w:webHidden/>
          </w:rPr>
          <w:instrText xml:space="preserve"> PAGEREF _Toc227744851 \h </w:instrText>
        </w:r>
        <w:r>
          <w:rPr>
            <w:webHidden/>
          </w:rPr>
        </w:r>
        <w:r>
          <w:rPr>
            <w:webHidden/>
          </w:rPr>
          <w:fldChar w:fldCharType="separate"/>
        </w:r>
        <w:r w:rsidR="00D93E40">
          <w:rPr>
            <w:webHidden/>
          </w:rPr>
          <w:t>51</w:t>
        </w:r>
        <w:r>
          <w:rPr>
            <w:webHidden/>
          </w:rPr>
          <w:fldChar w:fldCharType="end"/>
        </w:r>
      </w:hyperlink>
    </w:p>
    <w:p w14:paraId="3FB6F012" w14:textId="7D25E1AC"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52" w:history="1">
        <w:r w:rsidRPr="001402C8">
          <w:rPr>
            <w:rStyle w:val="Hyperlink"/>
          </w:rPr>
          <w:t>D.22.6.</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WAIVER</w:t>
        </w:r>
        <w:r>
          <w:rPr>
            <w:webHidden/>
          </w:rPr>
          <w:tab/>
        </w:r>
        <w:r>
          <w:rPr>
            <w:webHidden/>
          </w:rPr>
          <w:fldChar w:fldCharType="begin"/>
        </w:r>
        <w:r>
          <w:rPr>
            <w:webHidden/>
          </w:rPr>
          <w:instrText xml:space="preserve"> PAGEREF _Toc227744852 \h </w:instrText>
        </w:r>
        <w:r>
          <w:rPr>
            <w:webHidden/>
          </w:rPr>
        </w:r>
        <w:r>
          <w:rPr>
            <w:webHidden/>
          </w:rPr>
          <w:fldChar w:fldCharType="separate"/>
        </w:r>
        <w:r w:rsidR="00D93E40">
          <w:rPr>
            <w:webHidden/>
          </w:rPr>
          <w:t>51</w:t>
        </w:r>
        <w:r>
          <w:rPr>
            <w:webHidden/>
          </w:rPr>
          <w:fldChar w:fldCharType="end"/>
        </w:r>
      </w:hyperlink>
    </w:p>
    <w:p w14:paraId="6824CB70" w14:textId="52FD22CA"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53" w:history="1">
        <w:r w:rsidRPr="001402C8">
          <w:rPr>
            <w:rStyle w:val="Hyperlink"/>
          </w:rPr>
          <w:t>D.22.7.</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ENTIRE AGREEMENT</w:t>
        </w:r>
        <w:r>
          <w:rPr>
            <w:webHidden/>
          </w:rPr>
          <w:tab/>
        </w:r>
        <w:r>
          <w:rPr>
            <w:webHidden/>
          </w:rPr>
          <w:fldChar w:fldCharType="begin"/>
        </w:r>
        <w:r>
          <w:rPr>
            <w:webHidden/>
          </w:rPr>
          <w:instrText xml:space="preserve"> PAGEREF _Toc227744853 \h </w:instrText>
        </w:r>
        <w:r>
          <w:rPr>
            <w:webHidden/>
          </w:rPr>
        </w:r>
        <w:r>
          <w:rPr>
            <w:webHidden/>
          </w:rPr>
          <w:fldChar w:fldCharType="separate"/>
        </w:r>
        <w:r w:rsidR="00D93E40">
          <w:rPr>
            <w:webHidden/>
          </w:rPr>
          <w:t>51</w:t>
        </w:r>
        <w:r>
          <w:rPr>
            <w:webHidden/>
          </w:rPr>
          <w:fldChar w:fldCharType="end"/>
        </w:r>
      </w:hyperlink>
    </w:p>
    <w:p w14:paraId="669D6CEA" w14:textId="4A166729"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54" w:history="1">
        <w:r w:rsidRPr="001402C8">
          <w:rPr>
            <w:rStyle w:val="Hyperlink"/>
          </w:rPr>
          <w:t>D.22.8.</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RIGHTS ARE CUMULATIVE</w:t>
        </w:r>
        <w:r>
          <w:rPr>
            <w:webHidden/>
          </w:rPr>
          <w:tab/>
        </w:r>
        <w:r>
          <w:rPr>
            <w:webHidden/>
          </w:rPr>
          <w:fldChar w:fldCharType="begin"/>
        </w:r>
        <w:r>
          <w:rPr>
            <w:webHidden/>
          </w:rPr>
          <w:instrText xml:space="preserve"> PAGEREF _Toc227744854 \h </w:instrText>
        </w:r>
        <w:r>
          <w:rPr>
            <w:webHidden/>
          </w:rPr>
        </w:r>
        <w:r>
          <w:rPr>
            <w:webHidden/>
          </w:rPr>
          <w:fldChar w:fldCharType="separate"/>
        </w:r>
        <w:r w:rsidR="00D93E40">
          <w:rPr>
            <w:webHidden/>
          </w:rPr>
          <w:t>51</w:t>
        </w:r>
        <w:r>
          <w:rPr>
            <w:webHidden/>
          </w:rPr>
          <w:fldChar w:fldCharType="end"/>
        </w:r>
      </w:hyperlink>
    </w:p>
    <w:p w14:paraId="4068360F" w14:textId="5447E1BB"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55" w:history="1">
        <w:r w:rsidRPr="001402C8">
          <w:rPr>
            <w:rStyle w:val="Hyperlink"/>
          </w:rPr>
          <w:t>D.22.9.</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FURTHER ASSURANCE</w:t>
        </w:r>
        <w:r>
          <w:rPr>
            <w:webHidden/>
          </w:rPr>
          <w:tab/>
        </w:r>
        <w:r>
          <w:rPr>
            <w:webHidden/>
          </w:rPr>
          <w:fldChar w:fldCharType="begin"/>
        </w:r>
        <w:r>
          <w:rPr>
            <w:webHidden/>
          </w:rPr>
          <w:instrText xml:space="preserve"> PAGEREF _Toc227744855 \h </w:instrText>
        </w:r>
        <w:r>
          <w:rPr>
            <w:webHidden/>
          </w:rPr>
        </w:r>
        <w:r>
          <w:rPr>
            <w:webHidden/>
          </w:rPr>
          <w:fldChar w:fldCharType="separate"/>
        </w:r>
        <w:r w:rsidR="00D93E40">
          <w:rPr>
            <w:webHidden/>
          </w:rPr>
          <w:t>51</w:t>
        </w:r>
        <w:r>
          <w:rPr>
            <w:webHidden/>
          </w:rPr>
          <w:fldChar w:fldCharType="end"/>
        </w:r>
      </w:hyperlink>
    </w:p>
    <w:p w14:paraId="78EEAA3F" w14:textId="28DAB062"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56" w:history="1">
        <w:r w:rsidRPr="001402C8">
          <w:rPr>
            <w:rStyle w:val="Hyperlink"/>
          </w:rPr>
          <w:t>D.22.10.</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RIGHT OF SET OFF</w:t>
        </w:r>
        <w:r>
          <w:rPr>
            <w:webHidden/>
          </w:rPr>
          <w:tab/>
        </w:r>
        <w:r>
          <w:rPr>
            <w:webHidden/>
          </w:rPr>
          <w:fldChar w:fldCharType="begin"/>
        </w:r>
        <w:r>
          <w:rPr>
            <w:webHidden/>
          </w:rPr>
          <w:instrText xml:space="preserve"> PAGEREF _Toc227744856 \h </w:instrText>
        </w:r>
        <w:r>
          <w:rPr>
            <w:webHidden/>
          </w:rPr>
        </w:r>
        <w:r>
          <w:rPr>
            <w:webHidden/>
          </w:rPr>
          <w:fldChar w:fldCharType="separate"/>
        </w:r>
        <w:r w:rsidR="00D93E40">
          <w:rPr>
            <w:webHidden/>
          </w:rPr>
          <w:t>51</w:t>
        </w:r>
        <w:r>
          <w:rPr>
            <w:webHidden/>
          </w:rPr>
          <w:fldChar w:fldCharType="end"/>
        </w:r>
      </w:hyperlink>
    </w:p>
    <w:p w14:paraId="77063A0E" w14:textId="62551301"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57" w:history="1">
        <w:r w:rsidRPr="001402C8">
          <w:rPr>
            <w:rStyle w:val="Hyperlink"/>
          </w:rPr>
          <w:t>D.22.11.</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COSTS</w:t>
        </w:r>
        <w:r>
          <w:rPr>
            <w:webHidden/>
          </w:rPr>
          <w:tab/>
        </w:r>
        <w:r>
          <w:rPr>
            <w:webHidden/>
          </w:rPr>
          <w:fldChar w:fldCharType="begin"/>
        </w:r>
        <w:r>
          <w:rPr>
            <w:webHidden/>
          </w:rPr>
          <w:instrText xml:space="preserve"> PAGEREF _Toc227744857 \h </w:instrText>
        </w:r>
        <w:r>
          <w:rPr>
            <w:webHidden/>
          </w:rPr>
        </w:r>
        <w:r>
          <w:rPr>
            <w:webHidden/>
          </w:rPr>
          <w:fldChar w:fldCharType="separate"/>
        </w:r>
        <w:r w:rsidR="00D93E40">
          <w:rPr>
            <w:webHidden/>
          </w:rPr>
          <w:t>52</w:t>
        </w:r>
        <w:r>
          <w:rPr>
            <w:webHidden/>
          </w:rPr>
          <w:fldChar w:fldCharType="end"/>
        </w:r>
      </w:hyperlink>
    </w:p>
    <w:p w14:paraId="44EE1F00" w14:textId="11D67712"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58" w:history="1">
        <w:r w:rsidRPr="001402C8">
          <w:rPr>
            <w:rStyle w:val="Hyperlink"/>
          </w:rPr>
          <w:t>D.22.12.</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TRUSTS</w:t>
        </w:r>
        <w:r>
          <w:rPr>
            <w:webHidden/>
          </w:rPr>
          <w:tab/>
        </w:r>
        <w:r>
          <w:rPr>
            <w:webHidden/>
          </w:rPr>
          <w:fldChar w:fldCharType="begin"/>
        </w:r>
        <w:r>
          <w:rPr>
            <w:webHidden/>
          </w:rPr>
          <w:instrText xml:space="preserve"> PAGEREF _Toc227744858 \h </w:instrText>
        </w:r>
        <w:r>
          <w:rPr>
            <w:webHidden/>
          </w:rPr>
        </w:r>
        <w:r>
          <w:rPr>
            <w:webHidden/>
          </w:rPr>
          <w:fldChar w:fldCharType="separate"/>
        </w:r>
        <w:r w:rsidR="00D93E40">
          <w:rPr>
            <w:webHidden/>
          </w:rPr>
          <w:t>52</w:t>
        </w:r>
        <w:r>
          <w:rPr>
            <w:webHidden/>
          </w:rPr>
          <w:fldChar w:fldCharType="end"/>
        </w:r>
      </w:hyperlink>
    </w:p>
    <w:p w14:paraId="7E281CD6" w14:textId="5758BB86"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59" w:history="1">
        <w:r w:rsidRPr="001402C8">
          <w:rPr>
            <w:rStyle w:val="Hyperlink"/>
          </w:rPr>
          <w:t>SCHEDULE 1 TO PART D: BUYING RULES</w:t>
        </w:r>
        <w:r>
          <w:rPr>
            <w:webHidden/>
          </w:rPr>
          <w:tab/>
        </w:r>
        <w:r>
          <w:rPr>
            <w:webHidden/>
          </w:rPr>
          <w:fldChar w:fldCharType="begin"/>
        </w:r>
        <w:r>
          <w:rPr>
            <w:webHidden/>
          </w:rPr>
          <w:instrText xml:space="preserve"> PAGEREF _Toc227744859 \h </w:instrText>
        </w:r>
        <w:r>
          <w:rPr>
            <w:webHidden/>
          </w:rPr>
        </w:r>
        <w:r>
          <w:rPr>
            <w:webHidden/>
          </w:rPr>
          <w:fldChar w:fldCharType="separate"/>
        </w:r>
        <w:r w:rsidR="00D93E40">
          <w:rPr>
            <w:webHidden/>
          </w:rPr>
          <w:t>53</w:t>
        </w:r>
        <w:r>
          <w:rPr>
            <w:webHidden/>
          </w:rPr>
          <w:fldChar w:fldCharType="end"/>
        </w:r>
      </w:hyperlink>
    </w:p>
    <w:p w14:paraId="63E735C7" w14:textId="75BA8243"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60" w:history="1">
        <w:r w:rsidRPr="001402C8">
          <w:rPr>
            <w:rStyle w:val="Hyperlink"/>
          </w:rPr>
          <w:t>1. CONSULTANT SELECTION AND ENGAGEMENT PROCESS</w:t>
        </w:r>
        <w:r>
          <w:rPr>
            <w:webHidden/>
          </w:rPr>
          <w:tab/>
        </w:r>
        <w:r>
          <w:rPr>
            <w:webHidden/>
          </w:rPr>
          <w:fldChar w:fldCharType="begin"/>
        </w:r>
        <w:r>
          <w:rPr>
            <w:webHidden/>
          </w:rPr>
          <w:instrText xml:space="preserve"> PAGEREF _Toc227744860 \h </w:instrText>
        </w:r>
        <w:r>
          <w:rPr>
            <w:webHidden/>
          </w:rPr>
        </w:r>
        <w:r>
          <w:rPr>
            <w:webHidden/>
          </w:rPr>
          <w:fldChar w:fldCharType="separate"/>
        </w:r>
        <w:r w:rsidR="00D93E40">
          <w:rPr>
            <w:webHidden/>
          </w:rPr>
          <w:t>53</w:t>
        </w:r>
        <w:r>
          <w:rPr>
            <w:webHidden/>
          </w:rPr>
          <w:fldChar w:fldCharType="end"/>
        </w:r>
      </w:hyperlink>
    </w:p>
    <w:p w14:paraId="3806ECD5" w14:textId="79F6D8BE"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61" w:history="1">
        <w:r w:rsidRPr="001402C8">
          <w:rPr>
            <w:rStyle w:val="Hyperlink"/>
          </w:rPr>
          <w:t>2. INVITATION TO SUBMIT PROPOSAL</w:t>
        </w:r>
        <w:r>
          <w:rPr>
            <w:webHidden/>
          </w:rPr>
          <w:tab/>
        </w:r>
        <w:r>
          <w:rPr>
            <w:webHidden/>
          </w:rPr>
          <w:fldChar w:fldCharType="begin"/>
        </w:r>
        <w:r>
          <w:rPr>
            <w:webHidden/>
          </w:rPr>
          <w:instrText xml:space="preserve"> PAGEREF _Toc227744861 \h </w:instrText>
        </w:r>
        <w:r>
          <w:rPr>
            <w:webHidden/>
          </w:rPr>
        </w:r>
        <w:r>
          <w:rPr>
            <w:webHidden/>
          </w:rPr>
          <w:fldChar w:fldCharType="separate"/>
        </w:r>
        <w:r w:rsidR="00D93E40">
          <w:rPr>
            <w:webHidden/>
          </w:rPr>
          <w:t>53</w:t>
        </w:r>
        <w:r>
          <w:rPr>
            <w:webHidden/>
          </w:rPr>
          <w:fldChar w:fldCharType="end"/>
        </w:r>
      </w:hyperlink>
    </w:p>
    <w:p w14:paraId="7CB8838A" w14:textId="473948DA"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62" w:history="1">
        <w:r w:rsidRPr="001402C8">
          <w:rPr>
            <w:rStyle w:val="Hyperlink"/>
          </w:rPr>
          <w:t>3. LETTER OF ACCEPTANCE</w:t>
        </w:r>
        <w:r>
          <w:rPr>
            <w:webHidden/>
          </w:rPr>
          <w:tab/>
        </w:r>
        <w:r>
          <w:rPr>
            <w:webHidden/>
          </w:rPr>
          <w:fldChar w:fldCharType="begin"/>
        </w:r>
        <w:r>
          <w:rPr>
            <w:webHidden/>
          </w:rPr>
          <w:instrText xml:space="preserve"> PAGEREF _Toc227744862 \h </w:instrText>
        </w:r>
        <w:r>
          <w:rPr>
            <w:webHidden/>
          </w:rPr>
        </w:r>
        <w:r>
          <w:rPr>
            <w:webHidden/>
          </w:rPr>
          <w:fldChar w:fldCharType="separate"/>
        </w:r>
        <w:r w:rsidR="00D93E40">
          <w:rPr>
            <w:webHidden/>
          </w:rPr>
          <w:t>54</w:t>
        </w:r>
        <w:r>
          <w:rPr>
            <w:webHidden/>
          </w:rPr>
          <w:fldChar w:fldCharType="end"/>
        </w:r>
      </w:hyperlink>
    </w:p>
    <w:p w14:paraId="4D9B2F02" w14:textId="2AF29E62"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63" w:history="1">
        <w:r w:rsidRPr="001402C8">
          <w:rPr>
            <w:rStyle w:val="Hyperlink"/>
          </w:rPr>
          <w:t>4. REGIONAL PROJECTS</w:t>
        </w:r>
        <w:r>
          <w:rPr>
            <w:webHidden/>
          </w:rPr>
          <w:tab/>
        </w:r>
        <w:r>
          <w:rPr>
            <w:webHidden/>
          </w:rPr>
          <w:fldChar w:fldCharType="begin"/>
        </w:r>
        <w:r>
          <w:rPr>
            <w:webHidden/>
          </w:rPr>
          <w:instrText xml:space="preserve"> PAGEREF _Toc227744863 \h </w:instrText>
        </w:r>
        <w:r>
          <w:rPr>
            <w:webHidden/>
          </w:rPr>
        </w:r>
        <w:r>
          <w:rPr>
            <w:webHidden/>
          </w:rPr>
          <w:fldChar w:fldCharType="separate"/>
        </w:r>
        <w:r w:rsidR="00D93E40">
          <w:rPr>
            <w:webHidden/>
          </w:rPr>
          <w:t>54</w:t>
        </w:r>
        <w:r>
          <w:rPr>
            <w:webHidden/>
          </w:rPr>
          <w:fldChar w:fldCharType="end"/>
        </w:r>
      </w:hyperlink>
    </w:p>
    <w:p w14:paraId="55672C87" w14:textId="3FFAFD5E"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64" w:history="1">
        <w:r w:rsidRPr="001402C8">
          <w:rPr>
            <w:rStyle w:val="Hyperlink"/>
          </w:rPr>
          <w:t>5. ABORIGINAL ENTERPRISES AND PEOPLE</w:t>
        </w:r>
        <w:r>
          <w:rPr>
            <w:webHidden/>
          </w:rPr>
          <w:tab/>
        </w:r>
        <w:r>
          <w:rPr>
            <w:webHidden/>
          </w:rPr>
          <w:fldChar w:fldCharType="begin"/>
        </w:r>
        <w:r>
          <w:rPr>
            <w:webHidden/>
          </w:rPr>
          <w:instrText xml:space="preserve"> PAGEREF _Toc227744864 \h </w:instrText>
        </w:r>
        <w:r>
          <w:rPr>
            <w:webHidden/>
          </w:rPr>
        </w:r>
        <w:r>
          <w:rPr>
            <w:webHidden/>
          </w:rPr>
          <w:fldChar w:fldCharType="separate"/>
        </w:r>
        <w:r w:rsidR="00D93E40">
          <w:rPr>
            <w:webHidden/>
          </w:rPr>
          <w:t>54</w:t>
        </w:r>
        <w:r>
          <w:rPr>
            <w:webHidden/>
          </w:rPr>
          <w:fldChar w:fldCharType="end"/>
        </w:r>
      </w:hyperlink>
    </w:p>
    <w:p w14:paraId="722417D9" w14:textId="3CE24F84"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65" w:history="1">
        <w:r w:rsidRPr="001402C8">
          <w:rPr>
            <w:rStyle w:val="Hyperlink"/>
          </w:rPr>
          <w:t>6. INVESTIGATORY WORK</w:t>
        </w:r>
        <w:r>
          <w:rPr>
            <w:webHidden/>
          </w:rPr>
          <w:tab/>
        </w:r>
        <w:r>
          <w:rPr>
            <w:webHidden/>
          </w:rPr>
          <w:fldChar w:fldCharType="begin"/>
        </w:r>
        <w:r>
          <w:rPr>
            <w:webHidden/>
          </w:rPr>
          <w:instrText xml:space="preserve"> PAGEREF _Toc227744865 \h </w:instrText>
        </w:r>
        <w:r>
          <w:rPr>
            <w:webHidden/>
          </w:rPr>
        </w:r>
        <w:r>
          <w:rPr>
            <w:webHidden/>
          </w:rPr>
          <w:fldChar w:fldCharType="separate"/>
        </w:r>
        <w:r w:rsidR="00D93E40">
          <w:rPr>
            <w:webHidden/>
          </w:rPr>
          <w:t>55</w:t>
        </w:r>
        <w:r>
          <w:rPr>
            <w:webHidden/>
          </w:rPr>
          <w:fldChar w:fldCharType="end"/>
        </w:r>
      </w:hyperlink>
    </w:p>
    <w:p w14:paraId="6DB3D3BE" w14:textId="220874BF" w:rsidR="00266845" w:rsidRDefault="00266845">
      <w:pPr>
        <w:pStyle w:val="TOC1"/>
        <w:tabs>
          <w:tab w:val="left" w:pos="1100"/>
          <w:tab w:val="right" w:leader="dot" w:pos="9060"/>
        </w:tabs>
        <w:rPr>
          <w:rFonts w:asciiTheme="minorHAnsi" w:eastAsiaTheme="minorEastAsia" w:hAnsiTheme="minorHAnsi" w:cstheme="minorBidi"/>
          <w:b w:val="0"/>
          <w:caps w:val="0"/>
          <w:noProof/>
          <w:snapToGrid/>
          <w:kern w:val="2"/>
          <w:sz w:val="24"/>
          <w:szCs w:val="24"/>
          <w:lang w:eastAsia="en-AU"/>
          <w14:ligatures w14:val="standardContextual"/>
        </w:rPr>
      </w:pPr>
      <w:hyperlink w:anchor="_Toc227744866" w:history="1">
        <w:r w:rsidRPr="001402C8">
          <w:rPr>
            <w:rStyle w:val="Hyperlink"/>
            <w:noProof/>
          </w:rPr>
          <w:t>PART E</w:t>
        </w:r>
        <w:r>
          <w:rPr>
            <w:rFonts w:asciiTheme="minorHAnsi" w:eastAsiaTheme="minorEastAsia" w:hAnsiTheme="minorHAnsi" w:cstheme="minorBidi"/>
            <w:b w:val="0"/>
            <w:caps w:val="0"/>
            <w:noProof/>
            <w:snapToGrid/>
            <w:kern w:val="2"/>
            <w:sz w:val="24"/>
            <w:szCs w:val="24"/>
            <w:lang w:eastAsia="en-AU"/>
            <w14:ligatures w14:val="standardContextual"/>
          </w:rPr>
          <w:tab/>
        </w:r>
        <w:r w:rsidRPr="001402C8">
          <w:rPr>
            <w:rStyle w:val="Hyperlink"/>
            <w:noProof/>
          </w:rPr>
          <w:t>CONDITIONS OF CONTRACT</w:t>
        </w:r>
        <w:r>
          <w:rPr>
            <w:noProof/>
            <w:webHidden/>
          </w:rPr>
          <w:tab/>
        </w:r>
        <w:r>
          <w:rPr>
            <w:noProof/>
            <w:webHidden/>
          </w:rPr>
          <w:fldChar w:fldCharType="begin"/>
        </w:r>
        <w:r>
          <w:rPr>
            <w:noProof/>
            <w:webHidden/>
          </w:rPr>
          <w:instrText xml:space="preserve"> PAGEREF _Toc227744866 \h </w:instrText>
        </w:r>
        <w:r>
          <w:rPr>
            <w:noProof/>
            <w:webHidden/>
          </w:rPr>
        </w:r>
        <w:r>
          <w:rPr>
            <w:noProof/>
            <w:webHidden/>
          </w:rPr>
          <w:fldChar w:fldCharType="separate"/>
        </w:r>
        <w:r w:rsidR="00D93E40">
          <w:rPr>
            <w:noProof/>
            <w:webHidden/>
          </w:rPr>
          <w:t>56</w:t>
        </w:r>
        <w:r>
          <w:rPr>
            <w:noProof/>
            <w:webHidden/>
          </w:rPr>
          <w:fldChar w:fldCharType="end"/>
        </w:r>
      </w:hyperlink>
    </w:p>
    <w:p w14:paraId="26CF203A" w14:textId="204A2F70"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67" w:history="1">
        <w:r w:rsidRPr="001402C8">
          <w:rPr>
            <w:rStyle w:val="Hyperlink"/>
            <w14:scene3d>
              <w14:camera w14:prst="orthographicFront"/>
              <w14:lightRig w14:rig="threePt" w14:dir="t">
                <w14:rot w14:lat="0" w14:lon="0" w14:rev="0"/>
              </w14:lightRig>
            </w14:scene3d>
          </w:rPr>
          <w:t>E.1.</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CONDITIONS OF CONTRACT</w:t>
        </w:r>
        <w:r>
          <w:rPr>
            <w:webHidden/>
          </w:rPr>
          <w:tab/>
        </w:r>
        <w:r>
          <w:rPr>
            <w:webHidden/>
          </w:rPr>
          <w:fldChar w:fldCharType="begin"/>
        </w:r>
        <w:r>
          <w:rPr>
            <w:webHidden/>
          </w:rPr>
          <w:instrText xml:space="preserve"> PAGEREF _Toc227744867 \h </w:instrText>
        </w:r>
        <w:r>
          <w:rPr>
            <w:webHidden/>
          </w:rPr>
        </w:r>
        <w:r>
          <w:rPr>
            <w:webHidden/>
          </w:rPr>
          <w:fldChar w:fldCharType="separate"/>
        </w:r>
        <w:r w:rsidR="00D93E40">
          <w:rPr>
            <w:webHidden/>
          </w:rPr>
          <w:t>56</w:t>
        </w:r>
        <w:r>
          <w:rPr>
            <w:webHidden/>
          </w:rPr>
          <w:fldChar w:fldCharType="end"/>
        </w:r>
      </w:hyperlink>
    </w:p>
    <w:p w14:paraId="731422D0" w14:textId="08CC25C6"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68" w:history="1">
        <w:r w:rsidRPr="001402C8">
          <w:rPr>
            <w:rStyle w:val="Hyperlink"/>
            <w14:scene3d>
              <w14:camera w14:prst="orthographicFront"/>
              <w14:lightRig w14:rig="threePt" w14:dir="t">
                <w14:rot w14:lat="0" w14:lon="0" w14:rev="0"/>
              </w14:lightRig>
            </w14:scene3d>
          </w:rPr>
          <w:t>E.2.</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DEFINITIONS AND INTERPRETATIONS FROM HEAD AGREEMENT</w:t>
        </w:r>
        <w:r>
          <w:rPr>
            <w:webHidden/>
          </w:rPr>
          <w:tab/>
        </w:r>
        <w:r>
          <w:rPr>
            <w:webHidden/>
          </w:rPr>
          <w:fldChar w:fldCharType="begin"/>
        </w:r>
        <w:r>
          <w:rPr>
            <w:webHidden/>
          </w:rPr>
          <w:instrText xml:space="preserve"> PAGEREF _Toc227744868 \h </w:instrText>
        </w:r>
        <w:r>
          <w:rPr>
            <w:webHidden/>
          </w:rPr>
        </w:r>
        <w:r>
          <w:rPr>
            <w:webHidden/>
          </w:rPr>
          <w:fldChar w:fldCharType="separate"/>
        </w:r>
        <w:r w:rsidR="00D93E40">
          <w:rPr>
            <w:webHidden/>
          </w:rPr>
          <w:t>56</w:t>
        </w:r>
        <w:r>
          <w:rPr>
            <w:webHidden/>
          </w:rPr>
          <w:fldChar w:fldCharType="end"/>
        </w:r>
      </w:hyperlink>
    </w:p>
    <w:p w14:paraId="66888C48" w14:textId="7E06F985"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69" w:history="1">
        <w:r w:rsidRPr="001402C8">
          <w:rPr>
            <w:rStyle w:val="Hyperlink"/>
            <w14:scene3d>
              <w14:camera w14:prst="orthographicFront"/>
              <w14:lightRig w14:rig="threePt" w14:dir="t">
                <w14:rot w14:lat="0" w14:lon="0" w14:rev="0"/>
              </w14:lightRig>
            </w14:scene3d>
          </w:rPr>
          <w:t>E.3.</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SPECIAL CONDITIONS OF CONTRACT</w:t>
        </w:r>
        <w:r>
          <w:rPr>
            <w:webHidden/>
          </w:rPr>
          <w:tab/>
        </w:r>
        <w:r>
          <w:rPr>
            <w:webHidden/>
          </w:rPr>
          <w:fldChar w:fldCharType="begin"/>
        </w:r>
        <w:r>
          <w:rPr>
            <w:webHidden/>
          </w:rPr>
          <w:instrText xml:space="preserve"> PAGEREF _Toc227744869 \h </w:instrText>
        </w:r>
        <w:r>
          <w:rPr>
            <w:webHidden/>
          </w:rPr>
        </w:r>
        <w:r>
          <w:rPr>
            <w:webHidden/>
          </w:rPr>
          <w:fldChar w:fldCharType="separate"/>
        </w:r>
        <w:r w:rsidR="00D93E40">
          <w:rPr>
            <w:webHidden/>
          </w:rPr>
          <w:t>56</w:t>
        </w:r>
        <w:r>
          <w:rPr>
            <w:webHidden/>
          </w:rPr>
          <w:fldChar w:fldCharType="end"/>
        </w:r>
      </w:hyperlink>
    </w:p>
    <w:p w14:paraId="1F7A96C7" w14:textId="380A8A76"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70" w:history="1">
        <w:r w:rsidRPr="001402C8">
          <w:rPr>
            <w:rStyle w:val="Hyperlink"/>
          </w:rPr>
          <w:t>E.3.1.</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COST MANAGEMENT PERFORMANCE REPORTS</w:t>
        </w:r>
        <w:r>
          <w:rPr>
            <w:webHidden/>
          </w:rPr>
          <w:tab/>
        </w:r>
        <w:r>
          <w:rPr>
            <w:webHidden/>
          </w:rPr>
          <w:fldChar w:fldCharType="begin"/>
        </w:r>
        <w:r>
          <w:rPr>
            <w:webHidden/>
          </w:rPr>
          <w:instrText xml:space="preserve"> PAGEREF _Toc227744870 \h </w:instrText>
        </w:r>
        <w:r>
          <w:rPr>
            <w:webHidden/>
          </w:rPr>
        </w:r>
        <w:r>
          <w:rPr>
            <w:webHidden/>
          </w:rPr>
          <w:fldChar w:fldCharType="separate"/>
        </w:r>
        <w:r w:rsidR="00D93E40">
          <w:rPr>
            <w:webHidden/>
          </w:rPr>
          <w:t>56</w:t>
        </w:r>
        <w:r>
          <w:rPr>
            <w:webHidden/>
          </w:rPr>
          <w:fldChar w:fldCharType="end"/>
        </w:r>
      </w:hyperlink>
    </w:p>
    <w:p w14:paraId="3CF703FE" w14:textId="3D3B608B"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71" w:history="1">
        <w:r w:rsidRPr="001402C8">
          <w:rPr>
            <w:rStyle w:val="Hyperlink"/>
          </w:rPr>
          <w:t>E.3.2.</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CIVIL LIABILITY ACT 2002 (WA)</w:t>
        </w:r>
        <w:r>
          <w:rPr>
            <w:webHidden/>
          </w:rPr>
          <w:tab/>
        </w:r>
        <w:r>
          <w:rPr>
            <w:webHidden/>
          </w:rPr>
          <w:fldChar w:fldCharType="begin"/>
        </w:r>
        <w:r>
          <w:rPr>
            <w:webHidden/>
          </w:rPr>
          <w:instrText xml:space="preserve"> PAGEREF _Toc227744871 \h </w:instrText>
        </w:r>
        <w:r>
          <w:rPr>
            <w:webHidden/>
          </w:rPr>
        </w:r>
        <w:r>
          <w:rPr>
            <w:webHidden/>
          </w:rPr>
          <w:fldChar w:fldCharType="separate"/>
        </w:r>
        <w:r w:rsidR="00D93E40">
          <w:rPr>
            <w:webHidden/>
          </w:rPr>
          <w:t>56</w:t>
        </w:r>
        <w:r>
          <w:rPr>
            <w:webHidden/>
          </w:rPr>
          <w:fldChar w:fldCharType="end"/>
        </w:r>
      </w:hyperlink>
    </w:p>
    <w:p w14:paraId="6B610DD9" w14:textId="0168B6BE"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72" w:history="1">
        <w:r w:rsidRPr="001402C8">
          <w:rPr>
            <w:rStyle w:val="Hyperlink"/>
          </w:rPr>
          <w:t>E.3.3.</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ACCESS TO PREMISES</w:t>
        </w:r>
        <w:r>
          <w:rPr>
            <w:webHidden/>
          </w:rPr>
          <w:tab/>
        </w:r>
        <w:r>
          <w:rPr>
            <w:webHidden/>
          </w:rPr>
          <w:fldChar w:fldCharType="begin"/>
        </w:r>
        <w:r>
          <w:rPr>
            <w:webHidden/>
          </w:rPr>
          <w:instrText xml:space="preserve"> PAGEREF _Toc227744872 \h </w:instrText>
        </w:r>
        <w:r>
          <w:rPr>
            <w:webHidden/>
          </w:rPr>
        </w:r>
        <w:r>
          <w:rPr>
            <w:webHidden/>
          </w:rPr>
          <w:fldChar w:fldCharType="separate"/>
        </w:r>
        <w:r w:rsidR="00D93E40">
          <w:rPr>
            <w:webHidden/>
          </w:rPr>
          <w:t>57</w:t>
        </w:r>
        <w:r>
          <w:rPr>
            <w:webHidden/>
          </w:rPr>
          <w:fldChar w:fldCharType="end"/>
        </w:r>
      </w:hyperlink>
    </w:p>
    <w:p w14:paraId="055D313A" w14:textId="4A8512EA"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73" w:history="1">
        <w:r w:rsidRPr="001402C8">
          <w:rPr>
            <w:rStyle w:val="Hyperlink"/>
          </w:rPr>
          <w:t>E.3.4.</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CONFIDENTIALITY</w:t>
        </w:r>
        <w:r>
          <w:rPr>
            <w:webHidden/>
          </w:rPr>
          <w:tab/>
        </w:r>
        <w:r>
          <w:rPr>
            <w:webHidden/>
          </w:rPr>
          <w:fldChar w:fldCharType="begin"/>
        </w:r>
        <w:r>
          <w:rPr>
            <w:webHidden/>
          </w:rPr>
          <w:instrText xml:space="preserve"> PAGEREF _Toc227744873 \h </w:instrText>
        </w:r>
        <w:r>
          <w:rPr>
            <w:webHidden/>
          </w:rPr>
        </w:r>
        <w:r>
          <w:rPr>
            <w:webHidden/>
          </w:rPr>
          <w:fldChar w:fldCharType="separate"/>
        </w:r>
        <w:r w:rsidR="00D93E40">
          <w:rPr>
            <w:webHidden/>
          </w:rPr>
          <w:t>57</w:t>
        </w:r>
        <w:r>
          <w:rPr>
            <w:webHidden/>
          </w:rPr>
          <w:fldChar w:fldCharType="end"/>
        </w:r>
      </w:hyperlink>
    </w:p>
    <w:p w14:paraId="6336270E" w14:textId="44DBE436"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74" w:history="1">
        <w:r w:rsidRPr="001402C8">
          <w:rPr>
            <w:rStyle w:val="Hyperlink"/>
          </w:rPr>
          <w:t>SCHEDULE 1 TO PART E:  W.A. GOVERNMENT AMENDMENTS TO AS 4122–2010</w:t>
        </w:r>
        <w:r>
          <w:rPr>
            <w:webHidden/>
          </w:rPr>
          <w:tab/>
        </w:r>
        <w:r>
          <w:rPr>
            <w:webHidden/>
          </w:rPr>
          <w:fldChar w:fldCharType="begin"/>
        </w:r>
        <w:r>
          <w:rPr>
            <w:webHidden/>
          </w:rPr>
          <w:instrText xml:space="preserve"> PAGEREF _Toc227744874 \h </w:instrText>
        </w:r>
        <w:r>
          <w:rPr>
            <w:webHidden/>
          </w:rPr>
        </w:r>
        <w:r>
          <w:rPr>
            <w:webHidden/>
          </w:rPr>
          <w:fldChar w:fldCharType="separate"/>
        </w:r>
        <w:r w:rsidR="00D93E40">
          <w:rPr>
            <w:webHidden/>
          </w:rPr>
          <w:t>58</w:t>
        </w:r>
        <w:r>
          <w:rPr>
            <w:webHidden/>
          </w:rPr>
          <w:fldChar w:fldCharType="end"/>
        </w:r>
      </w:hyperlink>
    </w:p>
    <w:p w14:paraId="2F852BA3" w14:textId="13CFD047"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75" w:history="1">
        <w:r w:rsidRPr="001402C8">
          <w:rPr>
            <w:rStyle w:val="Hyperlink"/>
          </w:rPr>
          <w:t>SCHEDULE 2 TO PART E:  ANNEXURE TO GENERAL CONDITIONS OF CONTRACT</w:t>
        </w:r>
        <w:r>
          <w:rPr>
            <w:webHidden/>
          </w:rPr>
          <w:tab/>
        </w:r>
        <w:r>
          <w:rPr>
            <w:webHidden/>
          </w:rPr>
          <w:fldChar w:fldCharType="begin"/>
        </w:r>
        <w:r>
          <w:rPr>
            <w:webHidden/>
          </w:rPr>
          <w:instrText xml:space="preserve"> PAGEREF _Toc227744875 \h </w:instrText>
        </w:r>
        <w:r>
          <w:rPr>
            <w:webHidden/>
          </w:rPr>
        </w:r>
        <w:r>
          <w:rPr>
            <w:webHidden/>
          </w:rPr>
          <w:fldChar w:fldCharType="separate"/>
        </w:r>
        <w:r w:rsidR="00D93E40">
          <w:rPr>
            <w:webHidden/>
          </w:rPr>
          <w:t>73</w:t>
        </w:r>
        <w:r>
          <w:rPr>
            <w:webHidden/>
          </w:rPr>
          <w:fldChar w:fldCharType="end"/>
        </w:r>
      </w:hyperlink>
    </w:p>
    <w:p w14:paraId="22E7E71B" w14:textId="17EAA910"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76" w:history="1">
        <w:r w:rsidRPr="001402C8">
          <w:rPr>
            <w:rStyle w:val="Hyperlink"/>
          </w:rPr>
          <w:t>SCHEDULE 3 TO PART E:  COVID-19</w:t>
        </w:r>
        <w:r>
          <w:rPr>
            <w:webHidden/>
          </w:rPr>
          <w:tab/>
        </w:r>
        <w:r>
          <w:rPr>
            <w:webHidden/>
          </w:rPr>
          <w:fldChar w:fldCharType="begin"/>
        </w:r>
        <w:r>
          <w:rPr>
            <w:webHidden/>
          </w:rPr>
          <w:instrText xml:space="preserve"> PAGEREF _Toc227744876 \h </w:instrText>
        </w:r>
        <w:r>
          <w:rPr>
            <w:webHidden/>
          </w:rPr>
        </w:r>
        <w:r>
          <w:rPr>
            <w:webHidden/>
          </w:rPr>
          <w:fldChar w:fldCharType="separate"/>
        </w:r>
        <w:r w:rsidR="00D93E40">
          <w:rPr>
            <w:webHidden/>
          </w:rPr>
          <w:t>77</w:t>
        </w:r>
        <w:r>
          <w:rPr>
            <w:webHidden/>
          </w:rPr>
          <w:fldChar w:fldCharType="end"/>
        </w:r>
      </w:hyperlink>
    </w:p>
    <w:p w14:paraId="3599B6F3" w14:textId="4D670ADC" w:rsidR="00266845" w:rsidRDefault="00266845">
      <w:pPr>
        <w:pStyle w:val="TOC1"/>
        <w:tabs>
          <w:tab w:val="left" w:pos="1100"/>
          <w:tab w:val="right" w:leader="dot" w:pos="9060"/>
        </w:tabs>
        <w:rPr>
          <w:rFonts w:asciiTheme="minorHAnsi" w:eastAsiaTheme="minorEastAsia" w:hAnsiTheme="minorHAnsi" w:cstheme="minorBidi"/>
          <w:b w:val="0"/>
          <w:caps w:val="0"/>
          <w:noProof/>
          <w:snapToGrid/>
          <w:kern w:val="2"/>
          <w:sz w:val="24"/>
          <w:szCs w:val="24"/>
          <w:lang w:eastAsia="en-AU"/>
          <w14:ligatures w14:val="standardContextual"/>
        </w:rPr>
      </w:pPr>
      <w:hyperlink w:anchor="_Toc227744877" w:history="1">
        <w:r w:rsidRPr="001402C8">
          <w:rPr>
            <w:rStyle w:val="Hyperlink"/>
            <w:noProof/>
          </w:rPr>
          <w:t>PART F</w:t>
        </w:r>
        <w:r>
          <w:rPr>
            <w:rFonts w:asciiTheme="minorHAnsi" w:eastAsiaTheme="minorEastAsia" w:hAnsiTheme="minorHAnsi" w:cstheme="minorBidi"/>
            <w:b w:val="0"/>
            <w:caps w:val="0"/>
            <w:noProof/>
            <w:snapToGrid/>
            <w:kern w:val="2"/>
            <w:sz w:val="24"/>
            <w:szCs w:val="24"/>
            <w:lang w:eastAsia="en-AU"/>
            <w14:ligatures w14:val="standardContextual"/>
          </w:rPr>
          <w:tab/>
        </w:r>
        <w:r w:rsidRPr="001402C8">
          <w:rPr>
            <w:rStyle w:val="Hyperlink"/>
            <w:noProof/>
          </w:rPr>
          <w:t>CONTENT REQUIREMENT AND RESPONDENT’S OFFER</w:t>
        </w:r>
        <w:r>
          <w:rPr>
            <w:noProof/>
            <w:webHidden/>
          </w:rPr>
          <w:tab/>
        </w:r>
        <w:r>
          <w:rPr>
            <w:noProof/>
            <w:webHidden/>
          </w:rPr>
          <w:fldChar w:fldCharType="begin"/>
        </w:r>
        <w:r>
          <w:rPr>
            <w:noProof/>
            <w:webHidden/>
          </w:rPr>
          <w:instrText xml:space="preserve"> PAGEREF _Toc227744877 \h </w:instrText>
        </w:r>
        <w:r>
          <w:rPr>
            <w:noProof/>
            <w:webHidden/>
          </w:rPr>
        </w:r>
        <w:r>
          <w:rPr>
            <w:noProof/>
            <w:webHidden/>
          </w:rPr>
          <w:fldChar w:fldCharType="separate"/>
        </w:r>
        <w:r w:rsidR="00D93E40">
          <w:rPr>
            <w:noProof/>
            <w:webHidden/>
          </w:rPr>
          <w:t>82</w:t>
        </w:r>
        <w:r>
          <w:rPr>
            <w:noProof/>
            <w:webHidden/>
          </w:rPr>
          <w:fldChar w:fldCharType="end"/>
        </w:r>
      </w:hyperlink>
    </w:p>
    <w:p w14:paraId="650C4E55" w14:textId="1811FB03"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78" w:history="1">
        <w:r w:rsidRPr="001402C8">
          <w:rPr>
            <w:rStyle w:val="Hyperlink"/>
            <w14:scene3d>
              <w14:camera w14:prst="orthographicFront"/>
              <w14:lightRig w14:rig="threePt" w14:dir="t">
                <w14:rot w14:lat="0" w14:lon="0" w14:rev="0"/>
              </w14:lightRig>
            </w14:scene3d>
          </w:rPr>
          <w:t>F.1.</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NOTE TO RESPONDENT</w:t>
        </w:r>
        <w:r>
          <w:rPr>
            <w:webHidden/>
          </w:rPr>
          <w:tab/>
        </w:r>
        <w:r>
          <w:rPr>
            <w:webHidden/>
          </w:rPr>
          <w:fldChar w:fldCharType="begin"/>
        </w:r>
        <w:r>
          <w:rPr>
            <w:webHidden/>
          </w:rPr>
          <w:instrText xml:space="preserve"> PAGEREF _Toc227744878 \h </w:instrText>
        </w:r>
        <w:r>
          <w:rPr>
            <w:webHidden/>
          </w:rPr>
        </w:r>
        <w:r>
          <w:rPr>
            <w:webHidden/>
          </w:rPr>
          <w:fldChar w:fldCharType="separate"/>
        </w:r>
        <w:r w:rsidR="00D93E40">
          <w:rPr>
            <w:webHidden/>
          </w:rPr>
          <w:t>82</w:t>
        </w:r>
        <w:r>
          <w:rPr>
            <w:webHidden/>
          </w:rPr>
          <w:fldChar w:fldCharType="end"/>
        </w:r>
      </w:hyperlink>
    </w:p>
    <w:p w14:paraId="24260CB7" w14:textId="55AF59B0"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79" w:history="1">
        <w:r w:rsidRPr="001402C8">
          <w:rPr>
            <w:rStyle w:val="Hyperlink"/>
            <w14:scene3d>
              <w14:camera w14:prst="orthographicFront"/>
              <w14:lightRig w14:rig="threePt" w14:dir="t">
                <w14:rot w14:lat="0" w14:lon="0" w14:rev="0"/>
              </w14:lightRig>
            </w14:scene3d>
          </w:rPr>
          <w:t>F.2.</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IDENTITY OF RESPONDENT</w:t>
        </w:r>
        <w:r>
          <w:rPr>
            <w:webHidden/>
          </w:rPr>
          <w:tab/>
        </w:r>
        <w:r>
          <w:rPr>
            <w:webHidden/>
          </w:rPr>
          <w:fldChar w:fldCharType="begin"/>
        </w:r>
        <w:r>
          <w:rPr>
            <w:webHidden/>
          </w:rPr>
          <w:instrText xml:space="preserve"> PAGEREF _Toc227744879 \h </w:instrText>
        </w:r>
        <w:r>
          <w:rPr>
            <w:webHidden/>
          </w:rPr>
        </w:r>
        <w:r>
          <w:rPr>
            <w:webHidden/>
          </w:rPr>
          <w:fldChar w:fldCharType="separate"/>
        </w:r>
        <w:r w:rsidR="00D93E40">
          <w:rPr>
            <w:webHidden/>
          </w:rPr>
          <w:t>82</w:t>
        </w:r>
        <w:r>
          <w:rPr>
            <w:webHidden/>
          </w:rPr>
          <w:fldChar w:fldCharType="end"/>
        </w:r>
      </w:hyperlink>
    </w:p>
    <w:p w14:paraId="62C2894B" w14:textId="710DCE40"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80" w:history="1">
        <w:r w:rsidRPr="001402C8">
          <w:rPr>
            <w:rStyle w:val="Hyperlink"/>
            <w14:scene3d>
              <w14:camera w14:prst="orthographicFront"/>
              <w14:lightRig w14:rig="threePt" w14:dir="t">
                <w14:rot w14:lat="0" w14:lon="0" w14:rev="0"/>
              </w14:lightRig>
            </w14:scene3d>
          </w:rPr>
          <w:t>F.3.</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SERVICE PANEL APPLICATION</w:t>
        </w:r>
        <w:r>
          <w:rPr>
            <w:webHidden/>
          </w:rPr>
          <w:tab/>
        </w:r>
        <w:r>
          <w:rPr>
            <w:webHidden/>
          </w:rPr>
          <w:fldChar w:fldCharType="begin"/>
        </w:r>
        <w:r>
          <w:rPr>
            <w:webHidden/>
          </w:rPr>
          <w:instrText xml:space="preserve"> PAGEREF _Toc227744880 \h </w:instrText>
        </w:r>
        <w:r>
          <w:rPr>
            <w:webHidden/>
          </w:rPr>
        </w:r>
        <w:r>
          <w:rPr>
            <w:webHidden/>
          </w:rPr>
          <w:fldChar w:fldCharType="separate"/>
        </w:r>
        <w:r w:rsidR="00D93E40">
          <w:rPr>
            <w:webHidden/>
          </w:rPr>
          <w:t>82</w:t>
        </w:r>
        <w:r>
          <w:rPr>
            <w:webHidden/>
          </w:rPr>
          <w:fldChar w:fldCharType="end"/>
        </w:r>
      </w:hyperlink>
    </w:p>
    <w:p w14:paraId="5C19E0A8" w14:textId="71D26218"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81" w:history="1">
        <w:r w:rsidRPr="001402C8">
          <w:rPr>
            <w:rStyle w:val="Hyperlink"/>
            <w14:scene3d>
              <w14:camera w14:prst="orthographicFront"/>
              <w14:lightRig w14:rig="threePt" w14:dir="t">
                <w14:rot w14:lat="0" w14:lon="0" w14:rev="0"/>
              </w14:lightRig>
            </w14:scene3d>
          </w:rPr>
          <w:t>F.4.</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PRE-QUALIFICATION REQUIREMENTS</w:t>
        </w:r>
        <w:r>
          <w:rPr>
            <w:webHidden/>
          </w:rPr>
          <w:tab/>
        </w:r>
        <w:r>
          <w:rPr>
            <w:webHidden/>
          </w:rPr>
          <w:fldChar w:fldCharType="begin"/>
        </w:r>
        <w:r>
          <w:rPr>
            <w:webHidden/>
          </w:rPr>
          <w:instrText xml:space="preserve"> PAGEREF _Toc227744881 \h </w:instrText>
        </w:r>
        <w:r>
          <w:rPr>
            <w:webHidden/>
          </w:rPr>
        </w:r>
        <w:r>
          <w:rPr>
            <w:webHidden/>
          </w:rPr>
          <w:fldChar w:fldCharType="separate"/>
        </w:r>
        <w:r w:rsidR="00D93E40">
          <w:rPr>
            <w:webHidden/>
          </w:rPr>
          <w:t>83</w:t>
        </w:r>
        <w:r>
          <w:rPr>
            <w:webHidden/>
          </w:rPr>
          <w:fldChar w:fldCharType="end"/>
        </w:r>
      </w:hyperlink>
    </w:p>
    <w:p w14:paraId="67CC61C6" w14:textId="341707A7"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82" w:history="1">
        <w:r w:rsidRPr="001402C8">
          <w:rPr>
            <w:rStyle w:val="Hyperlink"/>
          </w:rPr>
          <w:t>F.4.1.</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Bills of Quantities</w:t>
        </w:r>
        <w:r>
          <w:rPr>
            <w:webHidden/>
          </w:rPr>
          <w:tab/>
        </w:r>
        <w:r>
          <w:rPr>
            <w:webHidden/>
          </w:rPr>
          <w:fldChar w:fldCharType="begin"/>
        </w:r>
        <w:r>
          <w:rPr>
            <w:webHidden/>
          </w:rPr>
          <w:instrText xml:space="preserve"> PAGEREF _Toc227744882 \h </w:instrText>
        </w:r>
        <w:r>
          <w:rPr>
            <w:webHidden/>
          </w:rPr>
        </w:r>
        <w:r>
          <w:rPr>
            <w:webHidden/>
          </w:rPr>
          <w:fldChar w:fldCharType="separate"/>
        </w:r>
        <w:r w:rsidR="00D93E40">
          <w:rPr>
            <w:webHidden/>
          </w:rPr>
          <w:t>83</w:t>
        </w:r>
        <w:r>
          <w:rPr>
            <w:webHidden/>
          </w:rPr>
          <w:fldChar w:fldCharType="end"/>
        </w:r>
      </w:hyperlink>
    </w:p>
    <w:p w14:paraId="26CFD37B" w14:textId="36BB47E4"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83" w:history="1">
        <w:r w:rsidRPr="001402C8">
          <w:rPr>
            <w:rStyle w:val="Hyperlink"/>
            <w14:scene3d>
              <w14:camera w14:prst="orthographicFront"/>
              <w14:lightRig w14:rig="threePt" w14:dir="t">
                <w14:rot w14:lat="0" w14:lon="0" w14:rev="0"/>
              </w14:lightRig>
            </w14:scene3d>
          </w:rPr>
          <w:t>F.5.</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COMPLIANCE AND DISCLOSURE REQUIREMENTS</w:t>
        </w:r>
        <w:r>
          <w:rPr>
            <w:webHidden/>
          </w:rPr>
          <w:tab/>
        </w:r>
        <w:r>
          <w:rPr>
            <w:webHidden/>
          </w:rPr>
          <w:fldChar w:fldCharType="begin"/>
        </w:r>
        <w:r>
          <w:rPr>
            <w:webHidden/>
          </w:rPr>
          <w:instrText xml:space="preserve"> PAGEREF _Toc227744883 \h </w:instrText>
        </w:r>
        <w:r>
          <w:rPr>
            <w:webHidden/>
          </w:rPr>
        </w:r>
        <w:r>
          <w:rPr>
            <w:webHidden/>
          </w:rPr>
          <w:fldChar w:fldCharType="separate"/>
        </w:r>
        <w:r w:rsidR="00D93E40">
          <w:rPr>
            <w:webHidden/>
          </w:rPr>
          <w:t>83</w:t>
        </w:r>
        <w:r>
          <w:rPr>
            <w:webHidden/>
          </w:rPr>
          <w:fldChar w:fldCharType="end"/>
        </w:r>
      </w:hyperlink>
    </w:p>
    <w:p w14:paraId="0DF0D467" w14:textId="29547B4C"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84" w:history="1">
        <w:r w:rsidRPr="001402C8">
          <w:rPr>
            <w:rStyle w:val="Hyperlink"/>
          </w:rPr>
          <w:t>F.5.1.</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complIANCE REQUIREMENTS</w:t>
        </w:r>
        <w:r>
          <w:rPr>
            <w:webHidden/>
          </w:rPr>
          <w:tab/>
        </w:r>
        <w:r>
          <w:rPr>
            <w:webHidden/>
          </w:rPr>
          <w:fldChar w:fldCharType="begin"/>
        </w:r>
        <w:r>
          <w:rPr>
            <w:webHidden/>
          </w:rPr>
          <w:instrText xml:space="preserve"> PAGEREF _Toc227744884 \h </w:instrText>
        </w:r>
        <w:r>
          <w:rPr>
            <w:webHidden/>
          </w:rPr>
        </w:r>
        <w:r>
          <w:rPr>
            <w:webHidden/>
          </w:rPr>
          <w:fldChar w:fldCharType="separate"/>
        </w:r>
        <w:r w:rsidR="00D93E40">
          <w:rPr>
            <w:webHidden/>
          </w:rPr>
          <w:t>84</w:t>
        </w:r>
        <w:r>
          <w:rPr>
            <w:webHidden/>
          </w:rPr>
          <w:fldChar w:fldCharType="end"/>
        </w:r>
      </w:hyperlink>
    </w:p>
    <w:p w14:paraId="6B11282A" w14:textId="21465EA9"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85" w:history="1">
        <w:r w:rsidRPr="001402C8">
          <w:rPr>
            <w:rStyle w:val="Hyperlink"/>
          </w:rPr>
          <w:t>F.5.2.</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DISCLOSURE REquirements</w:t>
        </w:r>
        <w:r>
          <w:rPr>
            <w:webHidden/>
          </w:rPr>
          <w:tab/>
        </w:r>
        <w:r>
          <w:rPr>
            <w:webHidden/>
          </w:rPr>
          <w:fldChar w:fldCharType="begin"/>
        </w:r>
        <w:r>
          <w:rPr>
            <w:webHidden/>
          </w:rPr>
          <w:instrText xml:space="preserve"> PAGEREF _Toc227744885 \h </w:instrText>
        </w:r>
        <w:r>
          <w:rPr>
            <w:webHidden/>
          </w:rPr>
        </w:r>
        <w:r>
          <w:rPr>
            <w:webHidden/>
          </w:rPr>
          <w:fldChar w:fldCharType="separate"/>
        </w:r>
        <w:r w:rsidR="00D93E40">
          <w:rPr>
            <w:webHidden/>
          </w:rPr>
          <w:t>84</w:t>
        </w:r>
        <w:r>
          <w:rPr>
            <w:webHidden/>
          </w:rPr>
          <w:fldChar w:fldCharType="end"/>
        </w:r>
      </w:hyperlink>
    </w:p>
    <w:p w14:paraId="0C3ECEAB" w14:textId="56035097"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86" w:history="1">
        <w:r w:rsidRPr="001402C8">
          <w:rPr>
            <w:rStyle w:val="Hyperlink"/>
            <w14:scene3d>
              <w14:camera w14:prst="orthographicFront"/>
              <w14:lightRig w14:rig="threePt" w14:dir="t">
                <w14:rot w14:lat="0" w14:lon="0" w14:rev="0"/>
              </w14:lightRig>
            </w14:scene3d>
          </w:rPr>
          <w:t>F.6.</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RECIPIENT CREATED TAX INVOICE AGREEMENT (RCTI)</w:t>
        </w:r>
        <w:r>
          <w:rPr>
            <w:webHidden/>
          </w:rPr>
          <w:tab/>
        </w:r>
        <w:r>
          <w:rPr>
            <w:webHidden/>
          </w:rPr>
          <w:fldChar w:fldCharType="begin"/>
        </w:r>
        <w:r>
          <w:rPr>
            <w:webHidden/>
          </w:rPr>
          <w:instrText xml:space="preserve"> PAGEREF _Toc227744886 \h </w:instrText>
        </w:r>
        <w:r>
          <w:rPr>
            <w:webHidden/>
          </w:rPr>
        </w:r>
        <w:r>
          <w:rPr>
            <w:webHidden/>
          </w:rPr>
          <w:fldChar w:fldCharType="separate"/>
        </w:r>
        <w:r w:rsidR="00D93E40">
          <w:rPr>
            <w:webHidden/>
          </w:rPr>
          <w:t>84</w:t>
        </w:r>
        <w:r>
          <w:rPr>
            <w:webHidden/>
          </w:rPr>
          <w:fldChar w:fldCharType="end"/>
        </w:r>
      </w:hyperlink>
    </w:p>
    <w:p w14:paraId="608B2FE4" w14:textId="69C472D0"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87" w:history="1">
        <w:r w:rsidRPr="001402C8">
          <w:rPr>
            <w:rStyle w:val="Hyperlink"/>
            <w14:scene3d>
              <w14:camera w14:prst="orthographicFront"/>
              <w14:lightRig w14:rig="threePt" w14:dir="t">
                <w14:rot w14:lat="0" w14:lon="0" w14:rev="0"/>
              </w14:lightRig>
            </w14:scene3d>
          </w:rPr>
          <w:t>F.7.</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QUALITATIVE REQUIREMENTS</w:t>
        </w:r>
        <w:r>
          <w:rPr>
            <w:webHidden/>
          </w:rPr>
          <w:tab/>
        </w:r>
        <w:r>
          <w:rPr>
            <w:webHidden/>
          </w:rPr>
          <w:fldChar w:fldCharType="begin"/>
        </w:r>
        <w:r>
          <w:rPr>
            <w:webHidden/>
          </w:rPr>
          <w:instrText xml:space="preserve"> PAGEREF _Toc227744887 \h </w:instrText>
        </w:r>
        <w:r>
          <w:rPr>
            <w:webHidden/>
          </w:rPr>
        </w:r>
        <w:r>
          <w:rPr>
            <w:webHidden/>
          </w:rPr>
          <w:fldChar w:fldCharType="separate"/>
        </w:r>
        <w:r w:rsidR="00D93E40">
          <w:rPr>
            <w:webHidden/>
          </w:rPr>
          <w:t>85</w:t>
        </w:r>
        <w:r>
          <w:rPr>
            <w:webHidden/>
          </w:rPr>
          <w:fldChar w:fldCharType="end"/>
        </w:r>
      </w:hyperlink>
    </w:p>
    <w:p w14:paraId="56B91964" w14:textId="25424874"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88" w:history="1">
        <w:r w:rsidRPr="001402C8">
          <w:rPr>
            <w:rStyle w:val="Hyperlink"/>
          </w:rPr>
          <w:t>F.7.1.</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LOCAL CONTENT (20% WEIGHTING) [0%]</w:t>
        </w:r>
        <w:r>
          <w:rPr>
            <w:webHidden/>
          </w:rPr>
          <w:tab/>
        </w:r>
        <w:r>
          <w:rPr>
            <w:webHidden/>
          </w:rPr>
          <w:fldChar w:fldCharType="begin"/>
        </w:r>
        <w:r>
          <w:rPr>
            <w:webHidden/>
          </w:rPr>
          <w:instrText xml:space="preserve"> PAGEREF _Toc227744888 \h </w:instrText>
        </w:r>
        <w:r>
          <w:rPr>
            <w:webHidden/>
          </w:rPr>
        </w:r>
        <w:r>
          <w:rPr>
            <w:webHidden/>
          </w:rPr>
          <w:fldChar w:fldCharType="separate"/>
        </w:r>
        <w:r w:rsidR="00D93E40">
          <w:rPr>
            <w:webHidden/>
          </w:rPr>
          <w:t>85</w:t>
        </w:r>
        <w:r>
          <w:rPr>
            <w:webHidden/>
          </w:rPr>
          <w:fldChar w:fldCharType="end"/>
        </w:r>
      </w:hyperlink>
    </w:p>
    <w:p w14:paraId="160FE9D2" w14:textId="563A12DC"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89" w:history="1">
        <w:r w:rsidRPr="001402C8">
          <w:rPr>
            <w:rStyle w:val="Hyperlink"/>
          </w:rPr>
          <w:t>F.7.2.</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COST MANAGEMENT EXPERIENCE (20% WEIGHTING) [25%]</w:t>
        </w:r>
        <w:r>
          <w:rPr>
            <w:webHidden/>
          </w:rPr>
          <w:tab/>
        </w:r>
        <w:r>
          <w:rPr>
            <w:webHidden/>
          </w:rPr>
          <w:fldChar w:fldCharType="begin"/>
        </w:r>
        <w:r>
          <w:rPr>
            <w:webHidden/>
          </w:rPr>
          <w:instrText xml:space="preserve"> PAGEREF _Toc227744889 \h </w:instrText>
        </w:r>
        <w:r>
          <w:rPr>
            <w:webHidden/>
          </w:rPr>
        </w:r>
        <w:r>
          <w:rPr>
            <w:webHidden/>
          </w:rPr>
          <w:fldChar w:fldCharType="separate"/>
        </w:r>
        <w:r w:rsidR="00D93E40">
          <w:rPr>
            <w:webHidden/>
          </w:rPr>
          <w:t>86</w:t>
        </w:r>
        <w:r>
          <w:rPr>
            <w:webHidden/>
          </w:rPr>
          <w:fldChar w:fldCharType="end"/>
        </w:r>
      </w:hyperlink>
    </w:p>
    <w:p w14:paraId="7B89E49E" w14:textId="4ADF00AE"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90" w:history="1">
        <w:r w:rsidRPr="001402C8">
          <w:rPr>
            <w:rStyle w:val="Hyperlink"/>
          </w:rPr>
          <w:t>F.7.3.</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SPECIFIED PERSONNEL (20% WEIGHTING) [25%]</w:t>
        </w:r>
        <w:r>
          <w:rPr>
            <w:webHidden/>
          </w:rPr>
          <w:tab/>
        </w:r>
        <w:r>
          <w:rPr>
            <w:webHidden/>
          </w:rPr>
          <w:fldChar w:fldCharType="begin"/>
        </w:r>
        <w:r>
          <w:rPr>
            <w:webHidden/>
          </w:rPr>
          <w:instrText xml:space="preserve"> PAGEREF _Toc227744890 \h </w:instrText>
        </w:r>
        <w:r>
          <w:rPr>
            <w:webHidden/>
          </w:rPr>
        </w:r>
        <w:r>
          <w:rPr>
            <w:webHidden/>
          </w:rPr>
          <w:fldChar w:fldCharType="separate"/>
        </w:r>
        <w:r w:rsidR="00D93E40">
          <w:rPr>
            <w:webHidden/>
          </w:rPr>
          <w:t>87</w:t>
        </w:r>
        <w:r>
          <w:rPr>
            <w:webHidden/>
          </w:rPr>
          <w:fldChar w:fldCharType="end"/>
        </w:r>
      </w:hyperlink>
    </w:p>
    <w:p w14:paraId="74147E9A" w14:textId="2D8E8557"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91" w:history="1">
        <w:r w:rsidRPr="001402C8">
          <w:rPr>
            <w:rStyle w:val="Hyperlink"/>
          </w:rPr>
          <w:t>F.7.4.</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ORGANISATIONAL CAPACITY (15% WEIGHTING) [18.75%]</w:t>
        </w:r>
        <w:r>
          <w:rPr>
            <w:webHidden/>
          </w:rPr>
          <w:tab/>
        </w:r>
        <w:r>
          <w:rPr>
            <w:webHidden/>
          </w:rPr>
          <w:fldChar w:fldCharType="begin"/>
        </w:r>
        <w:r>
          <w:rPr>
            <w:webHidden/>
          </w:rPr>
          <w:instrText xml:space="preserve"> PAGEREF _Toc227744891 \h </w:instrText>
        </w:r>
        <w:r>
          <w:rPr>
            <w:webHidden/>
          </w:rPr>
        </w:r>
        <w:r>
          <w:rPr>
            <w:webHidden/>
          </w:rPr>
          <w:fldChar w:fldCharType="separate"/>
        </w:r>
        <w:r w:rsidR="00D93E40">
          <w:rPr>
            <w:webHidden/>
          </w:rPr>
          <w:t>87</w:t>
        </w:r>
        <w:r>
          <w:rPr>
            <w:webHidden/>
          </w:rPr>
          <w:fldChar w:fldCharType="end"/>
        </w:r>
      </w:hyperlink>
    </w:p>
    <w:p w14:paraId="5149C7DD" w14:textId="035A4A93"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92" w:history="1">
        <w:r w:rsidRPr="001402C8">
          <w:rPr>
            <w:rStyle w:val="Hyperlink"/>
          </w:rPr>
          <w:t>F.7.5.</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DEMONSTRATED UNDERSTANDING OF REQUIREMENT (25% WEIGHTING) [31.25%]</w:t>
        </w:r>
        <w:r>
          <w:rPr>
            <w:webHidden/>
          </w:rPr>
          <w:tab/>
        </w:r>
        <w:r w:rsidR="006B7160">
          <w:rPr>
            <w:webHidden/>
          </w:rPr>
          <w:tab/>
        </w:r>
        <w:r>
          <w:rPr>
            <w:webHidden/>
          </w:rPr>
          <w:fldChar w:fldCharType="begin"/>
        </w:r>
        <w:r>
          <w:rPr>
            <w:webHidden/>
          </w:rPr>
          <w:instrText xml:space="preserve"> PAGEREF _Toc227744892 \h </w:instrText>
        </w:r>
        <w:r>
          <w:rPr>
            <w:webHidden/>
          </w:rPr>
        </w:r>
        <w:r>
          <w:rPr>
            <w:webHidden/>
          </w:rPr>
          <w:fldChar w:fldCharType="separate"/>
        </w:r>
        <w:r w:rsidR="00D93E40">
          <w:rPr>
            <w:webHidden/>
          </w:rPr>
          <w:t>88</w:t>
        </w:r>
        <w:r>
          <w:rPr>
            <w:webHidden/>
          </w:rPr>
          <w:fldChar w:fldCharType="end"/>
        </w:r>
      </w:hyperlink>
    </w:p>
    <w:p w14:paraId="1685551C" w14:textId="1C6492A4"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93" w:history="1">
        <w:r w:rsidRPr="001402C8">
          <w:rPr>
            <w:rStyle w:val="Hyperlink"/>
            <w14:scene3d>
              <w14:camera w14:prst="orthographicFront"/>
              <w14:lightRig w14:rig="threePt" w14:dir="t">
                <w14:rot w14:lat="0" w14:lon="0" w14:rev="0"/>
              </w14:lightRig>
            </w14:scene3d>
          </w:rPr>
          <w:t>F.8.</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FEES</w:t>
        </w:r>
        <w:r>
          <w:rPr>
            <w:webHidden/>
          </w:rPr>
          <w:tab/>
        </w:r>
        <w:r>
          <w:rPr>
            <w:webHidden/>
          </w:rPr>
          <w:fldChar w:fldCharType="begin"/>
        </w:r>
        <w:r>
          <w:rPr>
            <w:webHidden/>
          </w:rPr>
          <w:instrText xml:space="preserve"> PAGEREF _Toc227744893 \h </w:instrText>
        </w:r>
        <w:r>
          <w:rPr>
            <w:webHidden/>
          </w:rPr>
        </w:r>
        <w:r>
          <w:rPr>
            <w:webHidden/>
          </w:rPr>
          <w:fldChar w:fldCharType="separate"/>
        </w:r>
        <w:r w:rsidR="00D93E40">
          <w:rPr>
            <w:webHidden/>
          </w:rPr>
          <w:t>88</w:t>
        </w:r>
        <w:r>
          <w:rPr>
            <w:webHidden/>
          </w:rPr>
          <w:fldChar w:fldCharType="end"/>
        </w:r>
      </w:hyperlink>
    </w:p>
    <w:p w14:paraId="141ED543" w14:textId="7A6B462B"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94" w:history="1">
        <w:r w:rsidRPr="001402C8">
          <w:rPr>
            <w:rStyle w:val="Hyperlink"/>
          </w:rPr>
          <w:t>F.8.1.</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PROJECT FEEABLE VALUE APPLICABLE TO SERVICE PANEL A</w:t>
        </w:r>
        <w:r>
          <w:rPr>
            <w:webHidden/>
          </w:rPr>
          <w:tab/>
        </w:r>
        <w:r>
          <w:rPr>
            <w:webHidden/>
          </w:rPr>
          <w:fldChar w:fldCharType="begin"/>
        </w:r>
        <w:r>
          <w:rPr>
            <w:webHidden/>
          </w:rPr>
          <w:instrText xml:space="preserve"> PAGEREF _Toc227744894 \h </w:instrText>
        </w:r>
        <w:r>
          <w:rPr>
            <w:webHidden/>
          </w:rPr>
        </w:r>
        <w:r>
          <w:rPr>
            <w:webHidden/>
          </w:rPr>
          <w:fldChar w:fldCharType="separate"/>
        </w:r>
        <w:r w:rsidR="00D93E40">
          <w:rPr>
            <w:webHidden/>
          </w:rPr>
          <w:t>89</w:t>
        </w:r>
        <w:r>
          <w:rPr>
            <w:webHidden/>
          </w:rPr>
          <w:fldChar w:fldCharType="end"/>
        </w:r>
      </w:hyperlink>
    </w:p>
    <w:p w14:paraId="7DE826C1" w14:textId="5B585C86"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95" w:history="1">
        <w:r w:rsidRPr="001402C8">
          <w:rPr>
            <w:rStyle w:val="Hyperlink"/>
          </w:rPr>
          <w:t>F.8.2.</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PROJECT FEEABLE VALUE APPLICABLE TO SERVICE PANEL B</w:t>
        </w:r>
        <w:r>
          <w:rPr>
            <w:webHidden/>
          </w:rPr>
          <w:tab/>
        </w:r>
        <w:r>
          <w:rPr>
            <w:webHidden/>
          </w:rPr>
          <w:fldChar w:fldCharType="begin"/>
        </w:r>
        <w:r>
          <w:rPr>
            <w:webHidden/>
          </w:rPr>
          <w:instrText xml:space="preserve"> PAGEREF _Toc227744895 \h </w:instrText>
        </w:r>
        <w:r>
          <w:rPr>
            <w:webHidden/>
          </w:rPr>
        </w:r>
        <w:r>
          <w:rPr>
            <w:webHidden/>
          </w:rPr>
          <w:fldChar w:fldCharType="separate"/>
        </w:r>
        <w:r w:rsidR="00D93E40">
          <w:rPr>
            <w:webHidden/>
          </w:rPr>
          <w:t>90</w:t>
        </w:r>
        <w:r>
          <w:rPr>
            <w:webHidden/>
          </w:rPr>
          <w:fldChar w:fldCharType="end"/>
        </w:r>
      </w:hyperlink>
    </w:p>
    <w:p w14:paraId="4E23BBE3" w14:textId="739D4798" w:rsidR="00266845" w:rsidRDefault="00266845">
      <w:pPr>
        <w:pStyle w:val="TOC3"/>
        <w:rPr>
          <w:rFonts w:asciiTheme="minorHAnsi" w:eastAsiaTheme="minorEastAsia" w:hAnsiTheme="minorHAnsi" w:cstheme="minorBidi"/>
          <w:caps w:val="0"/>
          <w:snapToGrid/>
          <w:kern w:val="2"/>
          <w:sz w:val="24"/>
          <w:szCs w:val="24"/>
          <w:lang w:eastAsia="en-AU"/>
          <w14:ligatures w14:val="standardContextual"/>
        </w:rPr>
      </w:pPr>
      <w:hyperlink w:anchor="_Toc227744896" w:history="1">
        <w:r w:rsidRPr="001402C8">
          <w:rPr>
            <w:rStyle w:val="Hyperlink"/>
          </w:rPr>
          <w:t>F.8.3.</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EVALUATION OF RESPONDENT’S FEES</w:t>
        </w:r>
        <w:r>
          <w:rPr>
            <w:webHidden/>
          </w:rPr>
          <w:tab/>
        </w:r>
        <w:r>
          <w:rPr>
            <w:webHidden/>
          </w:rPr>
          <w:fldChar w:fldCharType="begin"/>
        </w:r>
        <w:r>
          <w:rPr>
            <w:webHidden/>
          </w:rPr>
          <w:instrText xml:space="preserve"> PAGEREF _Toc227744896 \h </w:instrText>
        </w:r>
        <w:r>
          <w:rPr>
            <w:webHidden/>
          </w:rPr>
        </w:r>
        <w:r>
          <w:rPr>
            <w:webHidden/>
          </w:rPr>
          <w:fldChar w:fldCharType="separate"/>
        </w:r>
        <w:r w:rsidR="00D93E40">
          <w:rPr>
            <w:webHidden/>
          </w:rPr>
          <w:t>90</w:t>
        </w:r>
        <w:r>
          <w:rPr>
            <w:webHidden/>
          </w:rPr>
          <w:fldChar w:fldCharType="end"/>
        </w:r>
      </w:hyperlink>
    </w:p>
    <w:p w14:paraId="4BEBE462" w14:textId="216623D0"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97" w:history="1">
        <w:r w:rsidRPr="001402C8">
          <w:rPr>
            <w:rStyle w:val="Hyperlink"/>
            <w14:scene3d>
              <w14:camera w14:prst="orthographicFront"/>
              <w14:lightRig w14:rig="threePt" w14:dir="t">
                <w14:rot w14:lat="0" w14:lon="0" w14:rev="0"/>
              </w14:lightRig>
            </w14:scene3d>
          </w:rPr>
          <w:t>F.9.</w:t>
        </w:r>
        <w:r>
          <w:rPr>
            <w:rFonts w:asciiTheme="minorHAnsi" w:eastAsiaTheme="minorEastAsia" w:hAnsiTheme="minorHAnsi" w:cstheme="minorBidi"/>
            <w:caps w:val="0"/>
            <w:snapToGrid/>
            <w:kern w:val="2"/>
            <w:sz w:val="24"/>
            <w:szCs w:val="24"/>
            <w:lang w:eastAsia="en-AU"/>
            <w14:ligatures w14:val="standardContextual"/>
          </w:rPr>
          <w:tab/>
        </w:r>
        <w:r w:rsidRPr="001402C8">
          <w:rPr>
            <w:rStyle w:val="Hyperlink"/>
          </w:rPr>
          <w:t>REPRESENTATION</w:t>
        </w:r>
        <w:r>
          <w:rPr>
            <w:webHidden/>
          </w:rPr>
          <w:tab/>
        </w:r>
        <w:r>
          <w:rPr>
            <w:webHidden/>
          </w:rPr>
          <w:fldChar w:fldCharType="begin"/>
        </w:r>
        <w:r>
          <w:rPr>
            <w:webHidden/>
          </w:rPr>
          <w:instrText xml:space="preserve"> PAGEREF _Toc227744897 \h </w:instrText>
        </w:r>
        <w:r>
          <w:rPr>
            <w:webHidden/>
          </w:rPr>
        </w:r>
        <w:r>
          <w:rPr>
            <w:webHidden/>
          </w:rPr>
          <w:fldChar w:fldCharType="separate"/>
        </w:r>
        <w:r w:rsidR="00D93E40">
          <w:rPr>
            <w:webHidden/>
          </w:rPr>
          <w:t>91</w:t>
        </w:r>
        <w:r>
          <w:rPr>
            <w:webHidden/>
          </w:rPr>
          <w:fldChar w:fldCharType="end"/>
        </w:r>
      </w:hyperlink>
    </w:p>
    <w:p w14:paraId="33A5532D" w14:textId="3FB59A8A" w:rsidR="00266845" w:rsidRDefault="00266845">
      <w:pPr>
        <w:pStyle w:val="TOC2"/>
        <w:rPr>
          <w:rFonts w:asciiTheme="minorHAnsi" w:eastAsiaTheme="minorEastAsia" w:hAnsiTheme="minorHAnsi" w:cstheme="minorBidi"/>
          <w:caps w:val="0"/>
          <w:snapToGrid/>
          <w:kern w:val="2"/>
          <w:sz w:val="24"/>
          <w:szCs w:val="24"/>
          <w:lang w:eastAsia="en-AU"/>
          <w14:ligatures w14:val="standardContextual"/>
        </w:rPr>
      </w:pPr>
      <w:hyperlink w:anchor="_Toc227744898" w:history="1">
        <w:r w:rsidRPr="001402C8">
          <w:rPr>
            <w:rStyle w:val="Hyperlink"/>
          </w:rPr>
          <w:t>SCHEDULE 1 TO PART F: FORMS TO BE COMPLETED</w:t>
        </w:r>
        <w:r>
          <w:rPr>
            <w:webHidden/>
          </w:rPr>
          <w:tab/>
        </w:r>
        <w:r>
          <w:rPr>
            <w:webHidden/>
          </w:rPr>
          <w:fldChar w:fldCharType="begin"/>
        </w:r>
        <w:r>
          <w:rPr>
            <w:webHidden/>
          </w:rPr>
          <w:instrText xml:space="preserve"> PAGEREF _Toc227744898 \h </w:instrText>
        </w:r>
        <w:r>
          <w:rPr>
            <w:webHidden/>
          </w:rPr>
        </w:r>
        <w:r>
          <w:rPr>
            <w:webHidden/>
          </w:rPr>
          <w:fldChar w:fldCharType="separate"/>
        </w:r>
        <w:r w:rsidR="00D93E40">
          <w:rPr>
            <w:webHidden/>
          </w:rPr>
          <w:t>92</w:t>
        </w:r>
        <w:r>
          <w:rPr>
            <w:webHidden/>
          </w:rPr>
          <w:fldChar w:fldCharType="end"/>
        </w:r>
      </w:hyperlink>
    </w:p>
    <w:p w14:paraId="3DB9A128" w14:textId="6874BB70" w:rsidR="00A412DA" w:rsidRDefault="00FE08D2" w:rsidP="007D21D2">
      <w:pPr>
        <w:pStyle w:val="TOC3"/>
        <w:ind w:left="0"/>
        <w:rPr>
          <w:noProof w:val="0"/>
          <w:sz w:val="22"/>
        </w:rPr>
        <w:sectPr w:rsidR="00A412DA" w:rsidSect="005C7D04">
          <w:headerReference w:type="even" r:id="rId19"/>
          <w:headerReference w:type="default" r:id="rId20"/>
          <w:headerReference w:type="first" r:id="rId21"/>
          <w:footerReference w:type="first" r:id="rId22"/>
          <w:pgSz w:w="11906" w:h="16838" w:code="9"/>
          <w:pgMar w:top="1134" w:right="1418" w:bottom="851" w:left="1418" w:header="567" w:footer="567" w:gutter="567"/>
          <w:cols w:space="708"/>
          <w:docGrid w:linePitch="360"/>
        </w:sectPr>
      </w:pPr>
      <w:r>
        <w:rPr>
          <w:noProof w:val="0"/>
          <w:sz w:val="22"/>
        </w:rPr>
        <w:fldChar w:fldCharType="end"/>
      </w:r>
    </w:p>
    <w:p w14:paraId="405CA59B" w14:textId="799AABB1" w:rsidR="002D59D4" w:rsidRDefault="002D59D4" w:rsidP="007D21D2">
      <w:pPr>
        <w:pStyle w:val="TOC3"/>
        <w:ind w:left="0"/>
      </w:pPr>
    </w:p>
    <w:p w14:paraId="480799C6" w14:textId="77777777" w:rsidR="007D21D2" w:rsidRDefault="007D21D2" w:rsidP="00E343E1">
      <w:pPr>
        <w:jc w:val="center"/>
        <w:rPr>
          <w:rStyle w:val="Optional"/>
          <w:sz w:val="32"/>
        </w:rPr>
      </w:pPr>
    </w:p>
    <w:p w14:paraId="66A31F43" w14:textId="77777777" w:rsidR="007D21D2" w:rsidRDefault="007D21D2" w:rsidP="00E343E1">
      <w:pPr>
        <w:jc w:val="center"/>
        <w:rPr>
          <w:rStyle w:val="Optional"/>
          <w:sz w:val="32"/>
        </w:rPr>
      </w:pPr>
    </w:p>
    <w:p w14:paraId="42BE0C27" w14:textId="77777777" w:rsidR="00BD0C9B" w:rsidRDefault="00BD0C9B" w:rsidP="00E343E1">
      <w:pPr>
        <w:jc w:val="center"/>
        <w:rPr>
          <w:rStyle w:val="Optional"/>
          <w:sz w:val="32"/>
        </w:rPr>
      </w:pPr>
    </w:p>
    <w:p w14:paraId="4C84A086" w14:textId="77777777" w:rsidR="000362D6" w:rsidRDefault="000362D6" w:rsidP="00E343E1">
      <w:pPr>
        <w:jc w:val="center"/>
        <w:rPr>
          <w:rStyle w:val="Optional"/>
          <w:sz w:val="32"/>
        </w:rPr>
      </w:pPr>
    </w:p>
    <w:p w14:paraId="5457FF87" w14:textId="77777777" w:rsidR="00BD0C9B" w:rsidRDefault="00BD0C9B" w:rsidP="00E343E1">
      <w:pPr>
        <w:jc w:val="center"/>
        <w:rPr>
          <w:rStyle w:val="Optional"/>
          <w:sz w:val="32"/>
        </w:rPr>
      </w:pPr>
    </w:p>
    <w:p w14:paraId="4EF2BBB4" w14:textId="77777777" w:rsidR="00BD0C9B" w:rsidRDefault="00BD0C9B" w:rsidP="00E343E1">
      <w:pPr>
        <w:jc w:val="center"/>
        <w:rPr>
          <w:rStyle w:val="Optional"/>
          <w:sz w:val="32"/>
        </w:rPr>
      </w:pPr>
    </w:p>
    <w:p w14:paraId="0C2F55FB" w14:textId="196E344F" w:rsidR="002D59D4" w:rsidRDefault="00E343E1" w:rsidP="00E343E1">
      <w:pPr>
        <w:jc w:val="center"/>
      </w:pPr>
      <w:r w:rsidRPr="00632600">
        <w:rPr>
          <w:rStyle w:val="Optional"/>
          <w:sz w:val="32"/>
        </w:rPr>
        <w:t>Cost Management Services Panel 201</w:t>
      </w:r>
      <w:r>
        <w:rPr>
          <w:rStyle w:val="Optional"/>
          <w:sz w:val="32"/>
        </w:rPr>
        <w:t>7</w:t>
      </w:r>
    </w:p>
    <w:p w14:paraId="0F02229A" w14:textId="77777777" w:rsidR="002D59D4" w:rsidRDefault="002D59D4" w:rsidP="002D59D4"/>
    <w:p w14:paraId="4457CB00" w14:textId="77777777" w:rsidR="002D59D4" w:rsidRDefault="002D59D4" w:rsidP="002D59D4"/>
    <w:p w14:paraId="77139E28" w14:textId="77777777" w:rsidR="002D59D4" w:rsidRDefault="002D59D4" w:rsidP="002D59D4"/>
    <w:p w14:paraId="46A75898" w14:textId="77777777" w:rsidR="002D59D4" w:rsidRDefault="002D59D4" w:rsidP="002D59D4"/>
    <w:p w14:paraId="1CFEA6FF" w14:textId="77777777" w:rsidR="002D59D4" w:rsidRDefault="002D59D4" w:rsidP="002D59D4"/>
    <w:p w14:paraId="1E03A773" w14:textId="77777777" w:rsidR="002D59D4" w:rsidRDefault="002D59D4" w:rsidP="002D59D4"/>
    <w:p w14:paraId="0D3BB262" w14:textId="77777777" w:rsidR="002D59D4" w:rsidRDefault="002D59D4" w:rsidP="002D59D4"/>
    <w:p w14:paraId="70594E10" w14:textId="77777777" w:rsidR="002D59D4" w:rsidRDefault="002D59D4" w:rsidP="002D59D4"/>
    <w:p w14:paraId="463717A4" w14:textId="77777777" w:rsidR="002D59D4" w:rsidRDefault="002D59D4" w:rsidP="002D59D4"/>
    <w:p w14:paraId="4A92D7B4" w14:textId="77777777" w:rsidR="002D59D4" w:rsidRDefault="002D59D4" w:rsidP="002D59D4"/>
    <w:p w14:paraId="02052B8C" w14:textId="77777777" w:rsidR="002D59D4" w:rsidRPr="002D59D4" w:rsidRDefault="002D59D4" w:rsidP="002D59D4"/>
    <w:p w14:paraId="0886E145" w14:textId="77777777" w:rsidR="00515E88" w:rsidRPr="00632600" w:rsidRDefault="00515E88" w:rsidP="00515E88">
      <w:pPr>
        <w:ind w:right="-1"/>
        <w:jc w:val="center"/>
        <w:rPr>
          <w:b/>
        </w:rPr>
      </w:pPr>
      <w:bookmarkStart w:id="0" w:name="OLE_LINK28"/>
      <w:bookmarkStart w:id="1" w:name="OLE_LINK29"/>
      <w:r w:rsidRPr="00632600">
        <w:rPr>
          <w:b/>
        </w:rPr>
        <w:t>COPYRIGHT</w:t>
      </w:r>
    </w:p>
    <w:p w14:paraId="2B527F84" w14:textId="42D6A379" w:rsidR="007D21D2" w:rsidRDefault="00515E88" w:rsidP="007D21D2">
      <w:pPr>
        <w:ind w:right="-1"/>
        <w:rPr>
          <w:b/>
          <w:sz w:val="23"/>
          <w:szCs w:val="23"/>
        </w:rPr>
      </w:pPr>
      <w:r w:rsidRPr="00632600">
        <w:rPr>
          <w:b/>
          <w:sz w:val="23"/>
          <w:szCs w:val="23"/>
        </w:rPr>
        <w:t xml:space="preserve">Copyright in this document is reserved to the Crown in the right of the State of Western Australia.  Reproduction is prohibited other than in accordance with copyright law or with the prior written consent of the </w:t>
      </w:r>
      <w:r w:rsidR="00CD7D8E">
        <w:rPr>
          <w:b/>
          <w:sz w:val="23"/>
          <w:szCs w:val="23"/>
        </w:rPr>
        <w:t>Director General</w:t>
      </w:r>
      <w:r w:rsidRPr="00632600">
        <w:rPr>
          <w:b/>
          <w:sz w:val="23"/>
          <w:szCs w:val="23"/>
        </w:rPr>
        <w:t xml:space="preserve">, Department of </w:t>
      </w:r>
      <w:r w:rsidR="001B655A">
        <w:rPr>
          <w:b/>
          <w:sz w:val="23"/>
          <w:szCs w:val="23"/>
        </w:rPr>
        <w:t>Housing and Works</w:t>
      </w:r>
      <w:r w:rsidRPr="00632600">
        <w:rPr>
          <w:b/>
          <w:sz w:val="23"/>
          <w:szCs w:val="23"/>
        </w:rPr>
        <w:t xml:space="preserve"> or the Attorney General.</w:t>
      </w:r>
      <w:bookmarkStart w:id="2" w:name="_Toc471983276"/>
      <w:bookmarkStart w:id="3" w:name="_Toc471983621"/>
      <w:bookmarkEnd w:id="0"/>
      <w:bookmarkEnd w:id="1"/>
    </w:p>
    <w:p w14:paraId="7AD62D05" w14:textId="77777777" w:rsidR="007D21D2" w:rsidRDefault="007D21D2" w:rsidP="007D21D2">
      <w:pPr>
        <w:ind w:right="-1"/>
        <w:rPr>
          <w:b/>
          <w:sz w:val="23"/>
          <w:szCs w:val="23"/>
        </w:rPr>
      </w:pPr>
    </w:p>
    <w:p w14:paraId="0589FF8C" w14:textId="77777777" w:rsidR="007D21D2" w:rsidRDefault="007D21D2" w:rsidP="007D21D2">
      <w:pPr>
        <w:ind w:right="-1"/>
        <w:rPr>
          <w:b/>
          <w:sz w:val="23"/>
          <w:szCs w:val="23"/>
        </w:rPr>
      </w:pPr>
    </w:p>
    <w:p w14:paraId="330D099A" w14:textId="77777777" w:rsidR="007D21D2" w:rsidRDefault="007D21D2" w:rsidP="007D21D2">
      <w:pPr>
        <w:ind w:right="-1"/>
        <w:rPr>
          <w:b/>
          <w:sz w:val="23"/>
          <w:szCs w:val="23"/>
        </w:rPr>
      </w:pPr>
    </w:p>
    <w:p w14:paraId="16361B2F" w14:textId="09DF04CA" w:rsidR="006F52ED" w:rsidRDefault="006F52ED">
      <w:pPr>
        <w:spacing w:after="0"/>
        <w:rPr>
          <w:b/>
          <w:sz w:val="23"/>
          <w:szCs w:val="23"/>
        </w:rPr>
      </w:pPr>
      <w:r>
        <w:rPr>
          <w:b/>
          <w:sz w:val="23"/>
          <w:szCs w:val="23"/>
        </w:rPr>
        <w:br w:type="page"/>
      </w:r>
    </w:p>
    <w:p w14:paraId="40BD21BF" w14:textId="77777777" w:rsidR="005C7D04" w:rsidRDefault="005C7D04" w:rsidP="006F52ED">
      <w:pPr>
        <w:pStyle w:val="Heading1"/>
        <w:sectPr w:rsidR="005C7D04" w:rsidSect="005C7D04">
          <w:headerReference w:type="even" r:id="rId23"/>
          <w:headerReference w:type="default" r:id="rId24"/>
          <w:footerReference w:type="default" r:id="rId25"/>
          <w:headerReference w:type="first" r:id="rId26"/>
          <w:footerReference w:type="first" r:id="rId27"/>
          <w:pgSz w:w="11906" w:h="16838" w:code="9"/>
          <w:pgMar w:top="1134" w:right="992" w:bottom="851" w:left="1418" w:header="567" w:footer="567" w:gutter="567"/>
          <w:cols w:space="708"/>
          <w:docGrid w:linePitch="360"/>
        </w:sectPr>
      </w:pPr>
      <w:bookmarkStart w:id="4" w:name="_Toc479242923"/>
      <w:bookmarkEnd w:id="2"/>
      <w:bookmarkEnd w:id="3"/>
    </w:p>
    <w:p w14:paraId="7950F6DA" w14:textId="5E43288D" w:rsidR="006F52ED" w:rsidRPr="005C3B6B" w:rsidRDefault="006F52ED" w:rsidP="006F52ED">
      <w:pPr>
        <w:pStyle w:val="Heading1"/>
      </w:pPr>
      <w:bookmarkStart w:id="5" w:name="_Toc227744723"/>
      <w:r w:rsidRPr="005C3B6B">
        <w:lastRenderedPageBreak/>
        <w:t>OVERVIEW OF REQUIREMENT</w:t>
      </w:r>
      <w:bookmarkEnd w:id="4"/>
      <w:bookmarkEnd w:id="5"/>
    </w:p>
    <w:p w14:paraId="05D20EFC" w14:textId="77777777" w:rsidR="00515E88" w:rsidRPr="00A94377" w:rsidRDefault="00676C4F" w:rsidP="00A626E9">
      <w:pPr>
        <w:pStyle w:val="Heading2"/>
        <w:ind w:left="1702" w:hanging="851"/>
      </w:pPr>
      <w:bookmarkStart w:id="6" w:name="_Toc227744724"/>
      <w:r w:rsidRPr="00AB6AD9">
        <w:t>BACKGROUND</w:t>
      </w:r>
      <w:bookmarkEnd w:id="6"/>
    </w:p>
    <w:p w14:paraId="66958886" w14:textId="06F78AEA" w:rsidR="00C4223D" w:rsidRPr="002B64C7" w:rsidRDefault="00BF5C7D" w:rsidP="00002473">
      <w:pPr>
        <w:ind w:left="851"/>
        <w:jc w:val="both"/>
        <w:rPr>
          <w:rStyle w:val="Optional"/>
        </w:rPr>
      </w:pPr>
      <w:bookmarkStart w:id="7" w:name="_Toc260747187"/>
      <w:r w:rsidRPr="002B64C7">
        <w:rPr>
          <w:rStyle w:val="Optional"/>
        </w:rPr>
        <w:t xml:space="preserve">The Department of </w:t>
      </w:r>
      <w:r w:rsidR="001B655A">
        <w:rPr>
          <w:rStyle w:val="Optional"/>
        </w:rPr>
        <w:t>Housing and Works</w:t>
      </w:r>
      <w:r w:rsidRPr="002B64C7">
        <w:rPr>
          <w:rStyle w:val="Optional"/>
        </w:rPr>
        <w:t xml:space="preserve"> (</w:t>
      </w:r>
      <w:r w:rsidR="00937788">
        <w:rPr>
          <w:rStyle w:val="Optional"/>
        </w:rPr>
        <w:t xml:space="preserve">Department of </w:t>
      </w:r>
      <w:r w:rsidR="001B655A">
        <w:rPr>
          <w:rStyle w:val="Optional"/>
        </w:rPr>
        <w:t>Housing and Works</w:t>
      </w:r>
      <w:r w:rsidRPr="002B64C7">
        <w:rPr>
          <w:rStyle w:val="Optional"/>
        </w:rPr>
        <w:t xml:space="preserve">) </w:t>
      </w:r>
      <w:r w:rsidR="009D1457" w:rsidRPr="002B64C7">
        <w:rPr>
          <w:rStyle w:val="Optional"/>
        </w:rPr>
        <w:t>leads the planning, delivery and management of a property portfolio that supports the delivery of government services to the community. This includes the delivery of new construction projects, management of maintenance programs for existing buildings, and the provision of office accommodation for government employees.</w:t>
      </w:r>
    </w:p>
    <w:p w14:paraId="11A3789D" w14:textId="6198F518" w:rsidR="00C87735" w:rsidRDefault="00BF5C7D" w:rsidP="00002473">
      <w:pPr>
        <w:pStyle w:val="BodyText"/>
        <w:spacing w:after="120"/>
        <w:ind w:left="851"/>
        <w:jc w:val="both"/>
        <w:rPr>
          <w:rStyle w:val="Optional"/>
          <w:b w:val="0"/>
        </w:rPr>
      </w:pPr>
      <w:r>
        <w:rPr>
          <w:rStyle w:val="Optional"/>
          <w:b w:val="0"/>
        </w:rPr>
        <w:t xml:space="preserve">To support the effective planning for, and delivery of, construction </w:t>
      </w:r>
      <w:r w:rsidR="0049094A">
        <w:rPr>
          <w:rStyle w:val="Optional"/>
          <w:b w:val="0"/>
        </w:rPr>
        <w:t xml:space="preserve">projects, </w:t>
      </w:r>
      <w:r w:rsidR="00937788">
        <w:rPr>
          <w:rStyle w:val="Optional"/>
          <w:b w:val="0"/>
        </w:rPr>
        <w:t xml:space="preserve">Department of </w:t>
      </w:r>
      <w:r w:rsidR="001B655A">
        <w:rPr>
          <w:rStyle w:val="Optional"/>
          <w:b w:val="0"/>
        </w:rPr>
        <w:t>Housing and Works</w:t>
      </w:r>
      <w:r w:rsidR="005E126A">
        <w:rPr>
          <w:rStyle w:val="Optional"/>
          <w:b w:val="0"/>
        </w:rPr>
        <w:t xml:space="preserve"> </w:t>
      </w:r>
      <w:r w:rsidR="004219B2">
        <w:rPr>
          <w:rStyle w:val="Optional"/>
          <w:b w:val="0"/>
        </w:rPr>
        <w:t>seeks</w:t>
      </w:r>
      <w:r>
        <w:rPr>
          <w:rStyle w:val="Optional"/>
          <w:b w:val="0"/>
        </w:rPr>
        <w:t xml:space="preserve"> to engage professional cost managers to perform a range of cost planning and cost manag</w:t>
      </w:r>
      <w:r w:rsidR="006916B8">
        <w:rPr>
          <w:rStyle w:val="Optional"/>
          <w:b w:val="0"/>
        </w:rPr>
        <w:t>ement services</w:t>
      </w:r>
      <w:r w:rsidR="004219B2" w:rsidRPr="004219B2">
        <w:rPr>
          <w:rStyle w:val="Optional"/>
          <w:b w:val="0"/>
        </w:rPr>
        <w:t xml:space="preserve"> </w:t>
      </w:r>
    </w:p>
    <w:p w14:paraId="4756E325" w14:textId="560609AE" w:rsidR="00354E5D" w:rsidRDefault="00354E5D" w:rsidP="00002473">
      <w:pPr>
        <w:pStyle w:val="BodyText"/>
        <w:spacing w:after="120"/>
        <w:ind w:left="851"/>
        <w:jc w:val="both"/>
        <w:rPr>
          <w:rStyle w:val="Optional"/>
          <w:b w:val="0"/>
        </w:rPr>
      </w:pPr>
      <w:r>
        <w:rPr>
          <w:rStyle w:val="Optional"/>
          <w:b w:val="0"/>
        </w:rPr>
        <w:t xml:space="preserve">The </w:t>
      </w:r>
      <w:r w:rsidR="004219B2">
        <w:rPr>
          <w:rStyle w:val="Optional"/>
          <w:b w:val="0"/>
        </w:rPr>
        <w:t xml:space="preserve">purpose of this </w:t>
      </w:r>
      <w:r>
        <w:rPr>
          <w:rStyle w:val="Optional"/>
          <w:b w:val="0"/>
        </w:rPr>
        <w:t xml:space="preserve">Request is to invite Offers from suitably qualified </w:t>
      </w:r>
      <w:r w:rsidR="004219B2">
        <w:rPr>
          <w:rStyle w:val="Optional"/>
          <w:b w:val="0"/>
        </w:rPr>
        <w:t>cost managers</w:t>
      </w:r>
      <w:r>
        <w:rPr>
          <w:rStyle w:val="Optional"/>
          <w:b w:val="0"/>
        </w:rPr>
        <w:t xml:space="preserve"> </w:t>
      </w:r>
      <w:r w:rsidR="004756C7">
        <w:rPr>
          <w:rStyle w:val="Optional"/>
          <w:b w:val="0"/>
        </w:rPr>
        <w:t xml:space="preserve">(Respondents) </w:t>
      </w:r>
      <w:r w:rsidR="004219B2">
        <w:rPr>
          <w:rStyle w:val="Optional"/>
          <w:b w:val="0"/>
        </w:rPr>
        <w:t>seeking</w:t>
      </w:r>
      <w:r>
        <w:rPr>
          <w:rStyle w:val="Optional"/>
          <w:b w:val="0"/>
        </w:rPr>
        <w:t xml:space="preserve"> to be </w:t>
      </w:r>
      <w:r w:rsidR="00C87735">
        <w:rPr>
          <w:rStyle w:val="Optional"/>
          <w:b w:val="0"/>
        </w:rPr>
        <w:t>considered for inclusion</w:t>
      </w:r>
      <w:r>
        <w:rPr>
          <w:rStyle w:val="Optional"/>
          <w:b w:val="0"/>
        </w:rPr>
        <w:t xml:space="preserve"> in the Cost Management Services </w:t>
      </w:r>
      <w:r w:rsidR="0084315D">
        <w:rPr>
          <w:rStyle w:val="Optional"/>
          <w:b w:val="0"/>
        </w:rPr>
        <w:t xml:space="preserve">Panel </w:t>
      </w:r>
      <w:r>
        <w:rPr>
          <w:rStyle w:val="Optional"/>
          <w:b w:val="0"/>
        </w:rPr>
        <w:t xml:space="preserve">2017 </w:t>
      </w:r>
      <w:r w:rsidR="00521A6D">
        <w:rPr>
          <w:rStyle w:val="Optional"/>
          <w:b w:val="0"/>
        </w:rPr>
        <w:t>(</w:t>
      </w:r>
      <w:r w:rsidR="008C2DE7">
        <w:rPr>
          <w:rStyle w:val="Optional"/>
          <w:b w:val="0"/>
        </w:rPr>
        <w:t>the</w:t>
      </w:r>
      <w:r w:rsidR="00521A6D">
        <w:rPr>
          <w:rStyle w:val="Optional"/>
          <w:b w:val="0"/>
        </w:rPr>
        <w:t xml:space="preserve"> Panel</w:t>
      </w:r>
      <w:r w:rsidR="004756C7">
        <w:rPr>
          <w:rStyle w:val="Optional"/>
          <w:b w:val="0"/>
        </w:rPr>
        <w:t>)</w:t>
      </w:r>
      <w:r>
        <w:rPr>
          <w:rStyle w:val="Optional"/>
          <w:b w:val="0"/>
        </w:rPr>
        <w:t>.</w:t>
      </w:r>
    </w:p>
    <w:p w14:paraId="6B54E08D" w14:textId="4B595CB5" w:rsidR="00354E5D" w:rsidRDefault="004756C7" w:rsidP="00002473">
      <w:pPr>
        <w:pStyle w:val="BodyText"/>
        <w:pBdr>
          <w:top w:val="single" w:sz="4" w:space="1" w:color="auto"/>
          <w:left w:val="single" w:sz="4" w:space="4" w:color="auto"/>
          <w:bottom w:val="single" w:sz="4" w:space="1" w:color="auto"/>
          <w:right w:val="single" w:sz="4" w:space="4" w:color="auto"/>
        </w:pBdr>
        <w:spacing w:after="120"/>
        <w:ind w:left="851"/>
        <w:jc w:val="both"/>
        <w:rPr>
          <w:rStyle w:val="Optional"/>
          <w:b w:val="0"/>
        </w:rPr>
      </w:pPr>
      <w:r>
        <w:rPr>
          <w:rStyle w:val="Optional"/>
          <w:b w:val="0"/>
        </w:rPr>
        <w:t>It is important to note that</w:t>
      </w:r>
      <w:r w:rsidR="00D84EFB">
        <w:rPr>
          <w:rStyle w:val="Optional"/>
          <w:b w:val="0"/>
        </w:rPr>
        <w:t xml:space="preserve"> the</w:t>
      </w:r>
      <w:r>
        <w:rPr>
          <w:rStyle w:val="Optional"/>
          <w:b w:val="0"/>
        </w:rPr>
        <w:t xml:space="preserve"> </w:t>
      </w:r>
      <w:r w:rsidR="00937788">
        <w:rPr>
          <w:rStyle w:val="Optional"/>
          <w:b w:val="0"/>
        </w:rPr>
        <w:t xml:space="preserve">Department of </w:t>
      </w:r>
      <w:r w:rsidR="001B655A">
        <w:rPr>
          <w:rStyle w:val="Optional"/>
          <w:b w:val="0"/>
        </w:rPr>
        <w:t>Housing and Works</w:t>
      </w:r>
      <w:r>
        <w:rPr>
          <w:rStyle w:val="Optional"/>
          <w:b w:val="0"/>
        </w:rPr>
        <w:t xml:space="preserve"> is taking an innovative approach in</w:t>
      </w:r>
      <w:r w:rsidR="00A17D43">
        <w:rPr>
          <w:rStyle w:val="Optional"/>
          <w:b w:val="0"/>
        </w:rPr>
        <w:t xml:space="preserve"> the</w:t>
      </w:r>
      <w:r>
        <w:rPr>
          <w:rStyle w:val="Optional"/>
          <w:b w:val="0"/>
        </w:rPr>
        <w:t xml:space="preserve"> </w:t>
      </w:r>
      <w:r w:rsidR="00521A6D">
        <w:rPr>
          <w:rStyle w:val="Optional"/>
          <w:b w:val="0"/>
        </w:rPr>
        <w:t>Panel</w:t>
      </w:r>
      <w:r>
        <w:rPr>
          <w:rStyle w:val="Optional"/>
          <w:b w:val="0"/>
        </w:rPr>
        <w:t xml:space="preserve"> in order to deliver improved value for money.  As such Respondents are encouraged not to rely on any previous experience they may </w:t>
      </w:r>
      <w:r w:rsidR="00C4223D">
        <w:rPr>
          <w:rStyle w:val="Optional"/>
          <w:b w:val="0"/>
        </w:rPr>
        <w:t xml:space="preserve">have </w:t>
      </w:r>
      <w:r>
        <w:rPr>
          <w:rStyle w:val="Optional"/>
          <w:b w:val="0"/>
        </w:rPr>
        <w:t xml:space="preserve">with past </w:t>
      </w:r>
      <w:r w:rsidR="00C87735">
        <w:rPr>
          <w:rStyle w:val="Optional"/>
          <w:b w:val="0"/>
        </w:rPr>
        <w:t>arrangements</w:t>
      </w:r>
      <w:r w:rsidR="00C4223D">
        <w:rPr>
          <w:rStyle w:val="Optional"/>
          <w:b w:val="0"/>
        </w:rPr>
        <w:t>,</w:t>
      </w:r>
      <w:r>
        <w:rPr>
          <w:rStyle w:val="Optional"/>
          <w:b w:val="0"/>
        </w:rPr>
        <w:t xml:space="preserve"> and to thoroughly </w:t>
      </w:r>
      <w:r w:rsidR="00C4223D">
        <w:rPr>
          <w:rStyle w:val="Optional"/>
          <w:b w:val="0"/>
        </w:rPr>
        <w:t xml:space="preserve">familiarise themselves with </w:t>
      </w:r>
      <w:r w:rsidR="00937788">
        <w:rPr>
          <w:rStyle w:val="Optional"/>
          <w:b w:val="0"/>
        </w:rPr>
        <w:t xml:space="preserve">Department of </w:t>
      </w:r>
      <w:r w:rsidR="001B655A">
        <w:rPr>
          <w:rStyle w:val="Optional"/>
          <w:b w:val="0"/>
        </w:rPr>
        <w:t>Housing and Works</w:t>
      </w:r>
      <w:r w:rsidR="00C4223D">
        <w:rPr>
          <w:rStyle w:val="Optional"/>
          <w:b w:val="0"/>
        </w:rPr>
        <w:t xml:space="preserve"> requirements as defined in </w:t>
      </w:r>
      <w:r w:rsidR="001B1EA7">
        <w:rPr>
          <w:rStyle w:val="Optional"/>
          <w:b w:val="0"/>
        </w:rPr>
        <w:t>the</w:t>
      </w:r>
      <w:r w:rsidR="00C4223D">
        <w:rPr>
          <w:rStyle w:val="Optional"/>
          <w:b w:val="0"/>
        </w:rPr>
        <w:t xml:space="preserve"> Request.</w:t>
      </w:r>
    </w:p>
    <w:p w14:paraId="3816904D" w14:textId="5FD108D3" w:rsidR="007024CE" w:rsidRPr="00CD533E" w:rsidRDefault="007024CE" w:rsidP="00A626E9">
      <w:pPr>
        <w:pStyle w:val="Heading2"/>
        <w:ind w:left="1702" w:hanging="851"/>
      </w:pPr>
      <w:bookmarkStart w:id="8" w:name="_Toc227744725"/>
      <w:bookmarkEnd w:id="7"/>
      <w:r w:rsidRPr="00CD533E">
        <w:t>STRUCTURE OF the REQUEST and supporting documentation</w:t>
      </w:r>
      <w:bookmarkEnd w:id="8"/>
    </w:p>
    <w:p w14:paraId="54AABCCD" w14:textId="77777777" w:rsidR="007024CE" w:rsidRPr="00002473" w:rsidRDefault="007024CE" w:rsidP="007024CE">
      <w:pPr>
        <w:pStyle w:val="BodyText"/>
        <w:spacing w:after="120"/>
        <w:ind w:left="851"/>
        <w:jc w:val="both"/>
        <w:rPr>
          <w:rStyle w:val="Optional"/>
          <w:b w:val="0"/>
        </w:rPr>
      </w:pPr>
      <w:r w:rsidRPr="00002473">
        <w:rPr>
          <w:rStyle w:val="Optional"/>
          <w:b w:val="0"/>
        </w:rPr>
        <w:t>The Request is structured as follows:</w:t>
      </w:r>
    </w:p>
    <w:p w14:paraId="3519F4B7" w14:textId="43F4B854" w:rsidR="007024CE" w:rsidRDefault="00683FFB" w:rsidP="007024CE">
      <w:pPr>
        <w:ind w:left="851"/>
      </w:pPr>
      <w:r>
        <w:t>Part A:</w:t>
      </w:r>
      <w:r w:rsidR="007024CE">
        <w:tab/>
        <w:t xml:space="preserve">Overview </w:t>
      </w:r>
      <w:r w:rsidR="00446F61">
        <w:t xml:space="preserve">of Requirement </w:t>
      </w:r>
      <w:r w:rsidR="007024CE">
        <w:t>(this section)</w:t>
      </w:r>
    </w:p>
    <w:p w14:paraId="123AE46E" w14:textId="51B2DD0D" w:rsidR="00CD533E" w:rsidRPr="004219B2" w:rsidRDefault="00CD533E" w:rsidP="00CD533E">
      <w:pPr>
        <w:ind w:left="2268"/>
      </w:pPr>
      <w:r w:rsidRPr="004219B2">
        <w:t xml:space="preserve">Part A summarise the Principal’s requirements.  In the event of an </w:t>
      </w:r>
      <w:r w:rsidR="00386CDC" w:rsidRPr="004219B2">
        <w:t>inconsistency between Part A and other parts</w:t>
      </w:r>
      <w:r w:rsidR="00F14058" w:rsidRPr="004219B2">
        <w:t xml:space="preserve"> of the Request</w:t>
      </w:r>
      <w:r w:rsidR="00386CDC" w:rsidRPr="004219B2">
        <w:t>, the other parts take precedence.</w:t>
      </w:r>
    </w:p>
    <w:p w14:paraId="3FCDEE11" w14:textId="4BA6DCF5" w:rsidR="007024CE" w:rsidRDefault="00683FFB" w:rsidP="007024CE">
      <w:pPr>
        <w:ind w:left="851"/>
      </w:pPr>
      <w:r>
        <w:t>Part B:</w:t>
      </w:r>
      <w:r w:rsidR="007024CE">
        <w:tab/>
      </w:r>
      <w:r w:rsidR="004219B2">
        <w:t xml:space="preserve">Conditions </w:t>
      </w:r>
      <w:r>
        <w:t>of Request</w:t>
      </w:r>
    </w:p>
    <w:p w14:paraId="27D6773F" w14:textId="04AAA378" w:rsidR="00386CDC" w:rsidRPr="004219B2" w:rsidRDefault="00386CDC" w:rsidP="004219B2">
      <w:pPr>
        <w:ind w:left="2268"/>
      </w:pPr>
      <w:r w:rsidRPr="004219B2">
        <w:t>Part B defines the process by which the Principal is inviting Offers and how those Offers will be assessed.</w:t>
      </w:r>
      <w:r w:rsidR="004219B2" w:rsidRPr="004219B2">
        <w:t xml:space="preserve"> Contained in Part B is ‘</w:t>
      </w:r>
      <w:r w:rsidR="004219B2" w:rsidRPr="004219B2">
        <w:rPr>
          <w:i/>
        </w:rPr>
        <w:t>Schedule 1 to Part B:  Request Conditions</w:t>
      </w:r>
      <w:r w:rsidR="004219B2" w:rsidRPr="004219B2">
        <w:t>’.</w:t>
      </w:r>
    </w:p>
    <w:p w14:paraId="76DED2FE" w14:textId="61347B1A" w:rsidR="00683FFB" w:rsidRDefault="00683FFB" w:rsidP="00683FFB">
      <w:pPr>
        <w:ind w:left="851"/>
      </w:pPr>
      <w:r>
        <w:t>Part C:</w:t>
      </w:r>
      <w:r w:rsidR="007024CE">
        <w:tab/>
      </w:r>
      <w:r>
        <w:t>Specification</w:t>
      </w:r>
    </w:p>
    <w:p w14:paraId="5D5153F5" w14:textId="1398AC2E" w:rsidR="00683FFB" w:rsidRPr="007E295B" w:rsidRDefault="00683FFB" w:rsidP="003A4E61">
      <w:pPr>
        <w:ind w:left="2268"/>
      </w:pPr>
      <w:r w:rsidRPr="007E295B">
        <w:t xml:space="preserve">Part </w:t>
      </w:r>
      <w:r>
        <w:t>C</w:t>
      </w:r>
      <w:r w:rsidRPr="007E295B">
        <w:t xml:space="preserve"> describes the scope of the Services that Panel Members may be asked to undertake under the Head Agreement, as defined in individual Contracts.</w:t>
      </w:r>
    </w:p>
    <w:p w14:paraId="3B7ED0CF" w14:textId="77777777" w:rsidR="003A4E61" w:rsidRDefault="00683FFB" w:rsidP="003A4E61">
      <w:pPr>
        <w:ind w:left="851"/>
      </w:pPr>
      <w:r>
        <w:t>Part D:</w:t>
      </w:r>
      <w:r>
        <w:tab/>
      </w:r>
      <w:r w:rsidR="003A4E61">
        <w:t>Head Agreement Conditions</w:t>
      </w:r>
    </w:p>
    <w:p w14:paraId="2C34378E" w14:textId="4E91B9BD" w:rsidR="003A4E61" w:rsidRDefault="003A4E61" w:rsidP="003A4E61">
      <w:pPr>
        <w:ind w:left="2268"/>
      </w:pPr>
      <w:r w:rsidRPr="004219B2">
        <w:t xml:space="preserve">Part </w:t>
      </w:r>
      <w:r>
        <w:t>D</w:t>
      </w:r>
      <w:r w:rsidRPr="004219B2">
        <w:t xml:space="preserve"> defines the formation and operation of the Panel, and the terms and conditions of the Head Agreement.  The Head Agreement creates the standing offer arrangement through which the Principal may engage Panel Members to undertake cost management services. Contained in Part </w:t>
      </w:r>
      <w:r>
        <w:t>D</w:t>
      </w:r>
      <w:r w:rsidRPr="004219B2">
        <w:t xml:space="preserve"> is ‘</w:t>
      </w:r>
      <w:r w:rsidRPr="004219B2">
        <w:rPr>
          <w:i/>
        </w:rPr>
        <w:t xml:space="preserve">Schedule 1 to Part </w:t>
      </w:r>
      <w:r>
        <w:rPr>
          <w:i/>
        </w:rPr>
        <w:t>D</w:t>
      </w:r>
      <w:r w:rsidRPr="004219B2">
        <w:rPr>
          <w:i/>
        </w:rPr>
        <w:t>:  Buying Rules</w:t>
      </w:r>
      <w:r w:rsidRPr="004219B2">
        <w:t>’</w:t>
      </w:r>
      <w:r>
        <w:t xml:space="preserve"> </w:t>
      </w:r>
    </w:p>
    <w:p w14:paraId="0A1A41E8" w14:textId="77777777" w:rsidR="0095673B" w:rsidRDefault="0095673B" w:rsidP="003A4E61">
      <w:pPr>
        <w:ind w:left="2268"/>
      </w:pPr>
    </w:p>
    <w:p w14:paraId="2CE38FE7" w14:textId="77777777" w:rsidR="003A4E61" w:rsidRDefault="00683FFB" w:rsidP="003A4E61">
      <w:pPr>
        <w:ind w:left="851"/>
      </w:pPr>
      <w:r>
        <w:lastRenderedPageBreak/>
        <w:t>Part E:</w:t>
      </w:r>
      <w:r>
        <w:tab/>
      </w:r>
      <w:r w:rsidR="003A4E61">
        <w:t>Conditions of Contract</w:t>
      </w:r>
    </w:p>
    <w:p w14:paraId="31146896" w14:textId="08C3C1B1" w:rsidR="003A4E61" w:rsidRDefault="003A4E61" w:rsidP="003A4E61">
      <w:pPr>
        <w:ind w:left="2268"/>
      </w:pPr>
      <w:r w:rsidRPr="004219B2">
        <w:t xml:space="preserve">Part </w:t>
      </w:r>
      <w:r>
        <w:t>E</w:t>
      </w:r>
      <w:r w:rsidRPr="004219B2">
        <w:t xml:space="preserve"> defines the terms and conditions that apply when the Principal places a Contract under the Head Agreement.</w:t>
      </w:r>
      <w:r>
        <w:t xml:space="preserve"> </w:t>
      </w:r>
      <w:r w:rsidRPr="004219B2">
        <w:t xml:space="preserve">Contained in Part </w:t>
      </w:r>
      <w:r>
        <w:t>E</w:t>
      </w:r>
      <w:r w:rsidRPr="004219B2">
        <w:t xml:space="preserve"> is ‘</w:t>
      </w:r>
      <w:r w:rsidRPr="007E295B">
        <w:rPr>
          <w:i/>
        </w:rPr>
        <w:t xml:space="preserve">Schedule 1 to Part </w:t>
      </w:r>
      <w:r>
        <w:rPr>
          <w:i/>
        </w:rPr>
        <w:t>E</w:t>
      </w:r>
      <w:r w:rsidRPr="007E295B">
        <w:rPr>
          <w:i/>
        </w:rPr>
        <w:t>:  WA Government Amendments to AS 4122-2010</w:t>
      </w:r>
      <w:r>
        <w:t>’ and ‘</w:t>
      </w:r>
      <w:r w:rsidRPr="007E295B">
        <w:rPr>
          <w:i/>
        </w:rPr>
        <w:t xml:space="preserve">Schedule 2 to Part </w:t>
      </w:r>
      <w:r>
        <w:rPr>
          <w:i/>
        </w:rPr>
        <w:t>E</w:t>
      </w:r>
      <w:r w:rsidRPr="007E295B">
        <w:rPr>
          <w:i/>
        </w:rPr>
        <w:t>:  Annexure to General Conditions of Contract</w:t>
      </w:r>
      <w:r>
        <w:t>’</w:t>
      </w:r>
    </w:p>
    <w:p w14:paraId="671C7335" w14:textId="77777777" w:rsidR="003A4E61" w:rsidRDefault="00683FFB" w:rsidP="003A4E61">
      <w:pPr>
        <w:ind w:left="851"/>
      </w:pPr>
      <w:r>
        <w:t>Part F:</w:t>
      </w:r>
      <w:r>
        <w:tab/>
      </w:r>
      <w:r w:rsidR="003A4E61">
        <w:t>Content Requirements and Respondent’s Offer</w:t>
      </w:r>
    </w:p>
    <w:p w14:paraId="2C937CC4" w14:textId="1F93D604" w:rsidR="00FE6E44" w:rsidRDefault="003A4E61" w:rsidP="003A4E61">
      <w:pPr>
        <w:ind w:left="2268"/>
      </w:pPr>
      <w:r w:rsidRPr="004219B2">
        <w:t xml:space="preserve">Part </w:t>
      </w:r>
      <w:r>
        <w:t>F</w:t>
      </w:r>
      <w:r w:rsidRPr="004219B2">
        <w:t xml:space="preserve"> identifies the information that must be provided by Respondents as part of their Offers. Contained in Part </w:t>
      </w:r>
      <w:r>
        <w:t>F</w:t>
      </w:r>
      <w:r w:rsidRPr="004219B2">
        <w:t xml:space="preserve"> is ‘</w:t>
      </w:r>
      <w:r w:rsidRPr="004219B2">
        <w:rPr>
          <w:i/>
        </w:rPr>
        <w:t xml:space="preserve">Schedule 1 to Part </w:t>
      </w:r>
      <w:r>
        <w:rPr>
          <w:i/>
        </w:rPr>
        <w:t>F</w:t>
      </w:r>
      <w:r w:rsidRPr="004219B2">
        <w:rPr>
          <w:i/>
        </w:rPr>
        <w:t>:  Forms to be Completed’</w:t>
      </w:r>
      <w:r w:rsidR="002923BC">
        <w:t xml:space="preserve"> and </w:t>
      </w:r>
      <w:r w:rsidR="002923BC" w:rsidRPr="004219B2">
        <w:t>‘</w:t>
      </w:r>
      <w:r w:rsidR="002923BC" w:rsidRPr="004219B2">
        <w:rPr>
          <w:i/>
        </w:rPr>
        <w:t xml:space="preserve">Schedule </w:t>
      </w:r>
      <w:r w:rsidR="002923BC">
        <w:rPr>
          <w:i/>
        </w:rPr>
        <w:t>2</w:t>
      </w:r>
      <w:r w:rsidR="002923BC" w:rsidRPr="004219B2">
        <w:rPr>
          <w:i/>
        </w:rPr>
        <w:t xml:space="preserve"> to Part </w:t>
      </w:r>
      <w:r w:rsidR="002923BC">
        <w:rPr>
          <w:i/>
        </w:rPr>
        <w:t>F</w:t>
      </w:r>
      <w:r w:rsidR="002923BC" w:rsidRPr="004219B2">
        <w:rPr>
          <w:i/>
        </w:rPr>
        <w:t xml:space="preserve">:  </w:t>
      </w:r>
      <w:r w:rsidR="002923BC">
        <w:rPr>
          <w:i/>
        </w:rPr>
        <w:t>Fee Schedules</w:t>
      </w:r>
      <w:r w:rsidR="002923BC" w:rsidRPr="004219B2">
        <w:rPr>
          <w:i/>
        </w:rPr>
        <w:t xml:space="preserve"> to be Completed’</w:t>
      </w:r>
      <w:r w:rsidR="002923BC">
        <w:rPr>
          <w:i/>
        </w:rPr>
        <w:t>.</w:t>
      </w:r>
    </w:p>
    <w:p w14:paraId="422384B4" w14:textId="0CE86AE4" w:rsidR="007024CE" w:rsidRPr="00002473" w:rsidRDefault="007024CE" w:rsidP="00A626E9">
      <w:pPr>
        <w:pStyle w:val="BodyText"/>
        <w:tabs>
          <w:tab w:val="left" w:pos="851"/>
        </w:tabs>
        <w:spacing w:after="120"/>
        <w:ind w:left="851"/>
        <w:jc w:val="both"/>
        <w:rPr>
          <w:rStyle w:val="Optional"/>
          <w:b w:val="0"/>
        </w:rPr>
      </w:pPr>
      <w:r w:rsidRPr="00002473">
        <w:rPr>
          <w:rStyle w:val="Optional"/>
          <w:b w:val="0"/>
        </w:rPr>
        <w:t xml:space="preserve">The following documents are referenced in the Request and are available through the Department of </w:t>
      </w:r>
      <w:r w:rsidR="001B655A">
        <w:rPr>
          <w:rStyle w:val="Optional"/>
          <w:b w:val="0"/>
        </w:rPr>
        <w:t>Housing and Works</w:t>
      </w:r>
      <w:r w:rsidRPr="00002473">
        <w:rPr>
          <w:rStyle w:val="Optional"/>
          <w:b w:val="0"/>
        </w:rPr>
        <w:t xml:space="preserve"> website</w:t>
      </w:r>
      <w:r w:rsidRPr="00002473" w:rsidDel="00D90EE9">
        <w:rPr>
          <w:rStyle w:val="Optional"/>
          <w:b w:val="0"/>
        </w:rPr>
        <w:t>:</w:t>
      </w:r>
    </w:p>
    <w:p w14:paraId="67A6CDD2" w14:textId="5DDC4E03" w:rsidR="007024CE" w:rsidRPr="00923AD3" w:rsidRDefault="00B92183" w:rsidP="00A626E9">
      <w:pPr>
        <w:pStyle w:val="Default"/>
        <w:ind w:left="851"/>
        <w:rPr>
          <w:u w:val="single"/>
        </w:rPr>
      </w:pPr>
      <w:r>
        <w:rPr>
          <w:u w:val="single"/>
        </w:rPr>
        <w:t>Project Cost Planning and Management Guideline</w:t>
      </w:r>
    </w:p>
    <w:p w14:paraId="12AF0E6B" w14:textId="4460CB20" w:rsidR="00C03B0C" w:rsidRPr="00607B31" w:rsidRDefault="00A87C94" w:rsidP="00A626E9">
      <w:pPr>
        <w:pStyle w:val="BodyText"/>
        <w:spacing w:after="120"/>
        <w:ind w:left="851"/>
        <w:jc w:val="both"/>
        <w:rPr>
          <w:rStyle w:val="Optional"/>
          <w:rFonts w:eastAsia="Calibri"/>
          <w:b w:val="0"/>
          <w:snapToGrid/>
          <w:color w:val="000000"/>
        </w:rPr>
      </w:pPr>
      <w:hyperlink r:id="rId28" w:history="1">
        <w:r w:rsidRPr="0044714C">
          <w:rPr>
            <w:rStyle w:val="Hyperlink"/>
            <w:rFonts w:cs="Arial"/>
            <w:b w:val="0"/>
            <w:sz w:val="23"/>
            <w:szCs w:val="23"/>
          </w:rPr>
          <w:t>https://www.wa.gov.au/government/publications/cost-planning-guidelines-consultants</w:t>
        </w:r>
      </w:hyperlink>
      <w:r w:rsidR="00897705">
        <w:rPr>
          <w:rStyle w:val="Optional"/>
          <w:b w:val="0"/>
        </w:rPr>
        <w:t xml:space="preserve"> </w:t>
      </w:r>
    </w:p>
    <w:p w14:paraId="0D16EF94" w14:textId="77777777" w:rsidR="007024CE" w:rsidRPr="00923AD3" w:rsidRDefault="007024CE" w:rsidP="00A626E9">
      <w:pPr>
        <w:pStyle w:val="Default"/>
        <w:ind w:left="851"/>
        <w:rPr>
          <w:u w:val="single"/>
        </w:rPr>
      </w:pPr>
      <w:r w:rsidRPr="00923AD3">
        <w:rPr>
          <w:u w:val="single"/>
        </w:rPr>
        <w:t>Cost Plan Template (excel format)</w:t>
      </w:r>
    </w:p>
    <w:p w14:paraId="78FA009D" w14:textId="0504A9DD" w:rsidR="00897705" w:rsidRPr="00C03B0C" w:rsidRDefault="00627C29" w:rsidP="00A626E9">
      <w:pPr>
        <w:pStyle w:val="BodyText"/>
        <w:spacing w:after="120"/>
        <w:ind w:left="851"/>
        <w:jc w:val="both"/>
        <w:rPr>
          <w:rFonts w:cs="Arial"/>
          <w:b w:val="0"/>
          <w:sz w:val="23"/>
          <w:szCs w:val="23"/>
        </w:rPr>
      </w:pPr>
      <w:hyperlink r:id="rId29" w:history="1">
        <w:r w:rsidRPr="00627C29">
          <w:rPr>
            <w:rStyle w:val="Hyperlink"/>
            <w:b w:val="0"/>
          </w:rPr>
          <w:t>https://www.wa.gov.au/government/publications/cost-planning-guidelines-consultants</w:t>
        </w:r>
      </w:hyperlink>
      <w:r w:rsidR="00897705">
        <w:rPr>
          <w:b w:val="0"/>
        </w:rPr>
        <w:t xml:space="preserve"> </w:t>
      </w:r>
    </w:p>
    <w:p w14:paraId="2DCFBB57" w14:textId="28F90410" w:rsidR="007024CE" w:rsidRPr="00002473" w:rsidRDefault="007024CE" w:rsidP="00A626E9">
      <w:pPr>
        <w:pStyle w:val="BodyText"/>
        <w:spacing w:after="120"/>
        <w:ind w:left="851"/>
        <w:jc w:val="both"/>
        <w:rPr>
          <w:rStyle w:val="Optional"/>
          <w:b w:val="0"/>
        </w:rPr>
      </w:pPr>
      <w:r w:rsidRPr="00002473">
        <w:rPr>
          <w:rStyle w:val="Optional"/>
          <w:b w:val="0"/>
        </w:rPr>
        <w:t>The following document</w:t>
      </w:r>
      <w:r w:rsidR="00871F84">
        <w:rPr>
          <w:rStyle w:val="Optional"/>
          <w:b w:val="0"/>
        </w:rPr>
        <w:t>s</w:t>
      </w:r>
      <w:r w:rsidRPr="00002473">
        <w:rPr>
          <w:rStyle w:val="Optional"/>
          <w:b w:val="0"/>
        </w:rPr>
        <w:t xml:space="preserve"> </w:t>
      </w:r>
      <w:r w:rsidR="00871F84">
        <w:rPr>
          <w:rStyle w:val="Optional"/>
          <w:b w:val="0"/>
        </w:rPr>
        <w:t>are</w:t>
      </w:r>
      <w:r w:rsidRPr="00002473">
        <w:rPr>
          <w:rStyle w:val="Optional"/>
          <w:b w:val="0"/>
        </w:rPr>
        <w:t xml:space="preserve"> referenced in the Request.  </w:t>
      </w:r>
    </w:p>
    <w:p w14:paraId="21C57A9A" w14:textId="1EF53DF5" w:rsidR="007024CE" w:rsidRDefault="007024CE" w:rsidP="00A626E9">
      <w:pPr>
        <w:pStyle w:val="Default"/>
        <w:ind w:left="851"/>
        <w:rPr>
          <w:rStyle w:val="Optional"/>
        </w:rPr>
      </w:pPr>
      <w:r w:rsidRPr="00923AD3">
        <w:rPr>
          <w:u w:val="single"/>
        </w:rPr>
        <w:t>AS 4122 - 2010 General Conditions of Contract for Consultants</w:t>
      </w:r>
      <w:r w:rsidR="00627C29">
        <w:rPr>
          <w:u w:val="single"/>
        </w:rPr>
        <w:t xml:space="preserve"> </w:t>
      </w:r>
      <w:r w:rsidR="00871F84">
        <w:rPr>
          <w:rStyle w:val="Optional"/>
        </w:rPr>
        <w:t xml:space="preserve">Available from </w:t>
      </w:r>
      <w:r w:rsidRPr="009068D1">
        <w:rPr>
          <w:rStyle w:val="Optional"/>
        </w:rPr>
        <w:t>Standards Australia (</w:t>
      </w:r>
      <w:hyperlink r:id="rId30" w:history="1">
        <w:r w:rsidRPr="009068D1">
          <w:rPr>
            <w:rStyle w:val="Optional"/>
          </w:rPr>
          <w:t>http://www.standards.org.au/</w:t>
        </w:r>
      </w:hyperlink>
      <w:r>
        <w:rPr>
          <w:rStyle w:val="Optional"/>
        </w:rPr>
        <w:t>)</w:t>
      </w:r>
    </w:p>
    <w:p w14:paraId="2CC8FED2" w14:textId="2E1CF8EB" w:rsidR="00871F84" w:rsidRPr="00923AD3" w:rsidRDefault="00871F84" w:rsidP="00A626E9">
      <w:pPr>
        <w:pStyle w:val="Default"/>
        <w:ind w:left="851"/>
        <w:rPr>
          <w:u w:val="single"/>
        </w:rPr>
      </w:pPr>
      <w:r>
        <w:rPr>
          <w:u w:val="single"/>
        </w:rPr>
        <w:t>Australian Standard Method of Measurement</w:t>
      </w:r>
    </w:p>
    <w:p w14:paraId="35E48B04" w14:textId="17664D9B" w:rsidR="00871F84" w:rsidRDefault="00871F84" w:rsidP="00A626E9">
      <w:pPr>
        <w:pStyle w:val="BodyText"/>
        <w:spacing w:after="120"/>
        <w:ind w:left="851"/>
        <w:jc w:val="both"/>
        <w:rPr>
          <w:rStyle w:val="Optional"/>
          <w:rFonts w:eastAsia="Calibri"/>
          <w:b w:val="0"/>
          <w:snapToGrid/>
          <w:color w:val="000000"/>
        </w:rPr>
      </w:pPr>
      <w:r>
        <w:rPr>
          <w:rStyle w:val="Optional"/>
          <w:b w:val="0"/>
        </w:rPr>
        <w:t xml:space="preserve">Available from </w:t>
      </w:r>
      <w:r w:rsidR="00795672">
        <w:rPr>
          <w:rStyle w:val="Optional"/>
          <w:b w:val="0"/>
        </w:rPr>
        <w:t xml:space="preserve">the Master Builders Association (WA) and the </w:t>
      </w:r>
      <w:r w:rsidR="00403438">
        <w:rPr>
          <w:rStyle w:val="Optional"/>
          <w:b w:val="0"/>
        </w:rPr>
        <w:t>Australian</w:t>
      </w:r>
      <w:r w:rsidR="00795672">
        <w:rPr>
          <w:rStyle w:val="Optional"/>
          <w:b w:val="0"/>
        </w:rPr>
        <w:t xml:space="preserve"> Institute of Quantity Surveyors.</w:t>
      </w:r>
    </w:p>
    <w:p w14:paraId="117C3D40" w14:textId="4E4DBB7F" w:rsidR="00515E88" w:rsidRPr="007F5559" w:rsidRDefault="00C4223D" w:rsidP="00A626E9">
      <w:pPr>
        <w:pStyle w:val="Heading2"/>
        <w:ind w:left="1702" w:hanging="851"/>
      </w:pPr>
      <w:bookmarkStart w:id="9" w:name="_Ref479063214"/>
      <w:bookmarkStart w:id="10" w:name="_Toc227744726"/>
      <w:r w:rsidRPr="00AB6AD9">
        <w:t>SUMMARY</w:t>
      </w:r>
      <w:r w:rsidRPr="00676C4F">
        <w:t xml:space="preserve"> OF </w:t>
      </w:r>
      <w:r w:rsidR="00C87735" w:rsidRPr="00676C4F">
        <w:t xml:space="preserve">SERVICES </w:t>
      </w:r>
      <w:r w:rsidR="00C87735" w:rsidRPr="00710696">
        <w:t xml:space="preserve">PROVIDED THROUGH </w:t>
      </w:r>
      <w:r w:rsidR="008C2DE7" w:rsidRPr="00710696">
        <w:t>the</w:t>
      </w:r>
      <w:r w:rsidR="00521A6D" w:rsidRPr="00710696">
        <w:t xml:space="preserve"> PANEL</w:t>
      </w:r>
      <w:bookmarkEnd w:id="9"/>
      <w:bookmarkEnd w:id="10"/>
    </w:p>
    <w:p w14:paraId="0E9DBA73" w14:textId="27F87105" w:rsidR="00CB4572" w:rsidRDefault="008C2DE7" w:rsidP="00627C29">
      <w:pPr>
        <w:pStyle w:val="BodyText"/>
        <w:spacing w:after="120"/>
        <w:ind w:left="851"/>
        <w:jc w:val="both"/>
        <w:rPr>
          <w:rStyle w:val="Optional"/>
          <w:b w:val="0"/>
        </w:rPr>
      </w:pPr>
      <w:r>
        <w:rPr>
          <w:rStyle w:val="Optional"/>
          <w:b w:val="0"/>
        </w:rPr>
        <w:t>The</w:t>
      </w:r>
      <w:r w:rsidR="00521A6D">
        <w:rPr>
          <w:rStyle w:val="Optional"/>
          <w:b w:val="0"/>
        </w:rPr>
        <w:t xml:space="preserve"> Panel</w:t>
      </w:r>
      <w:r w:rsidR="00C87735">
        <w:rPr>
          <w:rStyle w:val="Optional"/>
          <w:b w:val="0"/>
        </w:rPr>
        <w:t xml:space="preserve"> will </w:t>
      </w:r>
      <w:r w:rsidR="006916B8">
        <w:rPr>
          <w:rStyle w:val="Optional"/>
          <w:b w:val="0"/>
        </w:rPr>
        <w:t xml:space="preserve">allow </w:t>
      </w:r>
      <w:r w:rsidR="00937788">
        <w:rPr>
          <w:rStyle w:val="Optional"/>
          <w:b w:val="0"/>
        </w:rPr>
        <w:t xml:space="preserve">Department of </w:t>
      </w:r>
      <w:r w:rsidR="001B655A">
        <w:rPr>
          <w:rStyle w:val="Optional"/>
          <w:b w:val="0"/>
        </w:rPr>
        <w:t>Housing and Works</w:t>
      </w:r>
      <w:r w:rsidR="006916B8">
        <w:rPr>
          <w:rStyle w:val="Optional"/>
          <w:b w:val="0"/>
        </w:rPr>
        <w:t xml:space="preserve"> to access </w:t>
      </w:r>
      <w:r w:rsidR="00C87735">
        <w:rPr>
          <w:rStyle w:val="Optional"/>
          <w:b w:val="0"/>
        </w:rPr>
        <w:t>a range of cost management and cost planning services</w:t>
      </w:r>
      <w:r w:rsidR="00795672">
        <w:rPr>
          <w:rStyle w:val="Optional"/>
          <w:b w:val="0"/>
        </w:rPr>
        <w:t xml:space="preserve"> </w:t>
      </w:r>
      <w:r w:rsidR="00795672" w:rsidRPr="00795672">
        <w:rPr>
          <w:rStyle w:val="Optional"/>
          <w:b w:val="0"/>
        </w:rPr>
        <w:t>for</w:t>
      </w:r>
      <w:r w:rsidR="00795672" w:rsidRPr="00795672">
        <w:rPr>
          <w:b w:val="0"/>
          <w:sz w:val="23"/>
          <w:szCs w:val="23"/>
        </w:rPr>
        <w:t xml:space="preserve"> projects</w:t>
      </w:r>
      <w:r w:rsidR="00C87735" w:rsidRPr="00795672">
        <w:rPr>
          <w:rStyle w:val="Optional"/>
          <w:b w:val="0"/>
        </w:rPr>
        <w:t xml:space="preserve">.  </w:t>
      </w:r>
      <w:r w:rsidR="001465BD">
        <w:rPr>
          <w:rStyle w:val="Optional"/>
          <w:b w:val="0"/>
        </w:rPr>
        <w:t xml:space="preserve">The </w:t>
      </w:r>
      <w:r w:rsidR="009E1DE2">
        <w:rPr>
          <w:rStyle w:val="Optional"/>
          <w:b w:val="0"/>
        </w:rPr>
        <w:t>S</w:t>
      </w:r>
      <w:r w:rsidR="006916B8">
        <w:rPr>
          <w:rStyle w:val="Optional"/>
          <w:b w:val="0"/>
        </w:rPr>
        <w:t xml:space="preserve">ervices to be provided through </w:t>
      </w:r>
      <w:r>
        <w:rPr>
          <w:rStyle w:val="Optional"/>
          <w:b w:val="0"/>
        </w:rPr>
        <w:t>the</w:t>
      </w:r>
      <w:r w:rsidR="00521A6D">
        <w:rPr>
          <w:rStyle w:val="Optional"/>
          <w:b w:val="0"/>
        </w:rPr>
        <w:t xml:space="preserve"> Panel</w:t>
      </w:r>
      <w:r w:rsidR="002A589D">
        <w:rPr>
          <w:rStyle w:val="Optional"/>
          <w:b w:val="0"/>
        </w:rPr>
        <w:t>,</w:t>
      </w:r>
      <w:r w:rsidR="006916B8">
        <w:rPr>
          <w:rStyle w:val="Optional"/>
          <w:b w:val="0"/>
        </w:rPr>
        <w:t xml:space="preserve"> </w:t>
      </w:r>
      <w:r w:rsidR="001465BD">
        <w:rPr>
          <w:rStyle w:val="Optional"/>
          <w:b w:val="0"/>
        </w:rPr>
        <w:t xml:space="preserve">broadly align </w:t>
      </w:r>
      <w:r w:rsidR="006916B8">
        <w:rPr>
          <w:rStyle w:val="Optional"/>
          <w:b w:val="0"/>
        </w:rPr>
        <w:t xml:space="preserve">to </w:t>
      </w:r>
      <w:r w:rsidR="00937788">
        <w:rPr>
          <w:rStyle w:val="Optional"/>
          <w:b w:val="0"/>
        </w:rPr>
        <w:t xml:space="preserve">Department of </w:t>
      </w:r>
      <w:r w:rsidR="001B655A">
        <w:rPr>
          <w:rStyle w:val="Optional"/>
          <w:b w:val="0"/>
        </w:rPr>
        <w:t>Housing and Works</w:t>
      </w:r>
      <w:r w:rsidR="006916B8">
        <w:rPr>
          <w:rStyle w:val="Optional"/>
          <w:b w:val="0"/>
        </w:rPr>
        <w:t xml:space="preserve"> standard project life cycle</w:t>
      </w:r>
      <w:r w:rsidR="00CA623B">
        <w:rPr>
          <w:rStyle w:val="Optional"/>
          <w:b w:val="0"/>
        </w:rPr>
        <w:t xml:space="preserve"> for</w:t>
      </w:r>
      <w:r w:rsidR="005D1102">
        <w:rPr>
          <w:rStyle w:val="Optional"/>
          <w:b w:val="0"/>
        </w:rPr>
        <w:t xml:space="preserve"> </w:t>
      </w:r>
      <w:r w:rsidR="00873582">
        <w:rPr>
          <w:rStyle w:val="Optional"/>
          <w:b w:val="0"/>
        </w:rPr>
        <w:t xml:space="preserve">a </w:t>
      </w:r>
      <w:r w:rsidR="00CA623B">
        <w:rPr>
          <w:rStyle w:val="Optional"/>
          <w:b w:val="0"/>
        </w:rPr>
        <w:t>‘</w:t>
      </w:r>
      <w:r w:rsidR="005D1102">
        <w:rPr>
          <w:rStyle w:val="Optional"/>
          <w:b w:val="0"/>
        </w:rPr>
        <w:t>construct only</w:t>
      </w:r>
      <w:r w:rsidR="00CA623B">
        <w:rPr>
          <w:rStyle w:val="Optional"/>
          <w:b w:val="0"/>
        </w:rPr>
        <w:t>’</w:t>
      </w:r>
      <w:r w:rsidR="005D1102">
        <w:rPr>
          <w:rStyle w:val="Optional"/>
          <w:b w:val="0"/>
        </w:rPr>
        <w:t xml:space="preserve"> </w:t>
      </w:r>
      <w:r w:rsidR="00CA623B">
        <w:rPr>
          <w:rStyle w:val="Optional"/>
          <w:b w:val="0"/>
        </w:rPr>
        <w:t xml:space="preserve">procurement method and </w:t>
      </w:r>
      <w:r w:rsidR="00CB4572">
        <w:rPr>
          <w:rStyle w:val="Optional"/>
          <w:b w:val="0"/>
        </w:rPr>
        <w:t>Respondents are to complete the Fees Schedules based on a construct only project.</w:t>
      </w:r>
    </w:p>
    <w:p w14:paraId="27A29A9E" w14:textId="78055E98" w:rsidR="00AD1DC9" w:rsidRDefault="00AD1DC9">
      <w:pPr>
        <w:pStyle w:val="BodyText"/>
        <w:ind w:left="851"/>
        <w:jc w:val="both"/>
        <w:rPr>
          <w:rStyle w:val="Optional"/>
          <w:b w:val="0"/>
        </w:rPr>
      </w:pPr>
      <w:r>
        <w:rPr>
          <w:rStyle w:val="Optional"/>
          <w:b w:val="0"/>
        </w:rPr>
        <w:t xml:space="preserve">Where the </w:t>
      </w:r>
      <w:r w:rsidR="001465BD">
        <w:rPr>
          <w:rStyle w:val="Optional"/>
          <w:b w:val="0"/>
        </w:rPr>
        <w:t>P</w:t>
      </w:r>
      <w:r>
        <w:rPr>
          <w:rStyle w:val="Optional"/>
          <w:b w:val="0"/>
        </w:rPr>
        <w:t xml:space="preserve">rincipal adopts a different procurement method, such as </w:t>
      </w:r>
      <w:r w:rsidR="00CA623B">
        <w:rPr>
          <w:rStyle w:val="Optional"/>
          <w:b w:val="0"/>
        </w:rPr>
        <w:t>‘m</w:t>
      </w:r>
      <w:r>
        <w:rPr>
          <w:rStyle w:val="Optional"/>
          <w:b w:val="0"/>
        </w:rPr>
        <w:t xml:space="preserve">anaging </w:t>
      </w:r>
      <w:r w:rsidR="00CA623B">
        <w:rPr>
          <w:rStyle w:val="Optional"/>
          <w:b w:val="0"/>
        </w:rPr>
        <w:t>c</w:t>
      </w:r>
      <w:r>
        <w:rPr>
          <w:rStyle w:val="Optional"/>
          <w:b w:val="0"/>
        </w:rPr>
        <w:t>ontractor</w:t>
      </w:r>
      <w:r w:rsidR="00CA623B">
        <w:rPr>
          <w:rStyle w:val="Optional"/>
          <w:b w:val="0"/>
        </w:rPr>
        <w:t>’</w:t>
      </w:r>
      <w:r>
        <w:rPr>
          <w:rStyle w:val="Optional"/>
          <w:b w:val="0"/>
        </w:rPr>
        <w:t xml:space="preserve"> or </w:t>
      </w:r>
      <w:r w:rsidR="00CA623B">
        <w:rPr>
          <w:rStyle w:val="Optional"/>
          <w:b w:val="0"/>
        </w:rPr>
        <w:t>‘d</w:t>
      </w:r>
      <w:r>
        <w:rPr>
          <w:rStyle w:val="Optional"/>
          <w:b w:val="0"/>
        </w:rPr>
        <w:t xml:space="preserve">esign and </w:t>
      </w:r>
      <w:r w:rsidR="00CA623B">
        <w:rPr>
          <w:rStyle w:val="Optional"/>
          <w:b w:val="0"/>
        </w:rPr>
        <w:t>c</w:t>
      </w:r>
      <w:r>
        <w:rPr>
          <w:rStyle w:val="Optional"/>
          <w:b w:val="0"/>
        </w:rPr>
        <w:t>onstruct</w:t>
      </w:r>
      <w:r w:rsidR="00CA623B">
        <w:rPr>
          <w:rStyle w:val="Optional"/>
          <w:b w:val="0"/>
        </w:rPr>
        <w:t>’</w:t>
      </w:r>
      <w:r>
        <w:rPr>
          <w:rStyle w:val="Optional"/>
          <w:b w:val="0"/>
        </w:rPr>
        <w:t>, the services and corresponding fees will be determined on a case by case basis.</w:t>
      </w:r>
    </w:p>
    <w:p w14:paraId="7F496AC6" w14:textId="77777777" w:rsidR="005E126A" w:rsidRPr="00330DE9" w:rsidRDefault="005E126A">
      <w:pPr>
        <w:pStyle w:val="Default"/>
        <w:ind w:left="851"/>
        <w:rPr>
          <w:u w:val="single"/>
        </w:rPr>
      </w:pPr>
      <w:r w:rsidRPr="00330DE9">
        <w:rPr>
          <w:u w:val="single"/>
        </w:rPr>
        <w:t>Service Category 1.0: Project evaluation</w:t>
      </w:r>
    </w:p>
    <w:p w14:paraId="03ECC85E" w14:textId="77777777" w:rsidR="005E126A" w:rsidRPr="005E126A" w:rsidRDefault="005E126A">
      <w:pPr>
        <w:pStyle w:val="BodyText"/>
        <w:ind w:left="851"/>
        <w:jc w:val="both"/>
        <w:rPr>
          <w:rStyle w:val="Optional"/>
          <w:rFonts w:eastAsia="Calibri"/>
          <w:b w:val="0"/>
          <w:snapToGrid/>
          <w:color w:val="000000"/>
        </w:rPr>
      </w:pPr>
      <w:r w:rsidRPr="005E126A">
        <w:rPr>
          <w:rStyle w:val="Optional"/>
          <w:b w:val="0"/>
          <w:bCs/>
        </w:rPr>
        <w:t xml:space="preserve">This typically involves assisting with initial planning activities, generally associated with </w:t>
      </w:r>
      <w:r w:rsidRPr="005E126A">
        <w:rPr>
          <w:rStyle w:val="Optional"/>
          <w:b w:val="0"/>
          <w:bCs/>
          <w:iCs/>
        </w:rPr>
        <w:t>determining project need</w:t>
      </w:r>
      <w:r w:rsidRPr="005E126A">
        <w:rPr>
          <w:rStyle w:val="Optional"/>
          <w:b w:val="0"/>
          <w:bCs/>
        </w:rPr>
        <w:t xml:space="preserve"> and development of documents such as feasibility studies</w:t>
      </w:r>
      <w:r w:rsidRPr="005E126A">
        <w:rPr>
          <w:rStyle w:val="Optional"/>
          <w:b w:val="0"/>
          <w:bCs/>
          <w:iCs/>
        </w:rPr>
        <w:t>, master plans</w:t>
      </w:r>
      <w:r w:rsidRPr="005E126A">
        <w:rPr>
          <w:rStyle w:val="Optional"/>
          <w:b w:val="0"/>
          <w:bCs/>
        </w:rPr>
        <w:t xml:space="preserve"> and business cases</w:t>
      </w:r>
      <w:r w:rsidRPr="005E126A">
        <w:rPr>
          <w:rStyle w:val="Optional"/>
          <w:b w:val="0"/>
          <w:bCs/>
          <w:iCs/>
        </w:rPr>
        <w:t>, etc</w:t>
      </w:r>
      <w:r w:rsidRPr="005E126A">
        <w:rPr>
          <w:rStyle w:val="Optional"/>
          <w:b w:val="0"/>
          <w:bCs/>
        </w:rPr>
        <w:t xml:space="preserve">. </w:t>
      </w:r>
    </w:p>
    <w:p w14:paraId="0A2B92A7" w14:textId="2FC8765F" w:rsidR="005E126A" w:rsidRPr="00330DE9" w:rsidRDefault="00913E51">
      <w:pPr>
        <w:pStyle w:val="Default"/>
        <w:ind w:left="851"/>
        <w:rPr>
          <w:u w:val="single"/>
        </w:rPr>
      </w:pPr>
      <w:r>
        <w:rPr>
          <w:u w:val="single"/>
        </w:rPr>
        <w:t>Service Category 2.0:</w:t>
      </w:r>
      <w:r w:rsidR="005E126A" w:rsidRPr="00330DE9">
        <w:rPr>
          <w:u w:val="single"/>
        </w:rPr>
        <w:t xml:space="preserve"> Project definition</w:t>
      </w:r>
    </w:p>
    <w:p w14:paraId="44A5C412" w14:textId="1EF0B2B2" w:rsidR="005E126A" w:rsidRDefault="005E126A" w:rsidP="009610DD">
      <w:pPr>
        <w:pStyle w:val="BodyText"/>
        <w:ind w:left="851"/>
        <w:jc w:val="both"/>
        <w:rPr>
          <w:rStyle w:val="Optional"/>
          <w:b w:val="0"/>
          <w:bCs/>
        </w:rPr>
      </w:pPr>
      <w:r w:rsidRPr="005E126A">
        <w:rPr>
          <w:rStyle w:val="Optional"/>
          <w:b w:val="0"/>
          <w:bCs/>
        </w:rPr>
        <w:t xml:space="preserve">This typically involves refining project cost estimates previously developed as the design is further defined including advising on the cost implications of alternative planning and/or </w:t>
      </w:r>
      <w:r w:rsidR="00DD1BD4">
        <w:rPr>
          <w:rStyle w:val="Optional"/>
          <w:b w:val="0"/>
          <w:bCs/>
        </w:rPr>
        <w:t>procurement options considered.</w:t>
      </w:r>
      <w:r w:rsidRPr="005E126A">
        <w:rPr>
          <w:rStyle w:val="Optional"/>
          <w:b w:val="0"/>
          <w:bCs/>
        </w:rPr>
        <w:t xml:space="preserve"> For projects over $5 million the outcome of this process is generally captured in documents such as Project Definition Plans.</w:t>
      </w:r>
    </w:p>
    <w:p w14:paraId="265FB13F" w14:textId="20C2D594" w:rsidR="005E126A" w:rsidRPr="00330DE9" w:rsidRDefault="00556ECC" w:rsidP="00330DE9">
      <w:pPr>
        <w:pStyle w:val="Default"/>
        <w:ind w:left="851"/>
        <w:rPr>
          <w:u w:val="single"/>
        </w:rPr>
      </w:pPr>
      <w:r>
        <w:rPr>
          <w:u w:val="single"/>
        </w:rPr>
        <w:lastRenderedPageBreak/>
        <w:t>Service Category 3.0:</w:t>
      </w:r>
      <w:r w:rsidR="005E126A" w:rsidRPr="00330DE9">
        <w:rPr>
          <w:u w:val="single"/>
        </w:rPr>
        <w:t xml:space="preserve"> Schematic design</w:t>
      </w:r>
    </w:p>
    <w:p w14:paraId="401F7509" w14:textId="77777777" w:rsidR="005E126A" w:rsidRPr="005E126A" w:rsidRDefault="005E126A" w:rsidP="009610DD">
      <w:pPr>
        <w:pStyle w:val="BodyText"/>
        <w:ind w:left="851"/>
        <w:jc w:val="both"/>
        <w:rPr>
          <w:rStyle w:val="Optional"/>
          <w:b w:val="0"/>
          <w:bCs/>
        </w:rPr>
      </w:pPr>
      <w:r w:rsidRPr="005E126A">
        <w:rPr>
          <w:rStyle w:val="Optional"/>
          <w:b w:val="0"/>
          <w:bCs/>
        </w:rPr>
        <w:t>This typically involves cost/value management of design options and developing a project preliminary estimate once schematic design is complete.</w:t>
      </w:r>
    </w:p>
    <w:p w14:paraId="11D9A820" w14:textId="77777777" w:rsidR="005E126A" w:rsidRPr="00330DE9" w:rsidRDefault="005E126A" w:rsidP="00330DE9">
      <w:pPr>
        <w:pStyle w:val="Default"/>
        <w:ind w:left="851"/>
        <w:rPr>
          <w:u w:val="single"/>
        </w:rPr>
      </w:pPr>
      <w:r w:rsidRPr="00330DE9">
        <w:rPr>
          <w:u w:val="single"/>
        </w:rPr>
        <w:t>Service Category 4.0: Design development</w:t>
      </w:r>
    </w:p>
    <w:p w14:paraId="66137C89" w14:textId="77777777" w:rsidR="005E126A" w:rsidRPr="005E126A" w:rsidRDefault="005E126A" w:rsidP="009610DD">
      <w:pPr>
        <w:pStyle w:val="BodyText"/>
        <w:ind w:left="851"/>
        <w:jc w:val="both"/>
        <w:rPr>
          <w:rStyle w:val="Optional"/>
          <w:b w:val="0"/>
          <w:bCs/>
        </w:rPr>
      </w:pPr>
      <w:r w:rsidRPr="005E126A">
        <w:rPr>
          <w:rStyle w:val="Optional"/>
          <w:b w:val="0"/>
          <w:bCs/>
        </w:rPr>
        <w:t>This typically involves cost/value management of the design as it is developed and developing a project limit of cost estimate once design development is complete.</w:t>
      </w:r>
    </w:p>
    <w:p w14:paraId="149D745B" w14:textId="77777777" w:rsidR="005E126A" w:rsidRPr="00330DE9" w:rsidRDefault="005E126A" w:rsidP="00330DE9">
      <w:pPr>
        <w:pStyle w:val="Default"/>
        <w:ind w:left="851"/>
        <w:rPr>
          <w:u w:val="single"/>
        </w:rPr>
      </w:pPr>
      <w:r w:rsidRPr="00330DE9">
        <w:rPr>
          <w:u w:val="single"/>
        </w:rPr>
        <w:t>Service Category 5.0: Contract documentation</w:t>
      </w:r>
    </w:p>
    <w:p w14:paraId="77857FB4" w14:textId="712E5018" w:rsidR="005E126A" w:rsidRPr="005E126A" w:rsidRDefault="005E126A" w:rsidP="005A7B54">
      <w:pPr>
        <w:pStyle w:val="BodyText"/>
        <w:spacing w:after="120"/>
        <w:ind w:left="851"/>
        <w:jc w:val="both"/>
        <w:rPr>
          <w:rStyle w:val="Optional"/>
          <w:b w:val="0"/>
          <w:bCs/>
        </w:rPr>
      </w:pPr>
      <w:r w:rsidRPr="005E126A">
        <w:rPr>
          <w:rStyle w:val="Optional"/>
          <w:b w:val="0"/>
          <w:bCs/>
        </w:rPr>
        <w:t>This typically involves reviewing the tender documents for conformity with approved cost limits, contributing to the tender documents and developing a pre-tender estimate once the c</w:t>
      </w:r>
      <w:r w:rsidR="00DD1BD4">
        <w:rPr>
          <w:rStyle w:val="Optional"/>
          <w:b w:val="0"/>
          <w:bCs/>
        </w:rPr>
        <w:t>ontract documents are complete.</w:t>
      </w:r>
      <w:r w:rsidRPr="005E126A">
        <w:rPr>
          <w:rStyle w:val="Optional"/>
          <w:b w:val="0"/>
          <w:bCs/>
        </w:rPr>
        <w:t xml:space="preserve"> It also involves participation in tender evaluation activities.</w:t>
      </w:r>
    </w:p>
    <w:p w14:paraId="57810284" w14:textId="232BEEF7" w:rsidR="005E126A" w:rsidRPr="005E126A" w:rsidRDefault="005E126A" w:rsidP="009610DD">
      <w:pPr>
        <w:pStyle w:val="BodyText"/>
        <w:ind w:left="851"/>
        <w:jc w:val="both"/>
        <w:rPr>
          <w:rStyle w:val="Optional"/>
          <w:b w:val="0"/>
          <w:bCs/>
        </w:rPr>
      </w:pPr>
      <w:r w:rsidRPr="005E126A">
        <w:rPr>
          <w:rStyle w:val="Optional"/>
          <w:b w:val="0"/>
          <w:bCs/>
        </w:rPr>
        <w:t xml:space="preserve">In some cases a </w:t>
      </w:r>
      <w:r w:rsidR="00A70E79">
        <w:rPr>
          <w:rStyle w:val="Optional"/>
          <w:b w:val="0"/>
          <w:bCs/>
        </w:rPr>
        <w:t>Bills of Quantities</w:t>
      </w:r>
      <w:r w:rsidR="00673F53">
        <w:rPr>
          <w:rStyle w:val="Optional"/>
          <w:b w:val="0"/>
          <w:bCs/>
        </w:rPr>
        <w:t xml:space="preserve"> </w:t>
      </w:r>
      <w:r w:rsidRPr="005E126A">
        <w:rPr>
          <w:rStyle w:val="Optional"/>
          <w:b w:val="0"/>
          <w:bCs/>
        </w:rPr>
        <w:t>may be pr</w:t>
      </w:r>
      <w:r w:rsidR="00DD1BD4">
        <w:rPr>
          <w:rStyle w:val="Optional"/>
          <w:b w:val="0"/>
          <w:bCs/>
        </w:rPr>
        <w:t>oduced as part of this service.</w:t>
      </w:r>
      <w:r w:rsidRPr="005E126A">
        <w:rPr>
          <w:rStyle w:val="Optional"/>
          <w:b w:val="0"/>
          <w:bCs/>
        </w:rPr>
        <w:t xml:space="preserve"> Where a </w:t>
      </w:r>
      <w:r w:rsidR="00C10ACF">
        <w:rPr>
          <w:rStyle w:val="Optional"/>
          <w:b w:val="0"/>
          <w:bCs/>
        </w:rPr>
        <w:t>Bills of Quantities</w:t>
      </w:r>
      <w:r w:rsidRPr="005E126A">
        <w:rPr>
          <w:rStyle w:val="Optional"/>
          <w:b w:val="0"/>
          <w:bCs/>
        </w:rPr>
        <w:t xml:space="preserve"> is produced, the Consultant will be responsible for additional services as part of Service Category 6.0 (Contract administration).</w:t>
      </w:r>
    </w:p>
    <w:p w14:paraId="0B4A71F9" w14:textId="7F07CB38" w:rsidR="005E126A" w:rsidRPr="00330DE9" w:rsidRDefault="00B1661F" w:rsidP="00330DE9">
      <w:pPr>
        <w:pStyle w:val="Default"/>
        <w:ind w:left="851"/>
        <w:rPr>
          <w:u w:val="single"/>
        </w:rPr>
      </w:pPr>
      <w:r>
        <w:rPr>
          <w:u w:val="single"/>
        </w:rPr>
        <w:t>Service Category 6.0:</w:t>
      </w:r>
      <w:r w:rsidR="005E126A" w:rsidRPr="00330DE9">
        <w:rPr>
          <w:u w:val="single"/>
        </w:rPr>
        <w:t xml:space="preserve"> Contract administration</w:t>
      </w:r>
    </w:p>
    <w:p w14:paraId="42032623" w14:textId="3D7293B8" w:rsidR="005E126A" w:rsidRPr="005E126A" w:rsidRDefault="005E126A" w:rsidP="009610DD">
      <w:pPr>
        <w:pStyle w:val="BodyText"/>
        <w:ind w:left="851"/>
        <w:jc w:val="both"/>
        <w:rPr>
          <w:rStyle w:val="Optional"/>
          <w:b w:val="0"/>
          <w:bCs/>
        </w:rPr>
      </w:pPr>
      <w:r w:rsidRPr="005E126A">
        <w:rPr>
          <w:rStyle w:val="Optional"/>
          <w:b w:val="0"/>
          <w:bCs/>
        </w:rPr>
        <w:t>This typically involves advising on the cost implications of proposed variations, reviewing monthly payment and variation claims submitted by contractors</w:t>
      </w:r>
      <w:r w:rsidR="001C7BD9">
        <w:rPr>
          <w:rStyle w:val="Optional"/>
          <w:b w:val="0"/>
          <w:bCs/>
        </w:rPr>
        <w:t xml:space="preserve">, and reviewing </w:t>
      </w:r>
      <w:r w:rsidR="001C7BD9" w:rsidRPr="001C7BD9">
        <w:rPr>
          <w:b w:val="0"/>
        </w:rPr>
        <w:t xml:space="preserve">monthly project </w:t>
      </w:r>
      <w:r w:rsidR="001C7BD9">
        <w:rPr>
          <w:b w:val="0"/>
        </w:rPr>
        <w:t>costs status reports</w:t>
      </w:r>
      <w:r w:rsidRPr="005E126A">
        <w:rPr>
          <w:rStyle w:val="Optional"/>
          <w:b w:val="0"/>
          <w:bCs/>
        </w:rPr>
        <w:t>.</w:t>
      </w:r>
    </w:p>
    <w:p w14:paraId="0DDAEDE6" w14:textId="11048BE3" w:rsidR="005E126A" w:rsidRPr="00330DE9" w:rsidRDefault="00B1661F" w:rsidP="00330DE9">
      <w:pPr>
        <w:pStyle w:val="Default"/>
        <w:ind w:left="851"/>
        <w:rPr>
          <w:u w:val="single"/>
        </w:rPr>
      </w:pPr>
      <w:r>
        <w:rPr>
          <w:u w:val="single"/>
        </w:rPr>
        <w:t>Service Category 7.0:</w:t>
      </w:r>
      <w:r w:rsidR="005E126A" w:rsidRPr="00330DE9">
        <w:rPr>
          <w:u w:val="single"/>
        </w:rPr>
        <w:t xml:space="preserve"> Contract finalisation</w:t>
      </w:r>
    </w:p>
    <w:p w14:paraId="22E55A96" w14:textId="77777777" w:rsidR="005E126A" w:rsidRPr="005E126A" w:rsidRDefault="005E126A" w:rsidP="009610DD">
      <w:pPr>
        <w:pStyle w:val="BodyText"/>
        <w:ind w:left="851"/>
        <w:jc w:val="both"/>
        <w:rPr>
          <w:rStyle w:val="Optional"/>
          <w:b w:val="0"/>
          <w:bCs/>
        </w:rPr>
      </w:pPr>
      <w:r w:rsidRPr="005E126A">
        <w:rPr>
          <w:rStyle w:val="Optional"/>
          <w:b w:val="0"/>
          <w:bCs/>
        </w:rPr>
        <w:t>This typically involves advising on the financial implications of any outstanding contractual matters and conducting a financial reconciliation to support project closure.</w:t>
      </w:r>
    </w:p>
    <w:p w14:paraId="53D0F1A6" w14:textId="56C5AA3F" w:rsidR="005E126A" w:rsidRPr="00330DE9" w:rsidRDefault="00B1661F" w:rsidP="00330DE9">
      <w:pPr>
        <w:pStyle w:val="Default"/>
        <w:ind w:left="851"/>
        <w:rPr>
          <w:u w:val="single"/>
        </w:rPr>
      </w:pPr>
      <w:r>
        <w:rPr>
          <w:u w:val="single"/>
        </w:rPr>
        <w:t>Service Category 8.0:</w:t>
      </w:r>
      <w:r w:rsidR="005E126A" w:rsidRPr="00330DE9">
        <w:rPr>
          <w:u w:val="single"/>
        </w:rPr>
        <w:t xml:space="preserve"> Advisory services</w:t>
      </w:r>
    </w:p>
    <w:p w14:paraId="11D3603F" w14:textId="77777777" w:rsidR="005E126A" w:rsidRDefault="005E126A" w:rsidP="005A7B54">
      <w:pPr>
        <w:pStyle w:val="BodyText"/>
        <w:spacing w:after="120"/>
        <w:ind w:left="851"/>
        <w:jc w:val="both"/>
        <w:rPr>
          <w:rStyle w:val="Optional"/>
          <w:b w:val="0"/>
          <w:bCs/>
        </w:rPr>
      </w:pPr>
      <w:r w:rsidRPr="005E126A">
        <w:rPr>
          <w:rStyle w:val="Optional"/>
          <w:b w:val="0"/>
          <w:bCs/>
        </w:rPr>
        <w:t>This involves providing ad-hoc advisory services on cost planning, procurement and cost/value management matters.</w:t>
      </w:r>
    </w:p>
    <w:p w14:paraId="35AF5569" w14:textId="77777777" w:rsidR="00EB7B93" w:rsidRPr="00676C4F" w:rsidRDefault="00EB7B93" w:rsidP="00A626E9">
      <w:pPr>
        <w:pStyle w:val="Heading2"/>
        <w:ind w:left="1702" w:hanging="851"/>
      </w:pPr>
      <w:bookmarkStart w:id="11" w:name="_Toc227744727"/>
      <w:r w:rsidRPr="00676C4F">
        <w:t>PANEL SCOPE</w:t>
      </w:r>
      <w:bookmarkEnd w:id="11"/>
    </w:p>
    <w:p w14:paraId="19895DDB" w14:textId="03B63AF5" w:rsidR="00686158" w:rsidRDefault="008C2DE7" w:rsidP="00002473">
      <w:pPr>
        <w:ind w:left="851"/>
        <w:jc w:val="both"/>
        <w:rPr>
          <w:rStyle w:val="Optional"/>
        </w:rPr>
      </w:pPr>
      <w:r>
        <w:rPr>
          <w:rStyle w:val="Optional"/>
        </w:rPr>
        <w:t>The</w:t>
      </w:r>
      <w:r w:rsidR="00521A6D">
        <w:rPr>
          <w:rStyle w:val="Optional"/>
        </w:rPr>
        <w:t xml:space="preserve"> Panel</w:t>
      </w:r>
      <w:r w:rsidR="00675153" w:rsidRPr="005A2BED">
        <w:rPr>
          <w:rStyle w:val="Optional"/>
        </w:rPr>
        <w:t xml:space="preserve"> is being established under the works procurement framework established by the </w:t>
      </w:r>
      <w:r w:rsidR="00675153" w:rsidRPr="00E63516">
        <w:rPr>
          <w:rStyle w:val="Optional"/>
          <w:i/>
        </w:rPr>
        <w:t>Public Works Act 1902</w:t>
      </w:r>
      <w:r w:rsidR="00675153" w:rsidRPr="005A2BED">
        <w:rPr>
          <w:rStyle w:val="Optional"/>
        </w:rPr>
        <w:t xml:space="preserve"> (WA), with the Minister for Works identified as the Principal (also referred to as the Client in the Australian Standard (AS) General Conditions of Contract for Consultants, AS4122: 2010).</w:t>
      </w:r>
      <w:r w:rsidR="005D1914" w:rsidRPr="005A2BED">
        <w:rPr>
          <w:rStyle w:val="Optional"/>
        </w:rPr>
        <w:t xml:space="preserve">  </w:t>
      </w:r>
      <w:r w:rsidR="00937788">
        <w:rPr>
          <w:rStyle w:val="Optional"/>
        </w:rPr>
        <w:t xml:space="preserve">Department of </w:t>
      </w:r>
      <w:r w:rsidR="001B655A">
        <w:rPr>
          <w:rStyle w:val="Optional"/>
        </w:rPr>
        <w:t>Housing and Works</w:t>
      </w:r>
      <w:r w:rsidR="005D1914" w:rsidRPr="005A2BED">
        <w:rPr>
          <w:rStyle w:val="Optional"/>
        </w:rPr>
        <w:t xml:space="preserve"> will represent the Minister for Works for the purpose of </w:t>
      </w:r>
      <w:r w:rsidR="00D21CDF">
        <w:rPr>
          <w:rStyle w:val="Optional"/>
        </w:rPr>
        <w:t>the Panel</w:t>
      </w:r>
      <w:r w:rsidR="005D1914" w:rsidRPr="005A2BED">
        <w:rPr>
          <w:rStyle w:val="Optional"/>
        </w:rPr>
        <w:t>.</w:t>
      </w:r>
    </w:p>
    <w:p w14:paraId="061C7E9B" w14:textId="01008E18" w:rsidR="000218A1" w:rsidRPr="005E126A" w:rsidRDefault="008C2DE7" w:rsidP="00002473">
      <w:pPr>
        <w:pStyle w:val="BodyText"/>
        <w:spacing w:after="120"/>
        <w:ind w:left="851"/>
        <w:jc w:val="both"/>
        <w:rPr>
          <w:rStyle w:val="Optional"/>
          <w:b w:val="0"/>
          <w:bCs/>
        </w:rPr>
      </w:pPr>
      <w:r>
        <w:rPr>
          <w:rStyle w:val="Optional"/>
          <w:b w:val="0"/>
        </w:rPr>
        <w:t>The</w:t>
      </w:r>
      <w:r w:rsidR="00521A6D">
        <w:rPr>
          <w:rStyle w:val="Optional"/>
          <w:b w:val="0"/>
        </w:rPr>
        <w:t xml:space="preserve"> Panel</w:t>
      </w:r>
      <w:r w:rsidR="00EB7B93">
        <w:rPr>
          <w:rStyle w:val="Optional"/>
          <w:b w:val="0"/>
        </w:rPr>
        <w:t xml:space="preserve"> is designed </w:t>
      </w:r>
      <w:r w:rsidR="00041633">
        <w:rPr>
          <w:rStyle w:val="Optional"/>
          <w:b w:val="0"/>
        </w:rPr>
        <w:t>for</w:t>
      </w:r>
      <w:r w:rsidR="00EB7B93">
        <w:rPr>
          <w:rStyle w:val="Optional"/>
          <w:b w:val="0"/>
        </w:rPr>
        <w:t xml:space="preserve"> use by </w:t>
      </w:r>
      <w:r w:rsidR="00937788">
        <w:rPr>
          <w:rStyle w:val="Optional"/>
          <w:b w:val="0"/>
        </w:rPr>
        <w:t xml:space="preserve">Department of </w:t>
      </w:r>
      <w:r w:rsidR="001B655A">
        <w:rPr>
          <w:rStyle w:val="Optional"/>
          <w:b w:val="0"/>
        </w:rPr>
        <w:t>Housing and Works</w:t>
      </w:r>
      <w:r w:rsidR="00EB7B93">
        <w:rPr>
          <w:rStyle w:val="Optional"/>
          <w:b w:val="0"/>
        </w:rPr>
        <w:t xml:space="preserve"> </w:t>
      </w:r>
      <w:r w:rsidR="00906E2F">
        <w:rPr>
          <w:rStyle w:val="Optional"/>
          <w:b w:val="0"/>
        </w:rPr>
        <w:t>in the construction of the State’s non-residential building program.</w:t>
      </w:r>
      <w:r w:rsidR="00436081">
        <w:rPr>
          <w:rStyle w:val="Optional"/>
          <w:b w:val="0"/>
        </w:rPr>
        <w:t xml:space="preserve">  </w:t>
      </w:r>
      <w:r w:rsidR="007E295B">
        <w:rPr>
          <w:rStyle w:val="Optional"/>
          <w:b w:val="0"/>
        </w:rPr>
        <w:t>W</w:t>
      </w:r>
      <w:r w:rsidR="007E295B">
        <w:rPr>
          <w:rStyle w:val="Optional"/>
          <w:b w:val="0"/>
          <w:bCs/>
        </w:rPr>
        <w:t>hile the majority pf projects will be managed from Perth, in some cases projects may be located in regional Western Australia and will require management from a nearby regional location.</w:t>
      </w:r>
    </w:p>
    <w:p w14:paraId="3C4E4835" w14:textId="0D57CDF8" w:rsidR="00EB7B93" w:rsidRDefault="0049094A" w:rsidP="00002473">
      <w:pPr>
        <w:pStyle w:val="BodyText"/>
        <w:spacing w:after="120"/>
        <w:ind w:left="851"/>
        <w:jc w:val="both"/>
        <w:rPr>
          <w:rStyle w:val="Optional"/>
          <w:b w:val="0"/>
        </w:rPr>
      </w:pPr>
      <w:r>
        <w:rPr>
          <w:rStyle w:val="Optional"/>
          <w:b w:val="0"/>
        </w:rPr>
        <w:t>While the primary focus is on su</w:t>
      </w:r>
      <w:r w:rsidR="003625EF">
        <w:rPr>
          <w:rStyle w:val="Optional"/>
          <w:b w:val="0"/>
        </w:rPr>
        <w:t>pporting construction projects, Panel Members</w:t>
      </w:r>
      <w:r>
        <w:rPr>
          <w:rStyle w:val="Optional"/>
          <w:b w:val="0"/>
        </w:rPr>
        <w:t xml:space="preserve"> may be engaged to provide assistance in related contracts (such as civil works contracts), where these contracts </w:t>
      </w:r>
      <w:r w:rsidR="007E295B">
        <w:rPr>
          <w:rStyle w:val="Optional"/>
          <w:b w:val="0"/>
        </w:rPr>
        <w:t xml:space="preserve">are entered into by </w:t>
      </w:r>
      <w:r w:rsidR="00937788">
        <w:rPr>
          <w:rStyle w:val="Optional"/>
          <w:b w:val="0"/>
        </w:rPr>
        <w:t xml:space="preserve">Department of </w:t>
      </w:r>
      <w:r w:rsidR="001B655A">
        <w:rPr>
          <w:rStyle w:val="Optional"/>
          <w:b w:val="0"/>
        </w:rPr>
        <w:t>Housing and Works</w:t>
      </w:r>
      <w:r w:rsidR="007E295B">
        <w:rPr>
          <w:rStyle w:val="Optional"/>
          <w:b w:val="0"/>
        </w:rPr>
        <w:t xml:space="preserve"> or SPAS.</w:t>
      </w:r>
    </w:p>
    <w:p w14:paraId="386E67F2" w14:textId="5B1F31D1" w:rsidR="00683FFB" w:rsidRPr="00683FFB" w:rsidRDefault="00683FFB" w:rsidP="00683FFB">
      <w:pPr>
        <w:pStyle w:val="BodyText"/>
        <w:spacing w:after="120"/>
        <w:ind w:left="851"/>
        <w:jc w:val="both"/>
        <w:rPr>
          <w:rStyle w:val="Optional"/>
          <w:b w:val="0"/>
        </w:rPr>
      </w:pPr>
      <w:r>
        <w:rPr>
          <w:rStyle w:val="Optional"/>
          <w:b w:val="0"/>
        </w:rPr>
        <w:t xml:space="preserve">The Panel will be accessed where </w:t>
      </w:r>
      <w:r w:rsidR="00B15312">
        <w:rPr>
          <w:rStyle w:val="Optional"/>
          <w:b w:val="0"/>
        </w:rPr>
        <w:t>Contract</w:t>
      </w:r>
      <w:r>
        <w:rPr>
          <w:rStyle w:val="Optional"/>
          <w:b w:val="0"/>
        </w:rPr>
        <w:t>s are expected to be valued at less than $</w:t>
      </w:r>
      <w:r w:rsidR="00532BE3">
        <w:rPr>
          <w:rStyle w:val="Optional"/>
          <w:b w:val="0"/>
        </w:rPr>
        <w:t>5</w:t>
      </w:r>
      <w:r>
        <w:rPr>
          <w:rStyle w:val="Optional"/>
          <w:b w:val="0"/>
        </w:rPr>
        <w:t>00,000 (GST inclusive). C</w:t>
      </w:r>
      <w:r w:rsidRPr="00683FFB">
        <w:rPr>
          <w:b w:val="0"/>
          <w:sz w:val="23"/>
          <w:szCs w:val="23"/>
        </w:rPr>
        <w:t>ontracts expected to exceed $</w:t>
      </w:r>
      <w:r w:rsidR="00532BE3">
        <w:rPr>
          <w:b w:val="0"/>
          <w:sz w:val="23"/>
          <w:szCs w:val="23"/>
        </w:rPr>
        <w:t>5</w:t>
      </w:r>
      <w:r w:rsidRPr="00683FFB">
        <w:rPr>
          <w:b w:val="0"/>
          <w:sz w:val="23"/>
          <w:szCs w:val="23"/>
        </w:rPr>
        <w:t>00,000 will be advertised on tenders WA as an open tender process outside of the Panel arrangement.</w:t>
      </w:r>
    </w:p>
    <w:p w14:paraId="4D978F01" w14:textId="5CFE4D31" w:rsidR="0049094A" w:rsidRPr="00676C4F" w:rsidRDefault="0049094A" w:rsidP="00A626E9">
      <w:pPr>
        <w:pStyle w:val="Heading2"/>
        <w:ind w:left="1702" w:hanging="851"/>
      </w:pPr>
      <w:bookmarkStart w:id="12" w:name="_Toc227744728"/>
      <w:r w:rsidRPr="007F5559">
        <w:lastRenderedPageBreak/>
        <w:t>PANEL STRUCTURE</w:t>
      </w:r>
      <w:bookmarkEnd w:id="12"/>
      <w:r w:rsidR="009132F9">
        <w:t xml:space="preserve"> </w:t>
      </w:r>
    </w:p>
    <w:p w14:paraId="180376EC" w14:textId="62250DF1" w:rsidR="003625EF" w:rsidRDefault="007E1A09" w:rsidP="00002473">
      <w:pPr>
        <w:pStyle w:val="BodyText"/>
        <w:spacing w:after="120"/>
        <w:ind w:left="851"/>
        <w:jc w:val="both"/>
        <w:rPr>
          <w:rStyle w:val="Optional"/>
          <w:b w:val="0"/>
        </w:rPr>
      </w:pPr>
      <w:r>
        <w:rPr>
          <w:rStyle w:val="Optional"/>
          <w:b w:val="0"/>
        </w:rPr>
        <w:t xml:space="preserve">The </w:t>
      </w:r>
      <w:r w:rsidR="008A22C9">
        <w:rPr>
          <w:rStyle w:val="Optional"/>
          <w:b w:val="0"/>
        </w:rPr>
        <w:t>P</w:t>
      </w:r>
      <w:r>
        <w:rPr>
          <w:rStyle w:val="Optional"/>
          <w:b w:val="0"/>
        </w:rPr>
        <w:t>anel covers two specific areas of</w:t>
      </w:r>
      <w:r w:rsidR="00857DA7">
        <w:rPr>
          <w:rStyle w:val="Optional"/>
          <w:b w:val="0"/>
        </w:rPr>
        <w:t xml:space="preserve"> engagement</w:t>
      </w:r>
      <w:r>
        <w:rPr>
          <w:rStyle w:val="Optional"/>
          <w:b w:val="0"/>
        </w:rPr>
        <w:t>:</w:t>
      </w:r>
    </w:p>
    <w:p w14:paraId="1411A558" w14:textId="3888C450" w:rsidR="007E1A09" w:rsidRDefault="00853263" w:rsidP="002F0FE2">
      <w:pPr>
        <w:pStyle w:val="Default"/>
        <w:numPr>
          <w:ilvl w:val="0"/>
          <w:numId w:val="26"/>
        </w:numPr>
        <w:ind w:left="1570" w:hanging="357"/>
      </w:pPr>
      <w:r>
        <w:t xml:space="preserve">Service </w:t>
      </w:r>
      <w:r w:rsidR="0096246C">
        <w:t>Panel A</w:t>
      </w:r>
      <w:r w:rsidR="007E1A09">
        <w:t xml:space="preserve"> </w:t>
      </w:r>
      <w:r w:rsidR="006F52ED">
        <w:t xml:space="preserve">- </w:t>
      </w:r>
      <w:r w:rsidR="007E1A09">
        <w:t xml:space="preserve">Low Value – </w:t>
      </w:r>
      <w:r w:rsidR="00857DA7">
        <w:t xml:space="preserve">for </w:t>
      </w:r>
      <w:r w:rsidR="007E1A09">
        <w:t xml:space="preserve">contracts </w:t>
      </w:r>
      <w:r w:rsidR="001C7BD9">
        <w:t xml:space="preserve">where the Contract Fee is expected to amount to less than </w:t>
      </w:r>
      <w:r w:rsidR="007E1A09">
        <w:t>$</w:t>
      </w:r>
      <w:r w:rsidR="00532BE3">
        <w:t>10</w:t>
      </w:r>
      <w:r w:rsidR="007E1A09">
        <w:t>0,000 (GST inclusive)</w:t>
      </w:r>
      <w:r w:rsidR="00857DA7">
        <w:t xml:space="preserve">. </w:t>
      </w:r>
      <w:r w:rsidR="001F609B">
        <w:rPr>
          <w:rStyle w:val="Optional"/>
        </w:rPr>
        <w:t>The Panel</w:t>
      </w:r>
      <w:r w:rsidR="001F609B" w:rsidRPr="0041384B">
        <w:rPr>
          <w:rStyle w:val="Optional"/>
        </w:rPr>
        <w:t xml:space="preserve"> will have an initial Term of three years, with options to extend the Term for up to a further two years.</w:t>
      </w:r>
      <w:r w:rsidR="00857DA7">
        <w:t xml:space="preserve"> There is </w:t>
      </w:r>
      <w:r w:rsidR="00857DA7" w:rsidRPr="00002473">
        <w:t xml:space="preserve">no limitation on the number of Respondents appointed to </w:t>
      </w:r>
      <w:r w:rsidR="00A17D43">
        <w:t xml:space="preserve">Service </w:t>
      </w:r>
      <w:r w:rsidR="00857DA7" w:rsidRPr="00002473">
        <w:t>Panel A</w:t>
      </w:r>
      <w:r w:rsidR="00857DA7">
        <w:t>.</w:t>
      </w:r>
    </w:p>
    <w:p w14:paraId="6738B64E" w14:textId="006A36BE" w:rsidR="007E1A09" w:rsidRDefault="00853263" w:rsidP="002F0FE2">
      <w:pPr>
        <w:pStyle w:val="Default"/>
        <w:numPr>
          <w:ilvl w:val="0"/>
          <w:numId w:val="26"/>
        </w:numPr>
        <w:ind w:left="1570" w:hanging="357"/>
      </w:pPr>
      <w:r>
        <w:t xml:space="preserve">Service </w:t>
      </w:r>
      <w:r w:rsidR="007E1A09">
        <w:t>Panel B</w:t>
      </w:r>
      <w:r w:rsidR="006F52ED">
        <w:t xml:space="preserve"> - </w:t>
      </w:r>
      <w:r w:rsidR="007E1A09">
        <w:t xml:space="preserve">High Value </w:t>
      </w:r>
      <w:r w:rsidR="00857DA7">
        <w:t>–</w:t>
      </w:r>
      <w:r w:rsidR="007E1A09">
        <w:t xml:space="preserve"> </w:t>
      </w:r>
      <w:r w:rsidR="00857DA7">
        <w:t xml:space="preserve">for </w:t>
      </w:r>
      <w:r w:rsidR="007E1A09">
        <w:t xml:space="preserve">contracts </w:t>
      </w:r>
      <w:r w:rsidR="001C7BD9">
        <w:t>where the Contract Fee is expected to amount to</w:t>
      </w:r>
      <w:r w:rsidR="007E1A09">
        <w:t xml:space="preserve"> </w:t>
      </w:r>
      <w:r w:rsidR="001902B9">
        <w:t>between</w:t>
      </w:r>
      <w:r w:rsidR="007E1A09">
        <w:t xml:space="preserve"> $</w:t>
      </w:r>
      <w:r w:rsidR="00532BE3">
        <w:t>10</w:t>
      </w:r>
      <w:r w:rsidR="007E1A09">
        <w:t xml:space="preserve">0,000 </w:t>
      </w:r>
      <w:r w:rsidR="001902B9">
        <w:t>and $</w:t>
      </w:r>
      <w:r w:rsidR="00532BE3">
        <w:t>5</w:t>
      </w:r>
      <w:r w:rsidR="001902B9">
        <w:t xml:space="preserve">00,000 </w:t>
      </w:r>
      <w:r w:rsidR="007E1A09">
        <w:t>(GST inclusive)</w:t>
      </w:r>
      <w:r w:rsidR="00857DA7">
        <w:t>.</w:t>
      </w:r>
      <w:r w:rsidR="00857DA7" w:rsidRPr="00857DA7">
        <w:rPr>
          <w:rStyle w:val="Optional"/>
        </w:rPr>
        <w:t xml:space="preserve"> </w:t>
      </w:r>
      <w:r w:rsidR="00D21CDF">
        <w:rPr>
          <w:rStyle w:val="Optional"/>
        </w:rPr>
        <w:t>The Panel</w:t>
      </w:r>
      <w:r w:rsidR="00857DA7" w:rsidRPr="0041384B">
        <w:rPr>
          <w:rStyle w:val="Optional"/>
        </w:rPr>
        <w:t xml:space="preserve"> will have an initial Term of three years, with options to extend the Term for up to a further two years.</w:t>
      </w:r>
      <w:r w:rsidR="00F57A20" w:rsidRPr="00F57A20">
        <w:rPr>
          <w:rStyle w:val="Optional"/>
        </w:rPr>
        <w:t xml:space="preserve"> </w:t>
      </w:r>
      <w:r w:rsidR="008A22C9">
        <w:rPr>
          <w:rStyle w:val="Optional"/>
        </w:rPr>
        <w:t xml:space="preserve">Service </w:t>
      </w:r>
      <w:r w:rsidR="00F57A20" w:rsidRPr="0041384B">
        <w:rPr>
          <w:rStyle w:val="Optional"/>
        </w:rPr>
        <w:t xml:space="preserve">Panel B </w:t>
      </w:r>
      <w:r w:rsidR="003B47D2">
        <w:rPr>
          <w:rStyle w:val="Optional"/>
        </w:rPr>
        <w:t>is expected to</w:t>
      </w:r>
      <w:r w:rsidR="003B47D2" w:rsidRPr="0041384B">
        <w:rPr>
          <w:rStyle w:val="Optional"/>
        </w:rPr>
        <w:t xml:space="preserve"> </w:t>
      </w:r>
      <w:r w:rsidR="00F57A20" w:rsidRPr="0041384B">
        <w:rPr>
          <w:rStyle w:val="Optional"/>
        </w:rPr>
        <w:t>be limited to between three and five members</w:t>
      </w:r>
      <w:r w:rsidR="00F57A20">
        <w:rPr>
          <w:rStyle w:val="Optional"/>
        </w:rPr>
        <w:t xml:space="preserve"> and </w:t>
      </w:r>
      <w:r w:rsidR="00F57A20" w:rsidRPr="008632E2">
        <w:rPr>
          <w:rStyle w:val="Optional"/>
        </w:rPr>
        <w:t xml:space="preserve">requests for membership outside </w:t>
      </w:r>
      <w:r w:rsidR="00F57A20">
        <w:rPr>
          <w:rStyle w:val="Optional"/>
        </w:rPr>
        <w:t xml:space="preserve">of </w:t>
      </w:r>
      <w:r w:rsidR="00F57A20" w:rsidRPr="008632E2">
        <w:rPr>
          <w:rStyle w:val="Optional"/>
        </w:rPr>
        <w:t xml:space="preserve">the </w:t>
      </w:r>
      <w:r w:rsidR="00F57A20" w:rsidRPr="006A12C1">
        <w:rPr>
          <w:rStyle w:val="Optional"/>
        </w:rPr>
        <w:t>Request</w:t>
      </w:r>
      <w:r w:rsidR="00F57A20">
        <w:rPr>
          <w:rStyle w:val="Optional"/>
        </w:rPr>
        <w:t xml:space="preserve"> </w:t>
      </w:r>
      <w:r w:rsidR="00F57A20" w:rsidRPr="008632E2">
        <w:rPr>
          <w:rStyle w:val="Optional"/>
        </w:rPr>
        <w:t xml:space="preserve">process </w:t>
      </w:r>
      <w:r w:rsidR="001C7BD9">
        <w:t xml:space="preserve">will not be </w:t>
      </w:r>
      <w:r w:rsidR="00C038ED">
        <w:t>received</w:t>
      </w:r>
      <w:r w:rsidR="00F57A20">
        <w:rPr>
          <w:rStyle w:val="Optional"/>
        </w:rPr>
        <w:t>.</w:t>
      </w:r>
    </w:p>
    <w:p w14:paraId="09080F35" w14:textId="5DE6767F" w:rsidR="001902B9" w:rsidRDefault="001902B9" w:rsidP="00B077DF">
      <w:pPr>
        <w:pStyle w:val="BodyText"/>
        <w:spacing w:after="120"/>
        <w:ind w:left="851"/>
        <w:jc w:val="both"/>
        <w:rPr>
          <w:rStyle w:val="Optional"/>
          <w:rFonts w:eastAsia="Calibri"/>
          <w:b w:val="0"/>
          <w:snapToGrid/>
          <w:color w:val="000000"/>
        </w:rPr>
      </w:pPr>
      <w:r w:rsidRPr="003F4501">
        <w:rPr>
          <w:rStyle w:val="Optional"/>
          <w:b w:val="0"/>
        </w:rPr>
        <w:t>The Principal reserve</w:t>
      </w:r>
      <w:r>
        <w:rPr>
          <w:rStyle w:val="Optional"/>
          <w:b w:val="0"/>
        </w:rPr>
        <w:t>s</w:t>
      </w:r>
      <w:r w:rsidRPr="003F4501">
        <w:rPr>
          <w:rStyle w:val="Optional"/>
          <w:b w:val="0"/>
        </w:rPr>
        <w:t xml:space="preserve"> the right to </w:t>
      </w:r>
      <w:r>
        <w:rPr>
          <w:rStyle w:val="Optional"/>
          <w:b w:val="0"/>
        </w:rPr>
        <w:t>amend membership of</w:t>
      </w:r>
      <w:r w:rsidRPr="003F4501">
        <w:rPr>
          <w:rStyle w:val="Optional"/>
          <w:b w:val="0"/>
        </w:rPr>
        <w:t xml:space="preserve"> </w:t>
      </w:r>
      <w:r w:rsidR="008A22C9">
        <w:rPr>
          <w:rStyle w:val="Optional"/>
          <w:b w:val="0"/>
        </w:rPr>
        <w:t xml:space="preserve">Service </w:t>
      </w:r>
      <w:r w:rsidRPr="003F4501">
        <w:rPr>
          <w:rStyle w:val="Optional"/>
          <w:b w:val="0"/>
        </w:rPr>
        <w:t>Panel B through either a formal refresh process or through application of th</w:t>
      </w:r>
      <w:r>
        <w:rPr>
          <w:rStyle w:val="Optional"/>
          <w:b w:val="0"/>
        </w:rPr>
        <w:t>e</w:t>
      </w:r>
      <w:r w:rsidRPr="003F4501">
        <w:rPr>
          <w:rStyle w:val="Optional"/>
          <w:b w:val="0"/>
        </w:rPr>
        <w:t xml:space="preserve"> Panel’</w:t>
      </w:r>
      <w:r>
        <w:rPr>
          <w:rStyle w:val="Optional"/>
          <w:b w:val="0"/>
        </w:rPr>
        <w:t>s performance management scheme</w:t>
      </w:r>
      <w:r w:rsidRPr="003F4501">
        <w:rPr>
          <w:rStyle w:val="Optional"/>
          <w:b w:val="0"/>
        </w:rPr>
        <w:t>.</w:t>
      </w:r>
    </w:p>
    <w:p w14:paraId="55CA704A" w14:textId="6ACEFB50" w:rsidR="00F67BBE" w:rsidRDefault="007E295B" w:rsidP="001902B9">
      <w:pPr>
        <w:pStyle w:val="BodyText"/>
        <w:spacing w:after="120"/>
        <w:ind w:left="851"/>
        <w:jc w:val="both"/>
        <w:rPr>
          <w:rStyle w:val="Optional"/>
          <w:b w:val="0"/>
        </w:rPr>
      </w:pPr>
      <w:r>
        <w:rPr>
          <w:rStyle w:val="Optional"/>
          <w:b w:val="0"/>
        </w:rPr>
        <w:t xml:space="preserve">Both </w:t>
      </w:r>
      <w:r w:rsidR="00853263">
        <w:rPr>
          <w:rStyle w:val="Optional"/>
          <w:b w:val="0"/>
        </w:rPr>
        <w:t xml:space="preserve">Service </w:t>
      </w:r>
      <w:r>
        <w:rPr>
          <w:rStyle w:val="Optional"/>
          <w:b w:val="0"/>
        </w:rPr>
        <w:t>Panel A and</w:t>
      </w:r>
      <w:r w:rsidR="008632E2">
        <w:rPr>
          <w:rStyle w:val="Optional"/>
          <w:b w:val="0"/>
        </w:rPr>
        <w:t xml:space="preserve"> </w:t>
      </w:r>
      <w:r w:rsidR="00853263">
        <w:rPr>
          <w:rStyle w:val="Optional"/>
          <w:b w:val="0"/>
        </w:rPr>
        <w:t xml:space="preserve">Service </w:t>
      </w:r>
      <w:r w:rsidR="008632E2">
        <w:rPr>
          <w:rStyle w:val="Optional"/>
          <w:b w:val="0"/>
        </w:rPr>
        <w:t>Panel</w:t>
      </w:r>
      <w:r>
        <w:rPr>
          <w:rStyle w:val="Optional"/>
          <w:b w:val="0"/>
        </w:rPr>
        <w:t xml:space="preserve"> B</w:t>
      </w:r>
      <w:r w:rsidR="008632E2">
        <w:rPr>
          <w:rStyle w:val="Optional"/>
          <w:b w:val="0"/>
        </w:rPr>
        <w:t xml:space="preserve"> </w:t>
      </w:r>
      <w:r>
        <w:rPr>
          <w:rStyle w:val="Optional"/>
          <w:b w:val="0"/>
        </w:rPr>
        <w:t>are</w:t>
      </w:r>
      <w:r w:rsidR="008632E2">
        <w:rPr>
          <w:rStyle w:val="Optional"/>
          <w:b w:val="0"/>
        </w:rPr>
        <w:t xml:space="preserve"> separate commercial arrangement</w:t>
      </w:r>
      <w:r w:rsidR="00402911">
        <w:rPr>
          <w:rStyle w:val="Optional"/>
          <w:b w:val="0"/>
        </w:rPr>
        <w:t>s</w:t>
      </w:r>
      <w:r w:rsidR="008632E2">
        <w:rPr>
          <w:rStyle w:val="Optional"/>
          <w:b w:val="0"/>
        </w:rPr>
        <w:t xml:space="preserve"> </w:t>
      </w:r>
      <w:r>
        <w:rPr>
          <w:rStyle w:val="Optional"/>
          <w:b w:val="0"/>
        </w:rPr>
        <w:t xml:space="preserve">defined by the </w:t>
      </w:r>
      <w:r w:rsidR="00F67BBE">
        <w:rPr>
          <w:rStyle w:val="Optional"/>
          <w:b w:val="0"/>
        </w:rPr>
        <w:t>terms and condit</w:t>
      </w:r>
      <w:r w:rsidR="009E1DE2">
        <w:rPr>
          <w:rStyle w:val="Optional"/>
          <w:b w:val="0"/>
        </w:rPr>
        <w:t>ions</w:t>
      </w:r>
      <w:r>
        <w:rPr>
          <w:rStyle w:val="Optional"/>
          <w:b w:val="0"/>
        </w:rPr>
        <w:t xml:space="preserve"> contained in a Head Agreement that constitutes a standing offer for the provision of Services under th</w:t>
      </w:r>
      <w:r w:rsidR="00402911">
        <w:rPr>
          <w:rStyle w:val="Optional"/>
          <w:b w:val="0"/>
        </w:rPr>
        <w:t xml:space="preserve">e particular </w:t>
      </w:r>
      <w:r w:rsidR="00853263">
        <w:rPr>
          <w:rStyle w:val="Optional"/>
          <w:b w:val="0"/>
        </w:rPr>
        <w:t xml:space="preserve">Service </w:t>
      </w:r>
      <w:r w:rsidR="00402911">
        <w:rPr>
          <w:rStyle w:val="Optional"/>
          <w:b w:val="0"/>
        </w:rPr>
        <w:t>Panel</w:t>
      </w:r>
      <w:r>
        <w:rPr>
          <w:rStyle w:val="Optional"/>
          <w:b w:val="0"/>
        </w:rPr>
        <w:t>.</w:t>
      </w:r>
    </w:p>
    <w:p w14:paraId="5242B1E1" w14:textId="438461BC" w:rsidR="00F67BBE" w:rsidRPr="000B57FF" w:rsidRDefault="00F67BBE" w:rsidP="00002473">
      <w:pPr>
        <w:pStyle w:val="BodyText"/>
        <w:spacing w:after="120"/>
        <w:ind w:left="851"/>
        <w:jc w:val="both"/>
        <w:rPr>
          <w:rStyle w:val="Optional"/>
          <w:b w:val="0"/>
        </w:rPr>
      </w:pPr>
      <w:r>
        <w:rPr>
          <w:rStyle w:val="Optional"/>
          <w:b w:val="0"/>
        </w:rPr>
        <w:t xml:space="preserve">The terms and conditions that apply </w:t>
      </w:r>
      <w:r w:rsidR="008632E2">
        <w:rPr>
          <w:rStyle w:val="Optional"/>
          <w:b w:val="0"/>
        </w:rPr>
        <w:t xml:space="preserve">to an individual contract award </w:t>
      </w:r>
      <w:r>
        <w:rPr>
          <w:rStyle w:val="Optional"/>
          <w:b w:val="0"/>
        </w:rPr>
        <w:t xml:space="preserve">will be defined in </w:t>
      </w:r>
      <w:r w:rsidR="008632E2">
        <w:rPr>
          <w:rStyle w:val="Optional"/>
          <w:b w:val="0"/>
        </w:rPr>
        <w:t xml:space="preserve">that </w:t>
      </w:r>
      <w:r w:rsidR="005325BB">
        <w:rPr>
          <w:rStyle w:val="Optional"/>
          <w:b w:val="0"/>
        </w:rPr>
        <w:t>contract</w:t>
      </w:r>
      <w:r>
        <w:rPr>
          <w:rStyle w:val="Optional"/>
          <w:b w:val="0"/>
        </w:rPr>
        <w:t xml:space="preserve"> </w:t>
      </w:r>
      <w:r w:rsidR="00F57A20">
        <w:rPr>
          <w:rStyle w:val="Optional"/>
          <w:b w:val="0"/>
        </w:rPr>
        <w:t>and will</w:t>
      </w:r>
      <w:r>
        <w:rPr>
          <w:rStyle w:val="Optional"/>
          <w:b w:val="0"/>
        </w:rPr>
        <w:t xml:space="preserve"> </w:t>
      </w:r>
      <w:r w:rsidR="00EC461E">
        <w:rPr>
          <w:rStyle w:val="Optional"/>
          <w:b w:val="0"/>
        </w:rPr>
        <w:t xml:space="preserve">constitute </w:t>
      </w:r>
      <w:r>
        <w:rPr>
          <w:rStyle w:val="Optional"/>
          <w:b w:val="0"/>
        </w:rPr>
        <w:t xml:space="preserve">a binding agreement to deliver </w:t>
      </w:r>
      <w:r w:rsidR="00EC461E">
        <w:rPr>
          <w:rStyle w:val="Optional"/>
          <w:b w:val="0"/>
        </w:rPr>
        <w:t xml:space="preserve">the </w:t>
      </w:r>
      <w:r>
        <w:rPr>
          <w:rStyle w:val="Optional"/>
          <w:b w:val="0"/>
        </w:rPr>
        <w:t>defined services for the agreed Fee.</w:t>
      </w:r>
    </w:p>
    <w:p w14:paraId="2AED00F0" w14:textId="6322C176" w:rsidR="00651206" w:rsidRPr="00AB6AD9" w:rsidRDefault="00651206" w:rsidP="00A626E9">
      <w:pPr>
        <w:pStyle w:val="Heading2"/>
        <w:ind w:left="1702" w:hanging="851"/>
      </w:pPr>
      <w:bookmarkStart w:id="13" w:name="_Toc227744729"/>
      <w:r w:rsidRPr="00AB6AD9">
        <w:t>FEE</w:t>
      </w:r>
      <w:bookmarkEnd w:id="13"/>
    </w:p>
    <w:p w14:paraId="6149C32A" w14:textId="0DC57FEA" w:rsidR="00906E2F" w:rsidRPr="00002473" w:rsidRDefault="002A589D" w:rsidP="00002473">
      <w:pPr>
        <w:pStyle w:val="BodyText"/>
        <w:spacing w:after="120"/>
        <w:ind w:left="851"/>
        <w:jc w:val="both"/>
        <w:rPr>
          <w:rStyle w:val="Optional"/>
          <w:b w:val="0"/>
        </w:rPr>
      </w:pPr>
      <w:r w:rsidRPr="00002473">
        <w:rPr>
          <w:rStyle w:val="Optional"/>
          <w:b w:val="0"/>
        </w:rPr>
        <w:t xml:space="preserve">Respondents </w:t>
      </w:r>
      <w:r w:rsidR="00EC461E">
        <w:rPr>
          <w:rStyle w:val="Optional"/>
          <w:b w:val="0"/>
        </w:rPr>
        <w:t xml:space="preserve">are </w:t>
      </w:r>
      <w:r w:rsidRPr="00002473">
        <w:rPr>
          <w:rStyle w:val="Optional"/>
          <w:b w:val="0"/>
        </w:rPr>
        <w:t xml:space="preserve">required to </w:t>
      </w:r>
      <w:r w:rsidR="00DB3CA0">
        <w:rPr>
          <w:rStyle w:val="Optional"/>
          <w:b w:val="0"/>
        </w:rPr>
        <w:t>complete</w:t>
      </w:r>
      <w:r w:rsidRPr="00002473">
        <w:rPr>
          <w:rStyle w:val="Optional"/>
          <w:b w:val="0"/>
        </w:rPr>
        <w:t xml:space="preserve"> </w:t>
      </w:r>
      <w:r w:rsidR="00DB3CA0">
        <w:rPr>
          <w:rStyle w:val="Optional"/>
          <w:b w:val="0"/>
        </w:rPr>
        <w:t xml:space="preserve">the </w:t>
      </w:r>
      <w:r w:rsidR="00BB048C" w:rsidRPr="00002473">
        <w:rPr>
          <w:rStyle w:val="Optional"/>
          <w:b w:val="0"/>
        </w:rPr>
        <w:t>Fee</w:t>
      </w:r>
      <w:r w:rsidRPr="00002473">
        <w:rPr>
          <w:rStyle w:val="Optional"/>
          <w:b w:val="0"/>
        </w:rPr>
        <w:t xml:space="preserve"> Schedule</w:t>
      </w:r>
      <w:r w:rsidR="00DB3CA0">
        <w:rPr>
          <w:rStyle w:val="Optional"/>
          <w:b w:val="0"/>
        </w:rPr>
        <w:t>s</w:t>
      </w:r>
      <w:r w:rsidR="008F4B28" w:rsidRPr="00002473">
        <w:rPr>
          <w:rStyle w:val="Optional"/>
          <w:b w:val="0"/>
        </w:rPr>
        <w:t xml:space="preserve"> </w:t>
      </w:r>
      <w:r w:rsidR="00402911">
        <w:rPr>
          <w:rStyle w:val="Optional"/>
          <w:b w:val="0"/>
        </w:rPr>
        <w:t xml:space="preserve">contained in </w:t>
      </w:r>
      <w:r w:rsidR="00DB3CA0" w:rsidRPr="00DB3CA0">
        <w:rPr>
          <w:b w:val="0"/>
          <w:i/>
        </w:rPr>
        <w:t xml:space="preserve">Schedule 2 </w:t>
      </w:r>
      <w:r w:rsidR="00DB3CA0">
        <w:rPr>
          <w:b w:val="0"/>
          <w:i/>
        </w:rPr>
        <w:t>t</w:t>
      </w:r>
      <w:r w:rsidR="00DB3CA0" w:rsidRPr="00DB3CA0">
        <w:rPr>
          <w:b w:val="0"/>
          <w:i/>
        </w:rPr>
        <w:t xml:space="preserve">o Part </w:t>
      </w:r>
      <w:r w:rsidR="000753E7">
        <w:rPr>
          <w:b w:val="0"/>
          <w:i/>
        </w:rPr>
        <w:t>F</w:t>
      </w:r>
      <w:r w:rsidR="00DB3CA0" w:rsidRPr="00DB3CA0">
        <w:rPr>
          <w:b w:val="0"/>
          <w:i/>
        </w:rPr>
        <w:t>:  Fee Schedules</w:t>
      </w:r>
      <w:r w:rsidR="00DB3CA0" w:rsidRPr="00002473">
        <w:rPr>
          <w:rStyle w:val="Optional"/>
          <w:b w:val="0"/>
        </w:rPr>
        <w:t xml:space="preserve"> </w:t>
      </w:r>
      <w:r w:rsidR="000753E7" w:rsidRPr="000753E7">
        <w:rPr>
          <w:rStyle w:val="Optional"/>
          <w:b w:val="0"/>
          <w:i/>
        </w:rPr>
        <w:t xml:space="preserve">to be Completed </w:t>
      </w:r>
      <w:r w:rsidR="00DB3CA0">
        <w:rPr>
          <w:rStyle w:val="Optional"/>
          <w:b w:val="0"/>
        </w:rPr>
        <w:t xml:space="preserve">and submit these completed schedules </w:t>
      </w:r>
      <w:r w:rsidR="008F4B28" w:rsidRPr="00002473">
        <w:rPr>
          <w:rStyle w:val="Optional"/>
          <w:b w:val="0"/>
        </w:rPr>
        <w:t>as part of their Offer</w:t>
      </w:r>
      <w:r w:rsidR="00F57A20">
        <w:rPr>
          <w:rStyle w:val="Optional"/>
          <w:b w:val="0"/>
        </w:rPr>
        <w:t xml:space="preserve">. </w:t>
      </w:r>
      <w:r w:rsidR="006570EB">
        <w:rPr>
          <w:rStyle w:val="Optional"/>
          <w:b w:val="0"/>
        </w:rPr>
        <w:t xml:space="preserve">In addition to using these Fee schedules to </w:t>
      </w:r>
      <w:r w:rsidR="000541BB">
        <w:rPr>
          <w:rStyle w:val="Optional"/>
          <w:b w:val="0"/>
        </w:rPr>
        <w:t>evaluate</w:t>
      </w:r>
      <w:r w:rsidR="006570EB">
        <w:rPr>
          <w:rStyle w:val="Optional"/>
          <w:b w:val="0"/>
        </w:rPr>
        <w:t xml:space="preserve"> Respondents’ Offers (Refer to </w:t>
      </w:r>
      <w:r w:rsidR="00CE3445">
        <w:rPr>
          <w:rStyle w:val="Optional"/>
          <w:b w:val="0"/>
        </w:rPr>
        <w:fldChar w:fldCharType="begin"/>
      </w:r>
      <w:r w:rsidR="00CE3445">
        <w:rPr>
          <w:rStyle w:val="Optional"/>
          <w:b w:val="0"/>
        </w:rPr>
        <w:instrText xml:space="preserve"> REF _Ref479251576 \r \h </w:instrText>
      </w:r>
      <w:r w:rsidR="00CE3445">
        <w:rPr>
          <w:rStyle w:val="Optional"/>
          <w:b w:val="0"/>
        </w:rPr>
      </w:r>
      <w:r w:rsidR="00CE3445">
        <w:rPr>
          <w:rStyle w:val="Optional"/>
          <w:b w:val="0"/>
        </w:rPr>
        <w:fldChar w:fldCharType="separate"/>
      </w:r>
      <w:r w:rsidR="00F7358B">
        <w:rPr>
          <w:rStyle w:val="Optional"/>
          <w:b w:val="0"/>
        </w:rPr>
        <w:t>F.8.3</w:t>
      </w:r>
      <w:r w:rsidR="00CE3445">
        <w:rPr>
          <w:rStyle w:val="Optional"/>
          <w:b w:val="0"/>
        </w:rPr>
        <w:fldChar w:fldCharType="end"/>
      </w:r>
      <w:r w:rsidR="006570EB">
        <w:rPr>
          <w:rStyle w:val="Optional"/>
          <w:b w:val="0"/>
        </w:rPr>
        <w:t xml:space="preserve">) the </w:t>
      </w:r>
      <w:r w:rsidR="00EC461E">
        <w:rPr>
          <w:rStyle w:val="Optional"/>
          <w:b w:val="0"/>
        </w:rPr>
        <w:t>Fee Schedule</w:t>
      </w:r>
      <w:r w:rsidR="00DB3CA0">
        <w:rPr>
          <w:rStyle w:val="Optional"/>
          <w:b w:val="0"/>
        </w:rPr>
        <w:t>s</w:t>
      </w:r>
      <w:r w:rsidR="00EC461E">
        <w:rPr>
          <w:rStyle w:val="Optional"/>
          <w:b w:val="0"/>
        </w:rPr>
        <w:t xml:space="preserve"> </w:t>
      </w:r>
      <w:r w:rsidR="00EC461E" w:rsidRPr="00002473">
        <w:rPr>
          <w:rStyle w:val="Optional"/>
          <w:b w:val="0"/>
        </w:rPr>
        <w:t xml:space="preserve">will be used by the Principal </w:t>
      </w:r>
      <w:r w:rsidR="00EC461E">
        <w:rPr>
          <w:rStyle w:val="Optional"/>
          <w:b w:val="0"/>
        </w:rPr>
        <w:t>to develop the Contract Fee</w:t>
      </w:r>
      <w:r w:rsidRPr="00002473">
        <w:rPr>
          <w:rStyle w:val="Optional"/>
          <w:b w:val="0"/>
        </w:rPr>
        <w:t>.</w:t>
      </w:r>
      <w:r w:rsidR="00DB3CA0">
        <w:rPr>
          <w:rStyle w:val="Optional"/>
          <w:b w:val="0"/>
        </w:rPr>
        <w:t xml:space="preserve"> </w:t>
      </w:r>
    </w:p>
    <w:p w14:paraId="65D10323" w14:textId="1E36661B" w:rsidR="002A589D" w:rsidRPr="00002473" w:rsidRDefault="002A589D" w:rsidP="00002473">
      <w:pPr>
        <w:pStyle w:val="BodyText"/>
        <w:spacing w:after="120"/>
        <w:ind w:left="851"/>
        <w:jc w:val="both"/>
        <w:rPr>
          <w:rStyle w:val="Optional"/>
          <w:b w:val="0"/>
        </w:rPr>
      </w:pPr>
      <w:r w:rsidRPr="00002473">
        <w:rPr>
          <w:rStyle w:val="Optional"/>
          <w:b w:val="0"/>
        </w:rPr>
        <w:t xml:space="preserve">The </w:t>
      </w:r>
      <w:r w:rsidR="005325BB">
        <w:rPr>
          <w:rStyle w:val="Optional"/>
          <w:b w:val="0"/>
        </w:rPr>
        <w:t xml:space="preserve">Contract </w:t>
      </w:r>
      <w:r w:rsidR="002D4DF8" w:rsidRPr="00002473">
        <w:rPr>
          <w:rStyle w:val="Optional"/>
          <w:b w:val="0"/>
        </w:rPr>
        <w:t xml:space="preserve">Fee </w:t>
      </w:r>
      <w:r w:rsidRPr="00002473">
        <w:rPr>
          <w:rStyle w:val="Optional"/>
          <w:b w:val="0"/>
        </w:rPr>
        <w:t xml:space="preserve">will be </w:t>
      </w:r>
      <w:r w:rsidR="00EC461E">
        <w:rPr>
          <w:rStyle w:val="Optional"/>
          <w:b w:val="0"/>
        </w:rPr>
        <w:t>established either by</w:t>
      </w:r>
      <w:r w:rsidRPr="00002473">
        <w:rPr>
          <w:rStyle w:val="Optional"/>
          <w:b w:val="0"/>
        </w:rPr>
        <w:t>:</w:t>
      </w:r>
    </w:p>
    <w:p w14:paraId="1E72509A" w14:textId="61EB37AA" w:rsidR="002A589D" w:rsidRDefault="00EC461E" w:rsidP="002F0FE2">
      <w:pPr>
        <w:pStyle w:val="Default"/>
        <w:numPr>
          <w:ilvl w:val="0"/>
          <w:numId w:val="27"/>
        </w:numPr>
        <w:ind w:left="1570" w:hanging="357"/>
      </w:pPr>
      <w:r>
        <w:t>R</w:t>
      </w:r>
      <w:r w:rsidR="002A589D" w:rsidRPr="00002473">
        <w:t xml:space="preserve">eference to fee-scales based on the submitted </w:t>
      </w:r>
      <w:r w:rsidR="00F62B5E" w:rsidRPr="00002473">
        <w:t>Fee</w:t>
      </w:r>
      <w:r w:rsidR="002A589D" w:rsidRPr="00002473">
        <w:t xml:space="preserve"> Schedules</w:t>
      </w:r>
      <w:r>
        <w:t xml:space="preserve">. </w:t>
      </w:r>
      <w:r w:rsidR="00F57A20">
        <w:t xml:space="preserve"> </w:t>
      </w:r>
      <w:r>
        <w:t xml:space="preserve">Adjustment to the fee schedule may be required to </w:t>
      </w:r>
      <w:r w:rsidR="00D457D2" w:rsidRPr="00002473">
        <w:t xml:space="preserve">take </w:t>
      </w:r>
      <w:r w:rsidR="000F5527" w:rsidRPr="00002473">
        <w:t>account</w:t>
      </w:r>
      <w:r w:rsidR="00D457D2" w:rsidRPr="00002473">
        <w:t xml:space="preserve"> </w:t>
      </w:r>
      <w:r w:rsidR="00702E7D">
        <w:t xml:space="preserve">of </w:t>
      </w:r>
      <w:r w:rsidR="00D457D2" w:rsidRPr="00002473">
        <w:t>project-specific requirements</w:t>
      </w:r>
      <w:r w:rsidR="00F62B5E" w:rsidRPr="00002473">
        <w:t xml:space="preserve">.  </w:t>
      </w:r>
      <w:r w:rsidR="008F4B28" w:rsidRPr="00002473">
        <w:t xml:space="preserve">The fee set in this manner </w:t>
      </w:r>
      <w:r w:rsidR="00D457D2" w:rsidRPr="00002473">
        <w:t>is</w:t>
      </w:r>
      <w:r w:rsidR="008F4B28" w:rsidRPr="00002473">
        <w:t xml:space="preserve"> </w:t>
      </w:r>
      <w:r w:rsidR="000F5527">
        <w:t xml:space="preserve">a </w:t>
      </w:r>
      <w:r w:rsidR="008F4B28" w:rsidRPr="00002473">
        <w:t>fixed</w:t>
      </w:r>
      <w:r w:rsidR="000F5527">
        <w:t xml:space="preserve"> fee</w:t>
      </w:r>
      <w:r w:rsidR="00D457D2" w:rsidRPr="00002473">
        <w:t>.</w:t>
      </w:r>
    </w:p>
    <w:p w14:paraId="576CA8A4" w14:textId="7E8E8440" w:rsidR="001C7BD9" w:rsidRPr="00DF0DBF" w:rsidRDefault="001C7BD9" w:rsidP="001C7BD9">
      <w:pPr>
        <w:pStyle w:val="Default"/>
        <w:ind w:left="1570"/>
      </w:pPr>
      <w:r>
        <w:t>Or</w:t>
      </w:r>
    </w:p>
    <w:p w14:paraId="228AD33A" w14:textId="5865021D" w:rsidR="002A589D" w:rsidRPr="00002473" w:rsidRDefault="000F5527" w:rsidP="002F0FE2">
      <w:pPr>
        <w:pStyle w:val="Default"/>
        <w:numPr>
          <w:ilvl w:val="0"/>
          <w:numId w:val="27"/>
        </w:numPr>
        <w:ind w:left="1570" w:hanging="357"/>
      </w:pPr>
      <w:r>
        <w:t>R</w:t>
      </w:r>
      <w:r w:rsidR="002A589D" w:rsidRPr="00002473">
        <w:t xml:space="preserve">eference to hourly rates based on information included </w:t>
      </w:r>
      <w:r>
        <w:t>with</w:t>
      </w:r>
      <w:r w:rsidR="002A589D" w:rsidRPr="00002473">
        <w:t xml:space="preserve">in the </w:t>
      </w:r>
      <w:r w:rsidR="00D149B2" w:rsidRPr="00002473">
        <w:t>Fee</w:t>
      </w:r>
      <w:r w:rsidR="002A589D" w:rsidRPr="00002473">
        <w:t xml:space="preserve"> Schedules </w:t>
      </w:r>
      <w:r>
        <w:t>applied to</w:t>
      </w:r>
      <w:r w:rsidRPr="00002473">
        <w:t xml:space="preserve"> </w:t>
      </w:r>
      <w:r w:rsidR="002A589D" w:rsidRPr="00002473">
        <w:t xml:space="preserve">an </w:t>
      </w:r>
      <w:r>
        <w:t xml:space="preserve">agreed </w:t>
      </w:r>
      <w:r w:rsidR="002A589D" w:rsidRPr="00002473">
        <w:t>estimate of the hours that are required to complete the Service</w:t>
      </w:r>
      <w:r w:rsidR="005E02C6" w:rsidRPr="00002473">
        <w:t xml:space="preserve"> (Flexible Services)</w:t>
      </w:r>
      <w:r w:rsidR="002A589D" w:rsidRPr="00002473">
        <w:t>.</w:t>
      </w:r>
      <w:r w:rsidR="008F4B28" w:rsidRPr="00002473">
        <w:t xml:space="preserve">  The fee set in this manner is </w:t>
      </w:r>
      <w:r>
        <w:t xml:space="preserve">a flexible fee and will be based on </w:t>
      </w:r>
      <w:r w:rsidR="008F4B28" w:rsidRPr="00002473">
        <w:t>a ‘not to exceed’ figure.</w:t>
      </w:r>
    </w:p>
    <w:p w14:paraId="7DD925BE" w14:textId="688700CB" w:rsidR="006A5FBC" w:rsidRDefault="006A5FBC" w:rsidP="00002473">
      <w:pPr>
        <w:pStyle w:val="BodyText"/>
        <w:spacing w:after="120"/>
        <w:ind w:left="851"/>
        <w:jc w:val="both"/>
        <w:rPr>
          <w:rStyle w:val="Optional"/>
          <w:b w:val="0"/>
        </w:rPr>
      </w:pPr>
      <w:r>
        <w:rPr>
          <w:rStyle w:val="Optional"/>
          <w:b w:val="0"/>
        </w:rPr>
        <w:t xml:space="preserve">Panel Members </w:t>
      </w:r>
      <w:r w:rsidR="000F5527">
        <w:rPr>
          <w:rStyle w:val="Optional"/>
          <w:b w:val="0"/>
        </w:rPr>
        <w:t>may</w:t>
      </w:r>
      <w:r>
        <w:rPr>
          <w:rStyle w:val="Optional"/>
          <w:b w:val="0"/>
        </w:rPr>
        <w:t xml:space="preserve"> apply to </w:t>
      </w:r>
      <w:r w:rsidR="000F5527">
        <w:rPr>
          <w:rStyle w:val="Optional"/>
          <w:b w:val="0"/>
        </w:rPr>
        <w:t>revise their Fee Schedule</w:t>
      </w:r>
      <w:r w:rsidR="00134438">
        <w:rPr>
          <w:rStyle w:val="Optional"/>
          <w:b w:val="0"/>
        </w:rPr>
        <w:t xml:space="preserve"> </w:t>
      </w:r>
      <w:r w:rsidR="00E51558">
        <w:rPr>
          <w:rStyle w:val="Optional"/>
          <w:b w:val="0"/>
        </w:rPr>
        <w:t>on an annual basis.</w:t>
      </w:r>
    </w:p>
    <w:p w14:paraId="6082455A" w14:textId="77777777" w:rsidR="003D7BE8" w:rsidRPr="00AB6AD9" w:rsidRDefault="003D7BE8" w:rsidP="00A626E9">
      <w:pPr>
        <w:pStyle w:val="Heading2"/>
        <w:ind w:left="1702" w:hanging="851"/>
      </w:pPr>
      <w:bookmarkStart w:id="14" w:name="_Toc227744730"/>
      <w:r w:rsidRPr="00AB6AD9">
        <w:t>BUYING RULES</w:t>
      </w:r>
      <w:bookmarkEnd w:id="14"/>
    </w:p>
    <w:p w14:paraId="71EB5819" w14:textId="7C854CC0" w:rsidR="008F4B28" w:rsidRDefault="00937788" w:rsidP="00002473">
      <w:pPr>
        <w:pStyle w:val="BodyText"/>
        <w:spacing w:after="120"/>
        <w:ind w:left="851"/>
        <w:jc w:val="both"/>
        <w:rPr>
          <w:rStyle w:val="Optional"/>
          <w:b w:val="0"/>
        </w:rPr>
      </w:pPr>
      <w:r>
        <w:rPr>
          <w:rStyle w:val="Optional"/>
          <w:b w:val="0"/>
        </w:rPr>
        <w:t xml:space="preserve">Department of </w:t>
      </w:r>
      <w:r w:rsidR="001B655A">
        <w:rPr>
          <w:rStyle w:val="Optional"/>
          <w:b w:val="0"/>
        </w:rPr>
        <w:t>Housing and Works</w:t>
      </w:r>
      <w:r w:rsidR="008414F7">
        <w:rPr>
          <w:rStyle w:val="Optional"/>
          <w:b w:val="0"/>
        </w:rPr>
        <w:t xml:space="preserve"> Project Managers will use a ‘pick and buy’ approach </w:t>
      </w:r>
      <w:r w:rsidR="00134438">
        <w:rPr>
          <w:rStyle w:val="Optional"/>
          <w:b w:val="0"/>
        </w:rPr>
        <w:t xml:space="preserve">to </w:t>
      </w:r>
      <w:r w:rsidR="00287D4B">
        <w:rPr>
          <w:rStyle w:val="Optional"/>
          <w:b w:val="0"/>
        </w:rPr>
        <w:t xml:space="preserve">request </w:t>
      </w:r>
      <w:r w:rsidR="008414F7">
        <w:rPr>
          <w:rStyle w:val="Optional"/>
          <w:b w:val="0"/>
        </w:rPr>
        <w:t>the required Services.</w:t>
      </w:r>
    </w:p>
    <w:p w14:paraId="44FCAC10" w14:textId="1DECEB35" w:rsidR="008B1A74" w:rsidRDefault="00287D4B" w:rsidP="002C2699">
      <w:pPr>
        <w:pStyle w:val="BodyText"/>
        <w:spacing w:after="120"/>
        <w:ind w:left="851"/>
        <w:jc w:val="both"/>
        <w:rPr>
          <w:rStyle w:val="Optional"/>
          <w:b w:val="0"/>
        </w:rPr>
      </w:pPr>
      <w:r>
        <w:rPr>
          <w:rStyle w:val="Optional"/>
          <w:b w:val="0"/>
        </w:rPr>
        <w:lastRenderedPageBreak/>
        <w:t>A</w:t>
      </w:r>
      <w:r w:rsidRPr="00002473">
        <w:rPr>
          <w:rStyle w:val="Optional"/>
          <w:b w:val="0"/>
        </w:rPr>
        <w:t xml:space="preserve"> competitive process </w:t>
      </w:r>
      <w:r>
        <w:rPr>
          <w:rStyle w:val="Optional"/>
          <w:b w:val="0"/>
        </w:rPr>
        <w:t>involving</w:t>
      </w:r>
      <w:r w:rsidRPr="00002473">
        <w:rPr>
          <w:rStyle w:val="Optional"/>
          <w:b w:val="0"/>
        </w:rPr>
        <w:t xml:space="preserve"> two or more Panel Members </w:t>
      </w:r>
      <w:r w:rsidR="00BE35D3" w:rsidRPr="00002473">
        <w:rPr>
          <w:rStyle w:val="Optional"/>
          <w:b w:val="0"/>
        </w:rPr>
        <w:t xml:space="preserve">may </w:t>
      </w:r>
      <w:r>
        <w:rPr>
          <w:rStyle w:val="Optional"/>
          <w:b w:val="0"/>
        </w:rPr>
        <w:t xml:space="preserve">be used </w:t>
      </w:r>
      <w:r w:rsidR="008414F7" w:rsidRPr="00002473">
        <w:rPr>
          <w:rStyle w:val="Optional"/>
          <w:b w:val="0"/>
        </w:rPr>
        <w:t xml:space="preserve">where the Project Manager believes </w:t>
      </w:r>
      <w:r>
        <w:rPr>
          <w:rStyle w:val="Optional"/>
          <w:b w:val="0"/>
        </w:rPr>
        <w:t xml:space="preserve">that </w:t>
      </w:r>
      <w:r w:rsidR="008414F7" w:rsidRPr="00002473">
        <w:rPr>
          <w:rStyle w:val="Optional"/>
          <w:b w:val="0"/>
        </w:rPr>
        <w:t>doing so will deliver an improved outcome for the Principal.</w:t>
      </w:r>
      <w:r w:rsidR="00BE35D3">
        <w:rPr>
          <w:rStyle w:val="Optional"/>
          <w:b w:val="0"/>
        </w:rPr>
        <w:t xml:space="preserve"> </w:t>
      </w:r>
    </w:p>
    <w:p w14:paraId="2C61C8D7" w14:textId="09987D77" w:rsidR="008B1A74" w:rsidRPr="00AB6AD9" w:rsidRDefault="008B1A74" w:rsidP="00A626E9">
      <w:pPr>
        <w:pStyle w:val="Heading2"/>
        <w:ind w:left="1702" w:hanging="851"/>
      </w:pPr>
      <w:bookmarkStart w:id="15" w:name="_Toc227744731"/>
      <w:r w:rsidRPr="00AB6AD9">
        <w:t>PERFORMANCE MANAGEMENT</w:t>
      </w:r>
      <w:bookmarkEnd w:id="15"/>
    </w:p>
    <w:p w14:paraId="091F5B71" w14:textId="150F5FCE" w:rsidR="00287D4B" w:rsidRPr="00002473" w:rsidRDefault="00287D4B" w:rsidP="00287D4B">
      <w:pPr>
        <w:pStyle w:val="BodyText"/>
        <w:spacing w:after="120"/>
        <w:ind w:left="851"/>
        <w:jc w:val="both"/>
        <w:rPr>
          <w:rStyle w:val="Optional"/>
          <w:b w:val="0"/>
        </w:rPr>
      </w:pPr>
      <w:r>
        <w:rPr>
          <w:rStyle w:val="Optional"/>
          <w:b w:val="0"/>
        </w:rPr>
        <w:t>All Contracts</w:t>
      </w:r>
      <w:r w:rsidRPr="00002473">
        <w:rPr>
          <w:rStyle w:val="Optional"/>
          <w:b w:val="0"/>
        </w:rPr>
        <w:t xml:space="preserve"> valued at $20,000 and over (at the time of </w:t>
      </w:r>
      <w:r w:rsidR="00B15312">
        <w:rPr>
          <w:rStyle w:val="Optional"/>
          <w:b w:val="0"/>
        </w:rPr>
        <w:t>Contract</w:t>
      </w:r>
      <w:r w:rsidRPr="00002473">
        <w:rPr>
          <w:rStyle w:val="Optional"/>
          <w:b w:val="0"/>
        </w:rPr>
        <w:t xml:space="preserve"> completion) will be subject to a formal performance assessment</w:t>
      </w:r>
      <w:r>
        <w:rPr>
          <w:rStyle w:val="Optional"/>
          <w:b w:val="0"/>
        </w:rPr>
        <w:t xml:space="preserve"> using</w:t>
      </w:r>
      <w:r w:rsidRPr="00002473">
        <w:rPr>
          <w:rStyle w:val="Optional"/>
          <w:b w:val="0"/>
        </w:rPr>
        <w:t xml:space="preserve"> the Cost Manager Performance Reporting (CMPR) system.  Under the CMPR system </w:t>
      </w:r>
      <w:r>
        <w:rPr>
          <w:rStyle w:val="Optional"/>
          <w:b w:val="0"/>
        </w:rPr>
        <w:t xml:space="preserve">the Project Manager will </w:t>
      </w:r>
      <w:r w:rsidRPr="00002473">
        <w:rPr>
          <w:rStyle w:val="Optional"/>
          <w:b w:val="0"/>
        </w:rPr>
        <w:t xml:space="preserve">assess </w:t>
      </w:r>
      <w:r>
        <w:rPr>
          <w:rStyle w:val="Optional"/>
          <w:b w:val="0"/>
        </w:rPr>
        <w:t xml:space="preserve">the Panel </w:t>
      </w:r>
      <w:r w:rsidR="00AD3A65">
        <w:rPr>
          <w:rStyle w:val="Optional"/>
          <w:b w:val="0"/>
        </w:rPr>
        <w:t>M</w:t>
      </w:r>
      <w:r>
        <w:rPr>
          <w:rStyle w:val="Optional"/>
          <w:b w:val="0"/>
        </w:rPr>
        <w:t xml:space="preserve">embers performance </w:t>
      </w:r>
      <w:r w:rsidR="00AD3A65">
        <w:rPr>
          <w:rStyle w:val="Optional"/>
          <w:b w:val="0"/>
        </w:rPr>
        <w:t>against defined criterion. P</w:t>
      </w:r>
      <w:r>
        <w:rPr>
          <w:rStyle w:val="Optional"/>
          <w:b w:val="0"/>
        </w:rPr>
        <w:t xml:space="preserve">anel </w:t>
      </w:r>
      <w:r w:rsidR="00AD3A65">
        <w:rPr>
          <w:rStyle w:val="Optional"/>
          <w:b w:val="0"/>
        </w:rPr>
        <w:t>M</w:t>
      </w:r>
      <w:r>
        <w:rPr>
          <w:rStyle w:val="Optional"/>
          <w:b w:val="0"/>
        </w:rPr>
        <w:t>ember</w:t>
      </w:r>
      <w:r w:rsidR="00AD3A65">
        <w:rPr>
          <w:rStyle w:val="Optional"/>
          <w:b w:val="0"/>
        </w:rPr>
        <w:t>s</w:t>
      </w:r>
      <w:r w:rsidRPr="00002473">
        <w:rPr>
          <w:rStyle w:val="Optional"/>
          <w:b w:val="0"/>
        </w:rPr>
        <w:t xml:space="preserve"> will have the opportunity to </w:t>
      </w:r>
      <w:r w:rsidR="00AD3A65">
        <w:rPr>
          <w:rStyle w:val="Optional"/>
          <w:b w:val="0"/>
        </w:rPr>
        <w:t xml:space="preserve">provide a response to the </w:t>
      </w:r>
      <w:r w:rsidRPr="00002473">
        <w:rPr>
          <w:rStyle w:val="Optional"/>
          <w:b w:val="0"/>
        </w:rPr>
        <w:t>assessment.</w:t>
      </w:r>
    </w:p>
    <w:p w14:paraId="6B1CFAC0" w14:textId="64D50953" w:rsidR="003D7BE8" w:rsidRPr="00002473" w:rsidRDefault="003D7BE8" w:rsidP="00002473">
      <w:pPr>
        <w:pStyle w:val="BodyText"/>
        <w:spacing w:after="120"/>
        <w:ind w:left="851"/>
        <w:jc w:val="both"/>
        <w:rPr>
          <w:rStyle w:val="Optional"/>
          <w:b w:val="0"/>
        </w:rPr>
      </w:pPr>
      <w:r w:rsidRPr="00002473">
        <w:rPr>
          <w:rStyle w:val="Optional"/>
          <w:b w:val="0"/>
        </w:rPr>
        <w:t xml:space="preserve">Completed assessments will be </w:t>
      </w:r>
      <w:r w:rsidR="003D45E1">
        <w:rPr>
          <w:rStyle w:val="Optional"/>
          <w:b w:val="0"/>
        </w:rPr>
        <w:t xml:space="preserve">considered </w:t>
      </w:r>
      <w:r w:rsidR="00AD3A65">
        <w:rPr>
          <w:rStyle w:val="Optional"/>
          <w:b w:val="0"/>
        </w:rPr>
        <w:t xml:space="preserve">by </w:t>
      </w:r>
      <w:r w:rsidR="003D45E1">
        <w:rPr>
          <w:rStyle w:val="Optional"/>
          <w:b w:val="0"/>
        </w:rPr>
        <w:t xml:space="preserve">Project Managers </w:t>
      </w:r>
      <w:r w:rsidR="00AD3A65">
        <w:rPr>
          <w:rStyle w:val="Optional"/>
          <w:b w:val="0"/>
        </w:rPr>
        <w:t>when selecting</w:t>
      </w:r>
      <w:r w:rsidR="003D45E1">
        <w:rPr>
          <w:rStyle w:val="Optional"/>
          <w:b w:val="0"/>
        </w:rPr>
        <w:t xml:space="preserve"> </w:t>
      </w:r>
      <w:r w:rsidR="00AD3A65">
        <w:rPr>
          <w:rStyle w:val="Optional"/>
          <w:b w:val="0"/>
        </w:rPr>
        <w:t xml:space="preserve">which </w:t>
      </w:r>
      <w:r w:rsidR="003D45E1">
        <w:rPr>
          <w:rStyle w:val="Optional"/>
          <w:b w:val="0"/>
        </w:rPr>
        <w:t xml:space="preserve">Panel Member(s) will be approached for particular </w:t>
      </w:r>
      <w:r w:rsidR="005325BB">
        <w:rPr>
          <w:rStyle w:val="Optional"/>
          <w:b w:val="0"/>
        </w:rPr>
        <w:t>Contracts</w:t>
      </w:r>
      <w:r w:rsidR="003D45E1">
        <w:rPr>
          <w:rStyle w:val="Optional"/>
          <w:b w:val="0"/>
        </w:rPr>
        <w:t xml:space="preserve">, </w:t>
      </w:r>
      <w:r w:rsidRPr="00002473">
        <w:rPr>
          <w:rStyle w:val="Optional"/>
          <w:b w:val="0"/>
        </w:rPr>
        <w:t xml:space="preserve">and may </w:t>
      </w:r>
      <w:r w:rsidR="00AD3A65">
        <w:rPr>
          <w:rStyle w:val="Optional"/>
          <w:b w:val="0"/>
        </w:rPr>
        <w:t xml:space="preserve">also </w:t>
      </w:r>
      <w:r w:rsidRPr="00002473">
        <w:rPr>
          <w:rStyle w:val="Optional"/>
          <w:b w:val="0"/>
        </w:rPr>
        <w:t xml:space="preserve">be used to remove </w:t>
      </w:r>
      <w:r w:rsidR="00555251" w:rsidRPr="00002473">
        <w:rPr>
          <w:rStyle w:val="Optional"/>
          <w:b w:val="0"/>
        </w:rPr>
        <w:t xml:space="preserve">Panel Members from </w:t>
      </w:r>
      <w:r w:rsidR="00293869" w:rsidRPr="00002473">
        <w:rPr>
          <w:rStyle w:val="Optional"/>
          <w:b w:val="0"/>
        </w:rPr>
        <w:t xml:space="preserve">one or both </w:t>
      </w:r>
      <w:r w:rsidR="00B15312">
        <w:rPr>
          <w:rStyle w:val="Optional"/>
          <w:b w:val="0"/>
        </w:rPr>
        <w:t xml:space="preserve">Service </w:t>
      </w:r>
      <w:r w:rsidR="00293869" w:rsidRPr="00002473">
        <w:rPr>
          <w:rStyle w:val="Optional"/>
          <w:b w:val="0"/>
        </w:rPr>
        <w:t>Panels</w:t>
      </w:r>
      <w:r w:rsidR="00555251" w:rsidRPr="00002473">
        <w:rPr>
          <w:rStyle w:val="Optional"/>
          <w:b w:val="0"/>
        </w:rPr>
        <w:t>.  These assessments may also be used to add Panel Members to Service Panel B</w:t>
      </w:r>
      <w:r w:rsidR="00AD3A65">
        <w:rPr>
          <w:rStyle w:val="Optional"/>
          <w:b w:val="0"/>
        </w:rPr>
        <w:t xml:space="preserve"> from </w:t>
      </w:r>
      <w:r w:rsidR="00B15312">
        <w:rPr>
          <w:rStyle w:val="Optional"/>
          <w:b w:val="0"/>
        </w:rPr>
        <w:t xml:space="preserve">Service </w:t>
      </w:r>
      <w:r w:rsidR="00AD3A65">
        <w:rPr>
          <w:rStyle w:val="Optional"/>
          <w:b w:val="0"/>
        </w:rPr>
        <w:t>Panel A</w:t>
      </w:r>
      <w:r w:rsidR="00555251" w:rsidRPr="00002473">
        <w:rPr>
          <w:rStyle w:val="Optional"/>
          <w:b w:val="0"/>
        </w:rPr>
        <w:t>.</w:t>
      </w:r>
      <w:r w:rsidRPr="00002473">
        <w:rPr>
          <w:rStyle w:val="Optional"/>
          <w:b w:val="0"/>
        </w:rPr>
        <w:t xml:space="preserve"> </w:t>
      </w:r>
    </w:p>
    <w:p w14:paraId="2D92C3FB" w14:textId="4D121117" w:rsidR="0022498A" w:rsidRPr="00AB6AD9" w:rsidRDefault="001B0D65" w:rsidP="00A626E9">
      <w:pPr>
        <w:pStyle w:val="Heading2"/>
        <w:ind w:left="1702" w:hanging="851"/>
      </w:pPr>
      <w:bookmarkStart w:id="16" w:name="_Toc227744732"/>
      <w:r>
        <w:rPr>
          <w:caps w:val="0"/>
        </w:rPr>
        <w:t xml:space="preserve">EXTENT OF PREVIOUS </w:t>
      </w:r>
      <w:r w:rsidRPr="00AB6AD9">
        <w:rPr>
          <w:caps w:val="0"/>
        </w:rPr>
        <w:t>PANEL USAGE</w:t>
      </w:r>
      <w:bookmarkEnd w:id="16"/>
    </w:p>
    <w:p w14:paraId="781B7071" w14:textId="130437DB" w:rsidR="00381793" w:rsidRDefault="006D7E66" w:rsidP="00002473">
      <w:pPr>
        <w:pStyle w:val="BodyText"/>
        <w:spacing w:after="120"/>
        <w:ind w:left="851"/>
        <w:jc w:val="both"/>
        <w:rPr>
          <w:rStyle w:val="Optional"/>
          <w:b w:val="0"/>
        </w:rPr>
      </w:pPr>
      <w:r>
        <w:rPr>
          <w:rStyle w:val="Optional"/>
          <w:b w:val="0"/>
        </w:rPr>
        <w:t xml:space="preserve">The existing Panel arrangement ceases on </w:t>
      </w:r>
      <w:r w:rsidR="00F64967" w:rsidRPr="00002473">
        <w:rPr>
          <w:rStyle w:val="Optional"/>
          <w:b w:val="0"/>
        </w:rPr>
        <w:t>30 June 201</w:t>
      </w:r>
      <w:r>
        <w:rPr>
          <w:rStyle w:val="Optional"/>
          <w:b w:val="0"/>
        </w:rPr>
        <w:t>7</w:t>
      </w:r>
      <w:r w:rsidR="0022498A" w:rsidRPr="00002473">
        <w:rPr>
          <w:rStyle w:val="Optional"/>
          <w:b w:val="0"/>
        </w:rPr>
        <w:t>.</w:t>
      </w:r>
      <w:r>
        <w:rPr>
          <w:rStyle w:val="Optional"/>
          <w:b w:val="0"/>
        </w:rPr>
        <w:t xml:space="preserve"> During its operation from </w:t>
      </w:r>
      <w:r w:rsidRPr="00002473">
        <w:rPr>
          <w:rStyle w:val="Optional"/>
          <w:b w:val="0"/>
        </w:rPr>
        <w:t>January</w:t>
      </w:r>
      <w:r w:rsidR="00017539" w:rsidRPr="00002473">
        <w:rPr>
          <w:rStyle w:val="Optional"/>
          <w:b w:val="0"/>
        </w:rPr>
        <w:t xml:space="preserve"> 2012 </w:t>
      </w:r>
      <w:r>
        <w:rPr>
          <w:rStyle w:val="Optional"/>
          <w:b w:val="0"/>
        </w:rPr>
        <w:t>to</w:t>
      </w:r>
      <w:r w:rsidR="00017539" w:rsidRPr="00002473">
        <w:rPr>
          <w:rStyle w:val="Optional"/>
          <w:b w:val="0"/>
        </w:rPr>
        <w:t xml:space="preserve"> Augus</w:t>
      </w:r>
      <w:r w:rsidR="00F05FCB" w:rsidRPr="00002473">
        <w:rPr>
          <w:rStyle w:val="Optional"/>
          <w:b w:val="0"/>
        </w:rPr>
        <w:t xml:space="preserve">t 2016, </w:t>
      </w:r>
      <w:r>
        <w:rPr>
          <w:rStyle w:val="Optional"/>
          <w:b w:val="0"/>
        </w:rPr>
        <w:t>approximately</w:t>
      </w:r>
      <w:r w:rsidR="00F05FCB" w:rsidRPr="00002473">
        <w:rPr>
          <w:rStyle w:val="Optional"/>
          <w:b w:val="0"/>
        </w:rPr>
        <w:t xml:space="preserve"> </w:t>
      </w:r>
      <w:r w:rsidRPr="00002473">
        <w:rPr>
          <w:rStyle w:val="Optional"/>
          <w:b w:val="0"/>
        </w:rPr>
        <w:t xml:space="preserve">560 individual </w:t>
      </w:r>
      <w:r w:rsidR="00B15312">
        <w:rPr>
          <w:rStyle w:val="Optional"/>
          <w:b w:val="0"/>
        </w:rPr>
        <w:t>Contract</w:t>
      </w:r>
      <w:r w:rsidRPr="00002473">
        <w:rPr>
          <w:rStyle w:val="Optional"/>
          <w:b w:val="0"/>
        </w:rPr>
        <w:t xml:space="preserve">s </w:t>
      </w:r>
      <w:r>
        <w:rPr>
          <w:rStyle w:val="Optional"/>
          <w:b w:val="0"/>
        </w:rPr>
        <w:t xml:space="preserve">totalling </w:t>
      </w:r>
      <w:r w:rsidR="00F05FCB" w:rsidRPr="00002473">
        <w:rPr>
          <w:rStyle w:val="Optional"/>
          <w:b w:val="0"/>
        </w:rPr>
        <w:t>$26.6</w:t>
      </w:r>
      <w:r w:rsidR="00C816E6" w:rsidRPr="00002473">
        <w:rPr>
          <w:rStyle w:val="Optional"/>
          <w:b w:val="0"/>
        </w:rPr>
        <w:t xml:space="preserve"> </w:t>
      </w:r>
      <w:r w:rsidR="00C34CB1" w:rsidRPr="00002473">
        <w:rPr>
          <w:rStyle w:val="Optional"/>
          <w:b w:val="0"/>
        </w:rPr>
        <w:t xml:space="preserve">million </w:t>
      </w:r>
      <w:r w:rsidR="00017539" w:rsidRPr="00002473">
        <w:rPr>
          <w:rStyle w:val="Optional"/>
          <w:b w:val="0"/>
        </w:rPr>
        <w:t xml:space="preserve">was directed through </w:t>
      </w:r>
      <w:r w:rsidR="00AF2B63" w:rsidRPr="00002473">
        <w:rPr>
          <w:rStyle w:val="Optional"/>
          <w:b w:val="0"/>
        </w:rPr>
        <w:t>the</w:t>
      </w:r>
      <w:r w:rsidR="00521A6D" w:rsidRPr="00002473">
        <w:rPr>
          <w:rStyle w:val="Optional"/>
          <w:b w:val="0"/>
        </w:rPr>
        <w:t xml:space="preserve"> Panel</w:t>
      </w:r>
      <w:r>
        <w:rPr>
          <w:rStyle w:val="Optional"/>
          <w:b w:val="0"/>
        </w:rPr>
        <w:t xml:space="preserve">. </w:t>
      </w:r>
      <w:r w:rsidR="008A22C9">
        <w:rPr>
          <w:rStyle w:val="Optional"/>
          <w:b w:val="0"/>
        </w:rPr>
        <w:t xml:space="preserve"> </w:t>
      </w:r>
    </w:p>
    <w:p w14:paraId="5A535C59" w14:textId="4B0A9D98" w:rsidR="008B082D" w:rsidRDefault="008B082D" w:rsidP="008B082D">
      <w:pPr>
        <w:pStyle w:val="BodyText"/>
        <w:spacing w:after="120"/>
        <w:ind w:left="851"/>
        <w:jc w:val="both"/>
        <w:rPr>
          <w:rStyle w:val="Optional"/>
          <w:b w:val="0"/>
        </w:rPr>
      </w:pPr>
      <w:r w:rsidRPr="00A00A1E">
        <w:rPr>
          <w:b w:val="0"/>
          <w:i/>
          <w:sz w:val="23"/>
          <w:szCs w:val="23"/>
        </w:rPr>
        <w:t>Schedule 1 to Part A:  Past Transaction Data</w:t>
      </w:r>
      <w:r w:rsidRPr="00A00A1E">
        <w:rPr>
          <w:b w:val="0"/>
          <w:sz w:val="23"/>
          <w:szCs w:val="23"/>
        </w:rPr>
        <w:t xml:space="preserve"> contains </w:t>
      </w:r>
      <w:r w:rsidRPr="00FD76B5">
        <w:rPr>
          <w:b w:val="0"/>
          <w:sz w:val="23"/>
          <w:szCs w:val="23"/>
        </w:rPr>
        <w:t xml:space="preserve">an overview of the existing Panel usage and </w:t>
      </w:r>
      <w:r>
        <w:rPr>
          <w:b w:val="0"/>
          <w:sz w:val="23"/>
          <w:szCs w:val="23"/>
        </w:rPr>
        <w:t>contract award</w:t>
      </w:r>
      <w:r w:rsidRPr="00FD76B5">
        <w:rPr>
          <w:b w:val="0"/>
          <w:sz w:val="23"/>
          <w:szCs w:val="23"/>
        </w:rPr>
        <w:t xml:space="preserve"> statistics since the sta</w:t>
      </w:r>
      <w:r w:rsidRPr="00A00A1E">
        <w:rPr>
          <w:b w:val="0"/>
        </w:rPr>
        <w:t>rt of 2012</w:t>
      </w:r>
      <w:r>
        <w:rPr>
          <w:b w:val="0"/>
        </w:rPr>
        <w:t xml:space="preserve">.  The data </w:t>
      </w:r>
      <w:r w:rsidRPr="00A00A1E">
        <w:rPr>
          <w:b w:val="0"/>
          <w:sz w:val="23"/>
          <w:szCs w:val="23"/>
        </w:rPr>
        <w:t xml:space="preserve">has been included to assist Respondents in </w:t>
      </w:r>
      <w:r>
        <w:rPr>
          <w:b w:val="0"/>
          <w:sz w:val="23"/>
          <w:szCs w:val="23"/>
        </w:rPr>
        <w:t>preparing their Offer</w:t>
      </w:r>
      <w:r w:rsidRPr="008C00CF">
        <w:rPr>
          <w:b w:val="0"/>
          <w:sz w:val="23"/>
          <w:szCs w:val="23"/>
        </w:rPr>
        <w:t>.</w:t>
      </w:r>
    </w:p>
    <w:p w14:paraId="4594766D" w14:textId="533968AB" w:rsidR="00081542" w:rsidRDefault="00FD76B5" w:rsidP="00002473">
      <w:pPr>
        <w:pStyle w:val="BodyText"/>
        <w:spacing w:after="120"/>
        <w:ind w:left="851"/>
        <w:jc w:val="both"/>
        <w:rPr>
          <w:rStyle w:val="Optional"/>
          <w:b w:val="0"/>
        </w:rPr>
      </w:pPr>
      <w:r>
        <w:rPr>
          <w:rStyle w:val="Optional"/>
          <w:b w:val="0"/>
        </w:rPr>
        <w:t xml:space="preserve">However, it should be noted that </w:t>
      </w:r>
      <w:r w:rsidRPr="00002473">
        <w:rPr>
          <w:rStyle w:val="Optional"/>
          <w:b w:val="0"/>
        </w:rPr>
        <w:t xml:space="preserve">demand </w:t>
      </w:r>
      <w:r>
        <w:rPr>
          <w:rStyle w:val="Optional"/>
          <w:b w:val="0"/>
        </w:rPr>
        <w:t>has, and will continue to fluctuate</w:t>
      </w:r>
      <w:r w:rsidRPr="00002473">
        <w:rPr>
          <w:rStyle w:val="Optional"/>
          <w:b w:val="0"/>
        </w:rPr>
        <w:t xml:space="preserve"> year to year</w:t>
      </w:r>
      <w:r>
        <w:rPr>
          <w:rStyle w:val="Optional"/>
          <w:b w:val="0"/>
        </w:rPr>
        <w:t>.  Consequently Respondents should be aware that future demand may not correspond to historical demand and no guarantee is given in relation to the number or value of Contracts offered to Panel Members.</w:t>
      </w:r>
    </w:p>
    <w:p w14:paraId="07DBE922" w14:textId="77777777" w:rsidR="00F46F08" w:rsidRDefault="00F46F08" w:rsidP="00002473">
      <w:pPr>
        <w:pStyle w:val="BodyText"/>
        <w:spacing w:after="120"/>
        <w:ind w:left="851"/>
        <w:jc w:val="both"/>
        <w:rPr>
          <w:rStyle w:val="Optional"/>
          <w:b w:val="0"/>
        </w:rPr>
      </w:pPr>
    </w:p>
    <w:p w14:paraId="79428457" w14:textId="77777777" w:rsidR="00F46F08" w:rsidRDefault="00F46F08" w:rsidP="00002473">
      <w:pPr>
        <w:pStyle w:val="BodyText"/>
        <w:spacing w:after="120"/>
        <w:ind w:left="851"/>
        <w:jc w:val="both"/>
        <w:rPr>
          <w:rStyle w:val="Optional"/>
          <w:b w:val="0"/>
        </w:rPr>
        <w:sectPr w:rsidR="00F46F08" w:rsidSect="005C7D04">
          <w:headerReference w:type="default" r:id="rId31"/>
          <w:footerReference w:type="default" r:id="rId32"/>
          <w:pgSz w:w="11906" w:h="16838" w:code="9"/>
          <w:pgMar w:top="1134" w:right="992" w:bottom="851" w:left="1418" w:header="567" w:footer="567" w:gutter="567"/>
          <w:pgNumType w:start="1"/>
          <w:cols w:space="708"/>
          <w:docGrid w:linePitch="360"/>
        </w:sectPr>
      </w:pPr>
    </w:p>
    <w:p w14:paraId="639BBB04" w14:textId="70EF1873" w:rsidR="00006CD4" w:rsidRDefault="00006CD4" w:rsidP="008C00CF">
      <w:pPr>
        <w:pStyle w:val="Heading2"/>
        <w:numPr>
          <w:ilvl w:val="0"/>
          <w:numId w:val="0"/>
        </w:numPr>
        <w:rPr>
          <w:rStyle w:val="Hyperlink"/>
          <w:color w:val="auto"/>
          <w:sz w:val="23"/>
          <w:szCs w:val="23"/>
          <w:u w:val="none"/>
        </w:rPr>
      </w:pPr>
      <w:bookmarkStart w:id="17" w:name="_Toc227744733"/>
      <w:bookmarkStart w:id="18" w:name="OLE_LINK7"/>
      <w:bookmarkStart w:id="19" w:name="OLE_LINK8"/>
      <w:r>
        <w:lastRenderedPageBreak/>
        <w:t xml:space="preserve">SCHEDULE 1 TO PART A: </w:t>
      </w:r>
      <w:r w:rsidR="008C00CF">
        <w:t>PAST TRANSACTION DATA</w:t>
      </w:r>
      <w:bookmarkEnd w:id="17"/>
    </w:p>
    <w:p w14:paraId="157B8E19" w14:textId="77777777" w:rsidR="006A48BD" w:rsidRPr="00666AD9" w:rsidRDefault="006A48BD" w:rsidP="006A48BD">
      <w:pPr>
        <w:tabs>
          <w:tab w:val="left" w:pos="1134"/>
          <w:tab w:val="left" w:pos="1276"/>
        </w:tabs>
        <w:spacing w:after="0"/>
        <w:jc w:val="both"/>
        <w:rPr>
          <w:sz w:val="23"/>
          <w:szCs w:val="23"/>
        </w:rPr>
      </w:pPr>
    </w:p>
    <w:tbl>
      <w:tblPr>
        <w:tblW w:w="1403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863"/>
        <w:gridCol w:w="1863"/>
        <w:gridCol w:w="1863"/>
        <w:gridCol w:w="1863"/>
        <w:gridCol w:w="1863"/>
        <w:gridCol w:w="1863"/>
        <w:gridCol w:w="1863"/>
      </w:tblGrid>
      <w:tr w:rsidR="006A48BD" w:rsidRPr="00632600" w14:paraId="6CAE9BC7" w14:textId="77777777" w:rsidTr="0096246C">
        <w:trPr>
          <w:cantSplit/>
          <w:trHeight w:hRule="exact" w:val="510"/>
          <w:tblHeader/>
        </w:trPr>
        <w:tc>
          <w:tcPr>
            <w:tcW w:w="14034" w:type="dxa"/>
            <w:gridSpan w:val="8"/>
            <w:shd w:val="clear" w:color="auto" w:fill="BFBFBF" w:themeFill="background1" w:themeFillShade="BF"/>
            <w:vAlign w:val="center"/>
          </w:tcPr>
          <w:p w14:paraId="400721F5" w14:textId="5B04CB97" w:rsidR="006A48BD" w:rsidRPr="00A03349" w:rsidRDefault="006A48BD" w:rsidP="00E931D3">
            <w:pPr>
              <w:spacing w:before="60" w:after="60"/>
              <w:ind w:right="-1"/>
              <w:jc w:val="center"/>
              <w:rPr>
                <w:rFonts w:cs="Arial"/>
                <w:b/>
              </w:rPr>
            </w:pPr>
            <w:r w:rsidRPr="00A03349">
              <w:rPr>
                <w:b/>
                <w:sz w:val="23"/>
                <w:szCs w:val="23"/>
              </w:rPr>
              <w:t>Overview of the Existing Panel Usage and Spend Statistics (Approximate</w:t>
            </w:r>
            <w:r w:rsidR="00D44B83">
              <w:rPr>
                <w:b/>
                <w:sz w:val="23"/>
                <w:szCs w:val="23"/>
              </w:rPr>
              <w:t>/Rounded</w:t>
            </w:r>
            <w:r w:rsidRPr="00A03349">
              <w:rPr>
                <w:b/>
                <w:sz w:val="23"/>
                <w:szCs w:val="23"/>
              </w:rPr>
              <w:t>).</w:t>
            </w:r>
          </w:p>
        </w:tc>
      </w:tr>
      <w:tr w:rsidR="006A48BD" w:rsidRPr="00632600" w14:paraId="20D067E5" w14:textId="77777777" w:rsidTr="0096246C">
        <w:trPr>
          <w:cantSplit/>
          <w:trHeight w:val="446"/>
        </w:trPr>
        <w:tc>
          <w:tcPr>
            <w:tcW w:w="993" w:type="dxa"/>
            <w:vAlign w:val="center"/>
          </w:tcPr>
          <w:p w14:paraId="019B1117" w14:textId="77777777" w:rsidR="006A48BD" w:rsidRPr="00632600" w:rsidRDefault="006A48BD" w:rsidP="006A48BD">
            <w:pPr>
              <w:spacing w:before="60" w:after="60"/>
              <w:ind w:right="-1"/>
              <w:rPr>
                <w:rFonts w:cs="Arial"/>
                <w:b/>
              </w:rPr>
            </w:pPr>
          </w:p>
        </w:tc>
        <w:tc>
          <w:tcPr>
            <w:tcW w:w="1863" w:type="dxa"/>
            <w:vAlign w:val="center"/>
          </w:tcPr>
          <w:p w14:paraId="05A35DCE" w14:textId="509E0E78" w:rsidR="006A48BD" w:rsidRPr="00632600" w:rsidRDefault="006A48BD" w:rsidP="00107A6D">
            <w:pPr>
              <w:spacing w:before="60" w:after="60"/>
              <w:ind w:right="-1"/>
              <w:jc w:val="center"/>
              <w:rPr>
                <w:rFonts w:cs="Arial"/>
              </w:rPr>
            </w:pPr>
            <w:r>
              <w:rPr>
                <w:rFonts w:cs="Arial"/>
              </w:rPr>
              <w:t xml:space="preserve">Number of </w:t>
            </w:r>
            <w:r w:rsidR="00FD76B5">
              <w:rPr>
                <w:rFonts w:cs="Arial"/>
              </w:rPr>
              <w:t xml:space="preserve">Panel </w:t>
            </w:r>
            <w:r>
              <w:rPr>
                <w:rFonts w:cs="Arial"/>
              </w:rPr>
              <w:t>Contracts</w:t>
            </w:r>
            <w:r w:rsidR="00FD76B5">
              <w:rPr>
                <w:rFonts w:cs="Arial"/>
              </w:rPr>
              <w:t xml:space="preserve"> Awarded</w:t>
            </w:r>
          </w:p>
        </w:tc>
        <w:tc>
          <w:tcPr>
            <w:tcW w:w="1863" w:type="dxa"/>
            <w:vAlign w:val="center"/>
          </w:tcPr>
          <w:p w14:paraId="67524A27" w14:textId="2D2E204C" w:rsidR="006A48BD" w:rsidRPr="00632600" w:rsidRDefault="006A2EC4" w:rsidP="006A2EC4">
            <w:pPr>
              <w:spacing w:before="60" w:after="60"/>
              <w:ind w:right="-1"/>
              <w:jc w:val="center"/>
              <w:rPr>
                <w:rFonts w:cs="Arial"/>
              </w:rPr>
            </w:pPr>
            <w:r>
              <w:rPr>
                <w:rFonts w:cs="Arial"/>
              </w:rPr>
              <w:t xml:space="preserve">Total Value of Panel Contracts </w:t>
            </w:r>
          </w:p>
        </w:tc>
        <w:tc>
          <w:tcPr>
            <w:tcW w:w="1863" w:type="dxa"/>
            <w:vAlign w:val="center"/>
          </w:tcPr>
          <w:p w14:paraId="5AF39B59" w14:textId="5D99BE80" w:rsidR="006A48BD" w:rsidRPr="00632600" w:rsidRDefault="006A48BD" w:rsidP="00107A6D">
            <w:pPr>
              <w:spacing w:before="60" w:after="60"/>
              <w:ind w:right="-1"/>
              <w:jc w:val="center"/>
              <w:rPr>
                <w:rFonts w:cs="Arial"/>
              </w:rPr>
            </w:pPr>
            <w:r>
              <w:rPr>
                <w:rFonts w:cs="Arial"/>
              </w:rPr>
              <w:t xml:space="preserve">Average Spend per </w:t>
            </w:r>
            <w:r w:rsidR="006A2EC4">
              <w:rPr>
                <w:rFonts w:cs="Arial"/>
              </w:rPr>
              <w:t xml:space="preserve">Panel </w:t>
            </w:r>
            <w:r>
              <w:rPr>
                <w:rFonts w:cs="Arial"/>
              </w:rPr>
              <w:t>Contract</w:t>
            </w:r>
          </w:p>
        </w:tc>
        <w:tc>
          <w:tcPr>
            <w:tcW w:w="1863" w:type="dxa"/>
            <w:vAlign w:val="center"/>
          </w:tcPr>
          <w:p w14:paraId="4E9B95B9" w14:textId="189289DF" w:rsidR="006A48BD" w:rsidRPr="00632600" w:rsidRDefault="00D44B83" w:rsidP="006A2EC4">
            <w:pPr>
              <w:spacing w:before="60" w:after="60"/>
              <w:ind w:right="-1"/>
              <w:jc w:val="center"/>
              <w:rPr>
                <w:rFonts w:cs="Arial"/>
              </w:rPr>
            </w:pPr>
            <w:r>
              <w:rPr>
                <w:rFonts w:cs="Arial"/>
              </w:rPr>
              <w:t xml:space="preserve">Number </w:t>
            </w:r>
            <w:r w:rsidR="006A48BD">
              <w:rPr>
                <w:rFonts w:cs="Arial"/>
              </w:rPr>
              <w:t xml:space="preserve">of </w:t>
            </w:r>
            <w:r w:rsidR="006A2EC4">
              <w:rPr>
                <w:rFonts w:cs="Arial"/>
              </w:rPr>
              <w:t>Panel C</w:t>
            </w:r>
            <w:r w:rsidR="006A48BD">
              <w:rPr>
                <w:rFonts w:cs="Arial"/>
              </w:rPr>
              <w:t xml:space="preserve">ontracts </w:t>
            </w:r>
            <w:r w:rsidR="006A2EC4">
              <w:rPr>
                <w:rFonts w:cs="Arial"/>
              </w:rPr>
              <w:t>O</w:t>
            </w:r>
            <w:r w:rsidR="006A48BD">
              <w:rPr>
                <w:rFonts w:cs="Arial"/>
              </w:rPr>
              <w:t>ver $50k</w:t>
            </w:r>
          </w:p>
        </w:tc>
        <w:tc>
          <w:tcPr>
            <w:tcW w:w="1863" w:type="dxa"/>
            <w:vAlign w:val="center"/>
          </w:tcPr>
          <w:p w14:paraId="41CBC5BB" w14:textId="59EDB1DA" w:rsidR="006A48BD" w:rsidRPr="00632600" w:rsidRDefault="006A2EC4" w:rsidP="006A2EC4">
            <w:pPr>
              <w:spacing w:before="60" w:after="60"/>
              <w:ind w:right="-1"/>
              <w:jc w:val="center"/>
              <w:rPr>
                <w:rFonts w:cs="Arial"/>
              </w:rPr>
            </w:pPr>
            <w:r>
              <w:rPr>
                <w:rFonts w:cs="Arial"/>
              </w:rPr>
              <w:t>V</w:t>
            </w:r>
            <w:r w:rsidR="006A48BD">
              <w:rPr>
                <w:rFonts w:cs="Arial"/>
              </w:rPr>
              <w:t xml:space="preserve">alue of </w:t>
            </w:r>
            <w:r>
              <w:rPr>
                <w:rFonts w:cs="Arial"/>
              </w:rPr>
              <w:t xml:space="preserve">Panel </w:t>
            </w:r>
            <w:r w:rsidR="006A48BD">
              <w:rPr>
                <w:rFonts w:cs="Arial"/>
              </w:rPr>
              <w:t xml:space="preserve">Contracts </w:t>
            </w:r>
            <w:r>
              <w:rPr>
                <w:rFonts w:cs="Arial"/>
              </w:rPr>
              <w:t>O</w:t>
            </w:r>
            <w:r w:rsidR="006A48BD">
              <w:rPr>
                <w:rFonts w:cs="Arial"/>
              </w:rPr>
              <w:t>ver $50k</w:t>
            </w:r>
          </w:p>
        </w:tc>
        <w:tc>
          <w:tcPr>
            <w:tcW w:w="1863" w:type="dxa"/>
            <w:vAlign w:val="center"/>
          </w:tcPr>
          <w:p w14:paraId="416D6383" w14:textId="7E7ACC38" w:rsidR="006A48BD" w:rsidRPr="00632600" w:rsidRDefault="00D44B83" w:rsidP="006A2EC4">
            <w:pPr>
              <w:spacing w:before="60" w:after="60"/>
              <w:ind w:right="-1"/>
              <w:jc w:val="center"/>
              <w:rPr>
                <w:rFonts w:cs="Arial"/>
              </w:rPr>
            </w:pPr>
            <w:r>
              <w:rPr>
                <w:rFonts w:cs="Arial"/>
              </w:rPr>
              <w:t xml:space="preserve">Number </w:t>
            </w:r>
            <w:r w:rsidR="006A48BD">
              <w:rPr>
                <w:rFonts w:cs="Arial"/>
              </w:rPr>
              <w:t xml:space="preserve">of </w:t>
            </w:r>
            <w:r w:rsidR="006A2EC4">
              <w:rPr>
                <w:rFonts w:cs="Arial"/>
              </w:rPr>
              <w:t>Panel C</w:t>
            </w:r>
            <w:r w:rsidR="006A48BD">
              <w:rPr>
                <w:rFonts w:cs="Arial"/>
              </w:rPr>
              <w:t xml:space="preserve">ontracts </w:t>
            </w:r>
            <w:r w:rsidR="006A2EC4">
              <w:rPr>
                <w:rFonts w:cs="Arial"/>
              </w:rPr>
              <w:t>B</w:t>
            </w:r>
            <w:r w:rsidR="006A48BD">
              <w:rPr>
                <w:rFonts w:cs="Arial"/>
              </w:rPr>
              <w:t>elow $50k</w:t>
            </w:r>
          </w:p>
        </w:tc>
        <w:tc>
          <w:tcPr>
            <w:tcW w:w="1863" w:type="dxa"/>
            <w:vAlign w:val="center"/>
          </w:tcPr>
          <w:p w14:paraId="79A3ED38" w14:textId="24AD5579" w:rsidR="006A48BD" w:rsidRPr="00632600" w:rsidRDefault="006A2EC4" w:rsidP="006A2EC4">
            <w:pPr>
              <w:spacing w:before="60" w:after="60"/>
              <w:ind w:right="-1"/>
              <w:jc w:val="center"/>
              <w:rPr>
                <w:rFonts w:cs="Arial"/>
              </w:rPr>
            </w:pPr>
            <w:r>
              <w:rPr>
                <w:rFonts w:cs="Arial"/>
              </w:rPr>
              <w:t>V</w:t>
            </w:r>
            <w:r w:rsidR="006A48BD">
              <w:rPr>
                <w:rFonts w:cs="Arial"/>
              </w:rPr>
              <w:t xml:space="preserve">alue of Contracts </w:t>
            </w:r>
            <w:r>
              <w:rPr>
                <w:rFonts w:cs="Arial"/>
              </w:rPr>
              <w:t>B</w:t>
            </w:r>
            <w:r w:rsidR="006A48BD">
              <w:rPr>
                <w:rFonts w:cs="Arial"/>
              </w:rPr>
              <w:t>elow $50k</w:t>
            </w:r>
          </w:p>
        </w:tc>
      </w:tr>
      <w:tr w:rsidR="00107A6D" w:rsidRPr="00632600" w14:paraId="41E82335" w14:textId="77777777" w:rsidTr="0096246C">
        <w:trPr>
          <w:cantSplit/>
          <w:trHeight w:hRule="exact" w:val="567"/>
        </w:trPr>
        <w:tc>
          <w:tcPr>
            <w:tcW w:w="993" w:type="dxa"/>
            <w:vAlign w:val="center"/>
          </w:tcPr>
          <w:p w14:paraId="538D9535" w14:textId="04D67E76" w:rsidR="00107A6D" w:rsidRPr="006A48BD" w:rsidRDefault="00107A6D" w:rsidP="00107A6D">
            <w:pPr>
              <w:spacing w:before="60" w:after="60"/>
              <w:ind w:right="-1"/>
              <w:jc w:val="center"/>
              <w:rPr>
                <w:rFonts w:cs="Arial"/>
                <w:szCs w:val="22"/>
              </w:rPr>
            </w:pPr>
            <w:r w:rsidRPr="006A48BD">
              <w:rPr>
                <w:rFonts w:cs="Arial"/>
                <w:szCs w:val="22"/>
              </w:rPr>
              <w:t>2012</w:t>
            </w:r>
          </w:p>
        </w:tc>
        <w:tc>
          <w:tcPr>
            <w:tcW w:w="1863" w:type="dxa"/>
            <w:vAlign w:val="center"/>
          </w:tcPr>
          <w:p w14:paraId="79A1F3F5" w14:textId="345E5846" w:rsidR="00107A6D" w:rsidRPr="00632600" w:rsidRDefault="00107A6D" w:rsidP="00107A6D">
            <w:pPr>
              <w:spacing w:before="60" w:after="60"/>
              <w:ind w:right="-1"/>
              <w:jc w:val="center"/>
              <w:rPr>
                <w:rFonts w:cs="Arial"/>
              </w:rPr>
            </w:pPr>
            <w:r>
              <w:rPr>
                <w:rFonts w:cs="Arial"/>
              </w:rPr>
              <w:t>170</w:t>
            </w:r>
          </w:p>
        </w:tc>
        <w:tc>
          <w:tcPr>
            <w:tcW w:w="1863" w:type="dxa"/>
            <w:vAlign w:val="center"/>
          </w:tcPr>
          <w:p w14:paraId="5518F8CF" w14:textId="61E1756A" w:rsidR="00107A6D" w:rsidRPr="00632600" w:rsidRDefault="00933BF4" w:rsidP="00107A6D">
            <w:pPr>
              <w:spacing w:before="60" w:after="60"/>
              <w:ind w:right="-1"/>
              <w:jc w:val="center"/>
              <w:rPr>
                <w:rFonts w:cs="Arial"/>
              </w:rPr>
            </w:pPr>
            <w:r>
              <w:rPr>
                <w:rFonts w:cs="Arial"/>
              </w:rPr>
              <w:t>$9,1</w:t>
            </w:r>
            <w:r w:rsidR="00107A6D">
              <w:rPr>
                <w:rFonts w:cs="Arial"/>
              </w:rPr>
              <w:t>00,000</w:t>
            </w:r>
          </w:p>
        </w:tc>
        <w:tc>
          <w:tcPr>
            <w:tcW w:w="1863" w:type="dxa"/>
            <w:vAlign w:val="center"/>
          </w:tcPr>
          <w:p w14:paraId="3A0E1250" w14:textId="1F336B53" w:rsidR="00107A6D" w:rsidRPr="00632600" w:rsidRDefault="00107A6D" w:rsidP="00107A6D">
            <w:pPr>
              <w:spacing w:before="60" w:after="60"/>
              <w:ind w:right="-1"/>
              <w:jc w:val="center"/>
              <w:rPr>
                <w:rFonts w:cs="Arial"/>
              </w:rPr>
            </w:pPr>
            <w:r>
              <w:rPr>
                <w:rFonts w:cs="Arial"/>
              </w:rPr>
              <w:t>$53,000</w:t>
            </w:r>
          </w:p>
        </w:tc>
        <w:tc>
          <w:tcPr>
            <w:tcW w:w="1863" w:type="dxa"/>
            <w:vAlign w:val="center"/>
          </w:tcPr>
          <w:p w14:paraId="48E15D3B" w14:textId="38CF96C2" w:rsidR="00107A6D" w:rsidRPr="00632600" w:rsidRDefault="00D44B83" w:rsidP="00D44B83">
            <w:pPr>
              <w:spacing w:before="60" w:after="60"/>
              <w:ind w:right="-1"/>
              <w:jc w:val="center"/>
              <w:rPr>
                <w:rFonts w:cs="Arial"/>
              </w:rPr>
            </w:pPr>
            <w:r>
              <w:rPr>
                <w:rFonts w:cs="Arial"/>
              </w:rPr>
              <w:t>54</w:t>
            </w:r>
          </w:p>
        </w:tc>
        <w:tc>
          <w:tcPr>
            <w:tcW w:w="1863" w:type="dxa"/>
            <w:vAlign w:val="center"/>
          </w:tcPr>
          <w:p w14:paraId="08C275EE" w14:textId="5573586B" w:rsidR="00107A6D" w:rsidRPr="00632600" w:rsidRDefault="006A2EC4" w:rsidP="006A2EC4">
            <w:pPr>
              <w:spacing w:before="60" w:after="60"/>
              <w:ind w:right="-1"/>
              <w:jc w:val="center"/>
              <w:rPr>
                <w:rFonts w:cs="Arial"/>
              </w:rPr>
            </w:pPr>
            <w:r>
              <w:rPr>
                <w:rFonts w:cs="Arial"/>
              </w:rPr>
              <w:t>$7,800,000</w:t>
            </w:r>
          </w:p>
        </w:tc>
        <w:tc>
          <w:tcPr>
            <w:tcW w:w="1863" w:type="dxa"/>
            <w:vAlign w:val="center"/>
          </w:tcPr>
          <w:p w14:paraId="2732E89B" w14:textId="3D014DB3" w:rsidR="00107A6D" w:rsidRPr="00632600" w:rsidRDefault="00D44B83" w:rsidP="00107A6D">
            <w:pPr>
              <w:spacing w:before="60" w:after="60"/>
              <w:ind w:right="-1"/>
              <w:jc w:val="center"/>
              <w:rPr>
                <w:rFonts w:cs="Arial"/>
              </w:rPr>
            </w:pPr>
            <w:r>
              <w:rPr>
                <w:rFonts w:cs="Arial"/>
              </w:rPr>
              <w:t>116</w:t>
            </w:r>
          </w:p>
        </w:tc>
        <w:tc>
          <w:tcPr>
            <w:tcW w:w="1863" w:type="dxa"/>
            <w:vAlign w:val="center"/>
          </w:tcPr>
          <w:p w14:paraId="67123E2D" w14:textId="6310996A" w:rsidR="00107A6D" w:rsidRPr="00632600" w:rsidRDefault="00107A6D" w:rsidP="00107A6D">
            <w:pPr>
              <w:spacing w:before="60" w:after="60"/>
              <w:ind w:right="-1"/>
              <w:jc w:val="center"/>
              <w:rPr>
                <w:rFonts w:cs="Arial"/>
              </w:rPr>
            </w:pPr>
            <w:r>
              <w:rPr>
                <w:rFonts w:cs="Arial"/>
              </w:rPr>
              <w:t>$1,300,000</w:t>
            </w:r>
          </w:p>
        </w:tc>
      </w:tr>
      <w:tr w:rsidR="00107A6D" w:rsidRPr="00632600" w14:paraId="59A7AE69" w14:textId="77777777" w:rsidTr="0096246C">
        <w:trPr>
          <w:cantSplit/>
          <w:trHeight w:hRule="exact" w:val="567"/>
        </w:trPr>
        <w:tc>
          <w:tcPr>
            <w:tcW w:w="993" w:type="dxa"/>
            <w:vAlign w:val="center"/>
          </w:tcPr>
          <w:p w14:paraId="01BB0671" w14:textId="6D836FAB" w:rsidR="00107A6D" w:rsidRPr="006A48BD" w:rsidRDefault="00107A6D" w:rsidP="00107A6D">
            <w:pPr>
              <w:spacing w:before="60" w:after="60"/>
              <w:ind w:right="-1"/>
              <w:jc w:val="center"/>
              <w:rPr>
                <w:rFonts w:cs="Arial"/>
                <w:szCs w:val="22"/>
              </w:rPr>
            </w:pPr>
            <w:r w:rsidRPr="006A48BD">
              <w:rPr>
                <w:rFonts w:cs="Arial"/>
                <w:szCs w:val="22"/>
              </w:rPr>
              <w:t>2013</w:t>
            </w:r>
          </w:p>
        </w:tc>
        <w:tc>
          <w:tcPr>
            <w:tcW w:w="1863" w:type="dxa"/>
            <w:vAlign w:val="center"/>
          </w:tcPr>
          <w:p w14:paraId="7EF2C31C" w14:textId="5FC5BCA7" w:rsidR="00107A6D" w:rsidRPr="00632600" w:rsidRDefault="00107A6D" w:rsidP="00107A6D">
            <w:pPr>
              <w:spacing w:before="60" w:after="60"/>
              <w:ind w:right="-1"/>
              <w:jc w:val="center"/>
              <w:rPr>
                <w:rFonts w:cs="Arial"/>
              </w:rPr>
            </w:pPr>
            <w:r>
              <w:rPr>
                <w:rFonts w:cs="Arial"/>
              </w:rPr>
              <w:t>160</w:t>
            </w:r>
          </w:p>
        </w:tc>
        <w:tc>
          <w:tcPr>
            <w:tcW w:w="1863" w:type="dxa"/>
            <w:vAlign w:val="center"/>
          </w:tcPr>
          <w:p w14:paraId="423413DE" w14:textId="52ACE819" w:rsidR="00107A6D" w:rsidRPr="00632600" w:rsidRDefault="00107A6D" w:rsidP="00107A6D">
            <w:pPr>
              <w:spacing w:before="60" w:after="60"/>
              <w:ind w:right="-1"/>
              <w:jc w:val="center"/>
              <w:rPr>
                <w:rFonts w:cs="Arial"/>
              </w:rPr>
            </w:pPr>
            <w:r>
              <w:rPr>
                <w:rFonts w:cs="Arial"/>
              </w:rPr>
              <w:t>$5,500,500</w:t>
            </w:r>
          </w:p>
        </w:tc>
        <w:tc>
          <w:tcPr>
            <w:tcW w:w="1863" w:type="dxa"/>
            <w:vAlign w:val="center"/>
          </w:tcPr>
          <w:p w14:paraId="62EAFE71" w14:textId="12A90A80" w:rsidR="00107A6D" w:rsidRPr="00632600" w:rsidRDefault="00107A6D" w:rsidP="00107A6D">
            <w:pPr>
              <w:spacing w:before="60" w:after="60"/>
              <w:ind w:right="-1"/>
              <w:jc w:val="center"/>
              <w:rPr>
                <w:rFonts w:cs="Arial"/>
              </w:rPr>
            </w:pPr>
            <w:r>
              <w:rPr>
                <w:rFonts w:cs="Arial"/>
              </w:rPr>
              <w:t>$34,000</w:t>
            </w:r>
          </w:p>
        </w:tc>
        <w:tc>
          <w:tcPr>
            <w:tcW w:w="1863" w:type="dxa"/>
            <w:vAlign w:val="center"/>
          </w:tcPr>
          <w:p w14:paraId="6C302A3C" w14:textId="4F048473" w:rsidR="00107A6D" w:rsidRPr="00632600" w:rsidRDefault="00D44B83" w:rsidP="00107A6D">
            <w:pPr>
              <w:spacing w:before="60" w:after="60"/>
              <w:ind w:right="-1"/>
              <w:jc w:val="center"/>
              <w:rPr>
                <w:rFonts w:cs="Arial"/>
              </w:rPr>
            </w:pPr>
            <w:r>
              <w:rPr>
                <w:rFonts w:cs="Arial"/>
              </w:rPr>
              <w:t>29</w:t>
            </w:r>
          </w:p>
        </w:tc>
        <w:tc>
          <w:tcPr>
            <w:tcW w:w="1863" w:type="dxa"/>
            <w:vAlign w:val="center"/>
          </w:tcPr>
          <w:p w14:paraId="0ED1434D" w14:textId="5957A24A" w:rsidR="006A2EC4" w:rsidRPr="00632600" w:rsidRDefault="006A2EC4" w:rsidP="006A2EC4">
            <w:pPr>
              <w:spacing w:before="60" w:after="60"/>
              <w:ind w:right="-1"/>
              <w:jc w:val="center"/>
              <w:rPr>
                <w:rFonts w:cs="Arial"/>
              </w:rPr>
            </w:pPr>
            <w:r>
              <w:rPr>
                <w:rFonts w:cs="Arial"/>
              </w:rPr>
              <w:t>$3,700,500</w:t>
            </w:r>
          </w:p>
        </w:tc>
        <w:tc>
          <w:tcPr>
            <w:tcW w:w="1863" w:type="dxa"/>
            <w:vAlign w:val="center"/>
          </w:tcPr>
          <w:p w14:paraId="0D0F8C0F" w14:textId="7BF820B6" w:rsidR="00107A6D" w:rsidRPr="00632600" w:rsidRDefault="00D44B83" w:rsidP="00D44B83">
            <w:pPr>
              <w:spacing w:before="60" w:after="60"/>
              <w:ind w:right="-1"/>
              <w:jc w:val="center"/>
              <w:rPr>
                <w:rFonts w:cs="Arial"/>
              </w:rPr>
            </w:pPr>
            <w:r>
              <w:rPr>
                <w:rFonts w:cs="Arial"/>
              </w:rPr>
              <w:t>131</w:t>
            </w:r>
          </w:p>
        </w:tc>
        <w:tc>
          <w:tcPr>
            <w:tcW w:w="1863" w:type="dxa"/>
            <w:vAlign w:val="center"/>
          </w:tcPr>
          <w:p w14:paraId="287CDFEF" w14:textId="6978091B" w:rsidR="00107A6D" w:rsidRPr="00632600" w:rsidRDefault="00107A6D" w:rsidP="00107A6D">
            <w:pPr>
              <w:spacing w:before="60" w:after="60"/>
              <w:ind w:right="-1"/>
              <w:jc w:val="center"/>
              <w:rPr>
                <w:rFonts w:cs="Arial"/>
              </w:rPr>
            </w:pPr>
            <w:r>
              <w:rPr>
                <w:rFonts w:cs="Arial"/>
              </w:rPr>
              <w:t>$1,800,000</w:t>
            </w:r>
          </w:p>
        </w:tc>
      </w:tr>
      <w:tr w:rsidR="00107A6D" w:rsidRPr="00632600" w14:paraId="568D162E" w14:textId="77777777" w:rsidTr="0096246C">
        <w:trPr>
          <w:cantSplit/>
          <w:trHeight w:hRule="exact" w:val="567"/>
        </w:trPr>
        <w:tc>
          <w:tcPr>
            <w:tcW w:w="993" w:type="dxa"/>
            <w:vAlign w:val="center"/>
          </w:tcPr>
          <w:p w14:paraId="7A7F0D82" w14:textId="32BC11A4" w:rsidR="00107A6D" w:rsidRPr="006A48BD" w:rsidRDefault="00107A6D" w:rsidP="00107A6D">
            <w:pPr>
              <w:spacing w:before="60" w:after="60"/>
              <w:ind w:right="-1"/>
              <w:jc w:val="center"/>
              <w:rPr>
                <w:rFonts w:cs="Arial"/>
                <w:szCs w:val="22"/>
              </w:rPr>
            </w:pPr>
            <w:r w:rsidRPr="006A48BD">
              <w:rPr>
                <w:rStyle w:val="Hyperlink"/>
                <w:color w:val="auto"/>
                <w:szCs w:val="22"/>
                <w:u w:val="none"/>
              </w:rPr>
              <w:t>2014</w:t>
            </w:r>
          </w:p>
        </w:tc>
        <w:tc>
          <w:tcPr>
            <w:tcW w:w="1863" w:type="dxa"/>
            <w:vAlign w:val="center"/>
          </w:tcPr>
          <w:p w14:paraId="77363D7E" w14:textId="3B5C5215" w:rsidR="00107A6D" w:rsidRPr="00632600" w:rsidRDefault="00107A6D" w:rsidP="00107A6D">
            <w:pPr>
              <w:spacing w:before="60" w:after="60"/>
              <w:ind w:right="-1"/>
              <w:jc w:val="center"/>
              <w:rPr>
                <w:rFonts w:cs="Arial"/>
              </w:rPr>
            </w:pPr>
            <w:r>
              <w:rPr>
                <w:rFonts w:cs="Arial"/>
              </w:rPr>
              <w:t>80</w:t>
            </w:r>
          </w:p>
        </w:tc>
        <w:tc>
          <w:tcPr>
            <w:tcW w:w="1863" w:type="dxa"/>
            <w:vAlign w:val="center"/>
          </w:tcPr>
          <w:p w14:paraId="76E201FB" w14:textId="4E50DA8D" w:rsidR="00107A6D" w:rsidRPr="00632600" w:rsidRDefault="00107A6D" w:rsidP="00107A6D">
            <w:pPr>
              <w:spacing w:before="60" w:after="60"/>
              <w:ind w:right="-1"/>
              <w:jc w:val="center"/>
              <w:rPr>
                <w:rFonts w:cs="Arial"/>
              </w:rPr>
            </w:pPr>
            <w:r>
              <w:rPr>
                <w:rFonts w:cs="Arial"/>
              </w:rPr>
              <w:t>$3,700,000</w:t>
            </w:r>
          </w:p>
        </w:tc>
        <w:tc>
          <w:tcPr>
            <w:tcW w:w="1863" w:type="dxa"/>
            <w:vAlign w:val="center"/>
          </w:tcPr>
          <w:p w14:paraId="5772FA16" w14:textId="7A047E94" w:rsidR="00107A6D" w:rsidRPr="00632600" w:rsidRDefault="00107A6D" w:rsidP="00107A6D">
            <w:pPr>
              <w:spacing w:before="60" w:after="60"/>
              <w:ind w:right="-1"/>
              <w:jc w:val="center"/>
              <w:rPr>
                <w:rFonts w:cs="Arial"/>
              </w:rPr>
            </w:pPr>
            <w:r>
              <w:rPr>
                <w:rFonts w:cs="Arial"/>
              </w:rPr>
              <w:t>$46,000</w:t>
            </w:r>
          </w:p>
        </w:tc>
        <w:tc>
          <w:tcPr>
            <w:tcW w:w="1863" w:type="dxa"/>
            <w:vAlign w:val="center"/>
          </w:tcPr>
          <w:p w14:paraId="70F0FA3A" w14:textId="2E27647C" w:rsidR="00107A6D" w:rsidRPr="00632600" w:rsidRDefault="00D44B83" w:rsidP="00107A6D">
            <w:pPr>
              <w:spacing w:before="60" w:after="60"/>
              <w:ind w:right="-1"/>
              <w:jc w:val="center"/>
              <w:rPr>
                <w:rFonts w:cs="Arial"/>
              </w:rPr>
            </w:pPr>
            <w:r>
              <w:rPr>
                <w:rFonts w:cs="Arial"/>
              </w:rPr>
              <w:t>23</w:t>
            </w:r>
          </w:p>
        </w:tc>
        <w:tc>
          <w:tcPr>
            <w:tcW w:w="1863" w:type="dxa"/>
            <w:vAlign w:val="center"/>
          </w:tcPr>
          <w:p w14:paraId="67BC73E9" w14:textId="363CF377" w:rsidR="00107A6D" w:rsidRPr="00632600" w:rsidRDefault="006A2EC4" w:rsidP="006A2EC4">
            <w:pPr>
              <w:spacing w:before="60" w:after="60"/>
              <w:ind w:right="-1"/>
              <w:jc w:val="center"/>
              <w:rPr>
                <w:rFonts w:cs="Arial"/>
              </w:rPr>
            </w:pPr>
            <w:r>
              <w:rPr>
                <w:rFonts w:cs="Arial"/>
              </w:rPr>
              <w:t>$3,050,000</w:t>
            </w:r>
          </w:p>
        </w:tc>
        <w:tc>
          <w:tcPr>
            <w:tcW w:w="1863" w:type="dxa"/>
            <w:vAlign w:val="center"/>
          </w:tcPr>
          <w:p w14:paraId="43B7A0C3" w14:textId="1631B74D" w:rsidR="00107A6D" w:rsidRPr="00632600" w:rsidRDefault="00D44B83" w:rsidP="00107A6D">
            <w:pPr>
              <w:spacing w:before="60" w:after="60"/>
              <w:ind w:right="-1"/>
              <w:jc w:val="center"/>
              <w:rPr>
                <w:rFonts w:cs="Arial"/>
              </w:rPr>
            </w:pPr>
            <w:r>
              <w:rPr>
                <w:rFonts w:cs="Arial"/>
              </w:rPr>
              <w:t>57</w:t>
            </w:r>
          </w:p>
        </w:tc>
        <w:tc>
          <w:tcPr>
            <w:tcW w:w="1863" w:type="dxa"/>
            <w:vAlign w:val="center"/>
          </w:tcPr>
          <w:p w14:paraId="769F40FD" w14:textId="17C62CFF" w:rsidR="00107A6D" w:rsidRPr="00632600" w:rsidRDefault="00107A6D" w:rsidP="00107A6D">
            <w:pPr>
              <w:spacing w:before="60" w:after="60"/>
              <w:ind w:right="-1"/>
              <w:jc w:val="center"/>
              <w:rPr>
                <w:rFonts w:cs="Arial"/>
              </w:rPr>
            </w:pPr>
            <w:r>
              <w:rPr>
                <w:rFonts w:cs="Arial"/>
              </w:rPr>
              <w:t>$650,000</w:t>
            </w:r>
          </w:p>
        </w:tc>
      </w:tr>
      <w:tr w:rsidR="00107A6D" w:rsidRPr="00632600" w14:paraId="1355558C" w14:textId="77777777" w:rsidTr="0096246C">
        <w:trPr>
          <w:cantSplit/>
          <w:trHeight w:hRule="exact" w:val="567"/>
        </w:trPr>
        <w:tc>
          <w:tcPr>
            <w:tcW w:w="993" w:type="dxa"/>
            <w:vAlign w:val="center"/>
          </w:tcPr>
          <w:p w14:paraId="72068C2C" w14:textId="39BD3A2A" w:rsidR="00107A6D" w:rsidRPr="006A48BD" w:rsidRDefault="00107A6D" w:rsidP="00107A6D">
            <w:pPr>
              <w:spacing w:before="60" w:after="60"/>
              <w:ind w:right="-1"/>
              <w:jc w:val="center"/>
              <w:rPr>
                <w:rFonts w:cs="Arial"/>
                <w:szCs w:val="22"/>
              </w:rPr>
            </w:pPr>
            <w:r w:rsidRPr="006A48BD">
              <w:rPr>
                <w:rStyle w:val="Hyperlink"/>
                <w:color w:val="auto"/>
                <w:szCs w:val="22"/>
                <w:u w:val="none"/>
              </w:rPr>
              <w:t>2015</w:t>
            </w:r>
          </w:p>
        </w:tc>
        <w:tc>
          <w:tcPr>
            <w:tcW w:w="1863" w:type="dxa"/>
            <w:vAlign w:val="center"/>
          </w:tcPr>
          <w:p w14:paraId="003C6894" w14:textId="5B223AA9" w:rsidR="00107A6D" w:rsidRPr="00632600" w:rsidRDefault="00107A6D" w:rsidP="00107A6D">
            <w:pPr>
              <w:spacing w:before="60" w:after="60"/>
              <w:ind w:right="-1"/>
              <w:jc w:val="center"/>
              <w:rPr>
                <w:rFonts w:cs="Arial"/>
              </w:rPr>
            </w:pPr>
            <w:r>
              <w:rPr>
                <w:rFonts w:cs="Arial"/>
              </w:rPr>
              <w:t>80</w:t>
            </w:r>
          </w:p>
        </w:tc>
        <w:tc>
          <w:tcPr>
            <w:tcW w:w="1863" w:type="dxa"/>
            <w:vAlign w:val="center"/>
          </w:tcPr>
          <w:p w14:paraId="28849B28" w14:textId="0EDD3A67" w:rsidR="00107A6D" w:rsidRPr="00632600" w:rsidRDefault="00107A6D" w:rsidP="00107A6D">
            <w:pPr>
              <w:spacing w:before="60" w:after="60"/>
              <w:ind w:right="-1"/>
              <w:jc w:val="center"/>
              <w:rPr>
                <w:rFonts w:cs="Arial"/>
              </w:rPr>
            </w:pPr>
            <w:r>
              <w:rPr>
                <w:rFonts w:cs="Arial"/>
              </w:rPr>
              <w:t>$5,200,000</w:t>
            </w:r>
          </w:p>
        </w:tc>
        <w:tc>
          <w:tcPr>
            <w:tcW w:w="1863" w:type="dxa"/>
            <w:vAlign w:val="center"/>
          </w:tcPr>
          <w:p w14:paraId="02411984" w14:textId="1978E8CE" w:rsidR="00107A6D" w:rsidRPr="00632600" w:rsidRDefault="00107A6D" w:rsidP="00107A6D">
            <w:pPr>
              <w:spacing w:before="60" w:after="60"/>
              <w:ind w:right="-1"/>
              <w:jc w:val="center"/>
              <w:rPr>
                <w:rFonts w:cs="Arial"/>
              </w:rPr>
            </w:pPr>
            <w:r>
              <w:rPr>
                <w:rFonts w:cs="Arial"/>
              </w:rPr>
              <w:t>$65,000</w:t>
            </w:r>
          </w:p>
        </w:tc>
        <w:tc>
          <w:tcPr>
            <w:tcW w:w="1863" w:type="dxa"/>
            <w:vAlign w:val="center"/>
          </w:tcPr>
          <w:p w14:paraId="167C7F7F" w14:textId="049F4D24" w:rsidR="00107A6D" w:rsidRPr="00632600" w:rsidRDefault="00D44B83" w:rsidP="00107A6D">
            <w:pPr>
              <w:spacing w:before="60" w:after="60"/>
              <w:ind w:right="-1"/>
              <w:jc w:val="center"/>
              <w:rPr>
                <w:rFonts w:cs="Arial"/>
              </w:rPr>
            </w:pPr>
            <w:r>
              <w:rPr>
                <w:rFonts w:cs="Arial"/>
              </w:rPr>
              <w:t>26</w:t>
            </w:r>
          </w:p>
        </w:tc>
        <w:tc>
          <w:tcPr>
            <w:tcW w:w="1863" w:type="dxa"/>
            <w:vAlign w:val="center"/>
          </w:tcPr>
          <w:p w14:paraId="4133FADD" w14:textId="438D0B64" w:rsidR="00107A6D" w:rsidRPr="00632600" w:rsidRDefault="006A2EC4" w:rsidP="006A2EC4">
            <w:pPr>
              <w:spacing w:before="60" w:after="60"/>
              <w:ind w:right="-1"/>
              <w:jc w:val="center"/>
              <w:rPr>
                <w:rFonts w:cs="Arial"/>
              </w:rPr>
            </w:pPr>
            <w:r>
              <w:rPr>
                <w:rFonts w:cs="Arial"/>
              </w:rPr>
              <w:t>$4,370,000</w:t>
            </w:r>
          </w:p>
        </w:tc>
        <w:tc>
          <w:tcPr>
            <w:tcW w:w="1863" w:type="dxa"/>
            <w:vAlign w:val="center"/>
          </w:tcPr>
          <w:p w14:paraId="022BC4F5" w14:textId="5C02313D" w:rsidR="00107A6D" w:rsidRPr="00632600" w:rsidRDefault="00D44B83" w:rsidP="00107A6D">
            <w:pPr>
              <w:spacing w:before="60" w:after="60"/>
              <w:ind w:right="-1"/>
              <w:jc w:val="center"/>
              <w:rPr>
                <w:rFonts w:cs="Arial"/>
              </w:rPr>
            </w:pPr>
            <w:r>
              <w:rPr>
                <w:rFonts w:cs="Arial"/>
              </w:rPr>
              <w:t>54</w:t>
            </w:r>
          </w:p>
        </w:tc>
        <w:tc>
          <w:tcPr>
            <w:tcW w:w="1863" w:type="dxa"/>
            <w:vAlign w:val="center"/>
          </w:tcPr>
          <w:p w14:paraId="642FA838" w14:textId="5974ABCA" w:rsidR="00107A6D" w:rsidRPr="00632600" w:rsidRDefault="00107A6D" w:rsidP="00107A6D">
            <w:pPr>
              <w:spacing w:before="60" w:after="60"/>
              <w:ind w:right="-1"/>
              <w:jc w:val="center"/>
              <w:rPr>
                <w:rFonts w:cs="Arial"/>
              </w:rPr>
            </w:pPr>
            <w:r>
              <w:rPr>
                <w:rFonts w:cs="Arial"/>
              </w:rPr>
              <w:t>$830,000</w:t>
            </w:r>
          </w:p>
        </w:tc>
      </w:tr>
      <w:tr w:rsidR="00107A6D" w:rsidRPr="00632600" w14:paraId="2E086609" w14:textId="77777777" w:rsidTr="0096246C">
        <w:trPr>
          <w:cantSplit/>
          <w:trHeight w:hRule="exact" w:val="567"/>
        </w:trPr>
        <w:tc>
          <w:tcPr>
            <w:tcW w:w="993" w:type="dxa"/>
            <w:vAlign w:val="center"/>
          </w:tcPr>
          <w:p w14:paraId="3B633CE9" w14:textId="2B6D2C29" w:rsidR="00107A6D" w:rsidRPr="006A48BD" w:rsidRDefault="00107A6D" w:rsidP="00107A6D">
            <w:pPr>
              <w:spacing w:before="60" w:after="60"/>
              <w:ind w:right="-1"/>
              <w:jc w:val="center"/>
              <w:rPr>
                <w:rFonts w:cs="Arial"/>
                <w:szCs w:val="22"/>
              </w:rPr>
            </w:pPr>
            <w:r w:rsidRPr="006A48BD">
              <w:rPr>
                <w:rStyle w:val="Hyperlink"/>
                <w:color w:val="auto"/>
                <w:szCs w:val="22"/>
                <w:u w:val="none"/>
              </w:rPr>
              <w:t>2016</w:t>
            </w:r>
          </w:p>
        </w:tc>
        <w:tc>
          <w:tcPr>
            <w:tcW w:w="1863" w:type="dxa"/>
            <w:vAlign w:val="center"/>
          </w:tcPr>
          <w:p w14:paraId="69247D86" w14:textId="4B313F75" w:rsidR="00107A6D" w:rsidRPr="00632600" w:rsidRDefault="00107A6D" w:rsidP="00107A6D">
            <w:pPr>
              <w:spacing w:before="60" w:after="60"/>
              <w:ind w:right="-1"/>
              <w:jc w:val="center"/>
              <w:rPr>
                <w:rFonts w:cs="Arial"/>
              </w:rPr>
            </w:pPr>
            <w:r>
              <w:rPr>
                <w:rFonts w:cs="Arial"/>
              </w:rPr>
              <w:t>70</w:t>
            </w:r>
          </w:p>
        </w:tc>
        <w:tc>
          <w:tcPr>
            <w:tcW w:w="1863" w:type="dxa"/>
            <w:vAlign w:val="center"/>
          </w:tcPr>
          <w:p w14:paraId="37F07770" w14:textId="67AAD17C" w:rsidR="00107A6D" w:rsidRPr="00632600" w:rsidRDefault="00107A6D" w:rsidP="00107A6D">
            <w:pPr>
              <w:spacing w:before="60" w:after="60"/>
              <w:ind w:right="-1"/>
              <w:jc w:val="center"/>
              <w:rPr>
                <w:rFonts w:cs="Arial"/>
              </w:rPr>
            </w:pPr>
            <w:r>
              <w:rPr>
                <w:rFonts w:cs="Arial"/>
              </w:rPr>
              <w:t>$3,100,000</w:t>
            </w:r>
          </w:p>
        </w:tc>
        <w:tc>
          <w:tcPr>
            <w:tcW w:w="1863" w:type="dxa"/>
            <w:vAlign w:val="center"/>
          </w:tcPr>
          <w:p w14:paraId="1F22E3E6" w14:textId="4E87F62F" w:rsidR="00107A6D" w:rsidRPr="00632600" w:rsidRDefault="00107A6D" w:rsidP="00107A6D">
            <w:pPr>
              <w:spacing w:before="60" w:after="60"/>
              <w:ind w:right="-1"/>
              <w:jc w:val="center"/>
              <w:rPr>
                <w:rFonts w:cs="Arial"/>
              </w:rPr>
            </w:pPr>
            <w:r>
              <w:rPr>
                <w:rFonts w:cs="Arial"/>
              </w:rPr>
              <w:t>$44,000</w:t>
            </w:r>
          </w:p>
        </w:tc>
        <w:tc>
          <w:tcPr>
            <w:tcW w:w="1863" w:type="dxa"/>
            <w:vAlign w:val="center"/>
          </w:tcPr>
          <w:p w14:paraId="188DAABA" w14:textId="120967A8" w:rsidR="00107A6D" w:rsidRPr="00632600" w:rsidRDefault="00D44B83" w:rsidP="00107A6D">
            <w:pPr>
              <w:spacing w:before="60" w:after="60"/>
              <w:ind w:right="-1"/>
              <w:jc w:val="center"/>
              <w:rPr>
                <w:rFonts w:cs="Arial"/>
              </w:rPr>
            </w:pPr>
            <w:r>
              <w:rPr>
                <w:rFonts w:cs="Arial"/>
              </w:rPr>
              <w:t>14</w:t>
            </w:r>
          </w:p>
        </w:tc>
        <w:tc>
          <w:tcPr>
            <w:tcW w:w="1863" w:type="dxa"/>
            <w:vAlign w:val="center"/>
          </w:tcPr>
          <w:p w14:paraId="0DDB4F94" w14:textId="1F4B8507" w:rsidR="00107A6D" w:rsidRPr="00632600" w:rsidRDefault="006A2EC4" w:rsidP="006A2EC4">
            <w:pPr>
              <w:spacing w:before="60" w:after="60"/>
              <w:ind w:right="-1"/>
              <w:jc w:val="center"/>
              <w:rPr>
                <w:rFonts w:cs="Arial"/>
              </w:rPr>
            </w:pPr>
            <w:r>
              <w:rPr>
                <w:rFonts w:cs="Arial"/>
              </w:rPr>
              <w:t>$2,320,000</w:t>
            </w:r>
          </w:p>
        </w:tc>
        <w:tc>
          <w:tcPr>
            <w:tcW w:w="1863" w:type="dxa"/>
            <w:vAlign w:val="center"/>
          </w:tcPr>
          <w:p w14:paraId="3188A879" w14:textId="794EB1B8" w:rsidR="00107A6D" w:rsidRPr="00632600" w:rsidRDefault="00D44B83" w:rsidP="00107A6D">
            <w:pPr>
              <w:spacing w:before="60" w:after="60"/>
              <w:ind w:right="-1"/>
              <w:jc w:val="center"/>
              <w:rPr>
                <w:rFonts w:cs="Arial"/>
              </w:rPr>
            </w:pPr>
            <w:r>
              <w:rPr>
                <w:rFonts w:cs="Arial"/>
              </w:rPr>
              <w:t>56</w:t>
            </w:r>
          </w:p>
        </w:tc>
        <w:tc>
          <w:tcPr>
            <w:tcW w:w="1863" w:type="dxa"/>
            <w:vAlign w:val="center"/>
          </w:tcPr>
          <w:p w14:paraId="62B3FD47" w14:textId="581575A2" w:rsidR="00107A6D" w:rsidRPr="00632600" w:rsidRDefault="00107A6D" w:rsidP="00107A6D">
            <w:pPr>
              <w:spacing w:before="60" w:after="60"/>
              <w:ind w:right="-1"/>
              <w:jc w:val="center"/>
              <w:rPr>
                <w:rFonts w:cs="Arial"/>
              </w:rPr>
            </w:pPr>
            <w:r>
              <w:rPr>
                <w:rFonts w:cs="Arial"/>
              </w:rPr>
              <w:t>$780,000</w:t>
            </w:r>
          </w:p>
        </w:tc>
      </w:tr>
    </w:tbl>
    <w:p w14:paraId="7FC6E0E8" w14:textId="77777777" w:rsidR="006A48BD" w:rsidRDefault="006A48BD" w:rsidP="006A48BD">
      <w:pPr>
        <w:tabs>
          <w:tab w:val="left" w:pos="0"/>
          <w:tab w:val="left" w:pos="426"/>
        </w:tabs>
        <w:spacing w:after="0"/>
        <w:ind w:right="-1"/>
        <w:jc w:val="both"/>
        <w:rPr>
          <w:rStyle w:val="Hyperlink"/>
          <w:color w:val="auto"/>
          <w:sz w:val="23"/>
          <w:szCs w:val="23"/>
          <w:u w:val="none"/>
        </w:rPr>
      </w:pPr>
    </w:p>
    <w:bookmarkEnd w:id="18"/>
    <w:bookmarkEnd w:id="19"/>
    <w:p w14:paraId="4D9C437B" w14:textId="77777777" w:rsidR="00EB66EA" w:rsidRPr="00BB508E" w:rsidRDefault="00EB66EA" w:rsidP="00EB66EA">
      <w:pPr>
        <w:tabs>
          <w:tab w:val="left" w:pos="1701"/>
        </w:tabs>
      </w:pPr>
    </w:p>
    <w:p w14:paraId="60951164" w14:textId="77777777" w:rsidR="00BB508E" w:rsidRPr="00BB508E" w:rsidRDefault="00BB508E" w:rsidP="00F904D1">
      <w:pPr>
        <w:pStyle w:val="Heading2"/>
        <w:numPr>
          <w:ilvl w:val="0"/>
          <w:numId w:val="0"/>
        </w:numPr>
        <w:ind w:left="851"/>
        <w:sectPr w:rsidR="00BB508E" w:rsidRPr="00BB508E" w:rsidSect="00917957">
          <w:footerReference w:type="first" r:id="rId33"/>
          <w:pgSz w:w="16838" w:h="11906" w:orient="landscape" w:code="9"/>
          <w:pgMar w:top="1418" w:right="1134" w:bottom="991" w:left="851" w:header="567" w:footer="567" w:gutter="567"/>
          <w:cols w:space="708"/>
          <w:docGrid w:linePitch="360"/>
        </w:sectPr>
      </w:pPr>
    </w:p>
    <w:p w14:paraId="3194DCC8" w14:textId="116C80C0" w:rsidR="00676C4F" w:rsidRPr="0036594A" w:rsidRDefault="00676C4F" w:rsidP="0036594A">
      <w:pPr>
        <w:pStyle w:val="Heading1"/>
      </w:pPr>
      <w:bookmarkStart w:id="20" w:name="_Toc227744734"/>
      <w:r w:rsidRPr="0036594A">
        <w:lastRenderedPageBreak/>
        <w:t xml:space="preserve">CONDITIONS OF </w:t>
      </w:r>
      <w:r w:rsidR="00C91D1C" w:rsidRPr="0036594A">
        <w:t>REQUEST</w:t>
      </w:r>
      <w:bookmarkEnd w:id="20"/>
    </w:p>
    <w:p w14:paraId="36E6B940" w14:textId="0FBE4620" w:rsidR="00DC7568" w:rsidRPr="00AE7000" w:rsidRDefault="002D6ABA" w:rsidP="00A626E9">
      <w:pPr>
        <w:pStyle w:val="Heading2"/>
        <w:ind w:left="1702" w:hanging="851"/>
      </w:pPr>
      <w:bookmarkStart w:id="21" w:name="_Toc227744735"/>
      <w:r w:rsidRPr="00AE7000">
        <w:t>REQUEST CONDITIONS</w:t>
      </w:r>
      <w:bookmarkEnd w:id="21"/>
    </w:p>
    <w:p w14:paraId="4C5DA8DC" w14:textId="6875861F" w:rsidR="00DC7568" w:rsidRPr="00BC5B57" w:rsidRDefault="00DC7568" w:rsidP="009E5CF2">
      <w:pPr>
        <w:ind w:left="851"/>
        <w:jc w:val="both"/>
        <w:rPr>
          <w:sz w:val="23"/>
          <w:szCs w:val="23"/>
        </w:rPr>
      </w:pPr>
      <w:r w:rsidRPr="00BC5B57">
        <w:rPr>
          <w:sz w:val="23"/>
          <w:szCs w:val="23"/>
        </w:rPr>
        <w:t xml:space="preserve">The </w:t>
      </w:r>
      <w:r w:rsidR="008F052D" w:rsidRPr="00BC5B57">
        <w:rPr>
          <w:sz w:val="23"/>
          <w:szCs w:val="23"/>
        </w:rPr>
        <w:t>Request Conditions</w:t>
      </w:r>
      <w:r w:rsidRPr="00BC5B57">
        <w:rPr>
          <w:sz w:val="23"/>
          <w:szCs w:val="23"/>
        </w:rPr>
        <w:t xml:space="preserve"> associated with </w:t>
      </w:r>
      <w:r w:rsidR="001B1EA7" w:rsidRPr="00BC5B57">
        <w:rPr>
          <w:sz w:val="23"/>
          <w:szCs w:val="23"/>
        </w:rPr>
        <w:t>the</w:t>
      </w:r>
      <w:r w:rsidRPr="00BC5B57">
        <w:rPr>
          <w:sz w:val="23"/>
          <w:szCs w:val="23"/>
        </w:rPr>
        <w:t xml:space="preserve"> Request are included </w:t>
      </w:r>
      <w:r w:rsidR="000753E7">
        <w:rPr>
          <w:sz w:val="23"/>
          <w:szCs w:val="23"/>
        </w:rPr>
        <w:t>in</w:t>
      </w:r>
      <w:r w:rsidRPr="00BC5B57">
        <w:rPr>
          <w:sz w:val="23"/>
          <w:szCs w:val="23"/>
        </w:rPr>
        <w:t xml:space="preserve"> </w:t>
      </w:r>
      <w:r w:rsidR="00F85B67" w:rsidRPr="000753E7">
        <w:rPr>
          <w:i/>
          <w:sz w:val="23"/>
          <w:szCs w:val="23"/>
        </w:rPr>
        <w:t>Schedule 1</w:t>
      </w:r>
      <w:r w:rsidR="000753E7" w:rsidRPr="000753E7">
        <w:rPr>
          <w:i/>
          <w:sz w:val="23"/>
          <w:szCs w:val="23"/>
        </w:rPr>
        <w:t xml:space="preserve"> to Part B: </w:t>
      </w:r>
      <w:r w:rsidR="003B74B6">
        <w:rPr>
          <w:i/>
          <w:sz w:val="23"/>
          <w:szCs w:val="23"/>
        </w:rPr>
        <w:t xml:space="preserve"> </w:t>
      </w:r>
      <w:r w:rsidR="000753E7" w:rsidRPr="000753E7">
        <w:rPr>
          <w:i/>
          <w:sz w:val="23"/>
          <w:szCs w:val="23"/>
        </w:rPr>
        <w:t>Request Conditions</w:t>
      </w:r>
      <w:r w:rsidR="00F85B67" w:rsidRPr="00BC5B57">
        <w:rPr>
          <w:sz w:val="23"/>
          <w:szCs w:val="23"/>
        </w:rPr>
        <w:t>.</w:t>
      </w:r>
    </w:p>
    <w:p w14:paraId="1C37B716" w14:textId="77777777" w:rsidR="00C82F55" w:rsidRDefault="00C82F55" w:rsidP="00A626E9">
      <w:pPr>
        <w:pStyle w:val="Heading2"/>
        <w:ind w:left="1702" w:hanging="851"/>
      </w:pPr>
      <w:bookmarkStart w:id="22" w:name="_Toc227744736"/>
      <w:r>
        <w:t>DEFINITIONS AND INTERPRETATIONS</w:t>
      </w:r>
      <w:bookmarkEnd w:id="22"/>
    </w:p>
    <w:p w14:paraId="61164B92" w14:textId="094060CF" w:rsidR="00FA5155" w:rsidRPr="00632600" w:rsidRDefault="00FA5155" w:rsidP="00FA5155">
      <w:pPr>
        <w:tabs>
          <w:tab w:val="left" w:pos="0"/>
        </w:tabs>
        <w:ind w:left="851" w:right="-1"/>
        <w:jc w:val="both"/>
        <w:rPr>
          <w:sz w:val="23"/>
          <w:szCs w:val="23"/>
        </w:rPr>
      </w:pPr>
      <w:r>
        <w:rPr>
          <w:sz w:val="23"/>
          <w:szCs w:val="23"/>
        </w:rPr>
        <w:t xml:space="preserve">The definitions and interpretations included in </w:t>
      </w:r>
      <w:r w:rsidR="00954D69">
        <w:rPr>
          <w:sz w:val="23"/>
          <w:szCs w:val="23"/>
        </w:rPr>
        <w:t>Part D</w:t>
      </w:r>
      <w:r>
        <w:rPr>
          <w:sz w:val="23"/>
          <w:szCs w:val="23"/>
        </w:rPr>
        <w:t xml:space="preserve"> </w:t>
      </w:r>
      <w:r w:rsidR="00467D26">
        <w:rPr>
          <w:sz w:val="23"/>
          <w:szCs w:val="23"/>
        </w:rPr>
        <w:t>apply throughout the</w:t>
      </w:r>
      <w:r w:rsidR="009E5CF2">
        <w:rPr>
          <w:sz w:val="23"/>
          <w:szCs w:val="23"/>
        </w:rPr>
        <w:t xml:space="preserve"> Request.</w:t>
      </w:r>
    </w:p>
    <w:p w14:paraId="7783C2D6" w14:textId="5F92D9C0" w:rsidR="00AE2924" w:rsidRDefault="00AE2924" w:rsidP="00A626E9">
      <w:pPr>
        <w:pStyle w:val="Heading2"/>
        <w:ind w:left="1702" w:hanging="851"/>
      </w:pPr>
      <w:bookmarkStart w:id="23" w:name="_Ref478722895"/>
      <w:bookmarkStart w:id="24" w:name="_Toc227744737"/>
      <w:r>
        <w:t>APPLICATIONS FOR MEMBERSHIP OF SERVICE PANELs A and B</w:t>
      </w:r>
      <w:bookmarkEnd w:id="23"/>
      <w:bookmarkEnd w:id="24"/>
    </w:p>
    <w:p w14:paraId="0F760BE1" w14:textId="4C132D80" w:rsidR="00A01F30" w:rsidRDefault="00A01F30" w:rsidP="00E2641F">
      <w:pPr>
        <w:pStyle w:val="Heading3"/>
        <w:ind w:hanging="2913"/>
      </w:pPr>
      <w:bookmarkStart w:id="25" w:name="_Toc227744738"/>
      <w:r>
        <w:t>Service Panel A</w:t>
      </w:r>
      <w:bookmarkEnd w:id="25"/>
    </w:p>
    <w:p w14:paraId="14D67D43" w14:textId="1FAE0E4F" w:rsidR="00AE2924" w:rsidRDefault="00AE2924" w:rsidP="00AE2924">
      <w:pPr>
        <w:ind w:left="851"/>
        <w:rPr>
          <w:sz w:val="23"/>
          <w:szCs w:val="23"/>
        </w:rPr>
      </w:pPr>
      <w:r>
        <w:rPr>
          <w:sz w:val="23"/>
          <w:szCs w:val="23"/>
        </w:rPr>
        <w:t xml:space="preserve">Respondents may submit an Offer to become </w:t>
      </w:r>
      <w:r w:rsidR="00CA623B">
        <w:rPr>
          <w:sz w:val="23"/>
          <w:szCs w:val="23"/>
        </w:rPr>
        <w:t xml:space="preserve">a </w:t>
      </w:r>
      <w:r>
        <w:rPr>
          <w:sz w:val="23"/>
          <w:szCs w:val="23"/>
        </w:rPr>
        <w:t>member of Service Panel A:</w:t>
      </w:r>
    </w:p>
    <w:p w14:paraId="03902E03" w14:textId="71274269" w:rsidR="00AE2924" w:rsidRPr="005770EA" w:rsidRDefault="00AE2924" w:rsidP="002F0FE2">
      <w:pPr>
        <w:pStyle w:val="ListParagraph"/>
        <w:numPr>
          <w:ilvl w:val="0"/>
          <w:numId w:val="28"/>
        </w:numPr>
        <w:tabs>
          <w:tab w:val="left" w:pos="1701"/>
        </w:tabs>
        <w:spacing w:after="120"/>
        <w:ind w:left="1570" w:hanging="357"/>
        <w:jc w:val="both"/>
        <w:rPr>
          <w:sz w:val="23"/>
          <w:szCs w:val="23"/>
        </w:rPr>
      </w:pPr>
      <w:r w:rsidRPr="005770EA">
        <w:rPr>
          <w:sz w:val="23"/>
          <w:szCs w:val="23"/>
        </w:rPr>
        <w:t>in response to this initial release of the Request, in which case Offers must be submitted by the Closing Time;</w:t>
      </w:r>
    </w:p>
    <w:p w14:paraId="4D41E52F" w14:textId="43B0CAA5" w:rsidR="00AE2924" w:rsidRPr="005770EA" w:rsidRDefault="00AE2924" w:rsidP="002F0FE2">
      <w:pPr>
        <w:pStyle w:val="ListParagraph"/>
        <w:numPr>
          <w:ilvl w:val="0"/>
          <w:numId w:val="28"/>
        </w:numPr>
        <w:tabs>
          <w:tab w:val="left" w:pos="1701"/>
        </w:tabs>
        <w:spacing w:after="220"/>
        <w:ind w:left="1570" w:hanging="357"/>
        <w:jc w:val="both"/>
        <w:rPr>
          <w:sz w:val="23"/>
          <w:szCs w:val="23"/>
        </w:rPr>
      </w:pPr>
      <w:r w:rsidRPr="005770EA">
        <w:rPr>
          <w:sz w:val="23"/>
          <w:szCs w:val="23"/>
        </w:rPr>
        <w:t>at any time after 2 January 2018</w:t>
      </w:r>
      <w:r w:rsidR="00E004AE">
        <w:rPr>
          <w:sz w:val="23"/>
          <w:szCs w:val="23"/>
        </w:rPr>
        <w:t xml:space="preserve"> </w:t>
      </w:r>
      <w:r w:rsidRPr="005770EA">
        <w:rPr>
          <w:sz w:val="23"/>
          <w:szCs w:val="23"/>
        </w:rPr>
        <w:t xml:space="preserve">but prior to the </w:t>
      </w:r>
      <w:r w:rsidR="001759F7">
        <w:rPr>
          <w:sz w:val="23"/>
          <w:szCs w:val="23"/>
        </w:rPr>
        <w:t xml:space="preserve">end of the Term. </w:t>
      </w:r>
      <w:r w:rsidRPr="005770EA">
        <w:rPr>
          <w:sz w:val="23"/>
          <w:szCs w:val="23"/>
        </w:rPr>
        <w:t xml:space="preserve"> </w:t>
      </w:r>
    </w:p>
    <w:p w14:paraId="2A7C9482" w14:textId="1994FD55" w:rsidR="00A01F30" w:rsidRDefault="00A01F30" w:rsidP="00A01F30">
      <w:pPr>
        <w:pStyle w:val="BodyText"/>
        <w:spacing w:after="120"/>
        <w:ind w:left="851"/>
        <w:jc w:val="both"/>
        <w:rPr>
          <w:b w:val="0"/>
          <w:bCs/>
          <w:sz w:val="23"/>
          <w:szCs w:val="23"/>
        </w:rPr>
      </w:pPr>
      <w:r>
        <w:rPr>
          <w:b w:val="0"/>
          <w:bCs/>
          <w:sz w:val="23"/>
          <w:szCs w:val="23"/>
        </w:rPr>
        <w:t>A</w:t>
      </w:r>
      <w:r w:rsidRPr="006412B9">
        <w:rPr>
          <w:b w:val="0"/>
          <w:bCs/>
          <w:sz w:val="23"/>
          <w:szCs w:val="23"/>
        </w:rPr>
        <w:t xml:space="preserve">pplications </w:t>
      </w:r>
      <w:r>
        <w:rPr>
          <w:b w:val="0"/>
          <w:bCs/>
          <w:sz w:val="23"/>
          <w:szCs w:val="23"/>
        </w:rPr>
        <w:t xml:space="preserve">made under (b) of this </w:t>
      </w:r>
      <w:r w:rsidR="002800F8">
        <w:rPr>
          <w:b w:val="0"/>
          <w:bCs/>
          <w:sz w:val="23"/>
          <w:szCs w:val="23"/>
        </w:rPr>
        <w:t>sub-</w:t>
      </w:r>
      <w:r>
        <w:rPr>
          <w:b w:val="0"/>
          <w:bCs/>
          <w:sz w:val="23"/>
          <w:szCs w:val="23"/>
        </w:rPr>
        <w:t xml:space="preserve">clause </w:t>
      </w:r>
      <w:r w:rsidRPr="006412B9">
        <w:rPr>
          <w:b w:val="0"/>
          <w:bCs/>
          <w:sz w:val="23"/>
          <w:szCs w:val="23"/>
        </w:rPr>
        <w:t xml:space="preserve">will </w:t>
      </w:r>
      <w:r>
        <w:rPr>
          <w:b w:val="0"/>
          <w:bCs/>
          <w:sz w:val="23"/>
          <w:szCs w:val="23"/>
        </w:rPr>
        <w:t xml:space="preserve">be assessed by the Principal </w:t>
      </w:r>
      <w:r w:rsidRPr="006412B9">
        <w:rPr>
          <w:b w:val="0"/>
          <w:bCs/>
          <w:sz w:val="23"/>
          <w:szCs w:val="23"/>
        </w:rPr>
        <w:t>appl</w:t>
      </w:r>
      <w:r>
        <w:rPr>
          <w:b w:val="0"/>
          <w:bCs/>
          <w:sz w:val="23"/>
          <w:szCs w:val="23"/>
        </w:rPr>
        <w:t>ying</w:t>
      </w:r>
      <w:r w:rsidRPr="006412B9">
        <w:rPr>
          <w:b w:val="0"/>
          <w:bCs/>
          <w:sz w:val="23"/>
          <w:szCs w:val="23"/>
        </w:rPr>
        <w:t xml:space="preserve"> fundamentally the same process, and the same requirements, </w:t>
      </w:r>
      <w:r>
        <w:rPr>
          <w:b w:val="0"/>
          <w:bCs/>
          <w:sz w:val="23"/>
          <w:szCs w:val="23"/>
        </w:rPr>
        <w:t xml:space="preserve">as </w:t>
      </w:r>
      <w:r w:rsidRPr="006412B9">
        <w:rPr>
          <w:b w:val="0"/>
          <w:bCs/>
          <w:sz w:val="23"/>
          <w:szCs w:val="23"/>
        </w:rPr>
        <w:t>detailed in th</w:t>
      </w:r>
      <w:r>
        <w:rPr>
          <w:b w:val="0"/>
          <w:bCs/>
          <w:sz w:val="23"/>
          <w:szCs w:val="23"/>
        </w:rPr>
        <w:t>is</w:t>
      </w:r>
      <w:r w:rsidRPr="006412B9">
        <w:rPr>
          <w:b w:val="0"/>
          <w:bCs/>
          <w:sz w:val="23"/>
          <w:szCs w:val="23"/>
        </w:rPr>
        <w:t xml:space="preserve"> Request document, The Principal reserves the right to adjust the process and requirements as necessary.</w:t>
      </w:r>
    </w:p>
    <w:p w14:paraId="71464BE0" w14:textId="20DE6D28" w:rsidR="007D5ACC" w:rsidRPr="006412B9" w:rsidRDefault="00C52E00" w:rsidP="007D5ACC">
      <w:pPr>
        <w:pStyle w:val="BodyText"/>
        <w:spacing w:after="120"/>
        <w:ind w:left="851"/>
        <w:jc w:val="both"/>
        <w:rPr>
          <w:b w:val="0"/>
          <w:bCs/>
          <w:sz w:val="23"/>
          <w:szCs w:val="23"/>
        </w:rPr>
      </w:pPr>
      <w:r>
        <w:rPr>
          <w:b w:val="0"/>
          <w:bCs/>
          <w:sz w:val="23"/>
          <w:szCs w:val="23"/>
        </w:rPr>
        <w:t>Respondents</w:t>
      </w:r>
      <w:r w:rsidR="007D5ACC" w:rsidRPr="006412B9">
        <w:rPr>
          <w:b w:val="0"/>
          <w:bCs/>
          <w:sz w:val="23"/>
          <w:szCs w:val="23"/>
        </w:rPr>
        <w:t xml:space="preserve"> interested in applying for membership of Service Panel A </w:t>
      </w:r>
      <w:r w:rsidR="007D5ACC">
        <w:rPr>
          <w:b w:val="0"/>
          <w:bCs/>
          <w:sz w:val="23"/>
          <w:szCs w:val="23"/>
        </w:rPr>
        <w:t xml:space="preserve">under (b) of this sub-clause </w:t>
      </w:r>
      <w:r w:rsidR="007D5ACC" w:rsidRPr="006412B9">
        <w:rPr>
          <w:b w:val="0"/>
          <w:bCs/>
          <w:sz w:val="23"/>
          <w:szCs w:val="23"/>
        </w:rPr>
        <w:t xml:space="preserve">must </w:t>
      </w:r>
      <w:r w:rsidR="00081542" w:rsidRPr="006412B9">
        <w:rPr>
          <w:b w:val="0"/>
          <w:bCs/>
          <w:sz w:val="23"/>
          <w:szCs w:val="23"/>
        </w:rPr>
        <w:t xml:space="preserve">in the first instance </w:t>
      </w:r>
      <w:r w:rsidR="007D5ACC" w:rsidRPr="006412B9">
        <w:rPr>
          <w:b w:val="0"/>
          <w:bCs/>
          <w:sz w:val="23"/>
          <w:szCs w:val="23"/>
        </w:rPr>
        <w:t xml:space="preserve">contact the </w:t>
      </w:r>
      <w:r w:rsidR="007D5ACC">
        <w:rPr>
          <w:b w:val="0"/>
          <w:bCs/>
          <w:sz w:val="23"/>
          <w:szCs w:val="23"/>
        </w:rPr>
        <w:t>Panel</w:t>
      </w:r>
      <w:r w:rsidR="007D5ACC" w:rsidRPr="006412B9">
        <w:rPr>
          <w:b w:val="0"/>
          <w:bCs/>
          <w:sz w:val="23"/>
          <w:szCs w:val="23"/>
        </w:rPr>
        <w:t xml:space="preserve"> Manager to dis</w:t>
      </w:r>
      <w:r w:rsidR="007D5ACC">
        <w:rPr>
          <w:b w:val="0"/>
          <w:bCs/>
          <w:sz w:val="23"/>
          <w:szCs w:val="23"/>
        </w:rPr>
        <w:t>cuss their intended application, and should</w:t>
      </w:r>
      <w:r w:rsidR="00081542">
        <w:rPr>
          <w:b w:val="0"/>
          <w:bCs/>
          <w:sz w:val="23"/>
          <w:szCs w:val="23"/>
        </w:rPr>
        <w:t xml:space="preserve"> also</w:t>
      </w:r>
      <w:r w:rsidR="007D5ACC">
        <w:rPr>
          <w:b w:val="0"/>
          <w:bCs/>
          <w:sz w:val="23"/>
          <w:szCs w:val="23"/>
        </w:rPr>
        <w:t xml:space="preserve"> refer to the Cost </w:t>
      </w:r>
      <w:r w:rsidR="00081542">
        <w:rPr>
          <w:b w:val="0"/>
          <w:bCs/>
          <w:sz w:val="23"/>
          <w:szCs w:val="23"/>
        </w:rPr>
        <w:t>P</w:t>
      </w:r>
      <w:r w:rsidR="007D5ACC">
        <w:rPr>
          <w:b w:val="0"/>
          <w:bCs/>
          <w:sz w:val="23"/>
          <w:szCs w:val="23"/>
        </w:rPr>
        <w:t xml:space="preserve">anel </w:t>
      </w:r>
      <w:r w:rsidR="00081542">
        <w:rPr>
          <w:b w:val="0"/>
          <w:bCs/>
          <w:sz w:val="23"/>
          <w:szCs w:val="23"/>
        </w:rPr>
        <w:t>M</w:t>
      </w:r>
      <w:r w:rsidR="007D5ACC">
        <w:rPr>
          <w:b w:val="0"/>
          <w:bCs/>
          <w:sz w:val="23"/>
          <w:szCs w:val="23"/>
        </w:rPr>
        <w:t>anagement web</w:t>
      </w:r>
      <w:r w:rsidR="00081542">
        <w:rPr>
          <w:b w:val="0"/>
          <w:bCs/>
          <w:sz w:val="23"/>
          <w:szCs w:val="23"/>
        </w:rPr>
        <w:t>page</w:t>
      </w:r>
      <w:r w:rsidR="007D5ACC">
        <w:rPr>
          <w:b w:val="0"/>
          <w:bCs/>
          <w:sz w:val="23"/>
          <w:szCs w:val="23"/>
        </w:rPr>
        <w:t xml:space="preserve"> </w:t>
      </w:r>
      <w:r w:rsidR="00081542">
        <w:rPr>
          <w:b w:val="0"/>
          <w:bCs/>
          <w:sz w:val="23"/>
          <w:szCs w:val="23"/>
        </w:rPr>
        <w:t xml:space="preserve">on </w:t>
      </w:r>
      <w:r w:rsidR="00081542" w:rsidRPr="00002473">
        <w:rPr>
          <w:rStyle w:val="Optional"/>
          <w:b w:val="0"/>
        </w:rPr>
        <w:t xml:space="preserve">the Department of </w:t>
      </w:r>
      <w:r w:rsidR="001B655A">
        <w:rPr>
          <w:rStyle w:val="Optional"/>
          <w:b w:val="0"/>
        </w:rPr>
        <w:t>Housing and Works</w:t>
      </w:r>
      <w:r w:rsidR="00081542" w:rsidRPr="00002473">
        <w:rPr>
          <w:rStyle w:val="Optional"/>
          <w:b w:val="0"/>
        </w:rPr>
        <w:t xml:space="preserve"> website</w:t>
      </w:r>
      <w:r w:rsidR="00081542">
        <w:rPr>
          <w:b w:val="0"/>
          <w:bCs/>
          <w:sz w:val="23"/>
          <w:szCs w:val="23"/>
        </w:rPr>
        <w:t>.</w:t>
      </w:r>
    </w:p>
    <w:p w14:paraId="30040867" w14:textId="269B988C" w:rsidR="00A01F30" w:rsidRDefault="00A01F30" w:rsidP="00E2641F">
      <w:pPr>
        <w:pStyle w:val="Heading3"/>
        <w:ind w:hanging="2913"/>
      </w:pPr>
      <w:bookmarkStart w:id="26" w:name="_Toc227744739"/>
      <w:r>
        <w:t>Service Panel B</w:t>
      </w:r>
      <w:bookmarkEnd w:id="26"/>
    </w:p>
    <w:p w14:paraId="2C9E0058" w14:textId="51D4D2C8" w:rsidR="00E7472C" w:rsidRDefault="00AE2924" w:rsidP="005770EA">
      <w:pPr>
        <w:ind w:left="851"/>
        <w:jc w:val="both"/>
        <w:rPr>
          <w:sz w:val="23"/>
          <w:szCs w:val="23"/>
        </w:rPr>
      </w:pPr>
      <w:r>
        <w:rPr>
          <w:sz w:val="23"/>
          <w:szCs w:val="23"/>
        </w:rPr>
        <w:t xml:space="preserve">Respondents may </w:t>
      </w:r>
      <w:r w:rsidR="002F2373">
        <w:rPr>
          <w:sz w:val="23"/>
          <w:szCs w:val="23"/>
        </w:rPr>
        <w:t xml:space="preserve">submit an Offer to become </w:t>
      </w:r>
      <w:r w:rsidR="00CA623B">
        <w:rPr>
          <w:sz w:val="23"/>
          <w:szCs w:val="23"/>
        </w:rPr>
        <w:t>a member</w:t>
      </w:r>
      <w:r w:rsidR="002F2373">
        <w:rPr>
          <w:sz w:val="23"/>
          <w:szCs w:val="23"/>
        </w:rPr>
        <w:t xml:space="preserve"> </w:t>
      </w:r>
      <w:r w:rsidR="00E7472C">
        <w:rPr>
          <w:sz w:val="23"/>
          <w:szCs w:val="23"/>
        </w:rPr>
        <w:t>of Service Panel B</w:t>
      </w:r>
      <w:r w:rsidR="00E51641">
        <w:rPr>
          <w:sz w:val="23"/>
          <w:szCs w:val="23"/>
        </w:rPr>
        <w:t>:</w:t>
      </w:r>
      <w:r w:rsidR="00E7472C">
        <w:rPr>
          <w:sz w:val="23"/>
          <w:szCs w:val="23"/>
        </w:rPr>
        <w:t xml:space="preserve"> </w:t>
      </w:r>
    </w:p>
    <w:p w14:paraId="725E3D96" w14:textId="1AF68268" w:rsidR="00E51641" w:rsidRPr="002800F8" w:rsidRDefault="00F7358B" w:rsidP="00E436FB">
      <w:pPr>
        <w:pStyle w:val="ListParagraph"/>
        <w:numPr>
          <w:ilvl w:val="0"/>
          <w:numId w:val="111"/>
        </w:numPr>
        <w:tabs>
          <w:tab w:val="left" w:pos="1701"/>
        </w:tabs>
        <w:spacing w:after="120"/>
        <w:jc w:val="both"/>
        <w:rPr>
          <w:sz w:val="23"/>
          <w:szCs w:val="23"/>
        </w:rPr>
      </w:pPr>
      <w:r w:rsidRPr="002800F8">
        <w:rPr>
          <w:sz w:val="23"/>
          <w:szCs w:val="23"/>
        </w:rPr>
        <w:t>In</w:t>
      </w:r>
      <w:r w:rsidR="00E51641" w:rsidRPr="002800F8">
        <w:rPr>
          <w:sz w:val="23"/>
          <w:szCs w:val="23"/>
        </w:rPr>
        <w:t xml:space="preserve"> response to this initial release of the Request, in which case Offers must be submitted by the Closing Time</w:t>
      </w:r>
      <w:r w:rsidR="002F2373" w:rsidRPr="002800F8">
        <w:rPr>
          <w:sz w:val="23"/>
          <w:szCs w:val="23"/>
        </w:rPr>
        <w:t xml:space="preserve"> as stated in this Request</w:t>
      </w:r>
      <w:r w:rsidR="00E51641" w:rsidRPr="002800F8">
        <w:rPr>
          <w:sz w:val="23"/>
          <w:szCs w:val="23"/>
        </w:rPr>
        <w:t>.</w:t>
      </w:r>
    </w:p>
    <w:p w14:paraId="5B1D1B32" w14:textId="13967C15" w:rsidR="002F2373" w:rsidRPr="002800F8" w:rsidRDefault="00F7358B" w:rsidP="00E436FB">
      <w:pPr>
        <w:pStyle w:val="ListParagraph"/>
        <w:numPr>
          <w:ilvl w:val="0"/>
          <w:numId w:val="111"/>
        </w:numPr>
        <w:tabs>
          <w:tab w:val="left" w:pos="1701"/>
        </w:tabs>
        <w:spacing w:after="220"/>
        <w:ind w:left="1570" w:hanging="357"/>
        <w:jc w:val="both"/>
        <w:rPr>
          <w:sz w:val="23"/>
          <w:szCs w:val="23"/>
        </w:rPr>
      </w:pPr>
      <w:r w:rsidRPr="002800F8">
        <w:rPr>
          <w:sz w:val="23"/>
          <w:szCs w:val="23"/>
        </w:rPr>
        <w:t>By</w:t>
      </w:r>
      <w:r w:rsidR="00E51641" w:rsidRPr="002800F8">
        <w:rPr>
          <w:sz w:val="23"/>
          <w:szCs w:val="23"/>
        </w:rPr>
        <w:t xml:space="preserve"> </w:t>
      </w:r>
      <w:r w:rsidR="00975181" w:rsidRPr="002800F8">
        <w:rPr>
          <w:sz w:val="23"/>
          <w:szCs w:val="23"/>
        </w:rPr>
        <w:t>responding to a request from the Princ</w:t>
      </w:r>
      <w:r w:rsidR="002F2373" w:rsidRPr="002800F8">
        <w:rPr>
          <w:sz w:val="23"/>
          <w:szCs w:val="23"/>
        </w:rPr>
        <w:t>i</w:t>
      </w:r>
      <w:r w:rsidR="00975181" w:rsidRPr="002800F8">
        <w:rPr>
          <w:sz w:val="23"/>
          <w:szCs w:val="23"/>
        </w:rPr>
        <w:t xml:space="preserve">pal to refresh </w:t>
      </w:r>
      <w:r w:rsidR="005D1102" w:rsidRPr="002800F8">
        <w:rPr>
          <w:sz w:val="23"/>
          <w:szCs w:val="23"/>
        </w:rPr>
        <w:t>S</w:t>
      </w:r>
      <w:r w:rsidR="00975181" w:rsidRPr="002800F8">
        <w:rPr>
          <w:sz w:val="23"/>
          <w:szCs w:val="23"/>
        </w:rPr>
        <w:t xml:space="preserve">ervice </w:t>
      </w:r>
      <w:r w:rsidR="005D1102" w:rsidRPr="002800F8">
        <w:rPr>
          <w:sz w:val="23"/>
          <w:szCs w:val="23"/>
        </w:rPr>
        <w:t>P</w:t>
      </w:r>
      <w:r w:rsidR="00975181" w:rsidRPr="002800F8">
        <w:rPr>
          <w:sz w:val="23"/>
          <w:szCs w:val="23"/>
        </w:rPr>
        <w:t>anel B</w:t>
      </w:r>
      <w:r w:rsidR="002F2373" w:rsidRPr="002800F8">
        <w:rPr>
          <w:sz w:val="23"/>
          <w:szCs w:val="23"/>
        </w:rPr>
        <w:t xml:space="preserve"> as outlined in </w:t>
      </w:r>
      <w:r w:rsidR="0003498B" w:rsidRPr="002800F8">
        <w:rPr>
          <w:sz w:val="23"/>
          <w:szCs w:val="23"/>
        </w:rPr>
        <w:t>c</w:t>
      </w:r>
      <w:r w:rsidR="002F2373" w:rsidRPr="002800F8">
        <w:rPr>
          <w:sz w:val="23"/>
          <w:szCs w:val="23"/>
        </w:rPr>
        <w:t xml:space="preserve">lause </w:t>
      </w:r>
      <w:r w:rsidR="00291241">
        <w:rPr>
          <w:sz w:val="23"/>
          <w:szCs w:val="23"/>
        </w:rPr>
        <w:fldChar w:fldCharType="begin"/>
      </w:r>
      <w:r w:rsidR="00291241">
        <w:rPr>
          <w:sz w:val="23"/>
          <w:szCs w:val="23"/>
        </w:rPr>
        <w:instrText xml:space="preserve"> REF _Ref471807488 \r \h </w:instrText>
      </w:r>
      <w:r w:rsidR="00291241">
        <w:rPr>
          <w:sz w:val="23"/>
          <w:szCs w:val="23"/>
        </w:rPr>
      </w:r>
      <w:r w:rsidR="00291241">
        <w:rPr>
          <w:sz w:val="23"/>
          <w:szCs w:val="23"/>
        </w:rPr>
        <w:fldChar w:fldCharType="separate"/>
      </w:r>
      <w:r>
        <w:rPr>
          <w:sz w:val="23"/>
          <w:szCs w:val="23"/>
        </w:rPr>
        <w:t>D.2.3</w:t>
      </w:r>
      <w:r w:rsidR="00291241">
        <w:rPr>
          <w:sz w:val="23"/>
          <w:szCs w:val="23"/>
        </w:rPr>
        <w:fldChar w:fldCharType="end"/>
      </w:r>
      <w:r w:rsidR="000541BB">
        <w:rPr>
          <w:sz w:val="23"/>
          <w:szCs w:val="23"/>
        </w:rPr>
        <w:t>.</w:t>
      </w:r>
    </w:p>
    <w:p w14:paraId="246D8FD7" w14:textId="596A3887" w:rsidR="00E51641" w:rsidRPr="005770EA" w:rsidRDefault="005770EA" w:rsidP="005770EA">
      <w:pPr>
        <w:tabs>
          <w:tab w:val="left" w:pos="1701"/>
        </w:tabs>
        <w:ind w:left="851"/>
        <w:jc w:val="both"/>
        <w:rPr>
          <w:sz w:val="23"/>
          <w:szCs w:val="23"/>
        </w:rPr>
      </w:pPr>
      <w:r>
        <w:rPr>
          <w:sz w:val="23"/>
          <w:szCs w:val="23"/>
        </w:rPr>
        <w:t xml:space="preserve">Respondents may also be </w:t>
      </w:r>
      <w:r w:rsidR="00E51641" w:rsidRPr="005770EA">
        <w:rPr>
          <w:sz w:val="23"/>
          <w:szCs w:val="23"/>
        </w:rPr>
        <w:t>promot</w:t>
      </w:r>
      <w:r>
        <w:rPr>
          <w:sz w:val="23"/>
          <w:szCs w:val="23"/>
        </w:rPr>
        <w:t>ed</w:t>
      </w:r>
      <w:r w:rsidR="00E51641" w:rsidRPr="005770EA">
        <w:rPr>
          <w:sz w:val="23"/>
          <w:szCs w:val="23"/>
        </w:rPr>
        <w:t xml:space="preserve"> from Service Panel A to Service Panel B </w:t>
      </w:r>
      <w:r>
        <w:rPr>
          <w:sz w:val="23"/>
          <w:szCs w:val="23"/>
        </w:rPr>
        <w:t xml:space="preserve">in accordance with the process </w:t>
      </w:r>
      <w:r w:rsidR="002F2373" w:rsidRPr="005770EA">
        <w:rPr>
          <w:sz w:val="23"/>
          <w:szCs w:val="23"/>
        </w:rPr>
        <w:t xml:space="preserve">outlined in </w:t>
      </w:r>
      <w:r w:rsidR="0003498B">
        <w:rPr>
          <w:sz w:val="23"/>
          <w:szCs w:val="23"/>
        </w:rPr>
        <w:t>c</w:t>
      </w:r>
      <w:r w:rsidR="00975181" w:rsidRPr="005770EA">
        <w:rPr>
          <w:sz w:val="23"/>
          <w:szCs w:val="23"/>
        </w:rPr>
        <w:t xml:space="preserve">lause </w:t>
      </w:r>
      <w:r w:rsidR="00291241">
        <w:rPr>
          <w:sz w:val="23"/>
          <w:szCs w:val="23"/>
        </w:rPr>
        <w:fldChar w:fldCharType="begin"/>
      </w:r>
      <w:r w:rsidR="00291241">
        <w:rPr>
          <w:sz w:val="23"/>
          <w:szCs w:val="23"/>
        </w:rPr>
        <w:instrText xml:space="preserve"> REF _Ref478723020 \r \h </w:instrText>
      </w:r>
      <w:r w:rsidR="00291241">
        <w:rPr>
          <w:sz w:val="23"/>
          <w:szCs w:val="23"/>
        </w:rPr>
      </w:r>
      <w:r w:rsidR="00291241">
        <w:rPr>
          <w:sz w:val="23"/>
          <w:szCs w:val="23"/>
        </w:rPr>
        <w:fldChar w:fldCharType="separate"/>
      </w:r>
      <w:r w:rsidR="00F7358B">
        <w:rPr>
          <w:sz w:val="23"/>
          <w:szCs w:val="23"/>
        </w:rPr>
        <w:t>D.2.4</w:t>
      </w:r>
      <w:r w:rsidR="00291241">
        <w:rPr>
          <w:sz w:val="23"/>
          <w:szCs w:val="23"/>
        </w:rPr>
        <w:fldChar w:fldCharType="end"/>
      </w:r>
      <w:r w:rsidR="00975181" w:rsidRPr="005770EA">
        <w:rPr>
          <w:sz w:val="23"/>
          <w:szCs w:val="23"/>
        </w:rPr>
        <w:t>.</w:t>
      </w:r>
    </w:p>
    <w:p w14:paraId="4023ED3E" w14:textId="796A6AD7" w:rsidR="000D4C2A" w:rsidRPr="0032518B" w:rsidRDefault="000D4C2A" w:rsidP="00A626E9">
      <w:pPr>
        <w:pStyle w:val="Heading2"/>
        <w:ind w:left="1702" w:hanging="851"/>
      </w:pPr>
      <w:bookmarkStart w:id="27" w:name="_Ref475444784"/>
      <w:bookmarkStart w:id="28" w:name="_Toc227744740"/>
      <w:r w:rsidRPr="0032518B">
        <w:t>SUBMISSION OF OFFERS</w:t>
      </w:r>
      <w:r w:rsidR="00D45135" w:rsidRPr="0032518B">
        <w:t xml:space="preserve"> IN RESPONSE TO </w:t>
      </w:r>
      <w:r w:rsidR="00D3759C">
        <w:t>THE</w:t>
      </w:r>
      <w:r w:rsidR="00D45135" w:rsidRPr="0032518B">
        <w:t xml:space="preserve"> REQUEST</w:t>
      </w:r>
      <w:bookmarkEnd w:id="27"/>
      <w:bookmarkEnd w:id="28"/>
    </w:p>
    <w:p w14:paraId="7FCE7154" w14:textId="7FA7362A" w:rsidR="0032518B" w:rsidRPr="000753E7" w:rsidRDefault="0032518B" w:rsidP="00A13A83">
      <w:pPr>
        <w:ind w:left="851"/>
        <w:jc w:val="both"/>
        <w:rPr>
          <w:i/>
          <w:sz w:val="23"/>
          <w:szCs w:val="23"/>
        </w:rPr>
      </w:pPr>
      <w:r w:rsidRPr="000753E7">
        <w:rPr>
          <w:sz w:val="23"/>
          <w:szCs w:val="23"/>
        </w:rPr>
        <w:t xml:space="preserve">Conditions regarding the submission of Offers (including late lodgement and mishandling) are </w:t>
      </w:r>
      <w:r w:rsidR="00E8688C" w:rsidRPr="000753E7">
        <w:rPr>
          <w:sz w:val="23"/>
          <w:szCs w:val="23"/>
        </w:rPr>
        <w:t xml:space="preserve">outlined within </w:t>
      </w:r>
      <w:r w:rsidR="00E8688C" w:rsidRPr="000753E7">
        <w:rPr>
          <w:i/>
          <w:sz w:val="23"/>
          <w:szCs w:val="23"/>
        </w:rPr>
        <w:t xml:space="preserve">Schedule 1 to Part B: </w:t>
      </w:r>
      <w:r w:rsidR="003B74B6">
        <w:rPr>
          <w:i/>
          <w:sz w:val="23"/>
          <w:szCs w:val="23"/>
        </w:rPr>
        <w:t xml:space="preserve"> </w:t>
      </w:r>
      <w:r w:rsidR="00E8688C" w:rsidRPr="000753E7">
        <w:rPr>
          <w:i/>
          <w:sz w:val="23"/>
          <w:szCs w:val="23"/>
        </w:rPr>
        <w:t>Request Conditions.</w:t>
      </w:r>
    </w:p>
    <w:p w14:paraId="275FDD79" w14:textId="1A65FA69" w:rsidR="00E8688C" w:rsidRPr="000753E7" w:rsidRDefault="00E8688C" w:rsidP="00A13A83">
      <w:pPr>
        <w:ind w:left="851"/>
        <w:rPr>
          <w:sz w:val="23"/>
          <w:szCs w:val="23"/>
        </w:rPr>
      </w:pPr>
      <w:r w:rsidRPr="000753E7">
        <w:rPr>
          <w:sz w:val="23"/>
          <w:szCs w:val="23"/>
        </w:rPr>
        <w:t>Respondents may submit their Offer</w:t>
      </w:r>
      <w:r w:rsidR="000753E7">
        <w:rPr>
          <w:sz w:val="23"/>
          <w:szCs w:val="23"/>
        </w:rPr>
        <w:t>:</w:t>
      </w:r>
      <w:r w:rsidRPr="000753E7">
        <w:rPr>
          <w:sz w:val="23"/>
          <w:szCs w:val="23"/>
        </w:rPr>
        <w:t xml:space="preserve"> </w:t>
      </w:r>
    </w:p>
    <w:p w14:paraId="44254615" w14:textId="5BD39C8D" w:rsidR="008D7E1C" w:rsidRDefault="008030F1" w:rsidP="009E5CF2">
      <w:pPr>
        <w:ind w:left="851"/>
        <w:jc w:val="both"/>
        <w:rPr>
          <w:sz w:val="23"/>
          <w:szCs w:val="23"/>
        </w:rPr>
      </w:pPr>
      <w:bookmarkStart w:id="29" w:name="_Ref468169879"/>
      <w:bookmarkStart w:id="30" w:name="_Toc417983438"/>
      <w:bookmarkStart w:id="31" w:name="_Ref468025153"/>
      <w:r w:rsidRPr="008030F1">
        <w:rPr>
          <w:b/>
          <w:sz w:val="23"/>
          <w:szCs w:val="23"/>
        </w:rPr>
        <w:t>Electronically:</w:t>
      </w:r>
      <w:r>
        <w:rPr>
          <w:sz w:val="23"/>
          <w:szCs w:val="23"/>
        </w:rPr>
        <w:t xml:space="preserve"> Provided that t</w:t>
      </w:r>
      <w:r w:rsidRPr="00BC5B57">
        <w:rPr>
          <w:sz w:val="23"/>
          <w:szCs w:val="23"/>
        </w:rPr>
        <w:t xml:space="preserve">he Respondent </w:t>
      </w:r>
      <w:r>
        <w:rPr>
          <w:sz w:val="23"/>
          <w:szCs w:val="23"/>
        </w:rPr>
        <w:t>is</w:t>
      </w:r>
      <w:r w:rsidRPr="00BC5B57">
        <w:rPr>
          <w:sz w:val="23"/>
          <w:szCs w:val="23"/>
        </w:rPr>
        <w:t xml:space="preserve"> registered to submit an offer electronically </w:t>
      </w:r>
      <w:r>
        <w:rPr>
          <w:sz w:val="23"/>
          <w:szCs w:val="23"/>
        </w:rPr>
        <w:t>t</w:t>
      </w:r>
      <w:r w:rsidRPr="00BC5B57">
        <w:rPr>
          <w:sz w:val="23"/>
          <w:szCs w:val="23"/>
        </w:rPr>
        <w:t xml:space="preserve">he Respondent may submit the Offer electronically by uploading </w:t>
      </w:r>
      <w:r>
        <w:rPr>
          <w:sz w:val="23"/>
          <w:szCs w:val="23"/>
        </w:rPr>
        <w:t xml:space="preserve">one complete set of documents </w:t>
      </w:r>
      <w:r w:rsidRPr="00BC5B57">
        <w:rPr>
          <w:sz w:val="23"/>
          <w:szCs w:val="23"/>
        </w:rPr>
        <w:t xml:space="preserve">to a maximum limit </w:t>
      </w:r>
      <w:r>
        <w:rPr>
          <w:sz w:val="23"/>
          <w:szCs w:val="23"/>
        </w:rPr>
        <w:t>of</w:t>
      </w:r>
      <w:r w:rsidR="00B15312">
        <w:rPr>
          <w:sz w:val="23"/>
          <w:szCs w:val="23"/>
        </w:rPr>
        <w:t xml:space="preserve"> </w:t>
      </w:r>
      <w:r w:rsidRPr="00BC5B57">
        <w:rPr>
          <w:sz w:val="23"/>
          <w:szCs w:val="23"/>
        </w:rPr>
        <w:t xml:space="preserve">100MB per upload request at: </w:t>
      </w:r>
      <w:hyperlink r:id="rId34" w:history="1">
        <w:r w:rsidRPr="00362BB5">
          <w:rPr>
            <w:rStyle w:val="Hyperlink"/>
            <w:sz w:val="23"/>
            <w:szCs w:val="23"/>
          </w:rPr>
          <w:t>www.tenders.wa.gov.au</w:t>
        </w:r>
      </w:hyperlink>
      <w:r w:rsidRPr="00BC5B57">
        <w:rPr>
          <w:sz w:val="23"/>
          <w:szCs w:val="23"/>
        </w:rPr>
        <w:t>.</w:t>
      </w:r>
      <w:r w:rsidR="008D7E1C">
        <w:rPr>
          <w:sz w:val="23"/>
          <w:szCs w:val="23"/>
        </w:rPr>
        <w:t xml:space="preserve"> </w:t>
      </w:r>
      <w:r w:rsidR="008D7E1C" w:rsidRPr="00BC5B57">
        <w:rPr>
          <w:sz w:val="23"/>
          <w:szCs w:val="23"/>
        </w:rPr>
        <w:t>Respondent</w:t>
      </w:r>
      <w:r w:rsidR="008D7E1C">
        <w:rPr>
          <w:sz w:val="23"/>
          <w:szCs w:val="23"/>
        </w:rPr>
        <w:t>s</w:t>
      </w:r>
      <w:r w:rsidR="008D7E1C" w:rsidRPr="00BC5B57">
        <w:rPr>
          <w:sz w:val="23"/>
          <w:szCs w:val="23"/>
        </w:rPr>
        <w:t xml:space="preserve"> may register </w:t>
      </w:r>
      <w:r w:rsidR="008D7E1C">
        <w:rPr>
          <w:sz w:val="23"/>
          <w:szCs w:val="23"/>
        </w:rPr>
        <w:t xml:space="preserve">on </w:t>
      </w:r>
      <w:r w:rsidR="008D7E1C" w:rsidRPr="00BC5B57">
        <w:rPr>
          <w:sz w:val="23"/>
          <w:szCs w:val="23"/>
        </w:rPr>
        <w:t xml:space="preserve">Tenders WA website for </w:t>
      </w:r>
      <w:r w:rsidR="008D7E1C">
        <w:rPr>
          <w:sz w:val="23"/>
          <w:szCs w:val="23"/>
        </w:rPr>
        <w:t xml:space="preserve">free </w:t>
      </w:r>
      <w:r w:rsidR="008D7E1C" w:rsidRPr="00BC5B57">
        <w:rPr>
          <w:sz w:val="23"/>
          <w:szCs w:val="23"/>
        </w:rPr>
        <w:t>to ensure that the</w:t>
      </w:r>
      <w:r w:rsidR="008D7E1C">
        <w:rPr>
          <w:sz w:val="23"/>
          <w:szCs w:val="23"/>
        </w:rPr>
        <w:t>y</w:t>
      </w:r>
      <w:r w:rsidR="008D7E1C" w:rsidRPr="00BC5B57">
        <w:rPr>
          <w:sz w:val="23"/>
          <w:szCs w:val="23"/>
        </w:rPr>
        <w:t xml:space="preserve"> </w:t>
      </w:r>
      <w:r w:rsidR="008D7E1C">
        <w:rPr>
          <w:sz w:val="23"/>
          <w:szCs w:val="23"/>
        </w:rPr>
        <w:t>receive any amendments to the Request</w:t>
      </w:r>
      <w:r w:rsidR="008D7E1C" w:rsidRPr="00BC5B57">
        <w:rPr>
          <w:sz w:val="23"/>
          <w:szCs w:val="23"/>
        </w:rPr>
        <w:t>.</w:t>
      </w:r>
    </w:p>
    <w:p w14:paraId="31832852" w14:textId="37173AD6" w:rsidR="008030F1" w:rsidRDefault="008D7E1C" w:rsidP="008030F1">
      <w:pPr>
        <w:ind w:left="851"/>
        <w:rPr>
          <w:sz w:val="23"/>
          <w:szCs w:val="23"/>
        </w:rPr>
      </w:pPr>
      <w:r>
        <w:rPr>
          <w:sz w:val="23"/>
          <w:szCs w:val="23"/>
        </w:rPr>
        <w:t xml:space="preserve">All electronic submissions must be </w:t>
      </w:r>
      <w:r w:rsidR="00CF3A9B" w:rsidRPr="00CF3A9B">
        <w:rPr>
          <w:sz w:val="23"/>
          <w:szCs w:val="23"/>
        </w:rPr>
        <w:t xml:space="preserve">in one or more of the following file </w:t>
      </w:r>
      <w:r w:rsidRPr="00CF3A9B">
        <w:rPr>
          <w:sz w:val="23"/>
          <w:szCs w:val="23"/>
        </w:rPr>
        <w:t>formats</w:t>
      </w:r>
      <w:r>
        <w:rPr>
          <w:sz w:val="23"/>
          <w:szCs w:val="23"/>
        </w:rPr>
        <w:t>:</w:t>
      </w:r>
    </w:p>
    <w:tbl>
      <w:tblPr>
        <w:tblpPr w:leftFromText="180" w:rightFromText="180" w:vertAnchor="text" w:horzAnchor="margin" w:tblpXSpec="right" w:tblpY="54"/>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62"/>
        <w:gridCol w:w="1253"/>
        <w:gridCol w:w="1253"/>
        <w:gridCol w:w="1253"/>
        <w:gridCol w:w="1253"/>
        <w:gridCol w:w="1253"/>
        <w:gridCol w:w="1253"/>
      </w:tblGrid>
      <w:tr w:rsidR="008D7E1C" w14:paraId="155DEB72" w14:textId="77777777" w:rsidTr="008D7E1C">
        <w:trPr>
          <w:trHeight w:val="547"/>
        </w:trPr>
        <w:tc>
          <w:tcPr>
            <w:tcW w:w="1062" w:type="dxa"/>
            <w:tcBorders>
              <w:top w:val="single" w:sz="8" w:space="0" w:color="000000"/>
              <w:left w:val="single" w:sz="8" w:space="0" w:color="000000"/>
              <w:bottom w:val="single" w:sz="8" w:space="0" w:color="000000"/>
              <w:right w:val="single" w:sz="8" w:space="0" w:color="000000"/>
            </w:tcBorders>
          </w:tcPr>
          <w:p w14:paraId="37B25CA3" w14:textId="77777777" w:rsidR="008D7E1C" w:rsidRDefault="008D7E1C" w:rsidP="008D7E1C">
            <w:r>
              <w:t xml:space="preserve">.doc* </w:t>
            </w:r>
          </w:p>
        </w:tc>
        <w:tc>
          <w:tcPr>
            <w:tcW w:w="1253" w:type="dxa"/>
            <w:tcBorders>
              <w:top w:val="single" w:sz="8" w:space="0" w:color="000000"/>
              <w:left w:val="single" w:sz="8" w:space="0" w:color="000000"/>
              <w:bottom w:val="single" w:sz="8" w:space="0" w:color="000000"/>
              <w:right w:val="single" w:sz="8" w:space="0" w:color="000000"/>
            </w:tcBorders>
          </w:tcPr>
          <w:p w14:paraId="5098A20B" w14:textId="77777777" w:rsidR="008D7E1C" w:rsidRDefault="008D7E1C" w:rsidP="008D7E1C">
            <w:r>
              <w:t xml:space="preserve">.pub* </w:t>
            </w:r>
          </w:p>
        </w:tc>
        <w:tc>
          <w:tcPr>
            <w:tcW w:w="1253" w:type="dxa"/>
            <w:tcBorders>
              <w:top w:val="single" w:sz="8" w:space="0" w:color="000000"/>
              <w:left w:val="single" w:sz="8" w:space="0" w:color="000000"/>
              <w:bottom w:val="single" w:sz="8" w:space="0" w:color="000000"/>
              <w:right w:val="single" w:sz="8" w:space="0" w:color="000000"/>
            </w:tcBorders>
          </w:tcPr>
          <w:p w14:paraId="0A8D6F1E" w14:textId="77777777" w:rsidR="008D7E1C" w:rsidRDefault="008D7E1C" w:rsidP="008D7E1C">
            <w:r>
              <w:t xml:space="preserve">.pdf# </w:t>
            </w:r>
          </w:p>
        </w:tc>
        <w:tc>
          <w:tcPr>
            <w:tcW w:w="1253" w:type="dxa"/>
            <w:tcBorders>
              <w:top w:val="single" w:sz="8" w:space="0" w:color="000000"/>
              <w:left w:val="single" w:sz="8" w:space="0" w:color="000000"/>
              <w:bottom w:val="single" w:sz="8" w:space="0" w:color="000000"/>
              <w:right w:val="single" w:sz="8" w:space="0" w:color="000000"/>
            </w:tcBorders>
          </w:tcPr>
          <w:p w14:paraId="6EEC93AF" w14:textId="77777777" w:rsidR="008D7E1C" w:rsidRDefault="008D7E1C" w:rsidP="008D7E1C">
            <w:r>
              <w:t xml:space="preserve">.txt </w:t>
            </w:r>
          </w:p>
        </w:tc>
        <w:tc>
          <w:tcPr>
            <w:tcW w:w="1253" w:type="dxa"/>
            <w:tcBorders>
              <w:top w:val="single" w:sz="8" w:space="0" w:color="000000"/>
              <w:left w:val="single" w:sz="8" w:space="0" w:color="000000"/>
              <w:bottom w:val="single" w:sz="8" w:space="0" w:color="000000"/>
              <w:right w:val="single" w:sz="8" w:space="0" w:color="000000"/>
            </w:tcBorders>
          </w:tcPr>
          <w:p w14:paraId="04EA8CD9" w14:textId="77777777" w:rsidR="008D7E1C" w:rsidRDefault="008D7E1C" w:rsidP="008D7E1C">
            <w:r>
              <w:t xml:space="preserve">.rtf </w:t>
            </w:r>
          </w:p>
        </w:tc>
        <w:tc>
          <w:tcPr>
            <w:tcW w:w="1253" w:type="dxa"/>
            <w:tcBorders>
              <w:top w:val="single" w:sz="8" w:space="0" w:color="000000"/>
              <w:left w:val="single" w:sz="8" w:space="0" w:color="000000"/>
              <w:bottom w:val="single" w:sz="8" w:space="0" w:color="000000"/>
              <w:right w:val="single" w:sz="8" w:space="0" w:color="000000"/>
            </w:tcBorders>
          </w:tcPr>
          <w:p w14:paraId="352A2671" w14:textId="77777777" w:rsidR="008D7E1C" w:rsidRDefault="008D7E1C" w:rsidP="008D7E1C">
            <w:r>
              <w:t xml:space="preserve">.ppt </w:t>
            </w:r>
          </w:p>
        </w:tc>
        <w:tc>
          <w:tcPr>
            <w:tcW w:w="1253" w:type="dxa"/>
            <w:tcBorders>
              <w:top w:val="single" w:sz="8" w:space="0" w:color="000000"/>
              <w:left w:val="single" w:sz="8" w:space="0" w:color="000000"/>
              <w:bottom w:val="single" w:sz="8" w:space="0" w:color="000000"/>
              <w:right w:val="single" w:sz="8" w:space="0" w:color="000000"/>
            </w:tcBorders>
          </w:tcPr>
          <w:p w14:paraId="2D118D13" w14:textId="77777777" w:rsidR="008D7E1C" w:rsidRDefault="008D7E1C" w:rsidP="008D7E1C">
            <w:r>
              <w:t xml:space="preserve">.xls* </w:t>
            </w:r>
          </w:p>
        </w:tc>
      </w:tr>
    </w:tbl>
    <w:p w14:paraId="4F1E2A36" w14:textId="06EC6D30" w:rsidR="008D7E1C" w:rsidRDefault="008D7E1C" w:rsidP="008D7E1C">
      <w:pPr>
        <w:pStyle w:val="BodyText"/>
        <w:spacing w:after="0"/>
        <w:ind w:right="-1"/>
        <w:jc w:val="left"/>
        <w:rPr>
          <w:b w:val="0"/>
          <w:sz w:val="23"/>
          <w:szCs w:val="23"/>
        </w:rPr>
      </w:pPr>
    </w:p>
    <w:p w14:paraId="5346437D" w14:textId="77777777" w:rsidR="008D7E1C" w:rsidRPr="00F15A74" w:rsidRDefault="008D7E1C" w:rsidP="008D7E1C">
      <w:pPr>
        <w:pStyle w:val="BodyText"/>
        <w:spacing w:after="0"/>
        <w:ind w:left="851" w:right="-1"/>
        <w:jc w:val="left"/>
        <w:rPr>
          <w:b w:val="0"/>
          <w:sz w:val="23"/>
          <w:szCs w:val="23"/>
        </w:rPr>
      </w:pPr>
      <w:r w:rsidRPr="00F15A74">
        <w:rPr>
          <w:b w:val="0"/>
          <w:sz w:val="23"/>
          <w:szCs w:val="23"/>
        </w:rPr>
        <w:t xml:space="preserve">* Microsoft Compatible </w:t>
      </w:r>
    </w:p>
    <w:p w14:paraId="49980580" w14:textId="77777777" w:rsidR="008D7E1C" w:rsidRPr="00F15A74" w:rsidRDefault="008D7E1C" w:rsidP="008D7E1C">
      <w:pPr>
        <w:pStyle w:val="BodyText"/>
        <w:spacing w:after="0"/>
        <w:ind w:left="851" w:right="-1"/>
        <w:jc w:val="left"/>
        <w:rPr>
          <w:b w:val="0"/>
          <w:sz w:val="23"/>
          <w:szCs w:val="23"/>
        </w:rPr>
      </w:pPr>
      <w:r w:rsidRPr="00F15A74">
        <w:rPr>
          <w:b w:val="0"/>
          <w:sz w:val="23"/>
          <w:szCs w:val="23"/>
        </w:rPr>
        <w:t xml:space="preserve"># Adobe Compatible </w:t>
      </w:r>
    </w:p>
    <w:p w14:paraId="6817D956" w14:textId="2521C495" w:rsidR="008D7E1C" w:rsidRDefault="008D7E1C" w:rsidP="008D7E1C">
      <w:pPr>
        <w:pStyle w:val="BodyText"/>
        <w:ind w:left="851"/>
        <w:jc w:val="left"/>
        <w:rPr>
          <w:b w:val="0"/>
          <w:sz w:val="23"/>
          <w:szCs w:val="23"/>
        </w:rPr>
      </w:pPr>
      <w:r w:rsidRPr="00F15A74">
        <w:rPr>
          <w:b w:val="0"/>
          <w:sz w:val="23"/>
          <w:szCs w:val="23"/>
        </w:rPr>
        <w:t xml:space="preserve">NB: Zipped Files </w:t>
      </w:r>
      <w:r w:rsidR="00A97C68">
        <w:rPr>
          <w:b w:val="0"/>
          <w:sz w:val="23"/>
          <w:szCs w:val="23"/>
        </w:rPr>
        <w:t xml:space="preserve">are </w:t>
      </w:r>
      <w:r w:rsidRPr="00F15A74">
        <w:rPr>
          <w:b w:val="0"/>
          <w:sz w:val="23"/>
          <w:szCs w:val="23"/>
        </w:rPr>
        <w:t>Acceptable</w:t>
      </w:r>
    </w:p>
    <w:p w14:paraId="46F03ADA" w14:textId="2D99899F" w:rsidR="00770BF7" w:rsidRPr="00BC5B57" w:rsidRDefault="0032518B" w:rsidP="009E5CF2">
      <w:pPr>
        <w:ind w:left="851"/>
        <w:jc w:val="both"/>
        <w:rPr>
          <w:sz w:val="23"/>
          <w:szCs w:val="23"/>
        </w:rPr>
      </w:pPr>
      <w:r w:rsidRPr="008030F1">
        <w:rPr>
          <w:b/>
          <w:sz w:val="23"/>
          <w:szCs w:val="23"/>
        </w:rPr>
        <w:t>By hand</w:t>
      </w:r>
      <w:r w:rsidR="008030F1">
        <w:rPr>
          <w:b/>
          <w:sz w:val="23"/>
          <w:szCs w:val="23"/>
        </w:rPr>
        <w:t>:</w:t>
      </w:r>
      <w:r w:rsidR="008030F1">
        <w:rPr>
          <w:sz w:val="23"/>
          <w:szCs w:val="23"/>
        </w:rPr>
        <w:t xml:space="preserve"> at</w:t>
      </w:r>
      <w:r w:rsidRPr="00BC5B57">
        <w:rPr>
          <w:sz w:val="23"/>
          <w:szCs w:val="23"/>
        </w:rPr>
        <w:t xml:space="preserve"> </w:t>
      </w:r>
      <w:r w:rsidR="00544460" w:rsidRPr="00BC5B57">
        <w:rPr>
          <w:sz w:val="23"/>
          <w:szCs w:val="23"/>
        </w:rPr>
        <w:t>Tendering Services, Ground Floor, Optima Centre, 16 Park</w:t>
      </w:r>
      <w:r w:rsidR="008030F1">
        <w:rPr>
          <w:sz w:val="23"/>
          <w:szCs w:val="23"/>
        </w:rPr>
        <w:t>land Road, Osborne Park WA 6017</w:t>
      </w:r>
    </w:p>
    <w:p w14:paraId="01783A7E" w14:textId="4C1E4463" w:rsidR="008030F1" w:rsidRPr="008030F1" w:rsidRDefault="00DD1BD4" w:rsidP="007A132A">
      <w:pPr>
        <w:ind w:left="851"/>
        <w:rPr>
          <w:b/>
          <w:sz w:val="23"/>
          <w:szCs w:val="23"/>
        </w:rPr>
      </w:pPr>
      <w:r>
        <w:rPr>
          <w:b/>
          <w:sz w:val="23"/>
          <w:szCs w:val="23"/>
        </w:rPr>
        <w:t xml:space="preserve">By </w:t>
      </w:r>
      <w:r w:rsidR="008030F1" w:rsidRPr="008030F1">
        <w:rPr>
          <w:b/>
          <w:sz w:val="23"/>
          <w:szCs w:val="23"/>
        </w:rPr>
        <w:t xml:space="preserve">Facsimile: </w:t>
      </w:r>
      <w:r w:rsidR="008030F1" w:rsidRPr="00BC5B57">
        <w:rPr>
          <w:sz w:val="23"/>
          <w:szCs w:val="23"/>
        </w:rPr>
        <w:t xml:space="preserve">Offers </w:t>
      </w:r>
      <w:r w:rsidR="000753E7" w:rsidRPr="000753E7">
        <w:rPr>
          <w:sz w:val="23"/>
          <w:szCs w:val="23"/>
          <w:u w:val="single"/>
        </w:rPr>
        <w:t>can</w:t>
      </w:r>
      <w:r w:rsidR="008030F1" w:rsidRPr="000753E7">
        <w:rPr>
          <w:sz w:val="23"/>
          <w:szCs w:val="23"/>
          <w:u w:val="single"/>
        </w:rPr>
        <w:t>not</w:t>
      </w:r>
      <w:r w:rsidR="008030F1" w:rsidRPr="00BC5B57">
        <w:rPr>
          <w:sz w:val="23"/>
          <w:szCs w:val="23"/>
        </w:rPr>
        <w:t xml:space="preserve"> be submitted by facsimile.</w:t>
      </w:r>
    </w:p>
    <w:p w14:paraId="5C5BE6BE" w14:textId="77777777" w:rsidR="00E62392" w:rsidRDefault="00E62392" w:rsidP="00A626E9">
      <w:pPr>
        <w:pStyle w:val="Heading2"/>
        <w:ind w:left="1702" w:hanging="851"/>
      </w:pPr>
      <w:bookmarkStart w:id="32" w:name="_Toc471239243"/>
      <w:bookmarkStart w:id="33" w:name="_Ref471925819"/>
      <w:bookmarkStart w:id="34" w:name="_Toc227744741"/>
      <w:r>
        <w:t>OFFER VALIDITY PERIOD</w:t>
      </w:r>
      <w:bookmarkEnd w:id="32"/>
      <w:bookmarkEnd w:id="33"/>
      <w:bookmarkEnd w:id="34"/>
    </w:p>
    <w:p w14:paraId="4CAFF2D8" w14:textId="01542B44" w:rsidR="00E62392" w:rsidRPr="00BC5B57" w:rsidRDefault="00E62392" w:rsidP="00E62392">
      <w:pPr>
        <w:ind w:left="851"/>
        <w:rPr>
          <w:sz w:val="23"/>
          <w:szCs w:val="23"/>
        </w:rPr>
      </w:pPr>
      <w:r w:rsidRPr="00BC5B57">
        <w:rPr>
          <w:sz w:val="23"/>
          <w:szCs w:val="23"/>
        </w:rPr>
        <w:t>The Offer Validity Period is for a period of six months</w:t>
      </w:r>
      <w:r w:rsidR="00B15312">
        <w:rPr>
          <w:sz w:val="23"/>
          <w:szCs w:val="23"/>
        </w:rPr>
        <w:t xml:space="preserve"> from the Closing Time of this Request</w:t>
      </w:r>
      <w:r w:rsidRPr="00BC5B57">
        <w:rPr>
          <w:sz w:val="23"/>
          <w:szCs w:val="23"/>
        </w:rPr>
        <w:t>.</w:t>
      </w:r>
    </w:p>
    <w:p w14:paraId="07482EBE" w14:textId="08213162" w:rsidR="00793FE2" w:rsidRPr="00E4370E" w:rsidRDefault="00793FE2" w:rsidP="00A626E9">
      <w:pPr>
        <w:pStyle w:val="Heading2"/>
        <w:ind w:left="1702" w:hanging="851"/>
      </w:pPr>
      <w:bookmarkStart w:id="35" w:name="_Toc227744742"/>
      <w:bookmarkEnd w:id="29"/>
      <w:r w:rsidRPr="00E4370E">
        <w:t>BRIEFING</w:t>
      </w:r>
      <w:bookmarkEnd w:id="30"/>
      <w:bookmarkEnd w:id="35"/>
    </w:p>
    <w:p w14:paraId="7735EB43" w14:textId="7648B4EA" w:rsidR="00793FE2" w:rsidRDefault="00793FE2" w:rsidP="00793FE2">
      <w:pPr>
        <w:pStyle w:val="BodyText"/>
        <w:spacing w:after="0"/>
        <w:ind w:left="851" w:right="-1"/>
        <w:jc w:val="left"/>
        <w:rPr>
          <w:b w:val="0"/>
          <w:sz w:val="23"/>
          <w:szCs w:val="23"/>
        </w:rPr>
      </w:pPr>
      <w:r w:rsidRPr="00793FE2">
        <w:rPr>
          <w:b w:val="0"/>
          <w:sz w:val="23"/>
          <w:szCs w:val="23"/>
        </w:rPr>
        <w:t xml:space="preserve">A non-mandatory briefing </w:t>
      </w:r>
      <w:r w:rsidR="00A97C68">
        <w:rPr>
          <w:b w:val="0"/>
          <w:sz w:val="23"/>
          <w:szCs w:val="23"/>
        </w:rPr>
        <w:t>for</w:t>
      </w:r>
      <w:r w:rsidRPr="00793FE2">
        <w:rPr>
          <w:b w:val="0"/>
          <w:sz w:val="23"/>
          <w:szCs w:val="23"/>
        </w:rPr>
        <w:t xml:space="preserve"> </w:t>
      </w:r>
      <w:r w:rsidR="00A97C68">
        <w:rPr>
          <w:b w:val="0"/>
          <w:sz w:val="23"/>
          <w:szCs w:val="23"/>
        </w:rPr>
        <w:t xml:space="preserve">potential </w:t>
      </w:r>
      <w:r w:rsidRPr="00793FE2">
        <w:rPr>
          <w:b w:val="0"/>
          <w:sz w:val="23"/>
          <w:szCs w:val="23"/>
        </w:rPr>
        <w:t xml:space="preserve">Respondents will be conducted </w:t>
      </w:r>
      <w:r w:rsidR="00A97C68">
        <w:rPr>
          <w:b w:val="0"/>
          <w:sz w:val="23"/>
          <w:szCs w:val="23"/>
        </w:rPr>
        <w:t>on</w:t>
      </w:r>
      <w:r w:rsidRPr="00793FE2">
        <w:rPr>
          <w:b w:val="0"/>
          <w:sz w:val="23"/>
          <w:szCs w:val="23"/>
        </w:rPr>
        <w:t>:</w:t>
      </w:r>
    </w:p>
    <w:p w14:paraId="6A8F6B0A" w14:textId="77777777" w:rsidR="00EB25AE" w:rsidRPr="00793FE2" w:rsidRDefault="00EB25AE" w:rsidP="00793FE2">
      <w:pPr>
        <w:pStyle w:val="BodyText"/>
        <w:spacing w:after="0"/>
        <w:ind w:left="851" w:right="-1"/>
        <w:jc w:val="left"/>
        <w:rPr>
          <w:b w:val="0"/>
          <w:sz w:val="23"/>
          <w:szCs w:val="23"/>
        </w:rPr>
      </w:pPr>
    </w:p>
    <w:p w14:paraId="1B0A48A9" w14:textId="7B10F295" w:rsidR="00793FE2" w:rsidRPr="006F7724" w:rsidRDefault="00793FE2" w:rsidP="006F7724">
      <w:pPr>
        <w:pStyle w:val="BodyText"/>
        <w:spacing w:after="0"/>
        <w:ind w:left="851" w:right="-1"/>
        <w:jc w:val="left"/>
        <w:rPr>
          <w:b w:val="0"/>
          <w:sz w:val="23"/>
          <w:szCs w:val="23"/>
        </w:rPr>
      </w:pPr>
      <w:r w:rsidRPr="006F7724">
        <w:rPr>
          <w:b w:val="0"/>
          <w:sz w:val="23"/>
          <w:szCs w:val="23"/>
        </w:rPr>
        <w:t>Date:</w:t>
      </w:r>
      <w:r w:rsidRPr="006F7724">
        <w:rPr>
          <w:b w:val="0"/>
          <w:sz w:val="23"/>
          <w:szCs w:val="23"/>
        </w:rPr>
        <w:tab/>
      </w:r>
      <w:r w:rsidR="006F7724">
        <w:rPr>
          <w:b w:val="0"/>
          <w:sz w:val="23"/>
          <w:szCs w:val="23"/>
        </w:rPr>
        <w:t>1</w:t>
      </w:r>
      <w:r w:rsidR="00666AD9">
        <w:rPr>
          <w:b w:val="0"/>
          <w:sz w:val="23"/>
          <w:szCs w:val="23"/>
        </w:rPr>
        <w:t>9</w:t>
      </w:r>
      <w:r w:rsidR="006F7724">
        <w:rPr>
          <w:b w:val="0"/>
          <w:sz w:val="23"/>
          <w:szCs w:val="23"/>
        </w:rPr>
        <w:t xml:space="preserve"> April 2017</w:t>
      </w:r>
    </w:p>
    <w:p w14:paraId="74922FB1" w14:textId="76F043C8" w:rsidR="00793FE2" w:rsidRPr="006F7724" w:rsidRDefault="00793FE2" w:rsidP="006F7724">
      <w:pPr>
        <w:pStyle w:val="BodyText"/>
        <w:spacing w:after="0"/>
        <w:ind w:left="851" w:right="-1"/>
        <w:jc w:val="left"/>
        <w:rPr>
          <w:b w:val="0"/>
          <w:sz w:val="23"/>
          <w:szCs w:val="23"/>
        </w:rPr>
      </w:pPr>
      <w:r w:rsidRPr="006F7724">
        <w:rPr>
          <w:b w:val="0"/>
          <w:sz w:val="23"/>
          <w:szCs w:val="23"/>
        </w:rPr>
        <w:t>Time:</w:t>
      </w:r>
      <w:r w:rsidRPr="006F7724">
        <w:rPr>
          <w:b w:val="0"/>
          <w:sz w:val="23"/>
          <w:szCs w:val="23"/>
        </w:rPr>
        <w:tab/>
      </w:r>
      <w:r w:rsidR="00666AD9">
        <w:rPr>
          <w:b w:val="0"/>
          <w:sz w:val="23"/>
          <w:szCs w:val="23"/>
        </w:rPr>
        <w:t>10:00am</w:t>
      </w:r>
      <w:r w:rsidRPr="006F7724">
        <w:rPr>
          <w:b w:val="0"/>
          <w:sz w:val="23"/>
          <w:szCs w:val="23"/>
        </w:rPr>
        <w:t xml:space="preserve"> Perth, Western Australia</w:t>
      </w:r>
    </w:p>
    <w:p w14:paraId="273C9143" w14:textId="77777777" w:rsidR="00793FE2" w:rsidRPr="006F7724" w:rsidRDefault="00793FE2" w:rsidP="00793FE2">
      <w:pPr>
        <w:pStyle w:val="BodyText"/>
        <w:spacing w:after="0"/>
        <w:ind w:left="851" w:right="-1"/>
        <w:jc w:val="left"/>
        <w:rPr>
          <w:b w:val="0"/>
          <w:sz w:val="23"/>
          <w:szCs w:val="23"/>
        </w:rPr>
      </w:pPr>
      <w:r w:rsidRPr="006F7724">
        <w:rPr>
          <w:b w:val="0"/>
          <w:sz w:val="23"/>
          <w:szCs w:val="23"/>
        </w:rPr>
        <w:t>Location:</w:t>
      </w:r>
      <w:r w:rsidRPr="006F7724">
        <w:rPr>
          <w:b w:val="0"/>
          <w:sz w:val="23"/>
          <w:szCs w:val="23"/>
        </w:rPr>
        <w:tab/>
        <w:t xml:space="preserve">Ground Floor, </w:t>
      </w:r>
    </w:p>
    <w:p w14:paraId="599D89D6" w14:textId="77777777" w:rsidR="00793FE2" w:rsidRPr="006F7724" w:rsidRDefault="00793FE2" w:rsidP="00EB25AE">
      <w:pPr>
        <w:pStyle w:val="BodyText"/>
        <w:spacing w:after="0"/>
        <w:ind w:left="1134" w:right="-1"/>
        <w:jc w:val="left"/>
        <w:rPr>
          <w:b w:val="0"/>
          <w:sz w:val="23"/>
          <w:szCs w:val="23"/>
        </w:rPr>
      </w:pPr>
      <w:r w:rsidRPr="006F7724">
        <w:rPr>
          <w:b w:val="0"/>
          <w:sz w:val="23"/>
          <w:szCs w:val="23"/>
        </w:rPr>
        <w:tab/>
        <w:t>Optima Centre</w:t>
      </w:r>
    </w:p>
    <w:p w14:paraId="0BBDB00F" w14:textId="77777777" w:rsidR="00793FE2" w:rsidRPr="006F7724" w:rsidRDefault="00793FE2" w:rsidP="00EB25AE">
      <w:pPr>
        <w:pStyle w:val="BodyText"/>
        <w:spacing w:after="0"/>
        <w:ind w:left="1134" w:right="-1"/>
        <w:jc w:val="left"/>
        <w:rPr>
          <w:b w:val="0"/>
          <w:sz w:val="23"/>
          <w:szCs w:val="23"/>
        </w:rPr>
      </w:pPr>
      <w:r w:rsidRPr="006F7724">
        <w:rPr>
          <w:b w:val="0"/>
          <w:sz w:val="23"/>
          <w:szCs w:val="23"/>
        </w:rPr>
        <w:tab/>
        <w:t>16 Parkland Road</w:t>
      </w:r>
    </w:p>
    <w:p w14:paraId="0717F6B6" w14:textId="77777777" w:rsidR="00793FE2" w:rsidRPr="006F7724" w:rsidRDefault="00793FE2" w:rsidP="00EB25AE">
      <w:pPr>
        <w:pStyle w:val="BodyText"/>
        <w:spacing w:after="0"/>
        <w:ind w:left="1134" w:right="-1"/>
        <w:jc w:val="left"/>
        <w:rPr>
          <w:b w:val="0"/>
          <w:sz w:val="23"/>
          <w:szCs w:val="23"/>
        </w:rPr>
      </w:pPr>
      <w:r w:rsidRPr="006F7724">
        <w:rPr>
          <w:b w:val="0"/>
          <w:sz w:val="23"/>
          <w:szCs w:val="23"/>
        </w:rPr>
        <w:tab/>
        <w:t>Osborne Park, Western Australia</w:t>
      </w:r>
    </w:p>
    <w:p w14:paraId="3D604DA1" w14:textId="77777777" w:rsidR="00EB25AE" w:rsidRPr="006F7724" w:rsidRDefault="00EB25AE" w:rsidP="00793FE2">
      <w:pPr>
        <w:pStyle w:val="BodyText"/>
        <w:spacing w:after="0"/>
        <w:ind w:left="851" w:right="-1"/>
        <w:jc w:val="left"/>
        <w:rPr>
          <w:b w:val="0"/>
          <w:sz w:val="23"/>
          <w:szCs w:val="23"/>
        </w:rPr>
      </w:pPr>
    </w:p>
    <w:p w14:paraId="328EE518" w14:textId="4779392C" w:rsidR="00793FE2" w:rsidRPr="00793FE2" w:rsidRDefault="00793FE2" w:rsidP="009E5CF2">
      <w:pPr>
        <w:pStyle w:val="BodyText"/>
        <w:spacing w:after="0"/>
        <w:ind w:left="851" w:right="-1"/>
        <w:jc w:val="both"/>
        <w:rPr>
          <w:b w:val="0"/>
          <w:sz w:val="23"/>
          <w:szCs w:val="23"/>
        </w:rPr>
      </w:pPr>
      <w:r w:rsidRPr="006F7724">
        <w:rPr>
          <w:b w:val="0"/>
          <w:sz w:val="23"/>
          <w:szCs w:val="23"/>
        </w:rPr>
        <w:t>Respondent</w:t>
      </w:r>
      <w:r w:rsidR="00A97C68">
        <w:rPr>
          <w:b w:val="0"/>
          <w:sz w:val="23"/>
          <w:szCs w:val="23"/>
        </w:rPr>
        <w:t xml:space="preserve">s are </w:t>
      </w:r>
      <w:r w:rsidRPr="006F7724">
        <w:rPr>
          <w:b w:val="0"/>
          <w:sz w:val="23"/>
          <w:szCs w:val="23"/>
        </w:rPr>
        <w:t xml:space="preserve">requested to confirm </w:t>
      </w:r>
      <w:r w:rsidR="00A97C68">
        <w:rPr>
          <w:b w:val="0"/>
          <w:sz w:val="23"/>
          <w:szCs w:val="23"/>
        </w:rPr>
        <w:t>their</w:t>
      </w:r>
      <w:r w:rsidRPr="006F7724">
        <w:rPr>
          <w:b w:val="0"/>
          <w:sz w:val="23"/>
          <w:szCs w:val="23"/>
        </w:rPr>
        <w:t xml:space="preserve"> attendance by </w:t>
      </w:r>
      <w:r w:rsidR="00A97C68" w:rsidRPr="00793FE2">
        <w:rPr>
          <w:b w:val="0"/>
          <w:sz w:val="23"/>
          <w:szCs w:val="23"/>
        </w:rPr>
        <w:t xml:space="preserve">contacting </w:t>
      </w:r>
      <w:r w:rsidR="00A97C68">
        <w:rPr>
          <w:b w:val="0"/>
          <w:sz w:val="23"/>
          <w:szCs w:val="23"/>
        </w:rPr>
        <w:t xml:space="preserve">the officer identified at clause </w:t>
      </w:r>
      <w:r w:rsidR="00A97C68">
        <w:rPr>
          <w:b w:val="0"/>
          <w:sz w:val="23"/>
          <w:szCs w:val="23"/>
        </w:rPr>
        <w:fldChar w:fldCharType="begin"/>
      </w:r>
      <w:r w:rsidR="00A97C68">
        <w:rPr>
          <w:b w:val="0"/>
          <w:sz w:val="23"/>
          <w:szCs w:val="23"/>
        </w:rPr>
        <w:instrText xml:space="preserve"> REF _Ref468109307 \r \h </w:instrText>
      </w:r>
      <w:r w:rsidR="00A97C68">
        <w:rPr>
          <w:b w:val="0"/>
          <w:sz w:val="23"/>
          <w:szCs w:val="23"/>
        </w:rPr>
      </w:r>
      <w:r w:rsidR="00A97C68">
        <w:rPr>
          <w:b w:val="0"/>
          <w:sz w:val="23"/>
          <w:szCs w:val="23"/>
        </w:rPr>
        <w:fldChar w:fldCharType="separate"/>
      </w:r>
      <w:r w:rsidR="00F7358B">
        <w:rPr>
          <w:b w:val="0"/>
          <w:sz w:val="23"/>
          <w:szCs w:val="23"/>
        </w:rPr>
        <w:t>B.7</w:t>
      </w:r>
      <w:r w:rsidR="00A97C68">
        <w:rPr>
          <w:b w:val="0"/>
          <w:sz w:val="23"/>
          <w:szCs w:val="23"/>
        </w:rPr>
        <w:fldChar w:fldCharType="end"/>
      </w:r>
      <w:r w:rsidR="00A97C68">
        <w:rPr>
          <w:b w:val="0"/>
          <w:sz w:val="23"/>
          <w:szCs w:val="23"/>
        </w:rPr>
        <w:t xml:space="preserve">.1 </w:t>
      </w:r>
      <w:r w:rsidRPr="006F7724">
        <w:rPr>
          <w:b w:val="0"/>
          <w:sz w:val="23"/>
          <w:szCs w:val="23"/>
        </w:rPr>
        <w:t xml:space="preserve">no later than </w:t>
      </w:r>
      <w:r w:rsidR="00666AD9">
        <w:rPr>
          <w:b w:val="0"/>
          <w:sz w:val="23"/>
          <w:szCs w:val="23"/>
        </w:rPr>
        <w:t xml:space="preserve">12:00 noon </w:t>
      </w:r>
      <w:r w:rsidR="006F7724">
        <w:rPr>
          <w:b w:val="0"/>
          <w:sz w:val="23"/>
          <w:szCs w:val="23"/>
        </w:rPr>
        <w:t>13 April 2017</w:t>
      </w:r>
      <w:r w:rsidR="007E3B16">
        <w:rPr>
          <w:b w:val="0"/>
          <w:sz w:val="23"/>
          <w:szCs w:val="23"/>
        </w:rPr>
        <w:t xml:space="preserve">.  </w:t>
      </w:r>
      <w:r w:rsidR="00E35BE8">
        <w:rPr>
          <w:b w:val="0"/>
          <w:sz w:val="23"/>
          <w:szCs w:val="23"/>
        </w:rPr>
        <w:t>The Principal reserves the right to limit the number of Respondent’s representatives that may attend.</w:t>
      </w:r>
      <w:r w:rsidR="007E3B16">
        <w:rPr>
          <w:b w:val="0"/>
          <w:sz w:val="23"/>
          <w:szCs w:val="23"/>
        </w:rPr>
        <w:t xml:space="preserve"> </w:t>
      </w:r>
    </w:p>
    <w:p w14:paraId="36622BD9" w14:textId="77777777" w:rsidR="00E40A7A" w:rsidRPr="00D3759C" w:rsidRDefault="00E40A7A" w:rsidP="00A626E9">
      <w:pPr>
        <w:pStyle w:val="Heading2"/>
        <w:ind w:left="1702" w:hanging="851"/>
      </w:pPr>
      <w:bookmarkStart w:id="36" w:name="_Toc198970856"/>
      <w:bookmarkStart w:id="37" w:name="_Toc471239246"/>
      <w:bookmarkStart w:id="38" w:name="_Toc227744743"/>
      <w:bookmarkStart w:id="39" w:name="_Ref468109307"/>
      <w:r w:rsidRPr="00D3759C">
        <w:t>CONTACT PERSONS</w:t>
      </w:r>
      <w:bookmarkEnd w:id="36"/>
      <w:bookmarkEnd w:id="37"/>
      <w:bookmarkEnd w:id="38"/>
    </w:p>
    <w:p w14:paraId="4BE9FB3D" w14:textId="0EDDDEE7" w:rsidR="00AA3EDB" w:rsidRDefault="00AA3EDB" w:rsidP="009E5CF2">
      <w:pPr>
        <w:pStyle w:val="BodyText"/>
        <w:spacing w:after="0"/>
        <w:ind w:left="851" w:right="-1"/>
        <w:jc w:val="both"/>
        <w:rPr>
          <w:b w:val="0"/>
          <w:sz w:val="23"/>
          <w:szCs w:val="23"/>
        </w:rPr>
      </w:pPr>
      <w:r>
        <w:rPr>
          <w:b w:val="0"/>
          <w:sz w:val="23"/>
          <w:szCs w:val="23"/>
        </w:rPr>
        <w:t xml:space="preserve">Details of the most appropriate contact person are provided below. </w:t>
      </w:r>
      <w:r w:rsidR="008A22C9">
        <w:rPr>
          <w:b w:val="0"/>
          <w:sz w:val="23"/>
          <w:szCs w:val="23"/>
        </w:rPr>
        <w:t xml:space="preserve"> </w:t>
      </w:r>
      <w:r w:rsidRPr="00E40A7A">
        <w:rPr>
          <w:b w:val="0"/>
          <w:sz w:val="23"/>
          <w:szCs w:val="23"/>
        </w:rPr>
        <w:t>Respondent</w:t>
      </w:r>
      <w:r>
        <w:rPr>
          <w:b w:val="0"/>
          <w:sz w:val="23"/>
          <w:szCs w:val="23"/>
        </w:rPr>
        <w:t>s</w:t>
      </w:r>
      <w:r w:rsidRPr="00E40A7A">
        <w:rPr>
          <w:b w:val="0"/>
          <w:sz w:val="23"/>
          <w:szCs w:val="23"/>
        </w:rPr>
        <w:t xml:space="preserve"> must not contact any other person within Government or any consultant engaged in relation to </w:t>
      </w:r>
      <w:r>
        <w:rPr>
          <w:b w:val="0"/>
          <w:sz w:val="23"/>
          <w:szCs w:val="23"/>
        </w:rPr>
        <w:t>the</w:t>
      </w:r>
      <w:r w:rsidRPr="00E40A7A">
        <w:rPr>
          <w:b w:val="0"/>
          <w:sz w:val="23"/>
          <w:szCs w:val="23"/>
        </w:rPr>
        <w:t xml:space="preserve"> Request to discuss </w:t>
      </w:r>
      <w:r>
        <w:rPr>
          <w:b w:val="0"/>
          <w:sz w:val="23"/>
          <w:szCs w:val="23"/>
        </w:rPr>
        <w:t>the</w:t>
      </w:r>
      <w:r w:rsidRPr="00E40A7A">
        <w:rPr>
          <w:b w:val="0"/>
          <w:sz w:val="23"/>
          <w:szCs w:val="23"/>
        </w:rPr>
        <w:t xml:space="preserve"> Request.</w:t>
      </w:r>
    </w:p>
    <w:p w14:paraId="7FE11B80" w14:textId="3372B6E1" w:rsidR="00E40A7A" w:rsidRPr="00CC60D4" w:rsidRDefault="001B0D65" w:rsidP="00E2641F">
      <w:pPr>
        <w:pStyle w:val="Heading3"/>
        <w:ind w:hanging="2913"/>
      </w:pPr>
      <w:bookmarkStart w:id="40" w:name="_Ref471483740"/>
      <w:bookmarkStart w:id="41" w:name="_Toc227744744"/>
      <w:r w:rsidRPr="00F904D1">
        <w:t>CONTRACTUAL</w:t>
      </w:r>
      <w:r w:rsidRPr="00CC60D4">
        <w:t>, TECHNICAL AND ROUTINE ENQUIRIES</w:t>
      </w:r>
      <w:bookmarkEnd w:id="40"/>
      <w:bookmarkEnd w:id="41"/>
    </w:p>
    <w:p w14:paraId="79E8F502" w14:textId="5E474484" w:rsidR="00E40A7A" w:rsidRPr="00E40A7A" w:rsidRDefault="00E40A7A" w:rsidP="00E40A7A">
      <w:pPr>
        <w:pStyle w:val="BodyText"/>
        <w:spacing w:after="0"/>
        <w:ind w:left="851" w:right="-1"/>
        <w:jc w:val="left"/>
        <w:rPr>
          <w:b w:val="0"/>
          <w:sz w:val="23"/>
          <w:szCs w:val="23"/>
        </w:rPr>
      </w:pPr>
      <w:r w:rsidRPr="00E40A7A">
        <w:rPr>
          <w:b w:val="0"/>
          <w:sz w:val="23"/>
          <w:szCs w:val="23"/>
        </w:rPr>
        <w:t>Name:</w:t>
      </w:r>
      <w:r w:rsidRPr="00E40A7A">
        <w:rPr>
          <w:b w:val="0"/>
          <w:sz w:val="23"/>
          <w:szCs w:val="23"/>
        </w:rPr>
        <w:tab/>
      </w:r>
      <w:r w:rsidR="00085030">
        <w:rPr>
          <w:b w:val="0"/>
          <w:sz w:val="23"/>
          <w:szCs w:val="23"/>
        </w:rPr>
        <w:t>Adam Gale</w:t>
      </w:r>
    </w:p>
    <w:p w14:paraId="790C4323" w14:textId="1D6B67CD" w:rsidR="00E40A7A" w:rsidRPr="00DD1BD4" w:rsidRDefault="00E40A7A" w:rsidP="00E40A7A">
      <w:pPr>
        <w:pStyle w:val="BodyText"/>
        <w:spacing w:after="0"/>
        <w:ind w:left="851" w:right="-1"/>
        <w:jc w:val="left"/>
        <w:rPr>
          <w:rFonts w:cs="Arial"/>
          <w:b w:val="0"/>
          <w:color w:val="000000" w:themeColor="text1"/>
          <w:sz w:val="23"/>
          <w:szCs w:val="23"/>
        </w:rPr>
      </w:pPr>
      <w:r w:rsidRPr="00DD1BD4">
        <w:rPr>
          <w:rFonts w:cs="Arial"/>
          <w:b w:val="0"/>
          <w:color w:val="000000" w:themeColor="text1"/>
          <w:sz w:val="23"/>
          <w:szCs w:val="23"/>
        </w:rPr>
        <w:t>Title:</w:t>
      </w:r>
      <w:r w:rsidRPr="00DD1BD4">
        <w:rPr>
          <w:rFonts w:cs="Arial"/>
          <w:b w:val="0"/>
          <w:color w:val="000000" w:themeColor="text1"/>
          <w:sz w:val="23"/>
          <w:szCs w:val="23"/>
        </w:rPr>
        <w:tab/>
      </w:r>
      <w:r w:rsidR="00085030">
        <w:rPr>
          <w:rFonts w:cs="Arial"/>
          <w:b w:val="0"/>
          <w:color w:val="000000" w:themeColor="text1"/>
          <w:sz w:val="23"/>
          <w:szCs w:val="23"/>
        </w:rPr>
        <w:t>Senior Procurement Manager</w:t>
      </w:r>
      <w:r w:rsidR="002F0FE2">
        <w:rPr>
          <w:rFonts w:cs="Arial"/>
          <w:b w:val="0"/>
          <w:color w:val="000000" w:themeColor="text1"/>
          <w:sz w:val="23"/>
          <w:szCs w:val="23"/>
        </w:rPr>
        <w:t xml:space="preserve"> </w:t>
      </w:r>
    </w:p>
    <w:p w14:paraId="38FFC26F" w14:textId="5DA41F0E" w:rsidR="00E40A7A" w:rsidRDefault="00E40A7A" w:rsidP="00E40A7A">
      <w:pPr>
        <w:pStyle w:val="BodyText"/>
        <w:spacing w:after="0"/>
        <w:ind w:left="851" w:right="-1"/>
        <w:jc w:val="left"/>
      </w:pPr>
      <w:r w:rsidRPr="00002473">
        <w:rPr>
          <w:b w:val="0"/>
        </w:rPr>
        <w:t>E</w:t>
      </w:r>
      <w:r w:rsidRPr="00002473">
        <w:rPr>
          <w:b w:val="0"/>
          <w:sz w:val="23"/>
          <w:szCs w:val="23"/>
        </w:rPr>
        <w:t>-</w:t>
      </w:r>
      <w:r w:rsidRPr="00E40A7A">
        <w:rPr>
          <w:b w:val="0"/>
          <w:sz w:val="23"/>
          <w:szCs w:val="23"/>
        </w:rPr>
        <w:t>mail:</w:t>
      </w:r>
      <w:r w:rsidRPr="00E40A7A">
        <w:rPr>
          <w:b w:val="0"/>
          <w:sz w:val="23"/>
          <w:szCs w:val="23"/>
        </w:rPr>
        <w:tab/>
      </w:r>
      <w:hyperlink r:id="rId35" w:history="1">
        <w:r w:rsidR="00210DFA">
          <w:rPr>
            <w:rStyle w:val="Hyperlink"/>
            <w:b w:val="0"/>
            <w:sz w:val="23"/>
            <w:szCs w:val="23"/>
          </w:rPr>
          <w:t>WorksConsultancyPanels@DoHW.wa.gov.au</w:t>
        </w:r>
      </w:hyperlink>
      <w:r w:rsidR="00085030">
        <w:rPr>
          <w:b w:val="0"/>
          <w:sz w:val="23"/>
          <w:szCs w:val="23"/>
        </w:rPr>
        <w:t xml:space="preserve">. </w:t>
      </w:r>
    </w:p>
    <w:p w14:paraId="46D2DDD0" w14:textId="77777777" w:rsidR="00E40A7A" w:rsidRPr="00CC17C0" w:rsidRDefault="00E40A7A" w:rsidP="00E40A7A">
      <w:pPr>
        <w:pStyle w:val="BodyText"/>
        <w:tabs>
          <w:tab w:val="left" w:pos="2340"/>
        </w:tabs>
      </w:pPr>
    </w:p>
    <w:p w14:paraId="229444F6" w14:textId="5DC605E2" w:rsidR="00E40A7A" w:rsidRPr="00CC60D4" w:rsidRDefault="001B0D65" w:rsidP="00E2641F">
      <w:pPr>
        <w:pStyle w:val="Heading3"/>
        <w:ind w:hanging="2913"/>
      </w:pPr>
      <w:bookmarkStart w:id="42" w:name="_Toc227744745"/>
      <w:r w:rsidRPr="00CC60D4">
        <w:t>ADVICE ON SUBMITTING OFFERS</w:t>
      </w:r>
      <w:bookmarkEnd w:id="42"/>
    </w:p>
    <w:p w14:paraId="2D266763" w14:textId="77777777" w:rsidR="00E40A7A" w:rsidRPr="00E40A7A" w:rsidRDefault="00E40A7A" w:rsidP="00E40A7A">
      <w:pPr>
        <w:pStyle w:val="BodyText"/>
        <w:spacing w:after="0"/>
        <w:ind w:left="851" w:right="-1"/>
        <w:jc w:val="left"/>
        <w:rPr>
          <w:b w:val="0"/>
          <w:sz w:val="23"/>
          <w:szCs w:val="23"/>
        </w:rPr>
      </w:pPr>
      <w:r w:rsidRPr="00E40A7A">
        <w:rPr>
          <w:b w:val="0"/>
        </w:rPr>
        <w:t xml:space="preserve">Name: </w:t>
      </w:r>
      <w:r w:rsidRPr="00E40A7A">
        <w:rPr>
          <w:b w:val="0"/>
        </w:rPr>
        <w:tab/>
        <w:t>Tendering Services</w:t>
      </w:r>
    </w:p>
    <w:p w14:paraId="35590886" w14:textId="77777777" w:rsidR="00E40A7A" w:rsidRPr="00E40A7A" w:rsidRDefault="00E40A7A" w:rsidP="00E40A7A">
      <w:pPr>
        <w:pStyle w:val="BodyText"/>
        <w:spacing w:after="0"/>
        <w:ind w:left="851" w:right="-1"/>
        <w:jc w:val="left"/>
        <w:rPr>
          <w:b w:val="0"/>
        </w:rPr>
      </w:pPr>
      <w:r w:rsidRPr="00E40A7A">
        <w:rPr>
          <w:b w:val="0"/>
        </w:rPr>
        <w:t xml:space="preserve">Telephone: </w:t>
      </w:r>
      <w:r w:rsidRPr="00E40A7A">
        <w:rPr>
          <w:b w:val="0"/>
        </w:rPr>
        <w:tab/>
        <w:t>(08) 6551 2345</w:t>
      </w:r>
    </w:p>
    <w:p w14:paraId="6C29C14B" w14:textId="1F147125" w:rsidR="00E40A7A" w:rsidRPr="00944F70" w:rsidRDefault="001B0D65" w:rsidP="00E2641F">
      <w:pPr>
        <w:pStyle w:val="Heading3"/>
        <w:ind w:hanging="2913"/>
      </w:pPr>
      <w:bookmarkStart w:id="43" w:name="_Toc227744746"/>
      <w:r>
        <w:t>ADVICE ON USING TENDERS WA</w:t>
      </w:r>
      <w:bookmarkEnd w:id="43"/>
    </w:p>
    <w:p w14:paraId="18E94027" w14:textId="77777777" w:rsidR="00E40A7A" w:rsidRPr="00E40A7A" w:rsidRDefault="00E40A7A" w:rsidP="00E40A7A">
      <w:pPr>
        <w:pStyle w:val="BodyText"/>
        <w:spacing w:after="0"/>
        <w:ind w:left="851" w:right="-1"/>
        <w:jc w:val="left"/>
        <w:rPr>
          <w:b w:val="0"/>
          <w:sz w:val="23"/>
          <w:szCs w:val="23"/>
        </w:rPr>
      </w:pPr>
      <w:r w:rsidRPr="00E40A7A">
        <w:rPr>
          <w:b w:val="0"/>
        </w:rPr>
        <w:t xml:space="preserve">Name: </w:t>
      </w:r>
      <w:r w:rsidRPr="00E40A7A">
        <w:rPr>
          <w:b w:val="0"/>
        </w:rPr>
        <w:tab/>
        <w:t>Procurement Systems Support</w:t>
      </w:r>
    </w:p>
    <w:p w14:paraId="474ECCD8" w14:textId="2782B2C0" w:rsidR="00E40A7A" w:rsidRPr="00CF3A9B" w:rsidRDefault="00E40A7A" w:rsidP="00CF3A9B">
      <w:pPr>
        <w:pStyle w:val="BodyText"/>
        <w:spacing w:after="0"/>
        <w:ind w:left="851" w:right="-1"/>
        <w:jc w:val="left"/>
        <w:rPr>
          <w:b w:val="0"/>
          <w:color w:val="000000" w:themeColor="text1"/>
          <w:sz w:val="23"/>
          <w:szCs w:val="23"/>
        </w:rPr>
      </w:pPr>
      <w:r w:rsidRPr="00E40A7A">
        <w:rPr>
          <w:b w:val="0"/>
        </w:rPr>
        <w:t xml:space="preserve">Telephone: </w:t>
      </w:r>
      <w:r w:rsidRPr="00E40A7A">
        <w:rPr>
          <w:b w:val="0"/>
        </w:rPr>
        <w:tab/>
        <w:t>(08) 6551 2020</w:t>
      </w:r>
    </w:p>
    <w:p w14:paraId="6FE5296F" w14:textId="77777777" w:rsidR="007B3AFD" w:rsidRPr="00D3759C" w:rsidRDefault="007B3AFD" w:rsidP="00A626E9">
      <w:pPr>
        <w:pStyle w:val="Heading2"/>
        <w:ind w:left="1702" w:hanging="851"/>
      </w:pPr>
      <w:bookmarkStart w:id="44" w:name="_Ref471414669"/>
      <w:bookmarkStart w:id="45" w:name="_Toc227744747"/>
      <w:r w:rsidRPr="00D3759C">
        <w:t>SELECTION PROCESS</w:t>
      </w:r>
      <w:bookmarkEnd w:id="44"/>
      <w:bookmarkEnd w:id="45"/>
    </w:p>
    <w:p w14:paraId="45737AA4" w14:textId="14845956" w:rsidR="007B3AFD" w:rsidRDefault="007B3AFD" w:rsidP="009E5CF2">
      <w:pPr>
        <w:pStyle w:val="BodyText"/>
        <w:spacing w:after="0"/>
        <w:ind w:left="851" w:right="-1"/>
        <w:jc w:val="both"/>
        <w:rPr>
          <w:b w:val="0"/>
          <w:sz w:val="23"/>
          <w:szCs w:val="23"/>
        </w:rPr>
      </w:pPr>
      <w:r w:rsidRPr="007274B0">
        <w:rPr>
          <w:b w:val="0"/>
          <w:sz w:val="23"/>
          <w:szCs w:val="23"/>
        </w:rPr>
        <w:t xml:space="preserve">Value for Money is a key policy objective </w:t>
      </w:r>
      <w:r w:rsidR="00E8688C">
        <w:rPr>
          <w:b w:val="0"/>
          <w:sz w:val="23"/>
          <w:szCs w:val="23"/>
        </w:rPr>
        <w:t>in</w:t>
      </w:r>
      <w:r w:rsidRPr="007274B0">
        <w:rPr>
          <w:b w:val="0"/>
          <w:sz w:val="23"/>
          <w:szCs w:val="23"/>
        </w:rPr>
        <w:t xml:space="preserve"> ensur</w:t>
      </w:r>
      <w:r w:rsidR="00E8688C">
        <w:rPr>
          <w:b w:val="0"/>
          <w:sz w:val="23"/>
          <w:szCs w:val="23"/>
        </w:rPr>
        <w:t>ing</w:t>
      </w:r>
      <w:r w:rsidRPr="007274B0">
        <w:rPr>
          <w:b w:val="0"/>
          <w:sz w:val="23"/>
          <w:szCs w:val="23"/>
        </w:rPr>
        <w:t xml:space="preserve"> that the best possible </w:t>
      </w:r>
      <w:r w:rsidR="00D03676">
        <w:rPr>
          <w:b w:val="0"/>
          <w:sz w:val="23"/>
          <w:szCs w:val="23"/>
        </w:rPr>
        <w:t xml:space="preserve">procurement </w:t>
      </w:r>
      <w:r w:rsidRPr="007274B0">
        <w:rPr>
          <w:b w:val="0"/>
          <w:sz w:val="23"/>
          <w:szCs w:val="23"/>
        </w:rPr>
        <w:t>outcome</w:t>
      </w:r>
      <w:r w:rsidR="00D03676">
        <w:rPr>
          <w:b w:val="0"/>
          <w:sz w:val="23"/>
          <w:szCs w:val="23"/>
        </w:rPr>
        <w:t xml:space="preserve"> is achieved</w:t>
      </w:r>
      <w:r w:rsidR="00556ECC">
        <w:rPr>
          <w:b w:val="0"/>
          <w:sz w:val="23"/>
          <w:szCs w:val="23"/>
        </w:rPr>
        <w:t>.</w:t>
      </w:r>
      <w:r w:rsidRPr="007274B0">
        <w:rPr>
          <w:b w:val="0"/>
          <w:sz w:val="23"/>
          <w:szCs w:val="23"/>
        </w:rPr>
        <w:t xml:space="preserve"> </w:t>
      </w:r>
      <w:r w:rsidR="00D03676" w:rsidRPr="00D03676">
        <w:rPr>
          <w:b w:val="0"/>
          <w:sz w:val="23"/>
          <w:szCs w:val="23"/>
        </w:rPr>
        <w:t xml:space="preserve"> </w:t>
      </w:r>
      <w:r w:rsidR="00D03676">
        <w:rPr>
          <w:b w:val="0"/>
          <w:sz w:val="23"/>
          <w:szCs w:val="23"/>
        </w:rPr>
        <w:t xml:space="preserve">Value for money involves </w:t>
      </w:r>
      <w:r w:rsidRPr="007274B0">
        <w:rPr>
          <w:b w:val="0"/>
          <w:sz w:val="23"/>
          <w:szCs w:val="23"/>
        </w:rPr>
        <w:t xml:space="preserve">assessing the benefits and </w:t>
      </w:r>
      <w:r w:rsidR="00E8688C">
        <w:rPr>
          <w:b w:val="0"/>
          <w:sz w:val="23"/>
          <w:szCs w:val="23"/>
        </w:rPr>
        <w:t>risks within an Offer against the cost</w:t>
      </w:r>
      <w:r w:rsidRPr="007274B0">
        <w:rPr>
          <w:b w:val="0"/>
          <w:sz w:val="23"/>
          <w:szCs w:val="23"/>
        </w:rPr>
        <w:t xml:space="preserve"> rather than simply selecting the lowest </w:t>
      </w:r>
      <w:r w:rsidR="00FF67C0">
        <w:rPr>
          <w:b w:val="0"/>
          <w:sz w:val="23"/>
          <w:szCs w:val="23"/>
        </w:rPr>
        <w:t>o</w:t>
      </w:r>
      <w:r w:rsidR="00FF67C0" w:rsidRPr="007274B0">
        <w:rPr>
          <w:b w:val="0"/>
          <w:sz w:val="23"/>
          <w:szCs w:val="23"/>
        </w:rPr>
        <w:t xml:space="preserve">ffered </w:t>
      </w:r>
      <w:r w:rsidR="00FF67C0">
        <w:rPr>
          <w:b w:val="0"/>
          <w:sz w:val="23"/>
          <w:szCs w:val="23"/>
        </w:rPr>
        <w:t>p</w:t>
      </w:r>
      <w:r w:rsidR="00FF67C0" w:rsidRPr="007274B0">
        <w:rPr>
          <w:b w:val="0"/>
          <w:sz w:val="23"/>
          <w:szCs w:val="23"/>
        </w:rPr>
        <w:t>rice</w:t>
      </w:r>
      <w:r w:rsidRPr="007274B0">
        <w:rPr>
          <w:b w:val="0"/>
          <w:sz w:val="23"/>
          <w:szCs w:val="23"/>
        </w:rPr>
        <w:t>.</w:t>
      </w:r>
      <w:r>
        <w:rPr>
          <w:b w:val="0"/>
          <w:sz w:val="23"/>
          <w:szCs w:val="23"/>
        </w:rPr>
        <w:t xml:space="preserve">  </w:t>
      </w:r>
      <w:r w:rsidRPr="007274B0">
        <w:rPr>
          <w:b w:val="0"/>
          <w:sz w:val="23"/>
          <w:szCs w:val="23"/>
        </w:rPr>
        <w:t>In determining Value for Money</w:t>
      </w:r>
      <w:r w:rsidR="00E8688C" w:rsidRPr="00E8688C">
        <w:rPr>
          <w:b w:val="0"/>
          <w:sz w:val="23"/>
          <w:szCs w:val="23"/>
        </w:rPr>
        <w:t xml:space="preserve"> </w:t>
      </w:r>
      <w:r w:rsidR="00E8688C">
        <w:rPr>
          <w:b w:val="0"/>
          <w:sz w:val="23"/>
          <w:szCs w:val="23"/>
        </w:rPr>
        <w:t>in the assessment</w:t>
      </w:r>
      <w:r w:rsidRPr="007274B0">
        <w:rPr>
          <w:b w:val="0"/>
          <w:sz w:val="23"/>
          <w:szCs w:val="23"/>
        </w:rPr>
        <w:t xml:space="preserve">, the </w:t>
      </w:r>
      <w:r w:rsidRPr="0066697E">
        <w:rPr>
          <w:b w:val="0"/>
          <w:sz w:val="23"/>
          <w:szCs w:val="23"/>
        </w:rPr>
        <w:t>Principal</w:t>
      </w:r>
      <w:r>
        <w:rPr>
          <w:b w:val="0"/>
          <w:sz w:val="23"/>
          <w:szCs w:val="23"/>
        </w:rPr>
        <w:t xml:space="preserve"> will</w:t>
      </w:r>
      <w:r w:rsidR="00D03676">
        <w:rPr>
          <w:b w:val="0"/>
          <w:sz w:val="23"/>
          <w:szCs w:val="23"/>
        </w:rPr>
        <w:t xml:space="preserve"> consider</w:t>
      </w:r>
      <w:r>
        <w:rPr>
          <w:b w:val="0"/>
          <w:sz w:val="23"/>
          <w:szCs w:val="23"/>
        </w:rPr>
        <w:t>:</w:t>
      </w:r>
    </w:p>
    <w:p w14:paraId="52055B8C" w14:textId="19A83F09" w:rsidR="007B3AFD" w:rsidRDefault="00E8688C" w:rsidP="002F0FE2">
      <w:pPr>
        <w:pStyle w:val="Default"/>
        <w:numPr>
          <w:ilvl w:val="0"/>
          <w:numId w:val="29"/>
        </w:numPr>
        <w:ind w:left="1570" w:hanging="357"/>
      </w:pPr>
      <w:r>
        <w:t xml:space="preserve">the application of </w:t>
      </w:r>
      <w:r w:rsidR="007B3AFD" w:rsidRPr="00C023BD">
        <w:t>relevant Departmental and Gov</w:t>
      </w:r>
      <w:r>
        <w:t>ernment policies;</w:t>
      </w:r>
    </w:p>
    <w:p w14:paraId="3295E067" w14:textId="7F997A62" w:rsidR="007B3AFD" w:rsidRDefault="007B3AFD" w:rsidP="002F0FE2">
      <w:pPr>
        <w:pStyle w:val="Default"/>
        <w:numPr>
          <w:ilvl w:val="0"/>
          <w:numId w:val="29"/>
        </w:numPr>
        <w:ind w:left="1570" w:hanging="357"/>
      </w:pPr>
      <w:r>
        <w:t xml:space="preserve">the </w:t>
      </w:r>
      <w:r w:rsidR="00EB7622">
        <w:t>requirements and criteria identified in the Request</w:t>
      </w:r>
      <w:r>
        <w:t>; and</w:t>
      </w:r>
    </w:p>
    <w:p w14:paraId="3ACEA164" w14:textId="3DF9112A" w:rsidR="007B3AFD" w:rsidRPr="00C023BD" w:rsidRDefault="007B3AFD" w:rsidP="002F0FE2">
      <w:pPr>
        <w:pStyle w:val="Default"/>
        <w:numPr>
          <w:ilvl w:val="0"/>
          <w:numId w:val="29"/>
        </w:numPr>
        <w:spacing w:after="220"/>
        <w:ind w:left="1570" w:hanging="357"/>
      </w:pPr>
      <w:r>
        <w:t>any other factors the Principal considers relevant.</w:t>
      </w:r>
    </w:p>
    <w:p w14:paraId="6C69BD2C" w14:textId="77777777" w:rsidR="007B3AFD" w:rsidRDefault="007B3AFD" w:rsidP="007B3AFD">
      <w:pPr>
        <w:pStyle w:val="BodyText"/>
        <w:spacing w:after="0"/>
        <w:ind w:left="851" w:right="-1"/>
        <w:jc w:val="left"/>
        <w:rPr>
          <w:b w:val="0"/>
          <w:sz w:val="23"/>
          <w:szCs w:val="23"/>
        </w:rPr>
      </w:pPr>
      <w:r>
        <w:rPr>
          <w:b w:val="0"/>
          <w:sz w:val="23"/>
          <w:szCs w:val="23"/>
        </w:rPr>
        <w:t>An Offer which fails to:</w:t>
      </w:r>
    </w:p>
    <w:p w14:paraId="0DA56D03" w14:textId="77777777" w:rsidR="00A13A83" w:rsidRDefault="00A13A83" w:rsidP="002F0FE2">
      <w:pPr>
        <w:pStyle w:val="BodyText"/>
        <w:numPr>
          <w:ilvl w:val="0"/>
          <w:numId w:val="29"/>
        </w:numPr>
        <w:spacing w:before="80" w:after="120"/>
        <w:ind w:left="1570" w:hanging="357"/>
        <w:jc w:val="left"/>
        <w:rPr>
          <w:b w:val="0"/>
          <w:sz w:val="23"/>
          <w:szCs w:val="23"/>
        </w:rPr>
      </w:pPr>
      <w:r w:rsidRPr="00A13A83">
        <w:rPr>
          <w:b w:val="0"/>
        </w:rPr>
        <w:t>satisfy, comply or meet the requirements of the Request; or</w:t>
      </w:r>
    </w:p>
    <w:p w14:paraId="0F61C172" w14:textId="64BECD0A" w:rsidR="00A13A83" w:rsidRPr="00A13A83" w:rsidRDefault="00A13A83" w:rsidP="002F0FE2">
      <w:pPr>
        <w:pStyle w:val="BodyText"/>
        <w:numPr>
          <w:ilvl w:val="0"/>
          <w:numId w:val="29"/>
        </w:numPr>
        <w:spacing w:before="80" w:after="120"/>
        <w:ind w:left="1570" w:hanging="357"/>
        <w:jc w:val="left"/>
        <w:rPr>
          <w:b w:val="0"/>
          <w:sz w:val="23"/>
          <w:szCs w:val="23"/>
        </w:rPr>
      </w:pPr>
      <w:r w:rsidRPr="00A13A83">
        <w:rPr>
          <w:b w:val="0"/>
        </w:rPr>
        <w:t>include all information that has been requested,</w:t>
      </w:r>
    </w:p>
    <w:p w14:paraId="4D94C95D" w14:textId="77777777" w:rsidR="007B3AFD" w:rsidRPr="00675206" w:rsidRDefault="007B3AFD" w:rsidP="007B3AFD">
      <w:pPr>
        <w:pStyle w:val="Default"/>
        <w:ind w:left="851"/>
      </w:pPr>
      <w:r>
        <w:t>may be set aside at any point during the process and not considered any further.</w:t>
      </w:r>
    </w:p>
    <w:p w14:paraId="5FFDD118" w14:textId="6CF06A49" w:rsidR="007B3AFD" w:rsidRPr="00B06B70" w:rsidRDefault="001B0D65" w:rsidP="00E2641F">
      <w:pPr>
        <w:pStyle w:val="Heading3"/>
        <w:ind w:hanging="2913"/>
      </w:pPr>
      <w:bookmarkStart w:id="46" w:name="_Toc227744748"/>
      <w:r w:rsidRPr="00B06B70">
        <w:t>SELECTION PROCESS FOR SERVICE PANEL A</w:t>
      </w:r>
      <w:bookmarkEnd w:id="46"/>
    </w:p>
    <w:p w14:paraId="274B7D88" w14:textId="3AE9AFAE" w:rsidR="007B3AFD" w:rsidRPr="00556ECC" w:rsidRDefault="007B3AFD" w:rsidP="007B3AFD">
      <w:pPr>
        <w:pStyle w:val="BodyText"/>
        <w:spacing w:after="0"/>
        <w:ind w:left="851" w:right="-1"/>
        <w:jc w:val="left"/>
        <w:rPr>
          <w:b w:val="0"/>
          <w:sz w:val="23"/>
          <w:szCs w:val="23"/>
        </w:rPr>
      </w:pPr>
      <w:r w:rsidRPr="00556ECC">
        <w:rPr>
          <w:b w:val="0"/>
          <w:sz w:val="23"/>
          <w:szCs w:val="23"/>
        </w:rPr>
        <w:t xml:space="preserve">Offers </w:t>
      </w:r>
      <w:r w:rsidR="00CD788C" w:rsidRPr="00556ECC">
        <w:rPr>
          <w:b w:val="0"/>
          <w:sz w:val="23"/>
          <w:szCs w:val="23"/>
        </w:rPr>
        <w:t>in relation to</w:t>
      </w:r>
      <w:r w:rsidRPr="00556ECC">
        <w:rPr>
          <w:b w:val="0"/>
          <w:sz w:val="23"/>
          <w:szCs w:val="23"/>
        </w:rPr>
        <w:t xml:space="preserve"> membership of </w:t>
      </w:r>
      <w:r w:rsidR="00A17D43">
        <w:rPr>
          <w:b w:val="0"/>
          <w:sz w:val="23"/>
          <w:szCs w:val="23"/>
        </w:rPr>
        <w:t xml:space="preserve">Service </w:t>
      </w:r>
      <w:r w:rsidRPr="00556ECC">
        <w:rPr>
          <w:b w:val="0"/>
          <w:sz w:val="23"/>
          <w:szCs w:val="23"/>
        </w:rPr>
        <w:t>Panel A will be assessed against the:</w:t>
      </w:r>
    </w:p>
    <w:p w14:paraId="3A459B6B" w14:textId="19AEF19B" w:rsidR="007B3AFD" w:rsidRPr="00CD788C" w:rsidRDefault="007B3AFD" w:rsidP="002F0FE2">
      <w:pPr>
        <w:pStyle w:val="Default"/>
        <w:numPr>
          <w:ilvl w:val="0"/>
          <w:numId w:val="30"/>
        </w:numPr>
        <w:ind w:left="1570" w:hanging="357"/>
      </w:pPr>
      <w:r w:rsidRPr="00CD788C">
        <w:t xml:space="preserve">Pre-Qualification Requirements described in clause </w:t>
      </w:r>
      <w:r w:rsidR="00D458E1">
        <w:fldChar w:fldCharType="begin"/>
      </w:r>
      <w:r w:rsidR="00D458E1">
        <w:instrText xml:space="preserve"> REF _Ref475110212 \n \h </w:instrText>
      </w:r>
      <w:r w:rsidR="00D458E1">
        <w:fldChar w:fldCharType="separate"/>
      </w:r>
      <w:r w:rsidR="00F7358B">
        <w:t>F.4</w:t>
      </w:r>
      <w:r w:rsidR="00D458E1">
        <w:fldChar w:fldCharType="end"/>
      </w:r>
      <w:r w:rsidR="00CA623B">
        <w:t>;</w:t>
      </w:r>
    </w:p>
    <w:p w14:paraId="1B682281" w14:textId="249E8DEA" w:rsidR="007B3AFD" w:rsidRPr="00CD788C" w:rsidRDefault="007B3AFD" w:rsidP="002F0FE2">
      <w:pPr>
        <w:pStyle w:val="Default"/>
        <w:numPr>
          <w:ilvl w:val="0"/>
          <w:numId w:val="30"/>
        </w:numPr>
        <w:spacing w:after="220"/>
        <w:ind w:left="1570" w:hanging="357"/>
      </w:pPr>
      <w:r w:rsidRPr="00CD788C">
        <w:t xml:space="preserve">Compliance and Disclosure Requirements described in </w:t>
      </w:r>
      <w:r w:rsidR="00D458E1">
        <w:fldChar w:fldCharType="begin"/>
      </w:r>
      <w:r w:rsidR="00D458E1">
        <w:instrText xml:space="preserve"> REF _Ref475110213 \n \h </w:instrText>
      </w:r>
      <w:r w:rsidR="00D458E1">
        <w:fldChar w:fldCharType="separate"/>
      </w:r>
      <w:r w:rsidR="00F7358B">
        <w:t>F.5</w:t>
      </w:r>
      <w:r w:rsidR="00D458E1">
        <w:fldChar w:fldCharType="end"/>
      </w:r>
      <w:r w:rsidR="00D458E1">
        <w:t>.</w:t>
      </w:r>
    </w:p>
    <w:p w14:paraId="7A4AFAF7" w14:textId="68883928" w:rsidR="007B3AFD" w:rsidRPr="00556ECC" w:rsidRDefault="007B3AFD" w:rsidP="00CC7D7E">
      <w:pPr>
        <w:pStyle w:val="BodyText"/>
        <w:ind w:left="851"/>
        <w:jc w:val="both"/>
        <w:rPr>
          <w:b w:val="0"/>
          <w:sz w:val="23"/>
          <w:szCs w:val="23"/>
        </w:rPr>
      </w:pPr>
      <w:r w:rsidRPr="00556ECC">
        <w:rPr>
          <w:b w:val="0"/>
          <w:sz w:val="23"/>
          <w:szCs w:val="23"/>
        </w:rPr>
        <w:t xml:space="preserve">Respondents </w:t>
      </w:r>
      <w:r w:rsidR="003C45F2" w:rsidRPr="00556ECC">
        <w:rPr>
          <w:b w:val="0"/>
          <w:sz w:val="23"/>
          <w:szCs w:val="23"/>
        </w:rPr>
        <w:t xml:space="preserve">assessed as meeting </w:t>
      </w:r>
      <w:r w:rsidRPr="00556ECC">
        <w:rPr>
          <w:b w:val="0"/>
          <w:sz w:val="23"/>
          <w:szCs w:val="23"/>
        </w:rPr>
        <w:t xml:space="preserve">these requirements, and </w:t>
      </w:r>
      <w:r w:rsidR="00CD788C" w:rsidRPr="00556ECC">
        <w:rPr>
          <w:b w:val="0"/>
          <w:sz w:val="23"/>
          <w:szCs w:val="23"/>
        </w:rPr>
        <w:t xml:space="preserve">who have submitted the required </w:t>
      </w:r>
      <w:r w:rsidR="004326D7" w:rsidRPr="00556ECC">
        <w:rPr>
          <w:b w:val="0"/>
          <w:sz w:val="23"/>
          <w:szCs w:val="23"/>
        </w:rPr>
        <w:t>Fee Schedule</w:t>
      </w:r>
      <w:r w:rsidR="001D44D5">
        <w:rPr>
          <w:b w:val="0"/>
          <w:sz w:val="23"/>
          <w:szCs w:val="23"/>
        </w:rPr>
        <w:t>s</w:t>
      </w:r>
      <w:r w:rsidR="00FF6233" w:rsidRPr="00556ECC">
        <w:rPr>
          <w:b w:val="0"/>
          <w:sz w:val="23"/>
          <w:szCs w:val="23"/>
        </w:rPr>
        <w:t xml:space="preserve"> for Service Panel A</w:t>
      </w:r>
      <w:r w:rsidR="003C45F2" w:rsidRPr="00556ECC">
        <w:rPr>
          <w:b w:val="0"/>
          <w:sz w:val="23"/>
          <w:szCs w:val="23"/>
        </w:rPr>
        <w:t xml:space="preserve"> as part of their Offer</w:t>
      </w:r>
      <w:r w:rsidRPr="00556ECC">
        <w:rPr>
          <w:b w:val="0"/>
          <w:sz w:val="23"/>
          <w:szCs w:val="23"/>
        </w:rPr>
        <w:t>, will</w:t>
      </w:r>
      <w:r w:rsidR="004326D7" w:rsidRPr="00556ECC">
        <w:rPr>
          <w:b w:val="0"/>
          <w:sz w:val="23"/>
          <w:szCs w:val="23"/>
        </w:rPr>
        <w:t>, subject to the terms of the Request,</w:t>
      </w:r>
      <w:r w:rsidRPr="00556ECC">
        <w:rPr>
          <w:b w:val="0"/>
          <w:sz w:val="23"/>
          <w:szCs w:val="23"/>
        </w:rPr>
        <w:t xml:space="preserve"> be invited to become members of Service Panel A.</w:t>
      </w:r>
    </w:p>
    <w:p w14:paraId="4C9A5674" w14:textId="75C0017D" w:rsidR="007B3AFD" w:rsidRPr="00556ECC" w:rsidRDefault="007B3AFD" w:rsidP="00FF6233">
      <w:pPr>
        <w:pStyle w:val="BodyText"/>
        <w:spacing w:after="0"/>
        <w:ind w:left="851" w:right="-1"/>
        <w:jc w:val="both"/>
        <w:rPr>
          <w:b w:val="0"/>
          <w:sz w:val="23"/>
          <w:szCs w:val="23"/>
        </w:rPr>
      </w:pPr>
      <w:r w:rsidRPr="00556ECC">
        <w:rPr>
          <w:b w:val="0"/>
          <w:sz w:val="23"/>
          <w:szCs w:val="23"/>
        </w:rPr>
        <w:t xml:space="preserve">While Respondents </w:t>
      </w:r>
      <w:r w:rsidR="00CD788C" w:rsidRPr="00556ECC">
        <w:rPr>
          <w:b w:val="0"/>
          <w:sz w:val="23"/>
          <w:szCs w:val="23"/>
        </w:rPr>
        <w:t>are</w:t>
      </w:r>
      <w:r w:rsidRPr="00556ECC">
        <w:rPr>
          <w:b w:val="0"/>
          <w:sz w:val="23"/>
          <w:szCs w:val="23"/>
        </w:rPr>
        <w:t xml:space="preserve"> required to submit </w:t>
      </w:r>
      <w:r w:rsidR="00CD788C" w:rsidRPr="00556ECC">
        <w:rPr>
          <w:b w:val="0"/>
          <w:sz w:val="23"/>
          <w:szCs w:val="23"/>
        </w:rPr>
        <w:t>Fee Schedule</w:t>
      </w:r>
      <w:r w:rsidR="001D44D5">
        <w:rPr>
          <w:b w:val="0"/>
          <w:sz w:val="23"/>
          <w:szCs w:val="23"/>
        </w:rPr>
        <w:t>s</w:t>
      </w:r>
      <w:r w:rsidR="006F52ED">
        <w:rPr>
          <w:b w:val="0"/>
          <w:sz w:val="23"/>
          <w:szCs w:val="23"/>
        </w:rPr>
        <w:t xml:space="preserve"> and a Capability Statement,</w:t>
      </w:r>
      <w:r w:rsidR="00E74951">
        <w:rPr>
          <w:b w:val="0"/>
          <w:sz w:val="23"/>
          <w:szCs w:val="23"/>
        </w:rPr>
        <w:t xml:space="preserve"> </w:t>
      </w:r>
      <w:r w:rsidR="00CD788C" w:rsidRPr="00556ECC">
        <w:rPr>
          <w:b w:val="0"/>
          <w:sz w:val="23"/>
          <w:szCs w:val="23"/>
        </w:rPr>
        <w:t>th</w:t>
      </w:r>
      <w:r w:rsidR="001D44D5">
        <w:rPr>
          <w:b w:val="0"/>
          <w:sz w:val="23"/>
          <w:szCs w:val="23"/>
        </w:rPr>
        <w:t xml:space="preserve">e </w:t>
      </w:r>
      <w:r w:rsidR="006F52ED">
        <w:rPr>
          <w:b w:val="0"/>
          <w:sz w:val="23"/>
          <w:szCs w:val="23"/>
        </w:rPr>
        <w:t>s</w:t>
      </w:r>
      <w:r w:rsidR="00CD788C" w:rsidRPr="00556ECC">
        <w:rPr>
          <w:b w:val="0"/>
          <w:sz w:val="23"/>
          <w:szCs w:val="23"/>
        </w:rPr>
        <w:t>chedule</w:t>
      </w:r>
      <w:r w:rsidR="001D44D5">
        <w:rPr>
          <w:b w:val="0"/>
          <w:sz w:val="23"/>
          <w:szCs w:val="23"/>
        </w:rPr>
        <w:t>s</w:t>
      </w:r>
      <w:r w:rsidR="00CD788C" w:rsidRPr="00556ECC">
        <w:rPr>
          <w:b w:val="0"/>
          <w:sz w:val="23"/>
          <w:szCs w:val="23"/>
        </w:rPr>
        <w:t xml:space="preserve"> </w:t>
      </w:r>
      <w:r w:rsidR="006F52ED">
        <w:rPr>
          <w:b w:val="0"/>
          <w:sz w:val="23"/>
          <w:szCs w:val="23"/>
        </w:rPr>
        <w:t xml:space="preserve">and statement </w:t>
      </w:r>
      <w:r w:rsidRPr="00556ECC">
        <w:rPr>
          <w:b w:val="0"/>
          <w:sz w:val="23"/>
          <w:szCs w:val="23"/>
        </w:rPr>
        <w:t>will not be assessed</w:t>
      </w:r>
      <w:r w:rsidR="00CD788C" w:rsidRPr="00556ECC">
        <w:rPr>
          <w:b w:val="0"/>
          <w:sz w:val="23"/>
          <w:szCs w:val="23"/>
        </w:rPr>
        <w:t xml:space="preserve"> for the purposes of Panel Membership</w:t>
      </w:r>
      <w:r w:rsidRPr="00556ECC">
        <w:rPr>
          <w:b w:val="0"/>
          <w:sz w:val="23"/>
          <w:szCs w:val="23"/>
        </w:rPr>
        <w:t>.</w:t>
      </w:r>
    </w:p>
    <w:p w14:paraId="1BC0364C" w14:textId="64B68674" w:rsidR="007B3AFD" w:rsidRPr="008F04AC" w:rsidRDefault="001B0D65" w:rsidP="00E2641F">
      <w:pPr>
        <w:pStyle w:val="Heading3"/>
        <w:ind w:hanging="2913"/>
      </w:pPr>
      <w:bookmarkStart w:id="47" w:name="_Toc227744749"/>
      <w:r w:rsidRPr="008F04AC">
        <w:t>SELECTION PROCESS FOR SERVICE PANEL B</w:t>
      </w:r>
      <w:bookmarkEnd w:id="47"/>
    </w:p>
    <w:p w14:paraId="19A810FC" w14:textId="73278A81" w:rsidR="00CD788C" w:rsidRPr="00556ECC" w:rsidRDefault="00CD788C" w:rsidP="00B15A9A">
      <w:pPr>
        <w:pStyle w:val="BodyText"/>
        <w:spacing w:after="0"/>
        <w:ind w:left="851"/>
        <w:jc w:val="left"/>
        <w:rPr>
          <w:b w:val="0"/>
          <w:sz w:val="23"/>
          <w:szCs w:val="23"/>
        </w:rPr>
      </w:pPr>
      <w:r w:rsidRPr="00556ECC">
        <w:rPr>
          <w:b w:val="0"/>
          <w:sz w:val="23"/>
          <w:szCs w:val="23"/>
        </w:rPr>
        <w:t xml:space="preserve">Offers in relation to membership of </w:t>
      </w:r>
      <w:r w:rsidR="00853263">
        <w:rPr>
          <w:b w:val="0"/>
          <w:sz w:val="23"/>
          <w:szCs w:val="23"/>
        </w:rPr>
        <w:t xml:space="preserve">Service </w:t>
      </w:r>
      <w:r w:rsidRPr="00556ECC">
        <w:rPr>
          <w:b w:val="0"/>
          <w:sz w:val="23"/>
          <w:szCs w:val="23"/>
        </w:rPr>
        <w:t>Panel B will be assessed against the</w:t>
      </w:r>
      <w:r w:rsidRPr="00CD788C">
        <w:t xml:space="preserve"> </w:t>
      </w:r>
    </w:p>
    <w:p w14:paraId="6A08962C" w14:textId="09247AF2" w:rsidR="007B3AFD" w:rsidRDefault="007B3AFD" w:rsidP="002F0FE2">
      <w:pPr>
        <w:pStyle w:val="Default"/>
        <w:numPr>
          <w:ilvl w:val="0"/>
          <w:numId w:val="31"/>
        </w:numPr>
        <w:ind w:left="1570" w:hanging="357"/>
      </w:pPr>
      <w:r>
        <w:t xml:space="preserve">Pre-Qualification Requirements described in </w:t>
      </w:r>
      <w:r w:rsidR="00D458E1">
        <w:fldChar w:fldCharType="begin"/>
      </w:r>
      <w:r w:rsidR="00D458E1">
        <w:instrText xml:space="preserve"> REF _Ref475110212 \n \h </w:instrText>
      </w:r>
      <w:r w:rsidR="00D458E1">
        <w:fldChar w:fldCharType="separate"/>
      </w:r>
      <w:r w:rsidR="00F7358B">
        <w:t>F.4</w:t>
      </w:r>
      <w:r w:rsidR="00D458E1">
        <w:fldChar w:fldCharType="end"/>
      </w:r>
      <w:r w:rsidR="00CA623B">
        <w:t>;</w:t>
      </w:r>
    </w:p>
    <w:p w14:paraId="6675FAC3" w14:textId="631180CF" w:rsidR="007B3AFD" w:rsidRPr="007274B0" w:rsidRDefault="007B3AFD" w:rsidP="002F0FE2">
      <w:pPr>
        <w:pStyle w:val="Default"/>
        <w:numPr>
          <w:ilvl w:val="0"/>
          <w:numId w:val="31"/>
        </w:numPr>
        <w:ind w:left="1570" w:hanging="357"/>
      </w:pPr>
      <w:r w:rsidRPr="007274B0">
        <w:t>Complianc</w:t>
      </w:r>
      <w:r>
        <w:t>e and Disclosure Requirements described in</w:t>
      </w:r>
      <w:r w:rsidR="00D458E1">
        <w:t xml:space="preserve"> </w:t>
      </w:r>
      <w:r w:rsidR="00D458E1">
        <w:fldChar w:fldCharType="begin"/>
      </w:r>
      <w:r w:rsidR="00D458E1">
        <w:instrText xml:space="preserve"> REF _Ref475110213 \n \h </w:instrText>
      </w:r>
      <w:r w:rsidR="00D458E1">
        <w:fldChar w:fldCharType="separate"/>
      </w:r>
      <w:r w:rsidR="00F7358B">
        <w:t>F.5</w:t>
      </w:r>
      <w:r w:rsidR="00D458E1">
        <w:fldChar w:fldCharType="end"/>
      </w:r>
      <w:r w:rsidR="00CA623B">
        <w:t>;</w:t>
      </w:r>
    </w:p>
    <w:p w14:paraId="5721F071" w14:textId="402830F8" w:rsidR="007B3AFD" w:rsidRDefault="007B3AFD" w:rsidP="002F0FE2">
      <w:pPr>
        <w:pStyle w:val="Default"/>
        <w:numPr>
          <w:ilvl w:val="0"/>
          <w:numId w:val="31"/>
        </w:numPr>
        <w:ind w:left="1570" w:hanging="357"/>
      </w:pPr>
      <w:r>
        <w:t>Qualitative Requirements described in</w:t>
      </w:r>
      <w:r w:rsidR="00D458E1">
        <w:t xml:space="preserve"> </w:t>
      </w:r>
      <w:r w:rsidR="00D458E1">
        <w:fldChar w:fldCharType="begin"/>
      </w:r>
      <w:r w:rsidR="00D458E1">
        <w:instrText xml:space="preserve"> REF _Ref475110215 \n \h </w:instrText>
      </w:r>
      <w:r w:rsidR="00D458E1">
        <w:fldChar w:fldCharType="separate"/>
      </w:r>
      <w:r w:rsidR="00F7358B">
        <w:t>F.7</w:t>
      </w:r>
      <w:r w:rsidR="00D458E1">
        <w:fldChar w:fldCharType="end"/>
      </w:r>
      <w:r w:rsidR="00CD533E">
        <w:t>.</w:t>
      </w:r>
    </w:p>
    <w:p w14:paraId="0D240FDB" w14:textId="09426E56" w:rsidR="00EF57EE" w:rsidRDefault="007B3AFD" w:rsidP="003B47D2">
      <w:pPr>
        <w:pStyle w:val="Default"/>
        <w:ind w:left="851"/>
      </w:pPr>
      <w:r>
        <w:t>As part of the selection</w:t>
      </w:r>
      <w:r w:rsidR="00EC3B67">
        <w:t xml:space="preserve"> process: t</w:t>
      </w:r>
      <w:r w:rsidR="00EF57EE">
        <w:t xml:space="preserve">he Offered Prices will be </w:t>
      </w:r>
      <w:r w:rsidR="00523C34">
        <w:t xml:space="preserve">used to calculate </w:t>
      </w:r>
      <w:r w:rsidR="00EF57EE">
        <w:t>a hypothetical annual price</w:t>
      </w:r>
      <w:r w:rsidR="00523C34">
        <w:t xml:space="preserve"> by applying the Offered Price to a set of pre-defined </w:t>
      </w:r>
      <w:r w:rsidR="00B15312">
        <w:t>Contract</w:t>
      </w:r>
      <w:r w:rsidR="00523C34">
        <w:t>s that are reflective of historical demand</w:t>
      </w:r>
      <w:r w:rsidR="00873582">
        <w:t>;</w:t>
      </w:r>
    </w:p>
    <w:p w14:paraId="1BC5EDA9" w14:textId="0408CA03" w:rsidR="00EF57EE" w:rsidRDefault="00EF57EE" w:rsidP="00B15A9A">
      <w:pPr>
        <w:pStyle w:val="Default"/>
        <w:ind w:left="851"/>
      </w:pPr>
      <w:r>
        <w:t>Respondents will be ranked</w:t>
      </w:r>
      <w:r w:rsidR="00523C34">
        <w:t xml:space="preserve"> based on </w:t>
      </w:r>
      <w:r w:rsidR="00CC27FB">
        <w:t xml:space="preserve">a value for money assessment that takes into account </w:t>
      </w:r>
      <w:r w:rsidR="00523C34">
        <w:t xml:space="preserve">the assessment </w:t>
      </w:r>
      <w:r w:rsidR="00A5712F">
        <w:t xml:space="preserve">of the offer </w:t>
      </w:r>
      <w:r w:rsidR="00523C34">
        <w:t xml:space="preserve">and </w:t>
      </w:r>
      <w:r w:rsidR="00260718">
        <w:t>the hypothetical annual price calculation</w:t>
      </w:r>
      <w:r w:rsidR="00523C34">
        <w:t>.</w:t>
      </w:r>
    </w:p>
    <w:p w14:paraId="71719018" w14:textId="4EF97B30" w:rsidR="00255DD2" w:rsidRDefault="00255DD2" w:rsidP="00CF3A9B">
      <w:pPr>
        <w:pStyle w:val="Default"/>
        <w:ind w:left="851"/>
      </w:pPr>
      <w:r>
        <w:t xml:space="preserve">It is expected that between three and five Respondents will be appointed to </w:t>
      </w:r>
      <w:r w:rsidR="00853263">
        <w:t xml:space="preserve">Service </w:t>
      </w:r>
      <w:r>
        <w:t>Panel B, however the Principal reserves the right to appoint as many Panel Members as it sees fit.</w:t>
      </w:r>
    </w:p>
    <w:p w14:paraId="4C932B48" w14:textId="3552DBC5" w:rsidR="00617C1B" w:rsidRPr="007274B0" w:rsidRDefault="00617C1B" w:rsidP="00617C1B">
      <w:pPr>
        <w:pStyle w:val="Default"/>
        <w:ind w:left="851"/>
      </w:pPr>
      <w:r>
        <w:t>In the event that a Respondent is appointed to both Service Panel A and B, it will enter into two Head Agreements</w:t>
      </w:r>
      <w:r w:rsidR="006740D7">
        <w:t>, one for each Service Panel</w:t>
      </w:r>
      <w:r>
        <w:t>.</w:t>
      </w:r>
    </w:p>
    <w:p w14:paraId="54C0446D" w14:textId="77777777" w:rsidR="00CF3A9B" w:rsidRPr="00D3759C" w:rsidRDefault="00CF3A9B" w:rsidP="00A626E9">
      <w:pPr>
        <w:pStyle w:val="Heading2"/>
        <w:ind w:left="1702" w:hanging="851"/>
      </w:pPr>
      <w:bookmarkStart w:id="48" w:name="_Toc227744750"/>
      <w:bookmarkStart w:id="49" w:name="_Toc416965787"/>
      <w:r>
        <w:t>TIMING OF APPOINTMENT</w:t>
      </w:r>
      <w:bookmarkEnd w:id="48"/>
    </w:p>
    <w:p w14:paraId="6F0DE4A2" w14:textId="77777777" w:rsidR="00CF3A9B" w:rsidRPr="00BC5B57" w:rsidRDefault="00CF3A9B" w:rsidP="00CF3A9B">
      <w:pPr>
        <w:ind w:left="851"/>
        <w:jc w:val="both"/>
        <w:rPr>
          <w:sz w:val="23"/>
          <w:szCs w:val="23"/>
        </w:rPr>
      </w:pPr>
      <w:r w:rsidRPr="00BC5B57">
        <w:rPr>
          <w:sz w:val="23"/>
          <w:szCs w:val="23"/>
        </w:rPr>
        <w:t xml:space="preserve">The Principal may </w:t>
      </w:r>
      <w:r>
        <w:rPr>
          <w:sz w:val="23"/>
          <w:szCs w:val="23"/>
        </w:rPr>
        <w:t>progressively a</w:t>
      </w:r>
      <w:r w:rsidRPr="00BC5B57">
        <w:rPr>
          <w:sz w:val="23"/>
          <w:szCs w:val="23"/>
        </w:rPr>
        <w:t>ppoint Respondents to Service Panel A and Service Panel B.</w:t>
      </w:r>
    </w:p>
    <w:p w14:paraId="71F6FB9C" w14:textId="0D9C6E37" w:rsidR="00CF3A9B" w:rsidRPr="00CF3A9B" w:rsidRDefault="00CF3A9B" w:rsidP="00CF3A9B">
      <w:pPr>
        <w:ind w:left="851"/>
        <w:jc w:val="both"/>
        <w:rPr>
          <w:sz w:val="23"/>
          <w:szCs w:val="23"/>
        </w:rPr>
      </w:pPr>
      <w:r w:rsidRPr="00BC5B57">
        <w:rPr>
          <w:sz w:val="23"/>
          <w:szCs w:val="23"/>
        </w:rPr>
        <w:t xml:space="preserve">This may occur, for example, where the finalisation of an assessment of a particular </w:t>
      </w:r>
      <w:r>
        <w:rPr>
          <w:sz w:val="23"/>
          <w:szCs w:val="23"/>
        </w:rPr>
        <w:t>Offer</w:t>
      </w:r>
      <w:r w:rsidRPr="00BC5B57">
        <w:rPr>
          <w:sz w:val="23"/>
          <w:szCs w:val="23"/>
        </w:rPr>
        <w:t xml:space="preserve"> has been delaye</w:t>
      </w:r>
      <w:r>
        <w:rPr>
          <w:sz w:val="23"/>
          <w:szCs w:val="23"/>
        </w:rPr>
        <w:t>d</w:t>
      </w:r>
      <w:r w:rsidRPr="00BC5B57">
        <w:rPr>
          <w:sz w:val="23"/>
          <w:szCs w:val="23"/>
        </w:rPr>
        <w:t>.</w:t>
      </w:r>
    </w:p>
    <w:p w14:paraId="32E6AEC2" w14:textId="77777777" w:rsidR="007B3AFD" w:rsidRPr="00D3759C" w:rsidRDefault="007B3AFD" w:rsidP="00A626E9">
      <w:pPr>
        <w:pStyle w:val="Heading2"/>
        <w:ind w:left="1702" w:hanging="851"/>
      </w:pPr>
      <w:bookmarkStart w:id="50" w:name="_Toc227744751"/>
      <w:r w:rsidRPr="00D3759C">
        <w:t>DEPARTMENTAL AND GOVERNMENT POLICIES</w:t>
      </w:r>
      <w:bookmarkEnd w:id="49"/>
      <w:bookmarkEnd w:id="50"/>
    </w:p>
    <w:p w14:paraId="6380664B" w14:textId="77777777" w:rsidR="00897705" w:rsidRDefault="00AE2924" w:rsidP="00897705">
      <w:pPr>
        <w:pStyle w:val="BodyText"/>
        <w:ind w:left="851"/>
        <w:jc w:val="left"/>
        <w:rPr>
          <w:b w:val="0"/>
          <w:sz w:val="23"/>
          <w:szCs w:val="23"/>
        </w:rPr>
      </w:pPr>
      <w:r>
        <w:rPr>
          <w:b w:val="0"/>
          <w:sz w:val="23"/>
          <w:szCs w:val="23"/>
        </w:rPr>
        <w:t xml:space="preserve">In addition to the application of the </w:t>
      </w:r>
      <w:r w:rsidRPr="00AE2924">
        <w:rPr>
          <w:b w:val="0"/>
        </w:rPr>
        <w:t>Buy Local Policy</w:t>
      </w:r>
      <w:r w:rsidRPr="00AE2924">
        <w:rPr>
          <w:b w:val="0"/>
          <w:sz w:val="23"/>
          <w:szCs w:val="23"/>
        </w:rPr>
        <w:t xml:space="preserve"> </w:t>
      </w:r>
      <w:r w:rsidR="00C4284F">
        <w:rPr>
          <w:b w:val="0"/>
          <w:sz w:val="23"/>
          <w:szCs w:val="23"/>
        </w:rPr>
        <w:t>(</w:t>
      </w:r>
      <w:r>
        <w:rPr>
          <w:b w:val="0"/>
          <w:sz w:val="23"/>
          <w:szCs w:val="23"/>
        </w:rPr>
        <w:t xml:space="preserve">which </w:t>
      </w:r>
      <w:r w:rsidRPr="007274B0">
        <w:rPr>
          <w:b w:val="0"/>
          <w:sz w:val="23"/>
          <w:szCs w:val="23"/>
        </w:rPr>
        <w:t xml:space="preserve">can </w:t>
      </w:r>
      <w:r>
        <w:rPr>
          <w:b w:val="0"/>
          <w:sz w:val="23"/>
          <w:szCs w:val="23"/>
        </w:rPr>
        <w:t>be</w:t>
      </w:r>
      <w:r w:rsidRPr="0066697E">
        <w:rPr>
          <w:b w:val="0"/>
          <w:sz w:val="23"/>
          <w:szCs w:val="23"/>
        </w:rPr>
        <w:t xml:space="preserve"> </w:t>
      </w:r>
      <w:r>
        <w:rPr>
          <w:b w:val="0"/>
          <w:sz w:val="23"/>
          <w:szCs w:val="23"/>
        </w:rPr>
        <w:t>obtained</w:t>
      </w:r>
      <w:r w:rsidRPr="007274B0">
        <w:rPr>
          <w:b w:val="0"/>
          <w:sz w:val="23"/>
          <w:szCs w:val="23"/>
        </w:rPr>
        <w:t xml:space="preserve"> </w:t>
      </w:r>
      <w:r w:rsidR="001C3BFB">
        <w:rPr>
          <w:b w:val="0"/>
          <w:sz w:val="23"/>
          <w:szCs w:val="23"/>
        </w:rPr>
        <w:t>by contacting</w:t>
      </w:r>
      <w:r w:rsidRPr="007274B0">
        <w:rPr>
          <w:b w:val="0"/>
          <w:sz w:val="23"/>
          <w:szCs w:val="23"/>
        </w:rPr>
        <w:t xml:space="preserve"> the State Supply </w:t>
      </w:r>
      <w:r>
        <w:rPr>
          <w:b w:val="0"/>
          <w:sz w:val="23"/>
          <w:szCs w:val="23"/>
        </w:rPr>
        <w:t xml:space="preserve">Commission at </w:t>
      </w:r>
      <w:hyperlink r:id="rId36" w:history="1">
        <w:r w:rsidR="00897705" w:rsidRPr="00AD5EFE">
          <w:rPr>
            <w:rStyle w:val="Hyperlink"/>
            <w:b w:val="0"/>
            <w:sz w:val="23"/>
            <w:szCs w:val="23"/>
          </w:rPr>
          <w:t>https://www.wa.gov.au/government/ publications/buy-local-policy</w:t>
        </w:r>
      </w:hyperlink>
      <w:r w:rsidR="00897705">
        <w:rPr>
          <w:b w:val="0"/>
          <w:sz w:val="23"/>
          <w:szCs w:val="23"/>
        </w:rPr>
        <w:t xml:space="preserve"> or on (08) 6551 1500. </w:t>
      </w:r>
    </w:p>
    <w:p w14:paraId="56CB13DA" w14:textId="608555ED" w:rsidR="007B3AFD" w:rsidRPr="00627C29" w:rsidRDefault="00897705" w:rsidP="00A626E9">
      <w:pPr>
        <w:pStyle w:val="BodyText"/>
        <w:ind w:left="851"/>
        <w:jc w:val="left"/>
        <w:rPr>
          <w:rFonts w:cs="Arial"/>
          <w:b w:val="0"/>
          <w:sz w:val="23"/>
          <w:szCs w:val="23"/>
        </w:rPr>
      </w:pPr>
      <w:r>
        <w:rPr>
          <w:b w:val="0"/>
          <w:sz w:val="23"/>
          <w:szCs w:val="23"/>
        </w:rPr>
        <w:t>T</w:t>
      </w:r>
      <w:r w:rsidR="007B3AFD" w:rsidRPr="00D502E3">
        <w:rPr>
          <w:rFonts w:cs="Arial"/>
          <w:b w:val="0"/>
          <w:sz w:val="23"/>
          <w:szCs w:val="23"/>
        </w:rPr>
        <w:t>he following Departmental</w:t>
      </w:r>
      <w:r w:rsidR="00CC27FB" w:rsidRPr="00627C29">
        <w:rPr>
          <w:rFonts w:cs="Arial"/>
          <w:b w:val="0"/>
          <w:sz w:val="23"/>
          <w:szCs w:val="23"/>
        </w:rPr>
        <w:t xml:space="preserve"> works</w:t>
      </w:r>
      <w:r>
        <w:rPr>
          <w:rFonts w:cs="Arial"/>
          <w:b w:val="0"/>
          <w:sz w:val="23"/>
          <w:szCs w:val="23"/>
        </w:rPr>
        <w:t xml:space="preserve"> </w:t>
      </w:r>
      <w:r w:rsidR="00CC27FB" w:rsidRPr="00D502E3">
        <w:rPr>
          <w:rFonts w:cs="Arial"/>
          <w:b w:val="0"/>
          <w:sz w:val="23"/>
          <w:szCs w:val="23"/>
        </w:rPr>
        <w:t>procurement</w:t>
      </w:r>
      <w:r w:rsidR="007B3AFD" w:rsidRPr="00D502E3">
        <w:rPr>
          <w:rFonts w:cs="Arial"/>
          <w:b w:val="0"/>
          <w:sz w:val="23"/>
          <w:szCs w:val="23"/>
        </w:rPr>
        <w:t xml:space="preserve"> policies apply to </w:t>
      </w:r>
      <w:r w:rsidR="001B1EA7" w:rsidRPr="00D502E3">
        <w:rPr>
          <w:rFonts w:cs="Arial"/>
          <w:b w:val="0"/>
          <w:sz w:val="23"/>
          <w:szCs w:val="23"/>
        </w:rPr>
        <w:t>the</w:t>
      </w:r>
      <w:r w:rsidR="007B3AFD" w:rsidRPr="00D502E3">
        <w:rPr>
          <w:rFonts w:cs="Arial"/>
          <w:b w:val="0"/>
          <w:sz w:val="23"/>
          <w:szCs w:val="23"/>
        </w:rPr>
        <w:t xml:space="preserve"> Request:</w:t>
      </w:r>
    </w:p>
    <w:p w14:paraId="47C5880F" w14:textId="77777777" w:rsidR="007B3AFD" w:rsidRPr="007274B0" w:rsidRDefault="007B3AFD" w:rsidP="002F0FE2">
      <w:pPr>
        <w:pStyle w:val="Default"/>
        <w:numPr>
          <w:ilvl w:val="0"/>
          <w:numId w:val="32"/>
        </w:numPr>
        <w:ind w:left="1570" w:hanging="357"/>
      </w:pPr>
      <w:r w:rsidRPr="007274B0">
        <w:t>Value for Money;</w:t>
      </w:r>
    </w:p>
    <w:p w14:paraId="66D80E63" w14:textId="77777777" w:rsidR="00FF67C0" w:rsidRPr="007274B0" w:rsidRDefault="00FF67C0" w:rsidP="002F0FE2">
      <w:pPr>
        <w:pStyle w:val="Default"/>
        <w:numPr>
          <w:ilvl w:val="0"/>
          <w:numId w:val="32"/>
        </w:numPr>
        <w:ind w:left="1570" w:hanging="357"/>
      </w:pPr>
      <w:r w:rsidRPr="007274B0">
        <w:t>Probity and Accountability;</w:t>
      </w:r>
      <w:r w:rsidRPr="001C1916">
        <w:t xml:space="preserve"> </w:t>
      </w:r>
      <w:r>
        <w:t>and</w:t>
      </w:r>
    </w:p>
    <w:p w14:paraId="09ACC908" w14:textId="77777777" w:rsidR="00FF67C0" w:rsidRDefault="00FF67C0" w:rsidP="002F0FE2">
      <w:pPr>
        <w:pStyle w:val="Default"/>
        <w:numPr>
          <w:ilvl w:val="0"/>
          <w:numId w:val="32"/>
        </w:numPr>
        <w:ind w:left="1570" w:hanging="357"/>
      </w:pPr>
      <w:r>
        <w:t>Open and Effective Competition.</w:t>
      </w:r>
    </w:p>
    <w:p w14:paraId="4CAE6FF0" w14:textId="43A7CBF6" w:rsidR="00C03B0C" w:rsidRDefault="007B3AFD" w:rsidP="00A626E9">
      <w:pPr>
        <w:ind w:left="851" w:right="-1"/>
        <w:rPr>
          <w:sz w:val="23"/>
          <w:szCs w:val="23"/>
        </w:rPr>
      </w:pPr>
      <w:r w:rsidRPr="0066697E">
        <w:rPr>
          <w:sz w:val="23"/>
          <w:szCs w:val="23"/>
        </w:rPr>
        <w:t xml:space="preserve">These policies </w:t>
      </w:r>
      <w:r w:rsidRPr="007274B0">
        <w:rPr>
          <w:sz w:val="23"/>
          <w:szCs w:val="23"/>
        </w:rPr>
        <w:t xml:space="preserve">can be viewed </w:t>
      </w:r>
      <w:hyperlink r:id="rId37" w:history="1">
        <w:r w:rsidR="00897705" w:rsidRPr="00AD5EFE">
          <w:rPr>
            <w:rStyle w:val="Hyperlink"/>
            <w:sz w:val="23"/>
            <w:szCs w:val="23"/>
          </w:rPr>
          <w:t>https://www.wa.gov.au/government/multi-step-guides/supplying-works-related-services/policies-government-non-residential-building-projects/works-procurement-policies</w:t>
        </w:r>
      </w:hyperlink>
      <w:r w:rsidR="00897705">
        <w:rPr>
          <w:sz w:val="23"/>
          <w:szCs w:val="23"/>
        </w:rPr>
        <w:t xml:space="preserve"> </w:t>
      </w:r>
      <w:bookmarkEnd w:id="31"/>
      <w:bookmarkEnd w:id="39"/>
    </w:p>
    <w:p w14:paraId="16F2BCC0" w14:textId="77777777" w:rsidR="00C03B0C" w:rsidRDefault="00C03B0C" w:rsidP="0066156E">
      <w:pPr>
        <w:ind w:left="851" w:right="-1"/>
        <w:jc w:val="both"/>
        <w:rPr>
          <w:sz w:val="23"/>
          <w:szCs w:val="23"/>
        </w:rPr>
      </w:pPr>
    </w:p>
    <w:p w14:paraId="24A3CEBA" w14:textId="7B7653C0" w:rsidR="00C03B0C" w:rsidRDefault="00C03B0C" w:rsidP="00A626E9">
      <w:pPr>
        <w:ind w:right="-1"/>
        <w:jc w:val="both"/>
        <w:rPr>
          <w:sz w:val="23"/>
          <w:szCs w:val="23"/>
        </w:rPr>
        <w:sectPr w:rsidR="00C03B0C" w:rsidSect="00A65668">
          <w:headerReference w:type="even" r:id="rId38"/>
          <w:headerReference w:type="default" r:id="rId39"/>
          <w:headerReference w:type="first" r:id="rId40"/>
          <w:footerReference w:type="first" r:id="rId41"/>
          <w:pgSz w:w="11906" w:h="16838" w:code="9"/>
          <w:pgMar w:top="1021" w:right="992" w:bottom="1134" w:left="1418" w:header="567" w:footer="567" w:gutter="567"/>
          <w:cols w:space="708"/>
          <w:docGrid w:linePitch="360"/>
        </w:sectPr>
      </w:pPr>
    </w:p>
    <w:p w14:paraId="643F83CE" w14:textId="67EBC69D" w:rsidR="00FA0D17" w:rsidRPr="00BA07D5" w:rsidRDefault="0007278C" w:rsidP="0002635D">
      <w:pPr>
        <w:pStyle w:val="Heading2"/>
        <w:numPr>
          <w:ilvl w:val="0"/>
          <w:numId w:val="0"/>
        </w:numPr>
      </w:pPr>
      <w:bookmarkStart w:id="51" w:name="_Ref470275131"/>
      <w:bookmarkStart w:id="52" w:name="_Ref470275162"/>
      <w:bookmarkStart w:id="53" w:name="_Toc227744752"/>
      <w:r>
        <w:t xml:space="preserve">SCHEDULE 1 TO PART B: </w:t>
      </w:r>
      <w:r w:rsidR="00FA0D17" w:rsidRPr="00BA07D5">
        <w:t>REQUEST CONDITIONS</w:t>
      </w:r>
      <w:bookmarkEnd w:id="51"/>
      <w:bookmarkEnd w:id="52"/>
      <w:bookmarkEnd w:id="53"/>
    </w:p>
    <w:p w14:paraId="73B067F3" w14:textId="370EA913" w:rsidR="00FA0D17" w:rsidRPr="00D77654" w:rsidRDefault="00EC0FA8" w:rsidP="009D6D72">
      <w:pPr>
        <w:pStyle w:val="Heading3"/>
        <w:numPr>
          <w:ilvl w:val="0"/>
          <w:numId w:val="0"/>
        </w:numPr>
      </w:pPr>
      <w:bookmarkStart w:id="54" w:name="_Ref475445426"/>
      <w:bookmarkStart w:id="55" w:name="_Toc227744753"/>
      <w:r>
        <w:t xml:space="preserve">1 </w:t>
      </w:r>
      <w:r w:rsidR="001B0D65" w:rsidRPr="00D77654">
        <w:rPr>
          <w:caps w:val="0"/>
        </w:rPr>
        <w:t>SUBMISSION OF OFFER</w:t>
      </w:r>
      <w:bookmarkEnd w:id="54"/>
      <w:bookmarkEnd w:id="55"/>
      <w:r w:rsidR="001B0D65" w:rsidRPr="00D77654">
        <w:rPr>
          <w:caps w:val="0"/>
        </w:rPr>
        <w:t xml:space="preserve"> </w:t>
      </w:r>
    </w:p>
    <w:p w14:paraId="5190C79E" w14:textId="2D40CB4D" w:rsidR="00FA0D17" w:rsidRPr="00827D50" w:rsidRDefault="00EA7790" w:rsidP="00FA0D17">
      <w:pPr>
        <w:pStyle w:val="BodyText"/>
        <w:spacing w:after="0"/>
        <w:ind w:left="851" w:right="-1"/>
        <w:jc w:val="left"/>
        <w:rPr>
          <w:b w:val="0"/>
          <w:sz w:val="23"/>
          <w:szCs w:val="23"/>
        </w:rPr>
      </w:pPr>
      <w:r>
        <w:rPr>
          <w:b w:val="0"/>
          <w:sz w:val="23"/>
          <w:szCs w:val="23"/>
        </w:rPr>
        <w:t>Any Offer which:</w:t>
      </w:r>
    </w:p>
    <w:p w14:paraId="3A46D96E" w14:textId="66B351C2" w:rsidR="00FA0D17" w:rsidRDefault="00FA0D17" w:rsidP="002F0FE2">
      <w:pPr>
        <w:pStyle w:val="Default"/>
        <w:numPr>
          <w:ilvl w:val="0"/>
          <w:numId w:val="25"/>
        </w:numPr>
        <w:ind w:left="1570" w:hanging="357"/>
      </w:pPr>
      <w:r w:rsidRPr="008C20F5">
        <w:t xml:space="preserve">is not </w:t>
      </w:r>
      <w:r w:rsidR="00255DD2">
        <w:t xml:space="preserve">fully </w:t>
      </w:r>
      <w:r w:rsidRPr="008C20F5">
        <w:t>submitted before the Closing Time;</w:t>
      </w:r>
    </w:p>
    <w:p w14:paraId="453CEFC7" w14:textId="76CD0AE5" w:rsidR="00CF3A9B" w:rsidRPr="00CF3A9B" w:rsidRDefault="00CF3A9B" w:rsidP="002F0FE2">
      <w:pPr>
        <w:pStyle w:val="Default"/>
        <w:numPr>
          <w:ilvl w:val="0"/>
          <w:numId w:val="25"/>
        </w:numPr>
        <w:ind w:left="1570" w:hanging="357"/>
      </w:pPr>
      <w:r w:rsidRPr="00CF3A9B">
        <w:t>is incomplete at the Closing Time; or</w:t>
      </w:r>
    </w:p>
    <w:p w14:paraId="47915D46" w14:textId="77777777" w:rsidR="00FA0D17" w:rsidRDefault="00FA0D17" w:rsidP="002F0FE2">
      <w:pPr>
        <w:pStyle w:val="Default"/>
        <w:numPr>
          <w:ilvl w:val="0"/>
          <w:numId w:val="25"/>
        </w:numPr>
        <w:ind w:left="1570" w:hanging="357"/>
      </w:pPr>
      <w:r>
        <w:t xml:space="preserve">is not submitted in accordance with the Request, </w:t>
      </w:r>
    </w:p>
    <w:p w14:paraId="2EB41242" w14:textId="6DB28C97" w:rsidR="00FA0D17" w:rsidRDefault="001C3BFB" w:rsidP="009E5CF2">
      <w:pPr>
        <w:pStyle w:val="BodyText"/>
        <w:spacing w:after="120"/>
        <w:ind w:left="851"/>
        <w:jc w:val="both"/>
        <w:rPr>
          <w:b w:val="0"/>
          <w:sz w:val="23"/>
          <w:szCs w:val="23"/>
        </w:rPr>
      </w:pPr>
      <w:r>
        <w:rPr>
          <w:b w:val="0"/>
          <w:sz w:val="23"/>
          <w:szCs w:val="23"/>
        </w:rPr>
        <w:t>may</w:t>
      </w:r>
      <w:r w:rsidR="00FA0D17" w:rsidRPr="00827D50">
        <w:rPr>
          <w:b w:val="0"/>
          <w:sz w:val="23"/>
          <w:szCs w:val="23"/>
        </w:rPr>
        <w:t xml:space="preserve"> be excluded from consideration, unless the Respondent can provide conclusive evidence of mishandling of the Offer</w:t>
      </w:r>
      <w:r w:rsidR="00255DD2">
        <w:rPr>
          <w:b w:val="0"/>
          <w:sz w:val="23"/>
          <w:szCs w:val="23"/>
        </w:rPr>
        <w:t xml:space="preserve"> by the Principal</w:t>
      </w:r>
      <w:r w:rsidR="00B1661F">
        <w:rPr>
          <w:b w:val="0"/>
          <w:sz w:val="23"/>
          <w:szCs w:val="23"/>
        </w:rPr>
        <w:t>.</w:t>
      </w:r>
      <w:r w:rsidR="00FA0D17" w:rsidRPr="00827D50">
        <w:rPr>
          <w:b w:val="0"/>
          <w:sz w:val="23"/>
          <w:szCs w:val="23"/>
        </w:rPr>
        <w:t xml:space="preserve"> </w:t>
      </w:r>
    </w:p>
    <w:p w14:paraId="220A7621" w14:textId="77777777" w:rsidR="00FA0D17" w:rsidRPr="00DE18BD" w:rsidRDefault="00FA0D17" w:rsidP="009E5CF2">
      <w:pPr>
        <w:pStyle w:val="BodyText"/>
        <w:spacing w:after="0"/>
        <w:ind w:left="851" w:right="-1"/>
        <w:jc w:val="both"/>
        <w:rPr>
          <w:b w:val="0"/>
          <w:sz w:val="23"/>
          <w:szCs w:val="23"/>
        </w:rPr>
      </w:pPr>
      <w:r w:rsidRPr="00DE18BD">
        <w:rPr>
          <w:b w:val="0"/>
          <w:sz w:val="23"/>
          <w:szCs w:val="23"/>
        </w:rPr>
        <w:t xml:space="preserve">The Offer must be received in full by the </w:t>
      </w:r>
      <w:r>
        <w:rPr>
          <w:b w:val="0"/>
          <w:sz w:val="23"/>
          <w:szCs w:val="23"/>
        </w:rPr>
        <w:t>Principal</w:t>
      </w:r>
      <w:r w:rsidRPr="00DE18BD">
        <w:rPr>
          <w:b w:val="0"/>
          <w:sz w:val="23"/>
          <w:szCs w:val="23"/>
        </w:rPr>
        <w:t xml:space="preserve"> prior to the Closing Time. If the Respondent submits the Offer electronically, the Respondent agrees that: </w:t>
      </w:r>
    </w:p>
    <w:p w14:paraId="06628292" w14:textId="77777777" w:rsidR="00FA0D17" w:rsidRPr="00DE18BD" w:rsidRDefault="00FA0D17" w:rsidP="002F0FE2">
      <w:pPr>
        <w:pStyle w:val="Default"/>
        <w:numPr>
          <w:ilvl w:val="0"/>
          <w:numId w:val="25"/>
        </w:numPr>
        <w:ind w:left="1570" w:hanging="357"/>
      </w:pPr>
      <w:r w:rsidRPr="00DE18BD">
        <w:t xml:space="preserve">receipt of the Offer will be determined by the date and time shown on the electronic tender lodgement service receipt issued or, if no receipt is issued, the date and time which the </w:t>
      </w:r>
      <w:r>
        <w:t>Principal’s</w:t>
      </w:r>
      <w:r w:rsidRPr="00DE18BD">
        <w:t xml:space="preserve"> computer records that the Offer was received; </w:t>
      </w:r>
    </w:p>
    <w:p w14:paraId="0C37BF75" w14:textId="77777777" w:rsidR="00FA0D17" w:rsidRPr="00DE18BD" w:rsidRDefault="00FA0D17" w:rsidP="002F0FE2">
      <w:pPr>
        <w:pStyle w:val="Default"/>
        <w:numPr>
          <w:ilvl w:val="0"/>
          <w:numId w:val="25"/>
        </w:numPr>
        <w:ind w:left="1570" w:hanging="357"/>
      </w:pPr>
      <w:r>
        <w:t>if</w:t>
      </w:r>
      <w:r w:rsidRPr="00DE18BD">
        <w:t xml:space="preserve"> the electronic copy of the Offer contains a virus then, notwithstanding any disclaimer made by the Respondent in respect of viruses, the Respondent must pay to the </w:t>
      </w:r>
      <w:r>
        <w:t>Principal</w:t>
      </w:r>
      <w:r w:rsidRPr="00DE18BD">
        <w:t xml:space="preserve"> all costs incurred by the </w:t>
      </w:r>
      <w:r>
        <w:t xml:space="preserve">Principal </w:t>
      </w:r>
      <w:r w:rsidRPr="00DE18BD">
        <w:t xml:space="preserve">arising from, or in connection with, the virus; </w:t>
      </w:r>
    </w:p>
    <w:p w14:paraId="51B8A99E" w14:textId="77777777" w:rsidR="00FA0D17" w:rsidRDefault="00FA0D17" w:rsidP="002F0FE2">
      <w:pPr>
        <w:pStyle w:val="Default"/>
        <w:numPr>
          <w:ilvl w:val="0"/>
          <w:numId w:val="25"/>
        </w:numPr>
        <w:ind w:left="1570" w:hanging="357"/>
      </w:pPr>
      <w:r w:rsidRPr="00DE18BD">
        <w:t>lodgement of electronic files may take time and the Respondent must make its own assessment of the time required for full transmission of its Offer;</w:t>
      </w:r>
    </w:p>
    <w:p w14:paraId="3450027E" w14:textId="7A4C187A" w:rsidR="00FA0D17" w:rsidRPr="00ED1DB1" w:rsidRDefault="00FA0D17" w:rsidP="002F0FE2">
      <w:pPr>
        <w:pStyle w:val="Default"/>
        <w:numPr>
          <w:ilvl w:val="0"/>
          <w:numId w:val="25"/>
        </w:numPr>
        <w:ind w:left="1570" w:hanging="357"/>
      </w:pPr>
      <w:r w:rsidRPr="00ED1DB1">
        <w:t xml:space="preserve">the </w:t>
      </w:r>
      <w:r>
        <w:t>Principal</w:t>
      </w:r>
      <w:r w:rsidRPr="00ED1DB1">
        <w:t xml:space="preserve"> will </w:t>
      </w:r>
      <w:r w:rsidR="00270587">
        <w:t xml:space="preserve">not </w:t>
      </w:r>
      <w:r w:rsidRPr="00ED1DB1">
        <w:t xml:space="preserve">be responsible in any way for any loss, damage or corruption of the electronic copy of the Offer; </w:t>
      </w:r>
    </w:p>
    <w:p w14:paraId="7C7C6B6B" w14:textId="35963105" w:rsidR="00FA0D17" w:rsidRPr="00ED1DB1" w:rsidRDefault="00FA0D17" w:rsidP="002F0FE2">
      <w:pPr>
        <w:pStyle w:val="Default"/>
        <w:numPr>
          <w:ilvl w:val="0"/>
          <w:numId w:val="25"/>
        </w:numPr>
        <w:ind w:left="1570" w:hanging="357"/>
      </w:pPr>
      <w:r w:rsidRPr="00ED1DB1">
        <w:t>if the electronic copy of the Offer becomes corrupted, illegible or incomplete as a result of trans</w:t>
      </w:r>
      <w:r w:rsidR="00FA681A">
        <w:t xml:space="preserve">mission, storage, encryption or </w:t>
      </w:r>
      <w:r w:rsidRPr="00ED1DB1">
        <w:t>decryption,</w:t>
      </w:r>
      <w:r w:rsidR="00FA681A">
        <w:t xml:space="preserve"> or as the result of the presence of a virus,</w:t>
      </w:r>
      <w:r w:rsidRPr="00ED1DB1">
        <w:t xml:space="preserve"> then the </w:t>
      </w:r>
      <w:r>
        <w:t>Principal</w:t>
      </w:r>
      <w:r w:rsidRPr="00ED1DB1">
        <w:t xml:space="preserve"> may request the Respondent to provide another copy of the Offer either electronically or in hard copy or both; </w:t>
      </w:r>
    </w:p>
    <w:p w14:paraId="4C31EB4B" w14:textId="77777777" w:rsidR="00FA0D17" w:rsidRPr="00ED1DB1" w:rsidRDefault="00FA0D17" w:rsidP="002F0FE2">
      <w:pPr>
        <w:pStyle w:val="Default"/>
        <w:numPr>
          <w:ilvl w:val="0"/>
          <w:numId w:val="25"/>
        </w:numPr>
        <w:ind w:left="1570" w:hanging="357"/>
      </w:pPr>
      <w:r w:rsidRPr="00ED1DB1">
        <w:t xml:space="preserve">if the </w:t>
      </w:r>
      <w:r>
        <w:t>Principal</w:t>
      </w:r>
      <w:r w:rsidRPr="00ED1DB1">
        <w:t xml:space="preserve"> requests the provision of another copy of the Offer, then the Respondent must; </w:t>
      </w:r>
    </w:p>
    <w:p w14:paraId="321C8D2A" w14:textId="77777777" w:rsidR="00FA0D17" w:rsidRPr="00ED1DB1" w:rsidRDefault="00FA0D17" w:rsidP="002F0FE2">
      <w:pPr>
        <w:pStyle w:val="Default"/>
        <w:numPr>
          <w:ilvl w:val="0"/>
          <w:numId w:val="34"/>
        </w:numPr>
        <w:tabs>
          <w:tab w:val="clear" w:pos="1701"/>
          <w:tab w:val="left" w:pos="2552"/>
        </w:tabs>
        <w:ind w:left="2415" w:hanging="357"/>
      </w:pPr>
      <w:r w:rsidRPr="00ED1DB1">
        <w:t xml:space="preserve">provide the copy in the form or forms requested within the period specified by the </w:t>
      </w:r>
      <w:r>
        <w:t>Principal</w:t>
      </w:r>
      <w:r w:rsidRPr="00ED1DB1">
        <w:t xml:space="preserve">; </w:t>
      </w:r>
    </w:p>
    <w:p w14:paraId="0C6053D6" w14:textId="77777777" w:rsidR="00FA0D17" w:rsidRPr="00ED1DB1" w:rsidRDefault="00FA0D17" w:rsidP="002F0FE2">
      <w:pPr>
        <w:pStyle w:val="Default"/>
        <w:numPr>
          <w:ilvl w:val="0"/>
          <w:numId w:val="34"/>
        </w:numPr>
        <w:tabs>
          <w:tab w:val="clear" w:pos="1701"/>
          <w:tab w:val="left" w:pos="2552"/>
        </w:tabs>
        <w:ind w:left="2415" w:hanging="357"/>
      </w:pPr>
      <w:r w:rsidRPr="00ED1DB1">
        <w:t xml:space="preserve">provide a statutory declaration that the copy is a true copy of the Offer which was electronically submitted by the Respondent and that no changes to the Offer have been made after the initial attempted electronic submission; and </w:t>
      </w:r>
    </w:p>
    <w:p w14:paraId="667CE878" w14:textId="77777777" w:rsidR="00FA0D17" w:rsidRPr="00ED1DB1" w:rsidRDefault="00FA0D17" w:rsidP="002F0FE2">
      <w:pPr>
        <w:pStyle w:val="Default"/>
        <w:numPr>
          <w:ilvl w:val="0"/>
          <w:numId w:val="34"/>
        </w:numPr>
        <w:tabs>
          <w:tab w:val="clear" w:pos="1701"/>
          <w:tab w:val="left" w:pos="2552"/>
        </w:tabs>
        <w:ind w:left="2415" w:hanging="357"/>
      </w:pPr>
      <w:r w:rsidRPr="00ED1DB1">
        <w:t xml:space="preserve">provide a copy of the electronic tender lodgement service receipt for the initial attempted electronic submission. </w:t>
      </w:r>
    </w:p>
    <w:p w14:paraId="19672052" w14:textId="6C58AB09" w:rsidR="00FF04FB" w:rsidRPr="00D77654" w:rsidRDefault="00EC0FA8" w:rsidP="009D6D72">
      <w:pPr>
        <w:pStyle w:val="Heading3"/>
        <w:numPr>
          <w:ilvl w:val="0"/>
          <w:numId w:val="0"/>
        </w:numPr>
      </w:pPr>
      <w:bookmarkStart w:id="56" w:name="_Toc227744754"/>
      <w:r>
        <w:t xml:space="preserve">2 </w:t>
      </w:r>
      <w:r w:rsidR="001B0D65" w:rsidRPr="00D77654">
        <w:rPr>
          <w:caps w:val="0"/>
        </w:rPr>
        <w:t>AGREEMENT BY RESPONDENT</w:t>
      </w:r>
      <w:bookmarkEnd w:id="56"/>
      <w:r w:rsidR="001B0D65" w:rsidRPr="00D77654">
        <w:rPr>
          <w:caps w:val="0"/>
        </w:rPr>
        <w:t xml:space="preserve"> </w:t>
      </w:r>
    </w:p>
    <w:p w14:paraId="244FB5B2" w14:textId="77777777" w:rsidR="00FF04FB" w:rsidRDefault="00FF04FB" w:rsidP="00FF04FB">
      <w:pPr>
        <w:pStyle w:val="Default"/>
        <w:ind w:left="851"/>
      </w:pPr>
      <w:r>
        <w:t xml:space="preserve">In submitting an Offer, the Respondent agrees that: </w:t>
      </w:r>
    </w:p>
    <w:p w14:paraId="20FA2138" w14:textId="77777777" w:rsidR="00FF04FB" w:rsidRPr="001C3BFB" w:rsidRDefault="00FF04FB" w:rsidP="002F0FE2">
      <w:pPr>
        <w:pStyle w:val="Default"/>
        <w:numPr>
          <w:ilvl w:val="0"/>
          <w:numId w:val="33"/>
        </w:numPr>
        <w:ind w:left="1570" w:hanging="357"/>
      </w:pPr>
      <w:r w:rsidRPr="001C3BFB">
        <w:rPr>
          <w:b/>
        </w:rPr>
        <w:t>(assignment)</w:t>
      </w:r>
      <w:r>
        <w:t xml:space="preserve"> The </w:t>
      </w:r>
      <w:r w:rsidRPr="001C3BFB">
        <w:t xml:space="preserve">Offer may not </w:t>
      </w:r>
      <w:r>
        <w:t xml:space="preserve">be </w:t>
      </w:r>
      <w:r w:rsidRPr="001C3BFB">
        <w:t>assign</w:t>
      </w:r>
      <w:r>
        <w:t>ed</w:t>
      </w:r>
      <w:r w:rsidRPr="001C3BFB">
        <w:t xml:space="preserve"> without the prior written consent of the Principal.</w:t>
      </w:r>
    </w:p>
    <w:p w14:paraId="36D9139F" w14:textId="77777777" w:rsidR="00FF04FB" w:rsidRDefault="00FF04FB" w:rsidP="002F0FE2">
      <w:pPr>
        <w:pStyle w:val="Default"/>
        <w:numPr>
          <w:ilvl w:val="0"/>
          <w:numId w:val="33"/>
        </w:numPr>
        <w:ind w:left="1570" w:hanging="357"/>
      </w:pPr>
      <w:r w:rsidRPr="001C3BFB">
        <w:rPr>
          <w:b/>
        </w:rPr>
        <w:t xml:space="preserve">(liability) </w:t>
      </w:r>
      <w:r>
        <w:t>where</w:t>
      </w:r>
      <w:r w:rsidRPr="001C3BFB">
        <w:t xml:space="preserve"> an Offer is submitted by a consortium of two (2) or more persons either by way</w:t>
      </w:r>
      <w:r w:rsidRPr="001C3BFB">
        <w:rPr>
          <w:lang w:eastAsia="en-AU"/>
        </w:rPr>
        <w:t xml:space="preserve"> </w:t>
      </w:r>
      <w:r w:rsidRPr="001C3BFB">
        <w:t>of joint venture, partnership or otherwise, the Offer is binding on those persons jointly and severally.</w:t>
      </w:r>
    </w:p>
    <w:p w14:paraId="40D29008" w14:textId="77777777" w:rsidR="00FF04FB" w:rsidRPr="00667068" w:rsidRDefault="00FF04FB" w:rsidP="002F0FE2">
      <w:pPr>
        <w:pStyle w:val="Default"/>
        <w:numPr>
          <w:ilvl w:val="0"/>
          <w:numId w:val="33"/>
        </w:numPr>
        <w:ind w:left="1570" w:hanging="357"/>
      </w:pPr>
      <w:r>
        <w:rPr>
          <w:b/>
        </w:rPr>
        <w:t>(property rights)</w:t>
      </w:r>
      <w:r w:rsidRPr="001707AF">
        <w:rPr>
          <w:b/>
        </w:rPr>
        <w:t xml:space="preserve"> </w:t>
      </w:r>
      <w:r w:rsidRPr="00667068">
        <w:t>once submitted an</w:t>
      </w:r>
      <w:r>
        <w:rPr>
          <w:b/>
        </w:rPr>
        <w:t xml:space="preserve"> </w:t>
      </w:r>
      <w:r w:rsidRPr="00667068">
        <w:t>Offer</w:t>
      </w:r>
      <w:r>
        <w:t xml:space="preserve"> becomes</w:t>
      </w:r>
      <w:r w:rsidRPr="00667068">
        <w:t xml:space="preserve"> the absolute property of the Principal and will not be returned to the Respondent. Nothing in this clause affects the Respondent</w:t>
      </w:r>
      <w:r>
        <w:t>’s</w:t>
      </w:r>
      <w:r w:rsidRPr="00667068">
        <w:t xml:space="preserve"> intellectual property rights in the Offer, except that the Principal may make such copies of the Offer as</w:t>
      </w:r>
      <w:r w:rsidRPr="00667068">
        <w:rPr>
          <w:lang w:eastAsia="en-AU"/>
        </w:rPr>
        <w:t xml:space="preserve"> the Principal requires for the proper evaluation of the Offer.</w:t>
      </w:r>
    </w:p>
    <w:p w14:paraId="68EC5181" w14:textId="77777777" w:rsidR="00FF04FB" w:rsidRPr="004723F9" w:rsidRDefault="00FF04FB" w:rsidP="002F0FE2">
      <w:pPr>
        <w:pStyle w:val="Default"/>
        <w:numPr>
          <w:ilvl w:val="0"/>
          <w:numId w:val="33"/>
        </w:numPr>
        <w:ind w:left="1570" w:hanging="357"/>
      </w:pPr>
      <w:r w:rsidRPr="004723F9">
        <w:rPr>
          <w:b/>
        </w:rPr>
        <w:t>(agrees to the Request and Request Conditions)</w:t>
      </w:r>
      <w:r w:rsidRPr="004723F9">
        <w:t xml:space="preserve"> it has </w:t>
      </w:r>
      <w:r>
        <w:t>read and understood the Request and these Request Conditions and agrees to abide by the requirements of those documents</w:t>
      </w:r>
    </w:p>
    <w:p w14:paraId="4CFFB075" w14:textId="77777777" w:rsidR="00FF04FB" w:rsidRDefault="00FF04FB" w:rsidP="002F0FE2">
      <w:pPr>
        <w:pStyle w:val="Default"/>
        <w:numPr>
          <w:ilvl w:val="0"/>
          <w:numId w:val="33"/>
        </w:numPr>
        <w:ind w:left="1570" w:hanging="357"/>
      </w:pPr>
      <w:r w:rsidRPr="006B2ACA">
        <w:rPr>
          <w:b/>
          <w:bCs/>
        </w:rPr>
        <w:t xml:space="preserve">(information true and correct) </w:t>
      </w:r>
      <w:r>
        <w:t xml:space="preserve">all information in its Offer and all Offer Information is true and correct at the time of its submission; </w:t>
      </w:r>
    </w:p>
    <w:p w14:paraId="0821563E" w14:textId="77777777" w:rsidR="00FF04FB" w:rsidRDefault="00FF04FB" w:rsidP="002F0FE2">
      <w:pPr>
        <w:pStyle w:val="Default"/>
        <w:numPr>
          <w:ilvl w:val="0"/>
          <w:numId w:val="33"/>
        </w:numPr>
        <w:ind w:left="1570" w:hanging="357"/>
      </w:pPr>
      <w:r w:rsidRPr="003715C9">
        <w:rPr>
          <w:b/>
          <w:bCs/>
        </w:rPr>
        <w:t xml:space="preserve">(relies on own enquiries) </w:t>
      </w:r>
      <w:r>
        <w:t xml:space="preserve">other than in respect of information provided by the Principal to the Respondent in writing, it relies entirely on its own enquiries in relation to all matters in respect of the Request; </w:t>
      </w:r>
    </w:p>
    <w:p w14:paraId="01F644EB" w14:textId="77777777" w:rsidR="00FF04FB" w:rsidRDefault="00FF04FB" w:rsidP="002F0FE2">
      <w:pPr>
        <w:pStyle w:val="Default"/>
        <w:numPr>
          <w:ilvl w:val="0"/>
          <w:numId w:val="33"/>
        </w:numPr>
        <w:ind w:left="1570" w:hanging="357"/>
      </w:pPr>
      <w:r w:rsidRPr="003715C9">
        <w:rPr>
          <w:b/>
          <w:bCs/>
        </w:rPr>
        <w:t xml:space="preserve">(understood Request) </w:t>
      </w:r>
      <w:r>
        <w:t xml:space="preserve">it has examined and understood the Request, each addendum issued under the Request and any other information available to the Respondent in respect of the Request; </w:t>
      </w:r>
    </w:p>
    <w:p w14:paraId="5FBEAE48" w14:textId="77777777" w:rsidR="00FF04FB" w:rsidRDefault="00FF04FB" w:rsidP="002F0FE2">
      <w:pPr>
        <w:pStyle w:val="Default"/>
        <w:numPr>
          <w:ilvl w:val="0"/>
          <w:numId w:val="33"/>
        </w:numPr>
        <w:ind w:left="1570" w:hanging="357"/>
      </w:pPr>
      <w:r w:rsidRPr="003715C9">
        <w:rPr>
          <w:b/>
          <w:bCs/>
        </w:rPr>
        <w:t xml:space="preserve">(made reasonable enquiries) </w:t>
      </w:r>
      <w:r>
        <w:t xml:space="preserve">it has examined all information relevant to the risks, contingencies and other circumstances having an effect on its Offer which is obtainable by the making of reasonable enquiries, which enquiries the Respondent has made; </w:t>
      </w:r>
    </w:p>
    <w:p w14:paraId="3130E1DE" w14:textId="77777777" w:rsidR="00FF04FB" w:rsidRDefault="00FF04FB" w:rsidP="002F0FE2">
      <w:pPr>
        <w:pStyle w:val="Default"/>
        <w:numPr>
          <w:ilvl w:val="0"/>
          <w:numId w:val="33"/>
        </w:numPr>
        <w:ind w:left="1570" w:hanging="357"/>
      </w:pPr>
      <w:r w:rsidRPr="003715C9">
        <w:rPr>
          <w:b/>
          <w:bCs/>
        </w:rPr>
        <w:t xml:space="preserve">(does not rely on warranties) </w:t>
      </w:r>
      <w:r>
        <w:t xml:space="preserve">other than in respect of information provided by the Principal to the Respondent in writing, it does not rely on any warranty or representation of the Principal or any person actually or ostensibly acting on behalf of the Principal; </w:t>
      </w:r>
    </w:p>
    <w:p w14:paraId="3B55C6BC" w14:textId="77777777" w:rsidR="00FF04FB" w:rsidRPr="006B2ACA" w:rsidRDefault="00FF04FB" w:rsidP="002F0FE2">
      <w:pPr>
        <w:pStyle w:val="Default"/>
        <w:numPr>
          <w:ilvl w:val="0"/>
          <w:numId w:val="33"/>
        </w:numPr>
        <w:ind w:left="1570" w:hanging="357"/>
        <w:rPr>
          <w:bCs/>
        </w:rPr>
      </w:pPr>
      <w:r w:rsidRPr="006B2ACA">
        <w:rPr>
          <w:b/>
          <w:bCs/>
        </w:rPr>
        <w:t>(no secret commission)</w:t>
      </w:r>
      <w:r w:rsidRPr="006B2ACA">
        <w:rPr>
          <w:bCs/>
        </w:rPr>
        <w:t xml:space="preserve"> it has not paid or received and will not pay or receive any secret commission in respect of the Request;</w:t>
      </w:r>
    </w:p>
    <w:p w14:paraId="64B5DFE7" w14:textId="77777777" w:rsidR="00FF04FB" w:rsidRDefault="00FF04FB" w:rsidP="002F0FE2">
      <w:pPr>
        <w:pStyle w:val="Default"/>
        <w:numPr>
          <w:ilvl w:val="0"/>
          <w:numId w:val="33"/>
        </w:numPr>
        <w:ind w:left="1570" w:hanging="357"/>
        <w:rPr>
          <w:bCs/>
        </w:rPr>
      </w:pPr>
      <w:r w:rsidRPr="006B2ACA">
        <w:rPr>
          <w:b/>
          <w:bCs/>
        </w:rPr>
        <w:t>(no collusion)</w:t>
      </w:r>
      <w:r w:rsidRPr="006B2ACA">
        <w:rPr>
          <w:bCs/>
        </w:rPr>
        <w:t xml:space="preserve"> it has not colluded and will not collude with any other person in respect of the Request;</w:t>
      </w:r>
    </w:p>
    <w:p w14:paraId="305B974E" w14:textId="45EA279F" w:rsidR="00FF04FB" w:rsidRPr="006B2ACA" w:rsidRDefault="00FF04FB" w:rsidP="002F0FE2">
      <w:pPr>
        <w:pStyle w:val="Default"/>
        <w:numPr>
          <w:ilvl w:val="0"/>
          <w:numId w:val="33"/>
        </w:numPr>
        <w:ind w:left="1570" w:hanging="357"/>
        <w:rPr>
          <w:lang w:eastAsia="en-AU"/>
        </w:rPr>
      </w:pPr>
      <w:r w:rsidRPr="006B2ACA">
        <w:rPr>
          <w:b/>
          <w:bCs/>
          <w:lang w:eastAsia="en-AU"/>
        </w:rPr>
        <w:t xml:space="preserve">(no inflation or deflation of </w:t>
      </w:r>
      <w:r w:rsidR="003B47D2">
        <w:rPr>
          <w:b/>
          <w:bCs/>
          <w:lang w:eastAsia="en-AU"/>
        </w:rPr>
        <w:t>Fee</w:t>
      </w:r>
      <w:r w:rsidRPr="006B2ACA">
        <w:rPr>
          <w:b/>
          <w:bCs/>
          <w:lang w:eastAsia="en-AU"/>
        </w:rPr>
        <w:t xml:space="preserve">) </w:t>
      </w:r>
      <w:r w:rsidRPr="006B2ACA">
        <w:rPr>
          <w:lang w:eastAsia="en-AU"/>
        </w:rPr>
        <w:t xml:space="preserve">its </w:t>
      </w:r>
      <w:r w:rsidR="003B47D2">
        <w:rPr>
          <w:lang w:eastAsia="en-AU"/>
        </w:rPr>
        <w:t>Fee</w:t>
      </w:r>
      <w:r w:rsidRPr="006B2ACA">
        <w:rPr>
          <w:lang w:eastAsia="en-AU"/>
        </w:rPr>
        <w:t xml:space="preserve"> is not inflated or deflated to advantage another Respondent; </w:t>
      </w:r>
    </w:p>
    <w:p w14:paraId="44C864E0" w14:textId="77777777" w:rsidR="00FF04FB" w:rsidRPr="006B2ACA" w:rsidRDefault="00FF04FB" w:rsidP="002F0FE2">
      <w:pPr>
        <w:pStyle w:val="Default"/>
        <w:numPr>
          <w:ilvl w:val="0"/>
          <w:numId w:val="33"/>
        </w:numPr>
        <w:ind w:left="1570" w:hanging="357"/>
        <w:rPr>
          <w:lang w:eastAsia="en-AU"/>
        </w:rPr>
      </w:pPr>
      <w:r w:rsidRPr="006B2ACA">
        <w:rPr>
          <w:b/>
          <w:bCs/>
          <w:lang w:eastAsia="en-AU"/>
        </w:rPr>
        <w:t xml:space="preserve">(no unlawful arrangement) </w:t>
      </w:r>
      <w:r w:rsidRPr="006B2ACA">
        <w:rPr>
          <w:lang w:eastAsia="en-AU"/>
        </w:rPr>
        <w:t xml:space="preserve">it has not entered and will not enter into any unlawful arrangement with any other person in respect of the Request; </w:t>
      </w:r>
    </w:p>
    <w:p w14:paraId="56D2C189" w14:textId="77777777" w:rsidR="00FF04FB" w:rsidRPr="006B2ACA" w:rsidRDefault="00FF04FB" w:rsidP="002F0FE2">
      <w:pPr>
        <w:pStyle w:val="Default"/>
        <w:numPr>
          <w:ilvl w:val="0"/>
          <w:numId w:val="33"/>
        </w:numPr>
        <w:ind w:left="1570" w:hanging="357"/>
        <w:rPr>
          <w:lang w:eastAsia="en-AU"/>
        </w:rPr>
      </w:pPr>
      <w:r w:rsidRPr="006B2ACA">
        <w:rPr>
          <w:b/>
          <w:bCs/>
          <w:lang w:eastAsia="en-AU"/>
        </w:rPr>
        <w:t xml:space="preserve">(no improper influence) </w:t>
      </w:r>
      <w:r w:rsidRPr="006B2ACA">
        <w:rPr>
          <w:lang w:eastAsia="en-AU"/>
        </w:rPr>
        <w:t xml:space="preserve">it has not sought and will not seek to influence any decision in respect of the Request by improper means; and </w:t>
      </w:r>
    </w:p>
    <w:p w14:paraId="6E578EA4" w14:textId="77777777" w:rsidR="00FF04FB" w:rsidRPr="006B2ACA" w:rsidRDefault="00FF04FB" w:rsidP="002F0FE2">
      <w:pPr>
        <w:pStyle w:val="Default"/>
        <w:numPr>
          <w:ilvl w:val="0"/>
          <w:numId w:val="33"/>
        </w:numPr>
        <w:ind w:left="1570" w:hanging="357"/>
        <w:rPr>
          <w:lang w:eastAsia="en-AU"/>
        </w:rPr>
      </w:pPr>
      <w:r w:rsidRPr="006B2ACA">
        <w:rPr>
          <w:b/>
          <w:bCs/>
          <w:lang w:eastAsia="en-AU"/>
        </w:rPr>
        <w:t xml:space="preserve">(own cost and expenses) </w:t>
      </w:r>
      <w:r w:rsidRPr="006B2ACA">
        <w:rPr>
          <w:lang w:eastAsia="en-AU"/>
        </w:rPr>
        <w:t>it will pay its own costs and expenses</w:t>
      </w:r>
      <w:r w:rsidR="000B4119">
        <w:rPr>
          <w:lang w:eastAsia="en-AU"/>
        </w:rPr>
        <w:t>;</w:t>
      </w:r>
      <w:r w:rsidRPr="006B2ACA">
        <w:rPr>
          <w:lang w:eastAsia="en-AU"/>
        </w:rPr>
        <w:t xml:space="preserve"> </w:t>
      </w:r>
      <w:r w:rsidR="000B4119" w:rsidRPr="006B2ACA">
        <w:rPr>
          <w:rFonts w:eastAsia="Times New Roman"/>
          <w:lang w:eastAsia="en-AU"/>
        </w:rPr>
        <w:t>irrespective of whether its Offer is accepted or not</w:t>
      </w:r>
      <w:r w:rsidR="000B4119">
        <w:rPr>
          <w:rFonts w:eastAsia="Times New Roman"/>
          <w:lang w:eastAsia="en-AU"/>
        </w:rPr>
        <w:t xml:space="preserve">, </w:t>
      </w:r>
      <w:r w:rsidRPr="006B2ACA">
        <w:rPr>
          <w:lang w:eastAsia="en-AU"/>
        </w:rPr>
        <w:t xml:space="preserve">in connection with: </w:t>
      </w:r>
    </w:p>
    <w:p w14:paraId="30081CAB" w14:textId="77777777" w:rsidR="00FF04FB" w:rsidRPr="006B2ACA" w:rsidRDefault="00FF04FB" w:rsidP="002F0FE2">
      <w:pPr>
        <w:pStyle w:val="Default"/>
        <w:numPr>
          <w:ilvl w:val="0"/>
          <w:numId w:val="35"/>
        </w:numPr>
        <w:tabs>
          <w:tab w:val="clear" w:pos="1701"/>
          <w:tab w:val="left" w:pos="2552"/>
        </w:tabs>
      </w:pPr>
      <w:r w:rsidRPr="006B2ACA">
        <w:t xml:space="preserve">the preparation and submission of its Offer; and </w:t>
      </w:r>
    </w:p>
    <w:p w14:paraId="4240A5F6" w14:textId="77777777" w:rsidR="00FF04FB" w:rsidRPr="006B2ACA" w:rsidRDefault="00FF04FB" w:rsidP="002F0FE2">
      <w:pPr>
        <w:pStyle w:val="Default"/>
        <w:numPr>
          <w:ilvl w:val="0"/>
          <w:numId w:val="35"/>
        </w:numPr>
        <w:tabs>
          <w:tab w:val="clear" w:pos="1701"/>
          <w:tab w:val="left" w:pos="2552"/>
        </w:tabs>
      </w:pPr>
      <w:r w:rsidRPr="006B2ACA">
        <w:t xml:space="preserve">any discussions, enquiries or negotiations with, or provision or consideration of further information to, the </w:t>
      </w:r>
      <w:r>
        <w:t>Principal</w:t>
      </w:r>
      <w:r w:rsidRPr="006B2ACA">
        <w:t xml:space="preserve">, whether before or after the submission of any Offer, </w:t>
      </w:r>
    </w:p>
    <w:p w14:paraId="3A050FD8" w14:textId="4EBA3528" w:rsidR="00FA0D17" w:rsidRPr="00D409A5" w:rsidRDefault="00EC0FA8" w:rsidP="009D6D72">
      <w:pPr>
        <w:pStyle w:val="Heading3"/>
        <w:numPr>
          <w:ilvl w:val="0"/>
          <w:numId w:val="0"/>
        </w:numPr>
      </w:pPr>
      <w:bookmarkStart w:id="57" w:name="_Toc227744755"/>
      <w:r>
        <w:t xml:space="preserve">3 </w:t>
      </w:r>
      <w:r w:rsidR="00FA0D17">
        <w:t>CANCELLATION AND</w:t>
      </w:r>
      <w:r w:rsidR="00FA0D17" w:rsidRPr="00D409A5">
        <w:t xml:space="preserve"> </w:t>
      </w:r>
      <w:r w:rsidR="00FA0D17">
        <w:t>VARIATION</w:t>
      </w:r>
      <w:r w:rsidR="00FA0D17" w:rsidRPr="00D409A5">
        <w:t xml:space="preserve"> </w:t>
      </w:r>
      <w:r w:rsidR="00FA0D17">
        <w:t>OF THE REQUEST</w:t>
      </w:r>
      <w:bookmarkEnd w:id="57"/>
    </w:p>
    <w:p w14:paraId="6F3DB1E6" w14:textId="4D2B1ED8" w:rsidR="00FA0D17" w:rsidRDefault="00FA0D17" w:rsidP="00FA0D17">
      <w:pPr>
        <w:pStyle w:val="BodyText"/>
        <w:spacing w:after="0"/>
        <w:ind w:left="851" w:right="-1"/>
        <w:jc w:val="both"/>
        <w:rPr>
          <w:b w:val="0"/>
          <w:sz w:val="23"/>
          <w:szCs w:val="23"/>
        </w:rPr>
      </w:pPr>
      <w:r w:rsidRPr="00A466CB">
        <w:rPr>
          <w:b w:val="0"/>
          <w:sz w:val="23"/>
          <w:szCs w:val="23"/>
        </w:rPr>
        <w:t xml:space="preserve">The </w:t>
      </w:r>
      <w:r>
        <w:rPr>
          <w:b w:val="0"/>
          <w:sz w:val="23"/>
          <w:szCs w:val="23"/>
        </w:rPr>
        <w:t>Principal</w:t>
      </w:r>
      <w:r w:rsidR="000B4119">
        <w:rPr>
          <w:b w:val="0"/>
          <w:sz w:val="23"/>
          <w:szCs w:val="23"/>
        </w:rPr>
        <w:t xml:space="preserve"> reserves the right</w:t>
      </w:r>
      <w:r w:rsidRPr="00A466CB">
        <w:rPr>
          <w:b w:val="0"/>
          <w:sz w:val="23"/>
          <w:szCs w:val="23"/>
        </w:rPr>
        <w:t xml:space="preserve"> at any time, to cancel, vary, supplement, supersede or replace the Request or any part of the Request. </w:t>
      </w:r>
      <w:r w:rsidR="00B1661F">
        <w:rPr>
          <w:b w:val="0"/>
          <w:sz w:val="23"/>
          <w:szCs w:val="23"/>
        </w:rPr>
        <w:t xml:space="preserve">Where the </w:t>
      </w:r>
      <w:r w:rsidR="001C7BD9">
        <w:rPr>
          <w:b w:val="0"/>
          <w:sz w:val="23"/>
          <w:szCs w:val="23"/>
        </w:rPr>
        <w:t xml:space="preserve">Principal </w:t>
      </w:r>
      <w:r w:rsidR="00B1661F">
        <w:rPr>
          <w:b w:val="0"/>
          <w:sz w:val="23"/>
          <w:szCs w:val="23"/>
        </w:rPr>
        <w:t>exercises that right then:</w:t>
      </w:r>
    </w:p>
    <w:p w14:paraId="5ED0CF98" w14:textId="15887E23" w:rsidR="00FA0D17" w:rsidRPr="00957CB2" w:rsidRDefault="00FA0D17" w:rsidP="002F0FE2">
      <w:pPr>
        <w:pStyle w:val="Default"/>
        <w:numPr>
          <w:ilvl w:val="0"/>
          <w:numId w:val="36"/>
        </w:numPr>
      </w:pPr>
      <w:r>
        <w:t>t</w:t>
      </w:r>
      <w:r w:rsidRPr="00957CB2">
        <w:t xml:space="preserve">he </w:t>
      </w:r>
      <w:r>
        <w:t>Principal</w:t>
      </w:r>
      <w:r w:rsidRPr="00957CB2">
        <w:t xml:space="preserve"> will advise each Respondent that </w:t>
      </w:r>
      <w:r w:rsidR="0073244F">
        <w:t>the right has been exercised</w:t>
      </w:r>
      <w:r w:rsidRPr="00957CB2">
        <w:t xml:space="preserve">; and </w:t>
      </w:r>
    </w:p>
    <w:p w14:paraId="0BB8F10F" w14:textId="475F870A" w:rsidR="00FA0D17" w:rsidRDefault="00FA0D17" w:rsidP="002F0FE2">
      <w:pPr>
        <w:pStyle w:val="Default"/>
        <w:numPr>
          <w:ilvl w:val="0"/>
          <w:numId w:val="36"/>
        </w:numPr>
      </w:pPr>
      <w:r>
        <w:t xml:space="preserve">the Respondent shall not have any recourse against the Principal whatsoever including for claims for any costs or expenses incurred up to and including the date </w:t>
      </w:r>
      <w:r w:rsidR="0073244F" w:rsidRPr="00957CB2">
        <w:t xml:space="preserve">that </w:t>
      </w:r>
      <w:r w:rsidR="0073244F">
        <w:t>the right was exercised</w:t>
      </w:r>
      <w:r>
        <w:t>.</w:t>
      </w:r>
    </w:p>
    <w:p w14:paraId="35253357" w14:textId="58961BD7" w:rsidR="00FA0D17" w:rsidRPr="00935354" w:rsidRDefault="009D6D72" w:rsidP="009D6D72">
      <w:pPr>
        <w:pStyle w:val="Heading3"/>
        <w:numPr>
          <w:ilvl w:val="0"/>
          <w:numId w:val="0"/>
        </w:numPr>
      </w:pPr>
      <w:bookmarkStart w:id="58" w:name="_Toc227744756"/>
      <w:r>
        <w:t xml:space="preserve">4 </w:t>
      </w:r>
      <w:r w:rsidR="00FA0D17">
        <w:t>PRINCIPAL’S</w:t>
      </w:r>
      <w:r w:rsidR="00FA0D17" w:rsidRPr="00935354">
        <w:t xml:space="preserve"> </w:t>
      </w:r>
      <w:r w:rsidR="00FA0D17">
        <w:t>RIGHTS</w:t>
      </w:r>
      <w:bookmarkEnd w:id="58"/>
      <w:r w:rsidR="00FA0D17" w:rsidRPr="00935354">
        <w:t xml:space="preserve"> </w:t>
      </w:r>
    </w:p>
    <w:p w14:paraId="56FC6FD5" w14:textId="6DE2F436" w:rsidR="00FA0D17" w:rsidRPr="00D16258" w:rsidRDefault="00FA0D17" w:rsidP="009E5CF2">
      <w:pPr>
        <w:pStyle w:val="BodyText"/>
        <w:spacing w:after="0"/>
        <w:ind w:left="851" w:right="-1"/>
        <w:jc w:val="both"/>
        <w:rPr>
          <w:b w:val="0"/>
          <w:sz w:val="23"/>
          <w:szCs w:val="23"/>
        </w:rPr>
      </w:pPr>
      <w:r w:rsidRPr="00D16258">
        <w:rPr>
          <w:b w:val="0"/>
          <w:sz w:val="23"/>
          <w:szCs w:val="23"/>
        </w:rPr>
        <w:t xml:space="preserve">The </w:t>
      </w:r>
      <w:r>
        <w:rPr>
          <w:b w:val="0"/>
          <w:sz w:val="23"/>
          <w:szCs w:val="23"/>
        </w:rPr>
        <w:t xml:space="preserve">Principal </w:t>
      </w:r>
      <w:r w:rsidR="0073244F">
        <w:rPr>
          <w:b w:val="0"/>
          <w:sz w:val="23"/>
          <w:szCs w:val="23"/>
        </w:rPr>
        <w:t xml:space="preserve">is </w:t>
      </w:r>
      <w:r w:rsidR="0073244F" w:rsidRPr="00D16258">
        <w:rPr>
          <w:b w:val="0"/>
          <w:sz w:val="23"/>
          <w:szCs w:val="23"/>
        </w:rPr>
        <w:t>under no obligation</w:t>
      </w:r>
      <w:r w:rsidRPr="00D16258">
        <w:rPr>
          <w:b w:val="0"/>
          <w:sz w:val="23"/>
          <w:szCs w:val="23"/>
        </w:rPr>
        <w:t xml:space="preserve"> to accept </w:t>
      </w:r>
      <w:r w:rsidR="0073244F">
        <w:rPr>
          <w:b w:val="0"/>
          <w:sz w:val="23"/>
          <w:szCs w:val="23"/>
        </w:rPr>
        <w:t xml:space="preserve">the </w:t>
      </w:r>
      <w:r w:rsidR="0073244F" w:rsidRPr="00D16258">
        <w:rPr>
          <w:b w:val="0"/>
          <w:sz w:val="23"/>
          <w:szCs w:val="23"/>
        </w:rPr>
        <w:t>lowest</w:t>
      </w:r>
      <w:r w:rsidR="0073244F">
        <w:rPr>
          <w:b w:val="0"/>
          <w:sz w:val="23"/>
          <w:szCs w:val="23"/>
        </w:rPr>
        <w:t xml:space="preserve"> or any Offer, </w:t>
      </w:r>
      <w:r w:rsidRPr="00D16258">
        <w:rPr>
          <w:b w:val="0"/>
          <w:sz w:val="23"/>
          <w:szCs w:val="23"/>
        </w:rPr>
        <w:t>and</w:t>
      </w:r>
      <w:r w:rsidR="0073244F">
        <w:rPr>
          <w:b w:val="0"/>
          <w:sz w:val="23"/>
          <w:szCs w:val="23"/>
        </w:rPr>
        <w:t xml:space="preserve"> at</w:t>
      </w:r>
      <w:r w:rsidRPr="00D16258">
        <w:rPr>
          <w:b w:val="0"/>
          <w:sz w:val="23"/>
          <w:szCs w:val="23"/>
        </w:rPr>
        <w:t xml:space="preserve"> </w:t>
      </w:r>
      <w:r w:rsidR="0073244F" w:rsidRPr="00D16258">
        <w:rPr>
          <w:b w:val="0"/>
          <w:sz w:val="23"/>
          <w:szCs w:val="23"/>
        </w:rPr>
        <w:t xml:space="preserve">the </w:t>
      </w:r>
      <w:r w:rsidR="0073244F">
        <w:rPr>
          <w:b w:val="0"/>
          <w:sz w:val="23"/>
          <w:szCs w:val="23"/>
        </w:rPr>
        <w:t>Principal’s sole and absolute</w:t>
      </w:r>
      <w:r w:rsidR="0073244F" w:rsidRPr="00D16258">
        <w:rPr>
          <w:b w:val="0"/>
          <w:sz w:val="23"/>
          <w:szCs w:val="23"/>
        </w:rPr>
        <w:t xml:space="preserve"> discretion </w:t>
      </w:r>
      <w:r w:rsidRPr="00D16258">
        <w:rPr>
          <w:b w:val="0"/>
          <w:sz w:val="23"/>
          <w:szCs w:val="23"/>
        </w:rPr>
        <w:t xml:space="preserve">may reject </w:t>
      </w:r>
      <w:r w:rsidR="0073244F">
        <w:rPr>
          <w:b w:val="0"/>
          <w:sz w:val="23"/>
          <w:szCs w:val="23"/>
        </w:rPr>
        <w:t>any Offer or all Offers</w:t>
      </w:r>
      <w:r w:rsidRPr="00D16258">
        <w:rPr>
          <w:b w:val="0"/>
          <w:sz w:val="23"/>
          <w:szCs w:val="23"/>
        </w:rPr>
        <w:t xml:space="preserve"> </w:t>
      </w:r>
      <w:r w:rsidR="0073244F">
        <w:rPr>
          <w:b w:val="0"/>
          <w:sz w:val="23"/>
          <w:szCs w:val="23"/>
        </w:rPr>
        <w:t xml:space="preserve">for any reason </w:t>
      </w:r>
      <w:r w:rsidRPr="00D16258">
        <w:rPr>
          <w:b w:val="0"/>
          <w:sz w:val="23"/>
          <w:szCs w:val="23"/>
        </w:rPr>
        <w:t xml:space="preserve">including: </w:t>
      </w:r>
    </w:p>
    <w:p w14:paraId="2D5B293A" w14:textId="77777777" w:rsidR="00FA0D17" w:rsidRDefault="00FA0D17" w:rsidP="002F0FE2">
      <w:pPr>
        <w:pStyle w:val="Default"/>
        <w:numPr>
          <w:ilvl w:val="0"/>
          <w:numId w:val="37"/>
        </w:numPr>
      </w:pPr>
      <w:r w:rsidRPr="00C36325">
        <w:rPr>
          <w:b/>
        </w:rPr>
        <w:t>(failure to comply with Request Conditions)</w:t>
      </w:r>
      <w:r w:rsidRPr="00CF7796">
        <w:t xml:space="preserve"> </w:t>
      </w:r>
      <w:r>
        <w:t xml:space="preserve">if an Offer fails to comply with these Request Conditions; </w:t>
      </w:r>
    </w:p>
    <w:p w14:paraId="1D4970A9" w14:textId="6B00E51D" w:rsidR="00FA0D17" w:rsidRDefault="00FA0D17" w:rsidP="002F0FE2">
      <w:pPr>
        <w:pStyle w:val="Default"/>
        <w:numPr>
          <w:ilvl w:val="0"/>
          <w:numId w:val="37"/>
        </w:numPr>
      </w:pPr>
      <w:r w:rsidRPr="00C36325">
        <w:rPr>
          <w:b/>
        </w:rPr>
        <w:t>(failure to comply with requirements)</w:t>
      </w:r>
      <w:r w:rsidRPr="00CF7796">
        <w:t xml:space="preserve"> </w:t>
      </w:r>
      <w:r>
        <w:t xml:space="preserve">if an Offer fails to comply with any of the requirements set out in </w:t>
      </w:r>
      <w:r w:rsidR="00DB1233">
        <w:fldChar w:fldCharType="begin"/>
      </w:r>
      <w:r w:rsidR="00DB1233">
        <w:instrText xml:space="preserve"> REF _Ref471401194 \r \h </w:instrText>
      </w:r>
      <w:r w:rsidR="00DB1233">
        <w:fldChar w:fldCharType="separate"/>
      </w:r>
      <w:r w:rsidR="00F7358B">
        <w:t>PART F</w:t>
      </w:r>
      <w:r w:rsidR="00DB1233">
        <w:fldChar w:fldCharType="end"/>
      </w:r>
      <w:r>
        <w:t xml:space="preserve"> of the Request; </w:t>
      </w:r>
    </w:p>
    <w:p w14:paraId="2573CE06" w14:textId="77777777" w:rsidR="00FA0D17" w:rsidRDefault="00FA0D17" w:rsidP="002F0FE2">
      <w:pPr>
        <w:pStyle w:val="Default"/>
        <w:numPr>
          <w:ilvl w:val="0"/>
          <w:numId w:val="37"/>
        </w:numPr>
      </w:pPr>
      <w:r w:rsidRPr="00C36325">
        <w:rPr>
          <w:b/>
        </w:rPr>
        <w:t>(false or misleading)</w:t>
      </w:r>
      <w:r w:rsidRPr="00CF7796">
        <w:t xml:space="preserve"> </w:t>
      </w:r>
      <w:r>
        <w:t xml:space="preserve">if an Offer contains information or representations that are false or misleading; </w:t>
      </w:r>
    </w:p>
    <w:p w14:paraId="66B392B8" w14:textId="77777777" w:rsidR="00FA0D17" w:rsidRDefault="00FA0D17" w:rsidP="002F0FE2">
      <w:pPr>
        <w:pStyle w:val="Default"/>
        <w:numPr>
          <w:ilvl w:val="0"/>
          <w:numId w:val="37"/>
        </w:numPr>
      </w:pPr>
      <w:r w:rsidRPr="00C36325">
        <w:rPr>
          <w:b/>
        </w:rPr>
        <w:t>(change of control)</w:t>
      </w:r>
      <w:r w:rsidRPr="002F1F1D">
        <w:t xml:space="preserve"> </w:t>
      </w:r>
      <w:r>
        <w:t xml:space="preserve">if anything occurs, the effect of which is to transfer, directly or indirectly, the management or control of the Respondent to another person, including in respect of a Respondent which is a body corporate, if there is a change in control of the Respondent within the meaning of the </w:t>
      </w:r>
      <w:r w:rsidRPr="00E63516">
        <w:rPr>
          <w:i/>
        </w:rPr>
        <w:t>Corporations Act 2001</w:t>
      </w:r>
      <w:r w:rsidRPr="002F1F1D">
        <w:t xml:space="preserve"> </w:t>
      </w:r>
      <w:r>
        <w:t>(Cth);</w:t>
      </w:r>
    </w:p>
    <w:p w14:paraId="1210952F" w14:textId="77777777" w:rsidR="00FA0D17" w:rsidRPr="00C36325" w:rsidRDefault="00FA0D17" w:rsidP="002F0FE2">
      <w:pPr>
        <w:pStyle w:val="Default"/>
        <w:numPr>
          <w:ilvl w:val="0"/>
          <w:numId w:val="37"/>
        </w:numPr>
      </w:pPr>
      <w:r w:rsidRPr="00C36325">
        <w:t>(</w:t>
      </w:r>
      <w:r w:rsidRPr="00845198">
        <w:rPr>
          <w:b/>
        </w:rPr>
        <w:t>change of consortium membership</w:t>
      </w:r>
      <w:r w:rsidRPr="00C36325">
        <w:t xml:space="preserve">) in respect of a Respondent which consists of a consortium, if there is a change of membership of the consortium members; or </w:t>
      </w:r>
    </w:p>
    <w:p w14:paraId="2137D49D" w14:textId="77777777" w:rsidR="00FA0D17" w:rsidRPr="00C36325" w:rsidRDefault="00FA0D17" w:rsidP="002F0FE2">
      <w:pPr>
        <w:pStyle w:val="Default"/>
        <w:numPr>
          <w:ilvl w:val="0"/>
          <w:numId w:val="37"/>
        </w:numPr>
      </w:pPr>
      <w:r w:rsidRPr="00C36325">
        <w:t>(</w:t>
      </w:r>
      <w:r w:rsidRPr="00845198">
        <w:rPr>
          <w:b/>
        </w:rPr>
        <w:t>change of policy or commercial reasons</w:t>
      </w:r>
      <w:r w:rsidRPr="00C36325">
        <w:t>) if th</w:t>
      </w:r>
      <w:r>
        <w:t>e Principal</w:t>
      </w:r>
      <w:r w:rsidRPr="00C36325">
        <w:t xml:space="preserve"> decides to cancel the Request due to changes of policy or for commercial reasons. </w:t>
      </w:r>
    </w:p>
    <w:p w14:paraId="75E448C6" w14:textId="77777777" w:rsidR="00FA0D17" w:rsidRPr="00C36325" w:rsidRDefault="00FA0D17" w:rsidP="00FA0D17">
      <w:pPr>
        <w:pStyle w:val="Default"/>
        <w:tabs>
          <w:tab w:val="clear" w:pos="1701"/>
        </w:tabs>
        <w:ind w:left="851"/>
        <w:rPr>
          <w:lang w:eastAsia="en-AU"/>
        </w:rPr>
      </w:pPr>
      <w:r w:rsidRPr="00C36325">
        <w:rPr>
          <w:lang w:eastAsia="en-AU"/>
        </w:rPr>
        <w:t xml:space="preserve">After the Closing Time, the </w:t>
      </w:r>
      <w:r>
        <w:rPr>
          <w:lang w:eastAsia="en-AU"/>
        </w:rPr>
        <w:t>Principal</w:t>
      </w:r>
      <w:r w:rsidRPr="00C36325">
        <w:rPr>
          <w:lang w:eastAsia="en-AU"/>
        </w:rPr>
        <w:t xml:space="preserve"> may: </w:t>
      </w:r>
    </w:p>
    <w:p w14:paraId="51C8C78B" w14:textId="77777777" w:rsidR="00FA0D17" w:rsidRPr="00C36325" w:rsidRDefault="00FA0D17" w:rsidP="002F0FE2">
      <w:pPr>
        <w:pStyle w:val="Default"/>
        <w:numPr>
          <w:ilvl w:val="0"/>
          <w:numId w:val="37"/>
        </w:numPr>
      </w:pPr>
      <w:r w:rsidRPr="00C36325">
        <w:t xml:space="preserve">request additional information from the Respondent in relation to the content of the Offer for the sole purpose of clarifying the Offer; and </w:t>
      </w:r>
    </w:p>
    <w:p w14:paraId="1E9C03D4" w14:textId="77777777" w:rsidR="00FA0D17" w:rsidRPr="00C36325" w:rsidRDefault="00FA0D17" w:rsidP="002F0FE2">
      <w:pPr>
        <w:pStyle w:val="Default"/>
        <w:numPr>
          <w:ilvl w:val="0"/>
          <w:numId w:val="37"/>
        </w:numPr>
      </w:pPr>
      <w:r w:rsidRPr="00C36325">
        <w:t xml:space="preserve">request information from the Respondent regarding the financial capacity of the Respondent, </w:t>
      </w:r>
    </w:p>
    <w:p w14:paraId="624B97CE" w14:textId="77777777" w:rsidR="00FA0D17" w:rsidRPr="00C36325" w:rsidRDefault="00FA0D17" w:rsidP="00FA0D17">
      <w:pPr>
        <w:pStyle w:val="Default"/>
        <w:ind w:left="851"/>
      </w:pPr>
      <w:r w:rsidRPr="00C36325">
        <w:t xml:space="preserve">and if so requested, the Respondent must promptly provide such information to the </w:t>
      </w:r>
      <w:r>
        <w:t>Principal</w:t>
      </w:r>
      <w:r w:rsidRPr="00C36325">
        <w:t xml:space="preserve">. </w:t>
      </w:r>
    </w:p>
    <w:p w14:paraId="090BB818" w14:textId="73FD1212" w:rsidR="00FA0D17" w:rsidRPr="00C36325" w:rsidRDefault="00FA0D17" w:rsidP="009E5CF2">
      <w:pPr>
        <w:pStyle w:val="Default"/>
        <w:ind w:left="851"/>
      </w:pPr>
      <w:r w:rsidRPr="00C36325">
        <w:t xml:space="preserve">In evaluating an Offer, the </w:t>
      </w:r>
      <w:r>
        <w:t>Principal</w:t>
      </w:r>
      <w:r w:rsidRPr="00C36325">
        <w:t xml:space="preserve"> may take into account any information regarding the Respondent that the </w:t>
      </w:r>
      <w:r>
        <w:t>Principal</w:t>
      </w:r>
      <w:r w:rsidRPr="00C36325">
        <w:t xml:space="preserve"> has in its possession or receives from any source, including information about the </w:t>
      </w:r>
      <w:r w:rsidR="003B21BE" w:rsidRPr="00C36325">
        <w:t>Respondent</w:t>
      </w:r>
      <w:r w:rsidR="003B21BE">
        <w:t>’s</w:t>
      </w:r>
      <w:r w:rsidR="003B21BE" w:rsidRPr="00C36325">
        <w:t xml:space="preserve"> </w:t>
      </w:r>
      <w:r w:rsidRPr="00C36325">
        <w:t xml:space="preserve">past or current performance </w:t>
      </w:r>
      <w:r w:rsidR="003B21BE">
        <w:t>in</w:t>
      </w:r>
      <w:r w:rsidRPr="00C36325">
        <w:t xml:space="preserve"> any other contract, arrangement or dealing between the Respondent and a Public Authority. </w:t>
      </w:r>
    </w:p>
    <w:p w14:paraId="21A226AB" w14:textId="77777777" w:rsidR="00FA0D17" w:rsidRDefault="00FA0D17" w:rsidP="00FA0D17">
      <w:pPr>
        <w:pStyle w:val="Default"/>
        <w:ind w:left="851"/>
      </w:pPr>
      <w:r w:rsidRPr="00C36325">
        <w:t xml:space="preserve">The </w:t>
      </w:r>
      <w:r>
        <w:t>Principal</w:t>
      </w:r>
      <w:r w:rsidRPr="00C36325">
        <w:t xml:space="preserve"> reserves the right to conduct site visits as it deems appropriate.</w:t>
      </w:r>
    </w:p>
    <w:p w14:paraId="3B1D77BF" w14:textId="5458FFD8" w:rsidR="00DD1C53" w:rsidRPr="00D77654" w:rsidRDefault="009D6D72" w:rsidP="009D6D72">
      <w:pPr>
        <w:pStyle w:val="Heading3"/>
        <w:numPr>
          <w:ilvl w:val="0"/>
          <w:numId w:val="0"/>
        </w:numPr>
      </w:pPr>
      <w:bookmarkStart w:id="59" w:name="_Toc227744757"/>
      <w:bookmarkStart w:id="60" w:name="_Ref468119081"/>
      <w:r>
        <w:t xml:space="preserve">5 </w:t>
      </w:r>
      <w:r w:rsidR="001B0D65" w:rsidRPr="00D77654">
        <w:rPr>
          <w:caps w:val="0"/>
        </w:rPr>
        <w:t>DISCRETION</w:t>
      </w:r>
      <w:bookmarkEnd w:id="59"/>
      <w:r w:rsidR="00DD1C53" w:rsidRPr="00D77654">
        <w:t xml:space="preserve"> </w:t>
      </w:r>
    </w:p>
    <w:p w14:paraId="5196EE02" w14:textId="77777777" w:rsidR="001226FC" w:rsidRPr="00A17D43" w:rsidRDefault="001226FC" w:rsidP="00D94B3C">
      <w:pPr>
        <w:pStyle w:val="Clausetext"/>
        <w:spacing w:after="120"/>
        <w:ind w:left="851"/>
        <w:jc w:val="both"/>
        <w:rPr>
          <w:sz w:val="23"/>
          <w:szCs w:val="23"/>
        </w:rPr>
      </w:pPr>
      <w:r w:rsidRPr="001226FC">
        <w:rPr>
          <w:sz w:val="23"/>
          <w:szCs w:val="23"/>
        </w:rPr>
        <w:t>Where under the Request or under the Head Agreement the Principal has a right, power, discretion or other function (including to accept, agree, approve, comment on</w:t>
      </w:r>
      <w:r w:rsidRPr="007421F1">
        <w:rPr>
          <w:sz w:val="23"/>
          <w:szCs w:val="23"/>
        </w:rPr>
        <w:t>, consent to or reject any matter), the Principal will be entitled to</w:t>
      </w:r>
      <w:r w:rsidRPr="00A17D43">
        <w:rPr>
          <w:sz w:val="23"/>
          <w:szCs w:val="23"/>
        </w:rPr>
        <w:t>:</w:t>
      </w:r>
    </w:p>
    <w:p w14:paraId="6C8F245D" w14:textId="7AB21BFE" w:rsidR="001226FC" w:rsidRPr="001226FC" w:rsidRDefault="001226FC" w:rsidP="00E436FB">
      <w:pPr>
        <w:pStyle w:val="Clausetext"/>
        <w:numPr>
          <w:ilvl w:val="0"/>
          <w:numId w:val="113"/>
        </w:numPr>
        <w:spacing w:after="120"/>
        <w:ind w:left="1627" w:hanging="357"/>
        <w:jc w:val="both"/>
        <w:rPr>
          <w:sz w:val="23"/>
          <w:szCs w:val="23"/>
        </w:rPr>
      </w:pPr>
      <w:r w:rsidRPr="00DB5D02">
        <w:rPr>
          <w:sz w:val="23"/>
          <w:szCs w:val="23"/>
        </w:rPr>
        <w:t xml:space="preserve">exercise that right, power, discretion or other function in its </w:t>
      </w:r>
      <w:r w:rsidRPr="00465B7E">
        <w:rPr>
          <w:sz w:val="23"/>
          <w:szCs w:val="23"/>
        </w:rPr>
        <w:t>absolute discretion</w:t>
      </w:r>
      <w:r>
        <w:rPr>
          <w:sz w:val="23"/>
          <w:szCs w:val="23"/>
        </w:rPr>
        <w:t>; and</w:t>
      </w:r>
    </w:p>
    <w:p w14:paraId="37870897" w14:textId="6D907AA2" w:rsidR="001226FC" w:rsidRPr="001226FC" w:rsidRDefault="001226FC" w:rsidP="00E436FB">
      <w:pPr>
        <w:pStyle w:val="Clausetext"/>
        <w:numPr>
          <w:ilvl w:val="0"/>
          <w:numId w:val="113"/>
        </w:numPr>
        <w:spacing w:after="120"/>
        <w:ind w:left="1627" w:hanging="357"/>
        <w:jc w:val="both"/>
        <w:rPr>
          <w:sz w:val="23"/>
          <w:szCs w:val="23"/>
        </w:rPr>
      </w:pPr>
      <w:r w:rsidRPr="006B1F00">
        <w:rPr>
          <w:sz w:val="23"/>
          <w:szCs w:val="23"/>
        </w:rPr>
        <w:t xml:space="preserve">exercise that right, power, discretion or other function </w:t>
      </w:r>
      <w:r w:rsidRPr="001226FC">
        <w:rPr>
          <w:sz w:val="23"/>
          <w:szCs w:val="23"/>
        </w:rPr>
        <w:t xml:space="preserve">subject to </w:t>
      </w:r>
      <w:r w:rsidR="00427258">
        <w:rPr>
          <w:sz w:val="23"/>
          <w:szCs w:val="23"/>
        </w:rPr>
        <w:t xml:space="preserve">the application of </w:t>
      </w:r>
      <w:r w:rsidRPr="001226FC">
        <w:rPr>
          <w:sz w:val="23"/>
          <w:szCs w:val="23"/>
        </w:rPr>
        <w:t>such conditions as the Principal may determine</w:t>
      </w:r>
      <w:r w:rsidR="00D94B3C">
        <w:rPr>
          <w:sz w:val="23"/>
          <w:szCs w:val="23"/>
        </w:rPr>
        <w:t>,</w:t>
      </w:r>
    </w:p>
    <w:p w14:paraId="634B5714" w14:textId="3EF587F3" w:rsidR="001226FC" w:rsidRPr="001226FC" w:rsidRDefault="001226FC" w:rsidP="00A626E9">
      <w:pPr>
        <w:pStyle w:val="Clausetext"/>
        <w:spacing w:after="120"/>
        <w:ind w:left="851"/>
        <w:jc w:val="both"/>
        <w:rPr>
          <w:sz w:val="23"/>
          <w:szCs w:val="23"/>
        </w:rPr>
      </w:pPr>
      <w:r w:rsidRPr="001226FC">
        <w:rPr>
          <w:sz w:val="23"/>
          <w:szCs w:val="23"/>
        </w:rPr>
        <w:t xml:space="preserve">unless the content expressly provides otherwise. </w:t>
      </w:r>
    </w:p>
    <w:p w14:paraId="64B23F91" w14:textId="0749E9FC" w:rsidR="00FA0D17" w:rsidRDefault="009D6D72" w:rsidP="009D6D72">
      <w:pPr>
        <w:pStyle w:val="Heading3"/>
        <w:numPr>
          <w:ilvl w:val="0"/>
          <w:numId w:val="0"/>
        </w:numPr>
      </w:pPr>
      <w:bookmarkStart w:id="61" w:name="_Toc227744758"/>
      <w:r>
        <w:t xml:space="preserve">6 </w:t>
      </w:r>
      <w:r w:rsidR="001B0D65" w:rsidRPr="00D77654">
        <w:rPr>
          <w:caps w:val="0"/>
        </w:rPr>
        <w:t>SELECTION OF PREFERRED RESPONDENT</w:t>
      </w:r>
      <w:bookmarkEnd w:id="60"/>
      <w:r w:rsidR="001B0D65">
        <w:rPr>
          <w:caps w:val="0"/>
        </w:rPr>
        <w:t>S</w:t>
      </w:r>
      <w:bookmarkEnd w:id="61"/>
    </w:p>
    <w:p w14:paraId="4B0DEAC5" w14:textId="107CADDF" w:rsidR="000753E7" w:rsidRDefault="000753E7" w:rsidP="000753E7">
      <w:pPr>
        <w:pStyle w:val="Default"/>
        <w:ind w:left="851"/>
      </w:pPr>
      <w:r>
        <w:t>The Principal</w:t>
      </w:r>
      <w:r w:rsidRPr="00C36325">
        <w:t xml:space="preserve"> </w:t>
      </w:r>
      <w:r>
        <w:t xml:space="preserve">may select, but is not obliged to select, one or more Respondents as a preferred Respondent. </w:t>
      </w:r>
    </w:p>
    <w:p w14:paraId="6FF45E7B" w14:textId="77777777" w:rsidR="000753E7" w:rsidRDefault="000753E7" w:rsidP="000753E7">
      <w:pPr>
        <w:pStyle w:val="Default"/>
        <w:ind w:left="851"/>
      </w:pPr>
      <w:r>
        <w:t>Selection as a preferred Respondent does not confer any rights on a preferred Respondent and the Request Conditions continue to apply until such time as a Head Agreement is entered into or the Request is terminated.</w:t>
      </w:r>
    </w:p>
    <w:p w14:paraId="3441525A" w14:textId="4263FBEA" w:rsidR="000753E7" w:rsidRPr="00D77654" w:rsidRDefault="009D6D72" w:rsidP="009D6D72">
      <w:pPr>
        <w:pStyle w:val="Heading3"/>
        <w:numPr>
          <w:ilvl w:val="0"/>
          <w:numId w:val="0"/>
        </w:numPr>
      </w:pPr>
      <w:bookmarkStart w:id="62" w:name="_Toc227744759"/>
      <w:r>
        <w:t xml:space="preserve">7 </w:t>
      </w:r>
      <w:r w:rsidR="001B0D65">
        <w:rPr>
          <w:caps w:val="0"/>
        </w:rPr>
        <w:t>NEGOTIATION</w:t>
      </w:r>
      <w:bookmarkEnd w:id="62"/>
    </w:p>
    <w:p w14:paraId="4E90CB95" w14:textId="21D65F34" w:rsidR="00667068" w:rsidRDefault="00667068" w:rsidP="00DD1C53">
      <w:pPr>
        <w:pStyle w:val="Default"/>
        <w:ind w:left="851"/>
      </w:pPr>
      <w:r>
        <w:t>The Principal may choose to negotiate any aspect of the Offer with any preferred Respondent.</w:t>
      </w:r>
    </w:p>
    <w:p w14:paraId="447A7B19" w14:textId="77777777" w:rsidR="00DD1C53" w:rsidRDefault="00DD1C53" w:rsidP="00DD1C53">
      <w:pPr>
        <w:pStyle w:val="Default"/>
        <w:ind w:left="851"/>
      </w:pPr>
      <w:r>
        <w:t xml:space="preserve">At any time during the negotiations either the Principal or a preferred Respondent may terminate the negotiations for any reason. </w:t>
      </w:r>
    </w:p>
    <w:p w14:paraId="29D14992" w14:textId="77777777" w:rsidR="00DD1C53" w:rsidRDefault="00DD1C53" w:rsidP="00DD1C53">
      <w:pPr>
        <w:pStyle w:val="Default"/>
        <w:ind w:left="851"/>
      </w:pPr>
      <w:r>
        <w:t xml:space="preserve">Where the Principal terminates negotiations, the Principal may: </w:t>
      </w:r>
    </w:p>
    <w:p w14:paraId="5D00378F" w14:textId="77777777" w:rsidR="00DD1C53" w:rsidRDefault="00DD1C53" w:rsidP="002F0FE2">
      <w:pPr>
        <w:pStyle w:val="Default"/>
        <w:numPr>
          <w:ilvl w:val="0"/>
          <w:numId w:val="38"/>
        </w:numPr>
      </w:pPr>
      <w:r>
        <w:t xml:space="preserve">accept the Respondent’s original Offer; or </w:t>
      </w:r>
    </w:p>
    <w:p w14:paraId="6C605AC3" w14:textId="04F2C0F7" w:rsidR="00DD1C53" w:rsidRDefault="00DD1C53" w:rsidP="002F0FE2">
      <w:pPr>
        <w:pStyle w:val="Default"/>
        <w:numPr>
          <w:ilvl w:val="0"/>
          <w:numId w:val="38"/>
        </w:numPr>
      </w:pPr>
      <w:r w:rsidRPr="008D5903">
        <w:rPr>
          <w:lang w:eastAsia="en-AU"/>
        </w:rPr>
        <w:t>select and then negotiate with any other Respondent</w:t>
      </w:r>
      <w:r>
        <w:rPr>
          <w:lang w:eastAsia="en-AU"/>
        </w:rPr>
        <w:t>s</w:t>
      </w:r>
      <w:r w:rsidRPr="008D5903">
        <w:rPr>
          <w:lang w:eastAsia="en-AU"/>
        </w:rPr>
        <w:t xml:space="preserve"> as a preferred Respondent in accordance with this clause</w:t>
      </w:r>
      <w:r w:rsidR="006156DE">
        <w:rPr>
          <w:lang w:eastAsia="en-AU"/>
        </w:rPr>
        <w:t xml:space="preserve"> </w:t>
      </w:r>
      <w:r w:rsidR="00F37067">
        <w:rPr>
          <w:lang w:eastAsia="en-AU"/>
        </w:rPr>
        <w:t>7</w:t>
      </w:r>
      <w:r w:rsidRPr="008D5903">
        <w:rPr>
          <w:lang w:eastAsia="en-AU"/>
        </w:rPr>
        <w:t xml:space="preserve">; or </w:t>
      </w:r>
    </w:p>
    <w:p w14:paraId="4786E7AC" w14:textId="77777777" w:rsidR="00DD1C53" w:rsidRPr="00287C6F" w:rsidRDefault="00DD1C53" w:rsidP="002F0FE2">
      <w:pPr>
        <w:pStyle w:val="Default"/>
        <w:numPr>
          <w:ilvl w:val="0"/>
          <w:numId w:val="38"/>
        </w:numPr>
      </w:pPr>
      <w:r w:rsidRPr="008D5903">
        <w:rPr>
          <w:rFonts w:eastAsia="Times New Roman"/>
          <w:lang w:eastAsia="en-AU"/>
        </w:rPr>
        <w:t>terminate the Request.</w:t>
      </w:r>
    </w:p>
    <w:p w14:paraId="717A575E" w14:textId="6F54E4E4" w:rsidR="00FA0D17" w:rsidRPr="00D77654" w:rsidRDefault="009D6D72" w:rsidP="009D6D72">
      <w:pPr>
        <w:pStyle w:val="Heading3"/>
        <w:numPr>
          <w:ilvl w:val="0"/>
          <w:numId w:val="0"/>
        </w:numPr>
      </w:pPr>
      <w:bookmarkStart w:id="63" w:name="_Toc227744760"/>
      <w:r>
        <w:t xml:space="preserve">8 </w:t>
      </w:r>
      <w:r w:rsidR="001B0D65" w:rsidRPr="00D77654">
        <w:rPr>
          <w:caps w:val="0"/>
        </w:rPr>
        <w:t>OFFER VALIDITY</w:t>
      </w:r>
      <w:bookmarkEnd w:id="63"/>
    </w:p>
    <w:p w14:paraId="7D769267" w14:textId="1F1D5203" w:rsidR="00FA0D17" w:rsidRDefault="004723F9" w:rsidP="00FA0D17">
      <w:pPr>
        <w:pStyle w:val="Default"/>
        <w:ind w:left="851"/>
      </w:pPr>
      <w:r>
        <w:t>T</w:t>
      </w:r>
      <w:r w:rsidR="00FA0D17">
        <w:t>he Respondent agrees that its Offer will remain open for acceptance by the Principal for the Offer Validity Period</w:t>
      </w:r>
      <w:r w:rsidR="00FF04FB">
        <w:t>, u</w:t>
      </w:r>
      <w:r>
        <w:t xml:space="preserve">nless the Respondent withdraws its Offer </w:t>
      </w:r>
      <w:r w:rsidR="00FF04FB">
        <w:t xml:space="preserve">by notifying the Principal in writing </w:t>
      </w:r>
      <w:r>
        <w:t>at any time prior to acceptance of its Offer.</w:t>
      </w:r>
    </w:p>
    <w:p w14:paraId="70A8AE62" w14:textId="45F26A47" w:rsidR="004723F9" w:rsidRDefault="00FA0D17" w:rsidP="004723F9">
      <w:pPr>
        <w:pStyle w:val="Default"/>
        <w:ind w:left="851"/>
      </w:pPr>
      <w:r>
        <w:t>The Offer Validity Period may be extended or further extended by the Principal by advising each Respondent in writing at any time or times.</w:t>
      </w:r>
    </w:p>
    <w:p w14:paraId="70F3B3A6" w14:textId="039CBD89" w:rsidR="00FA0D17" w:rsidRPr="00D77654" w:rsidRDefault="009D6D72" w:rsidP="009D6D72">
      <w:pPr>
        <w:pStyle w:val="Heading3"/>
        <w:numPr>
          <w:ilvl w:val="0"/>
          <w:numId w:val="0"/>
        </w:numPr>
      </w:pPr>
      <w:bookmarkStart w:id="64" w:name="_Toc227744761"/>
      <w:r>
        <w:t xml:space="preserve">9 </w:t>
      </w:r>
      <w:r w:rsidR="00FA0D17" w:rsidRPr="00D77654">
        <w:t>CONFLICT OF INTEREST</w:t>
      </w:r>
      <w:bookmarkEnd w:id="64"/>
    </w:p>
    <w:p w14:paraId="503FEDBA" w14:textId="69951859" w:rsidR="00FA0D17" w:rsidRPr="00DE1CE0" w:rsidRDefault="00FA0D17" w:rsidP="00FA0D17">
      <w:pPr>
        <w:ind w:left="851"/>
        <w:jc w:val="both"/>
        <w:rPr>
          <w:sz w:val="23"/>
          <w:szCs w:val="23"/>
        </w:rPr>
      </w:pPr>
      <w:r w:rsidRPr="00DE1CE0">
        <w:rPr>
          <w:sz w:val="23"/>
          <w:szCs w:val="23"/>
        </w:rPr>
        <w:t xml:space="preserve">The Respondent must, prior to </w:t>
      </w:r>
      <w:r w:rsidR="003934E8" w:rsidRPr="00DE1CE0">
        <w:rPr>
          <w:sz w:val="23"/>
          <w:szCs w:val="23"/>
        </w:rPr>
        <w:t xml:space="preserve">the Principal </w:t>
      </w:r>
      <w:r w:rsidR="003934E8">
        <w:rPr>
          <w:sz w:val="23"/>
          <w:szCs w:val="23"/>
        </w:rPr>
        <w:t>accepting</w:t>
      </w:r>
      <w:r w:rsidRPr="00DE1CE0">
        <w:rPr>
          <w:sz w:val="23"/>
          <w:szCs w:val="23"/>
        </w:rPr>
        <w:t xml:space="preserve"> its Offer disclose to the Principal any information that is or might be relevant to determining whether an actual, potential or perceived conflict of interest exists or might exist in relation to the Request or the performance of the Contract (if awarded) by the Respondent. </w:t>
      </w:r>
    </w:p>
    <w:p w14:paraId="3F8FCD51" w14:textId="17BBDABF" w:rsidR="00FA0D17" w:rsidRPr="00DE1CE0" w:rsidRDefault="00FA0D17" w:rsidP="00FA0D17">
      <w:pPr>
        <w:ind w:left="851"/>
        <w:jc w:val="both"/>
        <w:rPr>
          <w:sz w:val="23"/>
          <w:szCs w:val="23"/>
        </w:rPr>
      </w:pPr>
      <w:r w:rsidRPr="00DE1CE0">
        <w:rPr>
          <w:sz w:val="23"/>
          <w:szCs w:val="23"/>
        </w:rPr>
        <w:t xml:space="preserve">The Principal may, in its discretion, accept or reject the Respondent’s Offer if the Principal considers that the Respondent has, or could reasonably be considered to have, an actual, potential or perceived conflict of interest in relation to the Request or the performance of the </w:t>
      </w:r>
      <w:r w:rsidR="00FF67C0">
        <w:rPr>
          <w:sz w:val="23"/>
          <w:szCs w:val="23"/>
        </w:rPr>
        <w:t xml:space="preserve">Head Agreement or any </w:t>
      </w:r>
      <w:r w:rsidRPr="00DE1CE0">
        <w:rPr>
          <w:sz w:val="23"/>
          <w:szCs w:val="23"/>
        </w:rPr>
        <w:t>Contract (if awarded) by the Respondent.</w:t>
      </w:r>
    </w:p>
    <w:p w14:paraId="0AC4609D" w14:textId="2F1FEA64" w:rsidR="00FA0D17" w:rsidRPr="00D77654" w:rsidRDefault="009D6D72" w:rsidP="009D6D72">
      <w:pPr>
        <w:pStyle w:val="Heading3"/>
        <w:numPr>
          <w:ilvl w:val="0"/>
          <w:numId w:val="0"/>
        </w:numPr>
      </w:pPr>
      <w:bookmarkStart w:id="65" w:name="_Toc227744762"/>
      <w:r>
        <w:t xml:space="preserve">10 </w:t>
      </w:r>
      <w:r w:rsidR="00FA0D17" w:rsidRPr="00D77654">
        <w:t>NO BRIBE, INDUCEMENT OR OFFER OF EMPLOYMENT</w:t>
      </w:r>
      <w:bookmarkEnd w:id="65"/>
    </w:p>
    <w:p w14:paraId="72AC798E" w14:textId="77777777" w:rsidR="00DD1C53" w:rsidRPr="00DD1C53" w:rsidRDefault="00DD1C53" w:rsidP="00DD1C53">
      <w:pPr>
        <w:pStyle w:val="ListParagraph"/>
        <w:spacing w:after="220"/>
        <w:ind w:left="851"/>
        <w:jc w:val="both"/>
        <w:rPr>
          <w:sz w:val="23"/>
          <w:szCs w:val="23"/>
        </w:rPr>
      </w:pPr>
      <w:r w:rsidRPr="00DD1C53">
        <w:rPr>
          <w:sz w:val="23"/>
          <w:szCs w:val="23"/>
        </w:rPr>
        <w:t>The Respondent must not directly or indirectly offer a bribe, gift or inducement to any officer or employee of the Principal in connection with the Request.</w:t>
      </w:r>
    </w:p>
    <w:p w14:paraId="2ABB25C0" w14:textId="77777777" w:rsidR="00FA0D17" w:rsidRPr="00DE1CE0" w:rsidRDefault="00FA0D17" w:rsidP="00FA0D17">
      <w:pPr>
        <w:ind w:left="851"/>
        <w:jc w:val="both"/>
        <w:rPr>
          <w:sz w:val="23"/>
          <w:szCs w:val="23"/>
        </w:rPr>
      </w:pPr>
      <w:r w:rsidRPr="00DE1CE0">
        <w:rPr>
          <w:sz w:val="23"/>
          <w:szCs w:val="23"/>
        </w:rPr>
        <w:t xml:space="preserve">The Respondent must not, without the prior written consent of the Principal, directly or indirectly approach or communicate with any officer or employee of the Principal having any connection or involvement with the Request, with respect to: </w:t>
      </w:r>
    </w:p>
    <w:p w14:paraId="68A411DC" w14:textId="648757CA" w:rsidR="00FA0D17" w:rsidRPr="00DE1CE0" w:rsidRDefault="003934E8" w:rsidP="002F0FE2">
      <w:pPr>
        <w:pStyle w:val="Default"/>
        <w:numPr>
          <w:ilvl w:val="0"/>
          <w:numId w:val="39"/>
        </w:numPr>
      </w:pPr>
      <w:r>
        <w:t>availability of employment</w:t>
      </w:r>
      <w:r w:rsidR="00FA0D17" w:rsidRPr="00DE1CE0">
        <w:t xml:space="preserve">; or </w:t>
      </w:r>
    </w:p>
    <w:p w14:paraId="794E2053" w14:textId="3E0D6D1B" w:rsidR="00FA0D17" w:rsidRPr="00DE1CE0" w:rsidRDefault="003934E8" w:rsidP="002F0FE2">
      <w:pPr>
        <w:pStyle w:val="Default"/>
        <w:numPr>
          <w:ilvl w:val="0"/>
          <w:numId w:val="39"/>
        </w:numPr>
      </w:pPr>
      <w:r w:rsidRPr="00DE1CE0">
        <w:t>an offer of employment</w:t>
      </w:r>
      <w:r>
        <w:t>,</w:t>
      </w:r>
    </w:p>
    <w:p w14:paraId="453B1693" w14:textId="77777777" w:rsidR="00FA0D17" w:rsidRPr="00DE1CE0" w:rsidRDefault="00FA0D17" w:rsidP="00FA0D17">
      <w:pPr>
        <w:ind w:left="851"/>
        <w:jc w:val="both"/>
        <w:rPr>
          <w:sz w:val="23"/>
          <w:szCs w:val="23"/>
        </w:rPr>
      </w:pPr>
      <w:r w:rsidRPr="00DE1CE0">
        <w:rPr>
          <w:sz w:val="23"/>
          <w:szCs w:val="23"/>
        </w:rPr>
        <w:t xml:space="preserve">with the Respondent or any related entity. </w:t>
      </w:r>
    </w:p>
    <w:p w14:paraId="5775F639" w14:textId="5CECC5B8" w:rsidR="00FF04FB" w:rsidRPr="00D77654" w:rsidRDefault="0099367A" w:rsidP="009D6D72">
      <w:pPr>
        <w:pStyle w:val="Heading3"/>
        <w:numPr>
          <w:ilvl w:val="0"/>
          <w:numId w:val="0"/>
        </w:numPr>
      </w:pPr>
      <w:bookmarkStart w:id="66" w:name="_Toc227744763"/>
      <w:r>
        <w:t xml:space="preserve">11 </w:t>
      </w:r>
      <w:r w:rsidR="001B0D65" w:rsidRPr="00D77654">
        <w:rPr>
          <w:caps w:val="0"/>
        </w:rPr>
        <w:t>DISCLOSURE OF OFFER INFORMATION</w:t>
      </w:r>
      <w:bookmarkEnd w:id="66"/>
      <w:r w:rsidR="001B0D65" w:rsidRPr="00D77654">
        <w:rPr>
          <w:caps w:val="0"/>
        </w:rPr>
        <w:t xml:space="preserve"> </w:t>
      </w:r>
    </w:p>
    <w:p w14:paraId="6373C16C" w14:textId="58D5AB93" w:rsidR="00FF04FB" w:rsidRDefault="003B47D2" w:rsidP="00E436FB">
      <w:pPr>
        <w:pStyle w:val="Default"/>
        <w:numPr>
          <w:ilvl w:val="0"/>
          <w:numId w:val="116"/>
        </w:numPr>
      </w:pPr>
      <w:r>
        <w:t>T</w:t>
      </w:r>
      <w:r w:rsidR="00FF04FB">
        <w:t xml:space="preserve">he Respondent </w:t>
      </w:r>
      <w:r w:rsidR="003934E8">
        <w:t xml:space="preserve">acknowledges </w:t>
      </w:r>
      <w:r w:rsidR="00FF04FB">
        <w:t xml:space="preserve">and </w:t>
      </w:r>
      <w:r w:rsidR="003934E8">
        <w:t xml:space="preserve">agrees </w:t>
      </w:r>
      <w:r w:rsidR="00FF04FB">
        <w:t xml:space="preserve">that its Offer and Offer Information are subject to the </w:t>
      </w:r>
      <w:r w:rsidR="00FF04FB" w:rsidRPr="004762A0">
        <w:rPr>
          <w:i/>
          <w:iCs/>
        </w:rPr>
        <w:t xml:space="preserve">Freedom of Information Act 1992 </w:t>
      </w:r>
      <w:r w:rsidR="00FF04FB">
        <w:t xml:space="preserve">(WA) and may also be disclosed by the Principal or the State under a court order or upon request by Parliament or any committee of Parliament or if otherwise required by law. </w:t>
      </w:r>
    </w:p>
    <w:p w14:paraId="6AD02878" w14:textId="18241154" w:rsidR="00FF04FB" w:rsidRDefault="003B47D2" w:rsidP="00E436FB">
      <w:pPr>
        <w:pStyle w:val="Default"/>
        <w:numPr>
          <w:ilvl w:val="0"/>
          <w:numId w:val="116"/>
        </w:numPr>
      </w:pPr>
      <w:r>
        <w:t>B</w:t>
      </w:r>
      <w:r w:rsidR="00FF04FB" w:rsidRPr="004762A0">
        <w:t xml:space="preserve">y submitting an Offer, the Respondent releases the </w:t>
      </w:r>
      <w:r w:rsidR="00FF04FB">
        <w:t>Principal</w:t>
      </w:r>
      <w:r w:rsidR="00FF04FB" w:rsidRPr="004762A0">
        <w:t xml:space="preserve"> and the State from all liability whatsoever for any loss, injury, damage, liability, costs or expense resulting from the </w:t>
      </w:r>
      <w:r w:rsidR="003934E8">
        <w:t xml:space="preserve">disclosure of its Offer and </w:t>
      </w:r>
      <w:r w:rsidR="00FF04FB" w:rsidRPr="004762A0">
        <w:t xml:space="preserve">Offer Information under this clause by the </w:t>
      </w:r>
      <w:r w:rsidR="00FF04FB">
        <w:t>Principal</w:t>
      </w:r>
      <w:r w:rsidR="00FF04FB" w:rsidRPr="004762A0">
        <w:t xml:space="preserve"> or the State.</w:t>
      </w:r>
    </w:p>
    <w:p w14:paraId="4EAD746F" w14:textId="3AB97EB6" w:rsidR="00FF04FB" w:rsidRDefault="003B47D2" w:rsidP="00E436FB">
      <w:pPr>
        <w:pStyle w:val="Default"/>
        <w:numPr>
          <w:ilvl w:val="0"/>
          <w:numId w:val="116"/>
        </w:numPr>
      </w:pPr>
      <w:r>
        <w:t>T</w:t>
      </w:r>
      <w:r w:rsidR="00FF04FB" w:rsidRPr="004762A0">
        <w:t xml:space="preserve">he Respondent agrees and acknowledges that the powers and responsibilities of the Auditor General for the State under the </w:t>
      </w:r>
      <w:r w:rsidR="00FF04FB" w:rsidRPr="004762A0">
        <w:rPr>
          <w:i/>
          <w:iCs/>
        </w:rPr>
        <w:t>Financial Management Act 2006</w:t>
      </w:r>
      <w:r w:rsidR="00D52BBD">
        <w:rPr>
          <w:i/>
          <w:iCs/>
        </w:rPr>
        <w:t xml:space="preserve"> </w:t>
      </w:r>
      <w:r w:rsidR="00D52BBD" w:rsidRPr="00D52BBD">
        <w:rPr>
          <w:iCs/>
        </w:rPr>
        <w:t>(WA</w:t>
      </w:r>
      <w:r w:rsidR="00673F53" w:rsidRPr="00D52BBD">
        <w:rPr>
          <w:iCs/>
        </w:rPr>
        <w:t>)</w:t>
      </w:r>
      <w:r w:rsidR="00673F53">
        <w:rPr>
          <w:i/>
          <w:iCs/>
        </w:rPr>
        <w:t xml:space="preserve"> </w:t>
      </w:r>
      <w:r w:rsidR="00673F53" w:rsidRPr="004762A0">
        <w:rPr>
          <w:i/>
          <w:iCs/>
        </w:rPr>
        <w:t>and</w:t>
      </w:r>
      <w:r w:rsidR="00FF04FB" w:rsidRPr="004762A0">
        <w:t xml:space="preserve"> the </w:t>
      </w:r>
      <w:r w:rsidR="00FF04FB" w:rsidRPr="004762A0">
        <w:rPr>
          <w:i/>
          <w:iCs/>
        </w:rPr>
        <w:t xml:space="preserve">Auditor General’s Act 2006 </w:t>
      </w:r>
      <w:r w:rsidR="00D52BBD" w:rsidRPr="00D52BBD">
        <w:rPr>
          <w:iCs/>
        </w:rPr>
        <w:t>(WA)</w:t>
      </w:r>
      <w:r w:rsidR="00D52BBD">
        <w:rPr>
          <w:i/>
          <w:iCs/>
        </w:rPr>
        <w:t xml:space="preserve"> </w:t>
      </w:r>
      <w:r w:rsidR="00FF04FB" w:rsidRPr="004762A0">
        <w:t>are not affected in any way by the Request.</w:t>
      </w:r>
    </w:p>
    <w:p w14:paraId="6F58B571" w14:textId="793ED29F" w:rsidR="00FF04FB" w:rsidRDefault="003B47D2" w:rsidP="00E436FB">
      <w:pPr>
        <w:pStyle w:val="Default"/>
        <w:numPr>
          <w:ilvl w:val="0"/>
          <w:numId w:val="116"/>
        </w:numPr>
      </w:pPr>
      <w:r>
        <w:t>S</w:t>
      </w:r>
      <w:r w:rsidR="00FF04FB" w:rsidRPr="00884F26">
        <w:t xml:space="preserve">ubject to this clause and to the provisions of the </w:t>
      </w:r>
      <w:r w:rsidR="00FF04FB" w:rsidRPr="00884F26">
        <w:rPr>
          <w:i/>
          <w:iCs/>
        </w:rPr>
        <w:t xml:space="preserve">Financial Management Act 2006 </w:t>
      </w:r>
      <w:r w:rsidR="00D52BBD" w:rsidRPr="00D52BBD">
        <w:rPr>
          <w:iCs/>
        </w:rPr>
        <w:t>(WA)</w:t>
      </w:r>
      <w:r w:rsidR="00D52BBD">
        <w:rPr>
          <w:i/>
          <w:iCs/>
        </w:rPr>
        <w:t xml:space="preserve"> </w:t>
      </w:r>
      <w:r w:rsidR="00FF04FB" w:rsidRPr="00884F26">
        <w:t xml:space="preserve">and the </w:t>
      </w:r>
      <w:r w:rsidR="00FF04FB" w:rsidRPr="00884F26">
        <w:rPr>
          <w:i/>
          <w:iCs/>
        </w:rPr>
        <w:t>Auditor General’s Act 2006</w:t>
      </w:r>
      <w:r w:rsidR="00D52BBD">
        <w:rPr>
          <w:i/>
          <w:iCs/>
        </w:rPr>
        <w:t xml:space="preserve"> </w:t>
      </w:r>
      <w:r w:rsidR="00D52BBD" w:rsidRPr="00D52BBD">
        <w:rPr>
          <w:iCs/>
        </w:rPr>
        <w:t>(WA)</w:t>
      </w:r>
      <w:r w:rsidR="00FF04FB" w:rsidRPr="00884F26">
        <w:t xml:space="preserve">, the </w:t>
      </w:r>
      <w:r w:rsidR="00FF04FB">
        <w:t xml:space="preserve">Principal </w:t>
      </w:r>
      <w:r w:rsidR="00FF04FB" w:rsidRPr="00884F26">
        <w:t xml:space="preserve">will not make public any part of the Offer or any Offer Information that the Respondent expressly and reasonably nominates in its Offer as confidential. </w:t>
      </w:r>
      <w:r w:rsidR="00406585">
        <w:t xml:space="preserve"> </w:t>
      </w:r>
      <w:r w:rsidR="00FF04FB" w:rsidRPr="00884F26">
        <w:t>However, the</w:t>
      </w:r>
      <w:r w:rsidR="00FF04FB">
        <w:t xml:space="preserve"> Principal </w:t>
      </w:r>
      <w:r w:rsidR="00FF04FB" w:rsidRPr="00884F26">
        <w:t>may require the Respondent to withdraw any claim to confidentiality in respect of any part of the Offer or any Offer Information as a condition of acceptance of the Offer.</w:t>
      </w:r>
    </w:p>
    <w:p w14:paraId="694DF706" w14:textId="4FD9D8F1" w:rsidR="002F0FE2" w:rsidRPr="002F0FE2" w:rsidRDefault="002F0FE2" w:rsidP="002F0FE2">
      <w:pPr>
        <w:pStyle w:val="Heading3"/>
        <w:numPr>
          <w:ilvl w:val="0"/>
          <w:numId w:val="0"/>
        </w:numPr>
        <w:rPr>
          <w:caps w:val="0"/>
        </w:rPr>
      </w:pPr>
      <w:bookmarkStart w:id="67" w:name="_Toc227744764"/>
      <w:r w:rsidRPr="002F0FE2">
        <w:rPr>
          <w:caps w:val="0"/>
        </w:rPr>
        <w:t>12 CONSULTANT DECLARATIONS</w:t>
      </w:r>
      <w:bookmarkEnd w:id="67"/>
    </w:p>
    <w:p w14:paraId="6C2AD8DB" w14:textId="3A49A333" w:rsidR="002F0FE2" w:rsidRPr="00487101" w:rsidRDefault="002F0FE2" w:rsidP="002F0FE2">
      <w:pPr>
        <w:pStyle w:val="ListParagraph"/>
        <w:spacing w:after="220"/>
        <w:ind w:left="851"/>
        <w:jc w:val="both"/>
        <w:rPr>
          <w:sz w:val="23"/>
          <w:szCs w:val="23"/>
        </w:rPr>
      </w:pPr>
      <w:r w:rsidRPr="00487101">
        <w:rPr>
          <w:sz w:val="23"/>
          <w:szCs w:val="23"/>
        </w:rPr>
        <w:t xml:space="preserve">At the time of engagement from the Panel and prior to the commencement of their work under the commission, the Consultant shall be required to complete and sign a Consultant Probity Declaration.  </w:t>
      </w:r>
    </w:p>
    <w:p w14:paraId="42CE2ABE" w14:textId="1797FF5C" w:rsidR="002F0FE2" w:rsidRPr="00487101" w:rsidRDefault="002F0FE2" w:rsidP="002F0FE2">
      <w:pPr>
        <w:pStyle w:val="ListParagraph"/>
        <w:spacing w:after="220"/>
        <w:ind w:left="851"/>
        <w:jc w:val="both"/>
        <w:rPr>
          <w:sz w:val="23"/>
          <w:szCs w:val="23"/>
        </w:rPr>
      </w:pPr>
      <w:r w:rsidRPr="00487101">
        <w:rPr>
          <w:sz w:val="23"/>
          <w:szCs w:val="23"/>
        </w:rPr>
        <w:t>Without limiting the Consultant’s obligations under the contract, where the Principal directs the Consultant to do so at any stage, the Consultant must make in writing any additional declarations required by the Principal in relation to confirming the Consultant’s:</w:t>
      </w:r>
    </w:p>
    <w:p w14:paraId="7A4A8520" w14:textId="77777777" w:rsidR="002F0FE2" w:rsidRPr="00487101" w:rsidRDefault="002F0FE2" w:rsidP="00E436FB">
      <w:pPr>
        <w:pStyle w:val="Default"/>
        <w:numPr>
          <w:ilvl w:val="0"/>
          <w:numId w:val="117"/>
        </w:numPr>
      </w:pPr>
      <w:r w:rsidRPr="00487101">
        <w:t>understanding and commitment to adhere to any government and departmental policies, practices and procedures;</w:t>
      </w:r>
    </w:p>
    <w:p w14:paraId="17E20F1E" w14:textId="77777777" w:rsidR="002F0FE2" w:rsidRPr="00487101" w:rsidRDefault="002F0FE2" w:rsidP="00E436FB">
      <w:pPr>
        <w:pStyle w:val="Default"/>
        <w:numPr>
          <w:ilvl w:val="0"/>
          <w:numId w:val="117"/>
        </w:numPr>
      </w:pPr>
      <w:r w:rsidRPr="00487101">
        <w:t>accountability and professional manner of its conduct;</w:t>
      </w:r>
    </w:p>
    <w:p w14:paraId="566ABA5A" w14:textId="77777777" w:rsidR="002F0FE2" w:rsidRPr="00487101" w:rsidRDefault="002F0FE2" w:rsidP="00E436FB">
      <w:pPr>
        <w:pStyle w:val="Default"/>
        <w:numPr>
          <w:ilvl w:val="0"/>
          <w:numId w:val="117"/>
        </w:numPr>
      </w:pPr>
      <w:r w:rsidRPr="00487101">
        <w:t>actual perceived or potential conflicts of interest;</w:t>
      </w:r>
    </w:p>
    <w:p w14:paraId="577C0156" w14:textId="77777777" w:rsidR="002F0FE2" w:rsidRPr="00487101" w:rsidRDefault="002F0FE2" w:rsidP="00E436FB">
      <w:pPr>
        <w:pStyle w:val="Default"/>
        <w:numPr>
          <w:ilvl w:val="0"/>
          <w:numId w:val="117"/>
        </w:numPr>
      </w:pPr>
      <w:r w:rsidRPr="00487101">
        <w:t>treatment of confidential information; and</w:t>
      </w:r>
    </w:p>
    <w:p w14:paraId="4B4C16A2" w14:textId="77777777" w:rsidR="002F0FE2" w:rsidRPr="00487101" w:rsidRDefault="002F0FE2" w:rsidP="00E436FB">
      <w:pPr>
        <w:pStyle w:val="Default"/>
        <w:numPr>
          <w:ilvl w:val="0"/>
          <w:numId w:val="117"/>
        </w:numPr>
      </w:pPr>
      <w:r w:rsidRPr="00487101">
        <w:t>any other matter the Principal reasonably requires;</w:t>
      </w:r>
    </w:p>
    <w:p w14:paraId="410D2F40" w14:textId="7C484EA6" w:rsidR="002F0FE2" w:rsidRPr="00487101" w:rsidRDefault="002F0FE2" w:rsidP="002F0FE2">
      <w:pPr>
        <w:pStyle w:val="ListParagraph"/>
        <w:spacing w:after="220"/>
        <w:ind w:left="851"/>
        <w:jc w:val="both"/>
        <w:rPr>
          <w:sz w:val="23"/>
          <w:szCs w:val="23"/>
        </w:rPr>
      </w:pPr>
      <w:r w:rsidRPr="00487101">
        <w:rPr>
          <w:sz w:val="23"/>
          <w:szCs w:val="23"/>
        </w:rPr>
        <w:t xml:space="preserve">with regard to the Consultant’s performance of the Contract, and if applicable, the conduct of any relevant tender processes managed by </w:t>
      </w:r>
      <w:r w:rsidR="00937788">
        <w:rPr>
          <w:sz w:val="23"/>
          <w:szCs w:val="23"/>
        </w:rPr>
        <w:t xml:space="preserve">Department of </w:t>
      </w:r>
      <w:r w:rsidR="001B655A">
        <w:rPr>
          <w:sz w:val="23"/>
          <w:szCs w:val="23"/>
        </w:rPr>
        <w:t>Housing and Works</w:t>
      </w:r>
      <w:r w:rsidRPr="00487101">
        <w:rPr>
          <w:sz w:val="23"/>
          <w:szCs w:val="23"/>
        </w:rPr>
        <w:t xml:space="preserve"> directly or indirectly related to the Contract and/or the Services.</w:t>
      </w:r>
    </w:p>
    <w:p w14:paraId="56E05C88" w14:textId="77777777" w:rsidR="00795672" w:rsidRDefault="00795672" w:rsidP="00795672">
      <w:pPr>
        <w:ind w:right="-1"/>
        <w:jc w:val="both"/>
        <w:rPr>
          <w:szCs w:val="22"/>
        </w:rPr>
      </w:pPr>
    </w:p>
    <w:p w14:paraId="784ABEC5" w14:textId="67BD74A0" w:rsidR="003A79FE" w:rsidRDefault="003A79FE" w:rsidP="00795672">
      <w:pPr>
        <w:spacing w:after="120"/>
        <w:ind w:left="851"/>
        <w:jc w:val="both"/>
        <w:rPr>
          <w:sz w:val="23"/>
          <w:szCs w:val="23"/>
        </w:rPr>
      </w:pPr>
    </w:p>
    <w:p w14:paraId="3430794E" w14:textId="77777777" w:rsidR="003A79FE" w:rsidRPr="003A79FE" w:rsidRDefault="003A79FE" w:rsidP="003A79FE">
      <w:pPr>
        <w:rPr>
          <w:sz w:val="23"/>
          <w:szCs w:val="23"/>
        </w:rPr>
      </w:pPr>
    </w:p>
    <w:p w14:paraId="2222AFEB" w14:textId="77777777" w:rsidR="003A79FE" w:rsidRPr="003A79FE" w:rsidRDefault="003A79FE" w:rsidP="003A79FE">
      <w:pPr>
        <w:rPr>
          <w:sz w:val="23"/>
          <w:szCs w:val="23"/>
        </w:rPr>
      </w:pPr>
    </w:p>
    <w:p w14:paraId="141B6459" w14:textId="77777777" w:rsidR="003A79FE" w:rsidRPr="003A79FE" w:rsidRDefault="003A79FE" w:rsidP="003A79FE">
      <w:pPr>
        <w:rPr>
          <w:sz w:val="23"/>
          <w:szCs w:val="23"/>
        </w:rPr>
      </w:pPr>
    </w:p>
    <w:p w14:paraId="71C5036B" w14:textId="77777777" w:rsidR="003A79FE" w:rsidRPr="003A79FE" w:rsidRDefault="003A79FE" w:rsidP="003A79FE">
      <w:pPr>
        <w:rPr>
          <w:sz w:val="23"/>
          <w:szCs w:val="23"/>
        </w:rPr>
      </w:pPr>
    </w:p>
    <w:p w14:paraId="44297511" w14:textId="77777777" w:rsidR="003A79FE" w:rsidRPr="003A79FE" w:rsidRDefault="003A79FE" w:rsidP="003A79FE">
      <w:pPr>
        <w:rPr>
          <w:sz w:val="23"/>
          <w:szCs w:val="23"/>
        </w:rPr>
      </w:pPr>
    </w:p>
    <w:p w14:paraId="260A5B5B" w14:textId="458912CF" w:rsidR="003A79FE" w:rsidRPr="003A79FE" w:rsidRDefault="003A79FE" w:rsidP="003A79FE">
      <w:pPr>
        <w:tabs>
          <w:tab w:val="left" w:pos="7620"/>
        </w:tabs>
        <w:rPr>
          <w:sz w:val="23"/>
          <w:szCs w:val="23"/>
        </w:rPr>
      </w:pPr>
      <w:r>
        <w:rPr>
          <w:sz w:val="23"/>
          <w:szCs w:val="23"/>
        </w:rPr>
        <w:tab/>
      </w:r>
    </w:p>
    <w:p w14:paraId="4919B8A7" w14:textId="77777777" w:rsidR="00795672" w:rsidRPr="003A79FE" w:rsidRDefault="00795672" w:rsidP="003A79FE">
      <w:pPr>
        <w:rPr>
          <w:sz w:val="23"/>
          <w:szCs w:val="23"/>
        </w:rPr>
        <w:sectPr w:rsidR="00795672" w:rsidRPr="003A79FE" w:rsidSect="00A65668">
          <w:footerReference w:type="first" r:id="rId42"/>
          <w:pgSz w:w="11906" w:h="16838" w:code="9"/>
          <w:pgMar w:top="1134" w:right="994" w:bottom="851" w:left="1418" w:header="567" w:footer="567" w:gutter="567"/>
          <w:cols w:space="708"/>
          <w:docGrid w:linePitch="360"/>
        </w:sectPr>
      </w:pPr>
    </w:p>
    <w:p w14:paraId="668584F3" w14:textId="77777777" w:rsidR="00795672" w:rsidRPr="00632600" w:rsidRDefault="00795672" w:rsidP="00795672">
      <w:pPr>
        <w:pStyle w:val="Heading1"/>
      </w:pPr>
      <w:bookmarkStart w:id="68" w:name="_Ref470264003"/>
      <w:bookmarkStart w:id="69" w:name="_Ref470264007"/>
      <w:bookmarkStart w:id="70" w:name="_Toc227744765"/>
      <w:r w:rsidRPr="00640397">
        <w:t>SPECIFICATION</w:t>
      </w:r>
      <w:bookmarkEnd w:id="68"/>
      <w:bookmarkEnd w:id="69"/>
      <w:bookmarkEnd w:id="70"/>
      <w:r w:rsidRPr="00632600">
        <w:t xml:space="preserve"> </w:t>
      </w:r>
    </w:p>
    <w:p w14:paraId="2B4A4202" w14:textId="77777777" w:rsidR="00795672" w:rsidRPr="0079559B" w:rsidRDefault="00795672" w:rsidP="00A626E9">
      <w:pPr>
        <w:pStyle w:val="Heading2"/>
        <w:ind w:left="1702" w:hanging="851"/>
      </w:pPr>
      <w:bookmarkStart w:id="71" w:name="_Toc227744766"/>
      <w:r>
        <w:t>GENERAL</w:t>
      </w:r>
      <w:r w:rsidRPr="0079559B">
        <w:t xml:space="preserve"> STANDARDS</w:t>
      </w:r>
      <w:bookmarkEnd w:id="71"/>
    </w:p>
    <w:p w14:paraId="5AD3177F" w14:textId="7A231B0A" w:rsidR="00795672" w:rsidRPr="002028D4" w:rsidRDefault="00795672" w:rsidP="00A626E9">
      <w:pPr>
        <w:spacing w:after="120"/>
        <w:ind w:left="851"/>
        <w:jc w:val="both"/>
        <w:rPr>
          <w:sz w:val="23"/>
          <w:szCs w:val="23"/>
        </w:rPr>
      </w:pPr>
      <w:r w:rsidRPr="002028D4">
        <w:rPr>
          <w:sz w:val="23"/>
          <w:szCs w:val="23"/>
        </w:rPr>
        <w:t xml:space="preserve">All Services provided under </w:t>
      </w:r>
      <w:r w:rsidR="00D21CDF">
        <w:rPr>
          <w:sz w:val="23"/>
          <w:szCs w:val="23"/>
        </w:rPr>
        <w:t>the Panel</w:t>
      </w:r>
      <w:r w:rsidRPr="002028D4">
        <w:rPr>
          <w:sz w:val="23"/>
          <w:szCs w:val="23"/>
        </w:rPr>
        <w:t xml:space="preserve"> must comply with:</w:t>
      </w:r>
    </w:p>
    <w:p w14:paraId="6F395BFE" w14:textId="22E461BD" w:rsidR="00795672" w:rsidRPr="00D9446B" w:rsidRDefault="00176837" w:rsidP="00E436FB">
      <w:pPr>
        <w:pStyle w:val="BodyText"/>
        <w:numPr>
          <w:ilvl w:val="0"/>
          <w:numId w:val="40"/>
        </w:numPr>
        <w:tabs>
          <w:tab w:val="left" w:pos="1701"/>
        </w:tabs>
        <w:spacing w:after="120"/>
        <w:jc w:val="both"/>
        <w:rPr>
          <w:rFonts w:cs="Arial"/>
          <w:b w:val="0"/>
          <w:sz w:val="23"/>
          <w:szCs w:val="23"/>
        </w:rPr>
      </w:pPr>
      <w:r>
        <w:rPr>
          <w:rFonts w:cs="Arial"/>
          <w:b w:val="0"/>
          <w:sz w:val="23"/>
          <w:szCs w:val="23"/>
        </w:rPr>
        <w:t>t</w:t>
      </w:r>
      <w:r w:rsidR="00795672" w:rsidRPr="00D9446B">
        <w:rPr>
          <w:rFonts w:cs="Arial"/>
          <w:b w:val="0"/>
          <w:sz w:val="23"/>
          <w:szCs w:val="23"/>
        </w:rPr>
        <w:t>he latest version of the Australian Standard Method of Measurement</w:t>
      </w:r>
    </w:p>
    <w:p w14:paraId="068B1EF4" w14:textId="7C6DD437" w:rsidR="00795672" w:rsidRPr="00D9446B" w:rsidRDefault="00176837" w:rsidP="00E436FB">
      <w:pPr>
        <w:pStyle w:val="BodyText"/>
        <w:numPr>
          <w:ilvl w:val="0"/>
          <w:numId w:val="40"/>
        </w:numPr>
        <w:tabs>
          <w:tab w:val="left" w:pos="1701"/>
        </w:tabs>
        <w:spacing w:after="120"/>
        <w:jc w:val="both"/>
        <w:rPr>
          <w:rFonts w:cs="Arial"/>
          <w:b w:val="0"/>
          <w:sz w:val="23"/>
          <w:szCs w:val="23"/>
        </w:rPr>
      </w:pPr>
      <w:r>
        <w:rPr>
          <w:rFonts w:cs="Arial"/>
          <w:b w:val="0"/>
          <w:sz w:val="23"/>
          <w:szCs w:val="23"/>
        </w:rPr>
        <w:t>t</w:t>
      </w:r>
      <w:r w:rsidR="00795672" w:rsidRPr="00D9446B">
        <w:rPr>
          <w:rFonts w:cs="Arial"/>
          <w:b w:val="0"/>
          <w:sz w:val="23"/>
          <w:szCs w:val="23"/>
        </w:rPr>
        <w:t xml:space="preserve">he latest version of </w:t>
      </w:r>
      <w:r w:rsidR="00937788">
        <w:rPr>
          <w:rFonts w:cs="Arial"/>
          <w:b w:val="0"/>
          <w:sz w:val="23"/>
          <w:szCs w:val="23"/>
        </w:rPr>
        <w:t xml:space="preserve">Department of </w:t>
      </w:r>
      <w:r w:rsidR="001B655A">
        <w:rPr>
          <w:rFonts w:cs="Arial"/>
          <w:b w:val="0"/>
          <w:sz w:val="23"/>
          <w:szCs w:val="23"/>
        </w:rPr>
        <w:t>Housing and Works</w:t>
      </w:r>
      <w:r w:rsidR="00795672" w:rsidRPr="00D9446B">
        <w:rPr>
          <w:rFonts w:cs="Arial"/>
          <w:b w:val="0"/>
          <w:sz w:val="23"/>
          <w:szCs w:val="23"/>
        </w:rPr>
        <w:t xml:space="preserve"> ‘Project Cost Planning Guideline’</w:t>
      </w:r>
    </w:p>
    <w:p w14:paraId="222F3DE6" w14:textId="1C732FD4" w:rsidR="00795672" w:rsidRPr="00D9446B" w:rsidRDefault="00937788" w:rsidP="00E436FB">
      <w:pPr>
        <w:pStyle w:val="BodyText"/>
        <w:numPr>
          <w:ilvl w:val="0"/>
          <w:numId w:val="40"/>
        </w:numPr>
        <w:tabs>
          <w:tab w:val="left" w:pos="1701"/>
        </w:tabs>
        <w:spacing w:after="120"/>
        <w:jc w:val="both"/>
        <w:rPr>
          <w:rFonts w:cs="Arial"/>
          <w:b w:val="0"/>
          <w:sz w:val="23"/>
          <w:szCs w:val="23"/>
        </w:rPr>
      </w:pPr>
      <w:r>
        <w:rPr>
          <w:rFonts w:cs="Arial"/>
          <w:b w:val="0"/>
          <w:sz w:val="23"/>
          <w:szCs w:val="23"/>
        </w:rPr>
        <w:t xml:space="preserve">Department of </w:t>
      </w:r>
      <w:r w:rsidR="001B655A">
        <w:rPr>
          <w:rFonts w:cs="Arial"/>
          <w:b w:val="0"/>
          <w:sz w:val="23"/>
          <w:szCs w:val="23"/>
        </w:rPr>
        <w:t>Housing and Works</w:t>
      </w:r>
      <w:r w:rsidR="00795672" w:rsidRPr="00D9446B">
        <w:rPr>
          <w:rFonts w:cs="Arial"/>
          <w:b w:val="0"/>
          <w:sz w:val="23"/>
          <w:szCs w:val="23"/>
        </w:rPr>
        <w:t xml:space="preserve"> Cost Management Technical </w:t>
      </w:r>
      <w:r w:rsidR="00AB5384">
        <w:rPr>
          <w:rFonts w:cs="Arial"/>
          <w:b w:val="0"/>
          <w:sz w:val="23"/>
          <w:szCs w:val="23"/>
        </w:rPr>
        <w:t>Guidelines</w:t>
      </w:r>
      <w:r w:rsidR="00795672" w:rsidRPr="00D9446B">
        <w:rPr>
          <w:rFonts w:cs="Arial"/>
          <w:b w:val="0"/>
          <w:sz w:val="23"/>
          <w:szCs w:val="23"/>
        </w:rPr>
        <w:t>.</w:t>
      </w:r>
    </w:p>
    <w:p w14:paraId="040EB4A2" w14:textId="09FE9696" w:rsidR="005420FD" w:rsidRPr="00D9446B" w:rsidRDefault="00937788" w:rsidP="00E436FB">
      <w:pPr>
        <w:pStyle w:val="BodyText"/>
        <w:numPr>
          <w:ilvl w:val="0"/>
          <w:numId w:val="40"/>
        </w:numPr>
        <w:tabs>
          <w:tab w:val="left" w:pos="1701"/>
        </w:tabs>
        <w:spacing w:after="120"/>
        <w:jc w:val="both"/>
        <w:rPr>
          <w:rFonts w:cs="Arial"/>
          <w:b w:val="0"/>
          <w:sz w:val="23"/>
          <w:szCs w:val="23"/>
        </w:rPr>
      </w:pPr>
      <w:r>
        <w:rPr>
          <w:rFonts w:cs="Arial"/>
          <w:b w:val="0"/>
          <w:sz w:val="23"/>
          <w:szCs w:val="23"/>
        </w:rPr>
        <w:t xml:space="preserve">Department of </w:t>
      </w:r>
      <w:r w:rsidR="001B655A">
        <w:rPr>
          <w:rFonts w:cs="Arial"/>
          <w:b w:val="0"/>
          <w:sz w:val="23"/>
          <w:szCs w:val="23"/>
        </w:rPr>
        <w:t>Housing and Works</w:t>
      </w:r>
      <w:r w:rsidR="005420FD" w:rsidRPr="00D9446B">
        <w:rPr>
          <w:rFonts w:cs="Arial"/>
          <w:b w:val="0"/>
          <w:sz w:val="23"/>
          <w:szCs w:val="23"/>
        </w:rPr>
        <w:t xml:space="preserve"> Consultancy Technical </w:t>
      </w:r>
      <w:r w:rsidR="00AB5384">
        <w:rPr>
          <w:rFonts w:cs="Arial"/>
          <w:b w:val="0"/>
          <w:sz w:val="23"/>
          <w:szCs w:val="23"/>
        </w:rPr>
        <w:t>Guidelines</w:t>
      </w:r>
      <w:r w:rsidR="00FF67C0">
        <w:rPr>
          <w:rFonts w:cs="Arial"/>
          <w:b w:val="0"/>
          <w:sz w:val="23"/>
          <w:szCs w:val="23"/>
        </w:rPr>
        <w:t>.</w:t>
      </w:r>
    </w:p>
    <w:p w14:paraId="0966706F" w14:textId="2270C4D2" w:rsidR="00795672" w:rsidRPr="002028D4" w:rsidRDefault="00795672" w:rsidP="004954D1">
      <w:pPr>
        <w:spacing w:before="240" w:after="120"/>
        <w:ind w:left="851"/>
        <w:rPr>
          <w:sz w:val="23"/>
          <w:szCs w:val="23"/>
        </w:rPr>
      </w:pPr>
      <w:r w:rsidRPr="002028D4">
        <w:rPr>
          <w:sz w:val="23"/>
          <w:szCs w:val="23"/>
        </w:rPr>
        <w:t xml:space="preserve">In supplying the Services, </w:t>
      </w:r>
      <w:r w:rsidR="0087138C" w:rsidRPr="002028D4">
        <w:rPr>
          <w:sz w:val="23"/>
          <w:szCs w:val="23"/>
        </w:rPr>
        <w:t>Panel Members</w:t>
      </w:r>
      <w:r w:rsidRPr="002028D4">
        <w:rPr>
          <w:sz w:val="23"/>
          <w:szCs w:val="23"/>
        </w:rPr>
        <w:t xml:space="preserve"> must (where applicable to the specific Service being provided):</w:t>
      </w:r>
    </w:p>
    <w:p w14:paraId="39F3F790" w14:textId="77777777" w:rsidR="00795672" w:rsidRPr="002028D4" w:rsidRDefault="00795672" w:rsidP="00E436FB">
      <w:pPr>
        <w:pStyle w:val="BodyText"/>
        <w:numPr>
          <w:ilvl w:val="0"/>
          <w:numId w:val="40"/>
        </w:numPr>
        <w:tabs>
          <w:tab w:val="left" w:pos="1701"/>
        </w:tabs>
        <w:spacing w:after="120"/>
        <w:jc w:val="both"/>
        <w:rPr>
          <w:b w:val="0"/>
          <w:sz w:val="23"/>
          <w:szCs w:val="23"/>
        </w:rPr>
      </w:pPr>
      <w:r w:rsidRPr="002028D4">
        <w:rPr>
          <w:b w:val="0"/>
          <w:sz w:val="23"/>
          <w:szCs w:val="23"/>
        </w:rPr>
        <w:t>undertake initial budget estimating to assess the feasibility of design proposals;</w:t>
      </w:r>
    </w:p>
    <w:p w14:paraId="5F6D33B7" w14:textId="77777777" w:rsidR="00795672" w:rsidRPr="002028D4" w:rsidRDefault="00795672" w:rsidP="00E436FB">
      <w:pPr>
        <w:pStyle w:val="BodyText"/>
        <w:numPr>
          <w:ilvl w:val="0"/>
          <w:numId w:val="40"/>
        </w:numPr>
        <w:tabs>
          <w:tab w:val="left" w:pos="1701"/>
        </w:tabs>
        <w:spacing w:after="120"/>
        <w:jc w:val="both"/>
        <w:rPr>
          <w:b w:val="0"/>
          <w:sz w:val="23"/>
          <w:szCs w:val="23"/>
        </w:rPr>
      </w:pPr>
      <w:r w:rsidRPr="002028D4">
        <w:rPr>
          <w:b w:val="0"/>
          <w:sz w:val="23"/>
          <w:szCs w:val="23"/>
        </w:rPr>
        <w:t>provide comparative cost advice on alternative designs, materials, systems and methods;</w:t>
      </w:r>
    </w:p>
    <w:p w14:paraId="7B65DC9A" w14:textId="77777777" w:rsidR="00795672" w:rsidRPr="002028D4" w:rsidRDefault="00795672" w:rsidP="00E436FB">
      <w:pPr>
        <w:pStyle w:val="BodyText"/>
        <w:numPr>
          <w:ilvl w:val="0"/>
          <w:numId w:val="40"/>
        </w:numPr>
        <w:tabs>
          <w:tab w:val="left" w:pos="1701"/>
        </w:tabs>
        <w:spacing w:after="120"/>
        <w:jc w:val="both"/>
        <w:rPr>
          <w:b w:val="0"/>
          <w:sz w:val="23"/>
          <w:szCs w:val="23"/>
        </w:rPr>
      </w:pPr>
      <w:r w:rsidRPr="002028D4">
        <w:rPr>
          <w:b w:val="0"/>
          <w:sz w:val="23"/>
          <w:szCs w:val="23"/>
        </w:rPr>
        <w:t>undertake detailed cost planning and monitoring to ensure that designs are developed within the approved budget;</w:t>
      </w:r>
    </w:p>
    <w:p w14:paraId="0DCCFA15" w14:textId="77777777" w:rsidR="00795672" w:rsidRPr="002028D4" w:rsidRDefault="00795672" w:rsidP="00E436FB">
      <w:pPr>
        <w:pStyle w:val="BodyText"/>
        <w:numPr>
          <w:ilvl w:val="0"/>
          <w:numId w:val="40"/>
        </w:numPr>
        <w:tabs>
          <w:tab w:val="left" w:pos="1701"/>
        </w:tabs>
        <w:spacing w:after="120"/>
        <w:jc w:val="both"/>
        <w:rPr>
          <w:b w:val="0"/>
          <w:sz w:val="23"/>
          <w:szCs w:val="23"/>
        </w:rPr>
      </w:pPr>
      <w:r w:rsidRPr="002028D4">
        <w:rPr>
          <w:b w:val="0"/>
          <w:sz w:val="23"/>
          <w:szCs w:val="23"/>
        </w:rPr>
        <w:t>complete value engineering of design options to maximise value for money;</w:t>
      </w:r>
    </w:p>
    <w:p w14:paraId="0BA2AE1B" w14:textId="77777777" w:rsidR="00795672" w:rsidRPr="002028D4" w:rsidRDefault="00795672" w:rsidP="00E436FB">
      <w:pPr>
        <w:pStyle w:val="BodyText"/>
        <w:numPr>
          <w:ilvl w:val="0"/>
          <w:numId w:val="40"/>
        </w:numPr>
        <w:tabs>
          <w:tab w:val="left" w:pos="1701"/>
        </w:tabs>
        <w:spacing w:after="120"/>
        <w:jc w:val="both"/>
        <w:rPr>
          <w:b w:val="0"/>
          <w:sz w:val="23"/>
          <w:szCs w:val="23"/>
        </w:rPr>
      </w:pPr>
      <w:r w:rsidRPr="002028D4">
        <w:rPr>
          <w:b w:val="0"/>
          <w:sz w:val="23"/>
          <w:szCs w:val="23"/>
        </w:rPr>
        <w:t>provide cash flow predictions and updates for each procurement item, throughout all stages of the project works;</w:t>
      </w:r>
    </w:p>
    <w:p w14:paraId="7AFDF74E" w14:textId="77777777" w:rsidR="00795672" w:rsidRPr="002028D4" w:rsidRDefault="00795672" w:rsidP="00E436FB">
      <w:pPr>
        <w:pStyle w:val="BodyText"/>
        <w:numPr>
          <w:ilvl w:val="0"/>
          <w:numId w:val="40"/>
        </w:numPr>
        <w:tabs>
          <w:tab w:val="left" w:pos="1701"/>
        </w:tabs>
        <w:spacing w:after="120"/>
        <w:jc w:val="both"/>
        <w:rPr>
          <w:b w:val="0"/>
          <w:sz w:val="23"/>
          <w:szCs w:val="23"/>
        </w:rPr>
      </w:pPr>
      <w:r w:rsidRPr="002028D4">
        <w:rPr>
          <w:b w:val="0"/>
          <w:sz w:val="23"/>
          <w:szCs w:val="23"/>
        </w:rPr>
        <w:t>provide advice on appropriate contract packaging, tendering procedures and procurement options;</w:t>
      </w:r>
    </w:p>
    <w:p w14:paraId="7C055FB2" w14:textId="6563509F" w:rsidR="00795672" w:rsidRPr="002028D4" w:rsidRDefault="00795672" w:rsidP="00E436FB">
      <w:pPr>
        <w:pStyle w:val="BodyText"/>
        <w:numPr>
          <w:ilvl w:val="0"/>
          <w:numId w:val="40"/>
        </w:numPr>
        <w:tabs>
          <w:tab w:val="left" w:pos="1701"/>
        </w:tabs>
        <w:spacing w:after="120"/>
        <w:jc w:val="both"/>
        <w:rPr>
          <w:b w:val="0"/>
          <w:sz w:val="23"/>
          <w:szCs w:val="23"/>
        </w:rPr>
      </w:pPr>
      <w:r w:rsidRPr="2390FA72">
        <w:rPr>
          <w:b w:val="0"/>
          <w:sz w:val="23"/>
          <w:szCs w:val="23"/>
        </w:rPr>
        <w:t xml:space="preserve">support the insertion and updating of all cost information (including cash flow projections) for all procurement items into the </w:t>
      </w:r>
      <w:r w:rsidR="00937788" w:rsidRPr="2390FA72">
        <w:rPr>
          <w:b w:val="0"/>
          <w:sz w:val="23"/>
          <w:szCs w:val="23"/>
        </w:rPr>
        <w:t xml:space="preserve">Department of </w:t>
      </w:r>
      <w:r w:rsidR="001B655A" w:rsidRPr="2390FA72">
        <w:rPr>
          <w:b w:val="0"/>
          <w:sz w:val="23"/>
          <w:szCs w:val="23"/>
        </w:rPr>
        <w:t>Housing and Works</w:t>
      </w:r>
      <w:r w:rsidRPr="2390FA72">
        <w:rPr>
          <w:b w:val="0"/>
          <w:sz w:val="23"/>
          <w:szCs w:val="23"/>
        </w:rPr>
        <w:t xml:space="preserve"> online Project and Contract Management (</w:t>
      </w:r>
      <w:r w:rsidR="3B4D7A79" w:rsidRPr="2390FA72">
        <w:rPr>
          <w:b w:val="0"/>
          <w:sz w:val="23"/>
          <w:szCs w:val="23"/>
        </w:rPr>
        <w:t>ReadyContracts</w:t>
      </w:r>
      <w:r w:rsidRPr="2390FA72">
        <w:rPr>
          <w:b w:val="0"/>
          <w:sz w:val="23"/>
          <w:szCs w:val="23"/>
        </w:rPr>
        <w:t>) System;</w:t>
      </w:r>
    </w:p>
    <w:p w14:paraId="7535334F" w14:textId="77777777" w:rsidR="00795672" w:rsidRPr="002028D4" w:rsidRDefault="00795672" w:rsidP="00E436FB">
      <w:pPr>
        <w:pStyle w:val="BodyText"/>
        <w:numPr>
          <w:ilvl w:val="0"/>
          <w:numId w:val="40"/>
        </w:numPr>
        <w:tabs>
          <w:tab w:val="left" w:pos="1701"/>
        </w:tabs>
        <w:spacing w:after="120"/>
        <w:jc w:val="both"/>
        <w:rPr>
          <w:b w:val="0"/>
          <w:sz w:val="23"/>
          <w:szCs w:val="23"/>
        </w:rPr>
      </w:pPr>
      <w:r w:rsidRPr="002028D4">
        <w:rPr>
          <w:b w:val="0"/>
          <w:sz w:val="23"/>
          <w:szCs w:val="23"/>
        </w:rPr>
        <w:t>assist in the preparation of tender documentation and completion of tender evaluation to select a suitable building contractor;</w:t>
      </w:r>
    </w:p>
    <w:p w14:paraId="14FE6373" w14:textId="77777777" w:rsidR="00795672" w:rsidRPr="002028D4" w:rsidRDefault="00795672" w:rsidP="00E436FB">
      <w:pPr>
        <w:pStyle w:val="BodyText"/>
        <w:numPr>
          <w:ilvl w:val="0"/>
          <w:numId w:val="40"/>
        </w:numPr>
        <w:tabs>
          <w:tab w:val="left" w:pos="1701"/>
        </w:tabs>
        <w:spacing w:after="120"/>
        <w:jc w:val="both"/>
        <w:rPr>
          <w:b w:val="0"/>
          <w:sz w:val="23"/>
          <w:szCs w:val="23"/>
        </w:rPr>
      </w:pPr>
      <w:r w:rsidRPr="002028D4">
        <w:rPr>
          <w:b w:val="0"/>
          <w:sz w:val="23"/>
          <w:szCs w:val="23"/>
        </w:rPr>
        <w:t xml:space="preserve">undertake financial post contract management, including the completion of financial reports and progress payment valuations, </w:t>
      </w:r>
    </w:p>
    <w:p w14:paraId="7E39EF17" w14:textId="77777777" w:rsidR="00795672" w:rsidRPr="002028D4" w:rsidRDefault="00795672" w:rsidP="00E436FB">
      <w:pPr>
        <w:pStyle w:val="BodyText"/>
        <w:numPr>
          <w:ilvl w:val="0"/>
          <w:numId w:val="40"/>
        </w:numPr>
        <w:tabs>
          <w:tab w:val="left" w:pos="1701"/>
        </w:tabs>
        <w:spacing w:after="120"/>
        <w:jc w:val="both"/>
        <w:rPr>
          <w:b w:val="0"/>
          <w:sz w:val="23"/>
          <w:szCs w:val="23"/>
        </w:rPr>
      </w:pPr>
      <w:r w:rsidRPr="002028D4">
        <w:rPr>
          <w:b w:val="0"/>
          <w:sz w:val="23"/>
          <w:szCs w:val="23"/>
        </w:rPr>
        <w:t>provide regular reporting on forecast of expenditure and final cost, and agreement of the final account.</w:t>
      </w:r>
    </w:p>
    <w:p w14:paraId="0F964E07" w14:textId="77777777" w:rsidR="00795672" w:rsidRPr="002028D4" w:rsidRDefault="00795672" w:rsidP="00E436FB">
      <w:pPr>
        <w:pStyle w:val="BodyText"/>
        <w:numPr>
          <w:ilvl w:val="0"/>
          <w:numId w:val="40"/>
        </w:numPr>
        <w:tabs>
          <w:tab w:val="left" w:pos="1701"/>
        </w:tabs>
        <w:spacing w:after="120"/>
        <w:jc w:val="both"/>
        <w:rPr>
          <w:b w:val="0"/>
          <w:sz w:val="23"/>
          <w:szCs w:val="23"/>
        </w:rPr>
      </w:pPr>
      <w:r w:rsidRPr="002028D4">
        <w:rPr>
          <w:b w:val="0"/>
          <w:sz w:val="23"/>
          <w:szCs w:val="23"/>
        </w:rPr>
        <w:t>ensure adequate contingency provisions are calculated and allowed in all cost plans and state basis of contingency allowed;</w:t>
      </w:r>
    </w:p>
    <w:p w14:paraId="1E5EB225" w14:textId="77777777" w:rsidR="00795672" w:rsidRPr="002028D4" w:rsidRDefault="00795672" w:rsidP="00E436FB">
      <w:pPr>
        <w:pStyle w:val="BodyText"/>
        <w:numPr>
          <w:ilvl w:val="0"/>
          <w:numId w:val="40"/>
        </w:numPr>
        <w:tabs>
          <w:tab w:val="left" w:pos="1701"/>
        </w:tabs>
        <w:spacing w:after="120"/>
        <w:jc w:val="both"/>
        <w:rPr>
          <w:b w:val="0"/>
          <w:sz w:val="23"/>
          <w:szCs w:val="23"/>
        </w:rPr>
      </w:pPr>
      <w:r w:rsidRPr="002028D4">
        <w:rPr>
          <w:b w:val="0"/>
          <w:sz w:val="23"/>
          <w:szCs w:val="23"/>
        </w:rPr>
        <w:t>provide confirmation or suggest remedial action where estimates exceed budgets;</w:t>
      </w:r>
    </w:p>
    <w:p w14:paraId="50C91160" w14:textId="76C904FF" w:rsidR="00EA4BB9" w:rsidRDefault="00795672" w:rsidP="00E436FB">
      <w:pPr>
        <w:pStyle w:val="BodyText"/>
        <w:numPr>
          <w:ilvl w:val="0"/>
          <w:numId w:val="40"/>
        </w:numPr>
        <w:tabs>
          <w:tab w:val="left" w:pos="1701"/>
        </w:tabs>
        <w:spacing w:after="120"/>
        <w:ind w:left="1570" w:hanging="357"/>
        <w:jc w:val="both"/>
        <w:rPr>
          <w:b w:val="0"/>
          <w:sz w:val="23"/>
          <w:szCs w:val="23"/>
        </w:rPr>
      </w:pPr>
      <w:r w:rsidRPr="002028D4">
        <w:rPr>
          <w:b w:val="0"/>
          <w:sz w:val="23"/>
          <w:szCs w:val="23"/>
        </w:rPr>
        <w:t xml:space="preserve">attend meetings as specified in the Head Agreement </w:t>
      </w:r>
      <w:r w:rsidR="00FF67C0">
        <w:rPr>
          <w:b w:val="0"/>
          <w:sz w:val="23"/>
          <w:szCs w:val="23"/>
        </w:rPr>
        <w:t xml:space="preserve">Contract </w:t>
      </w:r>
      <w:r w:rsidRPr="002028D4">
        <w:rPr>
          <w:b w:val="0"/>
          <w:sz w:val="23"/>
          <w:szCs w:val="23"/>
        </w:rPr>
        <w:t>and Letter of Acceptance or where additional meetings are required, as directed by the Principal;</w:t>
      </w:r>
      <w:r w:rsidR="00EA4BB9" w:rsidRPr="00EA4BB9">
        <w:rPr>
          <w:b w:val="0"/>
          <w:sz w:val="23"/>
          <w:szCs w:val="23"/>
        </w:rPr>
        <w:t xml:space="preserve"> </w:t>
      </w:r>
    </w:p>
    <w:p w14:paraId="08FFB495" w14:textId="4CAC5EED" w:rsidR="00EA4BB9" w:rsidRPr="002028D4" w:rsidRDefault="00EA4BB9" w:rsidP="00E436FB">
      <w:pPr>
        <w:pStyle w:val="BodyText"/>
        <w:numPr>
          <w:ilvl w:val="0"/>
          <w:numId w:val="40"/>
        </w:numPr>
        <w:tabs>
          <w:tab w:val="left" w:pos="1701"/>
        </w:tabs>
        <w:spacing w:after="120"/>
        <w:jc w:val="both"/>
        <w:rPr>
          <w:b w:val="0"/>
          <w:sz w:val="23"/>
          <w:szCs w:val="23"/>
        </w:rPr>
      </w:pPr>
      <w:r w:rsidRPr="002028D4">
        <w:rPr>
          <w:b w:val="0"/>
          <w:sz w:val="23"/>
          <w:szCs w:val="23"/>
        </w:rPr>
        <w:t>assist with project time planning;</w:t>
      </w:r>
    </w:p>
    <w:p w14:paraId="72BB38F1" w14:textId="77777777" w:rsidR="000D1B4B" w:rsidRDefault="00EA4BB9" w:rsidP="00E436FB">
      <w:pPr>
        <w:pStyle w:val="BodyText"/>
        <w:numPr>
          <w:ilvl w:val="0"/>
          <w:numId w:val="40"/>
        </w:numPr>
        <w:tabs>
          <w:tab w:val="left" w:pos="1701"/>
        </w:tabs>
        <w:spacing w:after="120"/>
        <w:ind w:left="1570" w:hanging="357"/>
        <w:jc w:val="both"/>
        <w:rPr>
          <w:b w:val="0"/>
          <w:sz w:val="23"/>
          <w:szCs w:val="23"/>
        </w:rPr>
      </w:pPr>
      <w:r w:rsidRPr="002028D4">
        <w:rPr>
          <w:b w:val="0"/>
          <w:sz w:val="23"/>
          <w:szCs w:val="23"/>
        </w:rPr>
        <w:t>provide advice and assess project design or schematic options where required;</w:t>
      </w:r>
    </w:p>
    <w:p w14:paraId="5DB79C69" w14:textId="77777777" w:rsidR="0039750F" w:rsidRDefault="0039750F" w:rsidP="00E436FB">
      <w:pPr>
        <w:pStyle w:val="BodyText"/>
        <w:numPr>
          <w:ilvl w:val="0"/>
          <w:numId w:val="40"/>
        </w:numPr>
        <w:tabs>
          <w:tab w:val="left" w:pos="1701"/>
        </w:tabs>
        <w:spacing w:after="0"/>
        <w:jc w:val="both"/>
        <w:rPr>
          <w:b w:val="0"/>
          <w:sz w:val="23"/>
          <w:szCs w:val="23"/>
        </w:rPr>
      </w:pPr>
      <w:r>
        <w:rPr>
          <w:b w:val="0"/>
          <w:sz w:val="23"/>
          <w:szCs w:val="23"/>
        </w:rPr>
        <w:t xml:space="preserve">provide financial advice at construction contract completion including valuing outstanding defects and other contractual shortcomings; </w:t>
      </w:r>
    </w:p>
    <w:p w14:paraId="67F84E1F" w14:textId="77777777" w:rsidR="0039750F" w:rsidRPr="000D1B4B" w:rsidRDefault="0039750F" w:rsidP="00E436FB">
      <w:pPr>
        <w:pStyle w:val="BodyText"/>
        <w:numPr>
          <w:ilvl w:val="0"/>
          <w:numId w:val="40"/>
        </w:numPr>
        <w:tabs>
          <w:tab w:val="left" w:pos="1701"/>
        </w:tabs>
        <w:spacing w:after="0"/>
        <w:jc w:val="both"/>
        <w:rPr>
          <w:b w:val="0"/>
          <w:sz w:val="23"/>
          <w:szCs w:val="23"/>
        </w:rPr>
      </w:pPr>
      <w:r>
        <w:rPr>
          <w:b w:val="0"/>
          <w:sz w:val="23"/>
          <w:szCs w:val="23"/>
        </w:rPr>
        <w:t xml:space="preserve">prepare Elemental Cost Analysis of the completed project and submit to the Project Manager; </w:t>
      </w:r>
    </w:p>
    <w:p w14:paraId="5BD9FC88" w14:textId="24EEB750" w:rsidR="000D1B4B" w:rsidRDefault="000D1B4B" w:rsidP="00E436FB">
      <w:pPr>
        <w:pStyle w:val="BodyText"/>
        <w:numPr>
          <w:ilvl w:val="0"/>
          <w:numId w:val="40"/>
        </w:numPr>
        <w:tabs>
          <w:tab w:val="left" w:pos="1701"/>
        </w:tabs>
        <w:spacing w:after="120"/>
        <w:ind w:left="1570" w:hanging="357"/>
        <w:jc w:val="both"/>
        <w:rPr>
          <w:b w:val="0"/>
          <w:sz w:val="23"/>
          <w:szCs w:val="23"/>
        </w:rPr>
      </w:pPr>
      <w:r w:rsidRPr="000D1B4B">
        <w:rPr>
          <w:b w:val="0"/>
          <w:sz w:val="23"/>
          <w:szCs w:val="23"/>
        </w:rPr>
        <w:t>provide risk and expected level of accuracy statement (e.g. +/- XX%) with all cost plans;</w:t>
      </w:r>
    </w:p>
    <w:p w14:paraId="57357538" w14:textId="20F7565A" w:rsidR="00795672" w:rsidRDefault="00795672" w:rsidP="00E436FB">
      <w:pPr>
        <w:pStyle w:val="BodyText"/>
        <w:numPr>
          <w:ilvl w:val="0"/>
          <w:numId w:val="40"/>
        </w:numPr>
        <w:tabs>
          <w:tab w:val="left" w:pos="1701"/>
        </w:tabs>
        <w:spacing w:after="0"/>
        <w:jc w:val="both"/>
        <w:rPr>
          <w:b w:val="0"/>
          <w:sz w:val="23"/>
          <w:szCs w:val="23"/>
        </w:rPr>
      </w:pPr>
      <w:r w:rsidRPr="000D1B4B">
        <w:rPr>
          <w:b w:val="0"/>
          <w:sz w:val="23"/>
          <w:szCs w:val="23"/>
        </w:rPr>
        <w:t xml:space="preserve">when preparing ‘cost plans’ identify the </w:t>
      </w:r>
      <w:r w:rsidR="0039750F">
        <w:rPr>
          <w:b w:val="0"/>
          <w:sz w:val="23"/>
          <w:szCs w:val="23"/>
        </w:rPr>
        <w:t>E</w:t>
      </w:r>
      <w:r w:rsidR="0039750F" w:rsidRPr="000D1B4B">
        <w:rPr>
          <w:b w:val="0"/>
          <w:sz w:val="23"/>
          <w:szCs w:val="23"/>
        </w:rPr>
        <w:t xml:space="preserve">stimated </w:t>
      </w:r>
      <w:r w:rsidR="0039750F">
        <w:rPr>
          <w:b w:val="0"/>
          <w:sz w:val="23"/>
          <w:szCs w:val="23"/>
        </w:rPr>
        <w:t>T</w:t>
      </w:r>
      <w:r w:rsidR="0039750F" w:rsidRPr="000D1B4B">
        <w:rPr>
          <w:b w:val="0"/>
          <w:sz w:val="23"/>
          <w:szCs w:val="23"/>
        </w:rPr>
        <w:t xml:space="preserve">otal </w:t>
      </w:r>
      <w:r w:rsidR="004B01C1">
        <w:rPr>
          <w:b w:val="0"/>
          <w:sz w:val="23"/>
          <w:szCs w:val="23"/>
        </w:rPr>
        <w:t>Cost</w:t>
      </w:r>
      <w:r w:rsidR="004B01C1" w:rsidRPr="000D1B4B">
        <w:rPr>
          <w:b w:val="0"/>
          <w:sz w:val="23"/>
          <w:szCs w:val="23"/>
        </w:rPr>
        <w:t xml:space="preserve"> </w:t>
      </w:r>
      <w:r w:rsidRPr="000D1B4B">
        <w:rPr>
          <w:b w:val="0"/>
          <w:sz w:val="23"/>
          <w:szCs w:val="23"/>
        </w:rPr>
        <w:t>(ETC) and shall include and allow for ALL costs related to the project in all instances.</w:t>
      </w:r>
    </w:p>
    <w:p w14:paraId="38DED92F" w14:textId="77777777" w:rsidR="00795672" w:rsidRDefault="00795672" w:rsidP="00A626E9">
      <w:pPr>
        <w:pStyle w:val="Heading2"/>
        <w:ind w:left="1702" w:hanging="851"/>
      </w:pPr>
      <w:bookmarkStart w:id="72" w:name="_Ref470264575"/>
      <w:bookmarkStart w:id="73" w:name="_Toc227744767"/>
      <w:r>
        <w:t>SERVICE CATEGORIES AND KEY DELIVERABLES</w:t>
      </w:r>
      <w:bookmarkEnd w:id="72"/>
      <w:bookmarkEnd w:id="73"/>
    </w:p>
    <w:p w14:paraId="1E0867EB" w14:textId="607015F3" w:rsidR="00026641" w:rsidRPr="000338C6" w:rsidRDefault="00026641" w:rsidP="00026641">
      <w:pPr>
        <w:ind w:left="851"/>
        <w:rPr>
          <w:sz w:val="23"/>
          <w:szCs w:val="23"/>
        </w:rPr>
      </w:pPr>
      <w:r w:rsidRPr="000338C6">
        <w:rPr>
          <w:sz w:val="23"/>
          <w:szCs w:val="23"/>
        </w:rPr>
        <w:t>The Services provided u</w:t>
      </w:r>
      <w:r w:rsidR="00853263">
        <w:rPr>
          <w:sz w:val="23"/>
          <w:szCs w:val="23"/>
        </w:rPr>
        <w:t>nder the P</w:t>
      </w:r>
      <w:r w:rsidRPr="000338C6">
        <w:rPr>
          <w:sz w:val="23"/>
          <w:szCs w:val="23"/>
        </w:rPr>
        <w:t xml:space="preserve">anel, and the related Deliverables, are as </w:t>
      </w:r>
      <w:r>
        <w:rPr>
          <w:sz w:val="23"/>
          <w:szCs w:val="23"/>
        </w:rPr>
        <w:t xml:space="preserve">detailed in </w:t>
      </w:r>
      <w:r w:rsidRPr="001B52E8">
        <w:rPr>
          <w:i/>
          <w:sz w:val="23"/>
          <w:szCs w:val="23"/>
        </w:rPr>
        <w:t xml:space="preserve">Schedule 1 to Part C: </w:t>
      </w:r>
      <w:r w:rsidR="003B74B6">
        <w:rPr>
          <w:i/>
          <w:sz w:val="23"/>
          <w:szCs w:val="23"/>
        </w:rPr>
        <w:t xml:space="preserve"> </w:t>
      </w:r>
      <w:r w:rsidRPr="001B52E8">
        <w:rPr>
          <w:i/>
          <w:sz w:val="23"/>
          <w:szCs w:val="23"/>
        </w:rPr>
        <w:t>Service Categories and Key Deliverables</w:t>
      </w:r>
      <w:r>
        <w:rPr>
          <w:sz w:val="23"/>
          <w:szCs w:val="23"/>
        </w:rPr>
        <w:t>.</w:t>
      </w:r>
    </w:p>
    <w:p w14:paraId="2880B962" w14:textId="77777777" w:rsidR="0087138C" w:rsidRDefault="0087138C" w:rsidP="0087138C">
      <w:pPr>
        <w:tabs>
          <w:tab w:val="left" w:pos="1134"/>
          <w:tab w:val="left" w:pos="1276"/>
        </w:tabs>
        <w:ind w:left="851" w:right="-1"/>
        <w:jc w:val="both"/>
        <w:rPr>
          <w:sz w:val="23"/>
          <w:szCs w:val="23"/>
        </w:rPr>
      </w:pPr>
      <w:r w:rsidRPr="0087138C">
        <w:rPr>
          <w:sz w:val="23"/>
          <w:szCs w:val="23"/>
        </w:rPr>
        <w:t xml:space="preserve">All Deliverables must be provided to the Project Manager unless directed otherwise, and must be in the format defined in the </w:t>
      </w:r>
      <w:r w:rsidRPr="0087138C">
        <w:t>Project Cost Planning Template or as</w:t>
      </w:r>
      <w:r w:rsidRPr="0087138C">
        <w:rPr>
          <w:sz w:val="23"/>
          <w:szCs w:val="23"/>
        </w:rPr>
        <w:t xml:space="preserve"> approved by the Project Manager.</w:t>
      </w:r>
    </w:p>
    <w:p w14:paraId="381165E1" w14:textId="77777777" w:rsidR="00795672" w:rsidRDefault="00795672" w:rsidP="00795672">
      <w:pPr>
        <w:tabs>
          <w:tab w:val="left" w:pos="1134"/>
          <w:tab w:val="left" w:pos="1276"/>
        </w:tabs>
        <w:ind w:left="851" w:right="-1"/>
        <w:jc w:val="both"/>
        <w:rPr>
          <w:sz w:val="23"/>
          <w:szCs w:val="23"/>
        </w:rPr>
      </w:pPr>
      <w:r>
        <w:rPr>
          <w:sz w:val="23"/>
          <w:szCs w:val="23"/>
        </w:rPr>
        <w:t>Two hard copies, and one electronic copy, of each Deliverable must be provided, unless directed otherwise.</w:t>
      </w:r>
    </w:p>
    <w:p w14:paraId="4487F81B" w14:textId="77777777" w:rsidR="00154D6E" w:rsidRDefault="00154D6E" w:rsidP="00A626E9">
      <w:pPr>
        <w:pStyle w:val="Heading2"/>
        <w:ind w:left="1702" w:hanging="851"/>
      </w:pPr>
      <w:bookmarkStart w:id="74" w:name="_Toc227744768"/>
      <w:r>
        <w:t>CONTRACT SERVICES</w:t>
      </w:r>
      <w:bookmarkEnd w:id="74"/>
    </w:p>
    <w:p w14:paraId="2F460D16" w14:textId="334ECA2C" w:rsidR="00154D6E" w:rsidRPr="00026641" w:rsidRDefault="00154D6E" w:rsidP="00154D6E">
      <w:pPr>
        <w:ind w:left="851"/>
        <w:jc w:val="both"/>
        <w:rPr>
          <w:sz w:val="23"/>
          <w:szCs w:val="23"/>
        </w:rPr>
      </w:pPr>
      <w:r w:rsidRPr="00026641">
        <w:rPr>
          <w:sz w:val="23"/>
          <w:szCs w:val="23"/>
        </w:rPr>
        <w:t xml:space="preserve">The Contract Services will be defined in the Letter of Acceptance with reference to the Service Categories referenced in </w:t>
      </w:r>
      <w:r w:rsidR="0003498B">
        <w:rPr>
          <w:sz w:val="23"/>
          <w:szCs w:val="23"/>
        </w:rPr>
        <w:t>c</w:t>
      </w:r>
      <w:r w:rsidR="0003498B" w:rsidRPr="00026641">
        <w:rPr>
          <w:sz w:val="23"/>
          <w:szCs w:val="23"/>
        </w:rPr>
        <w:t xml:space="preserve">lause </w:t>
      </w:r>
      <w:r w:rsidR="00DD2B06">
        <w:rPr>
          <w:i/>
          <w:sz w:val="23"/>
          <w:szCs w:val="23"/>
        </w:rPr>
        <w:fldChar w:fldCharType="begin"/>
      </w:r>
      <w:r w:rsidR="00DD2B06">
        <w:rPr>
          <w:i/>
          <w:sz w:val="23"/>
          <w:szCs w:val="23"/>
        </w:rPr>
        <w:instrText xml:space="preserve"> REF _Ref470264575 \r \h </w:instrText>
      </w:r>
      <w:r w:rsidR="00DD2B06">
        <w:rPr>
          <w:i/>
          <w:sz w:val="23"/>
          <w:szCs w:val="23"/>
        </w:rPr>
      </w:r>
      <w:r w:rsidR="00DD2B06">
        <w:rPr>
          <w:i/>
          <w:sz w:val="23"/>
          <w:szCs w:val="23"/>
        </w:rPr>
        <w:fldChar w:fldCharType="separate"/>
      </w:r>
      <w:r w:rsidR="00F7358B">
        <w:rPr>
          <w:i/>
          <w:sz w:val="23"/>
          <w:szCs w:val="23"/>
        </w:rPr>
        <w:t>C.2</w:t>
      </w:r>
      <w:r w:rsidR="00DD2B06">
        <w:rPr>
          <w:i/>
          <w:sz w:val="23"/>
          <w:szCs w:val="23"/>
        </w:rPr>
        <w:fldChar w:fldCharType="end"/>
      </w:r>
      <w:r w:rsidR="00DD2B06">
        <w:rPr>
          <w:i/>
          <w:sz w:val="23"/>
          <w:szCs w:val="23"/>
        </w:rPr>
        <w:t>.</w:t>
      </w:r>
    </w:p>
    <w:p w14:paraId="2D70C056" w14:textId="77777777" w:rsidR="00154D6E" w:rsidRPr="00EF5B1A" w:rsidRDefault="00154D6E" w:rsidP="00A626E9">
      <w:pPr>
        <w:pStyle w:val="Heading2"/>
        <w:ind w:left="1702" w:hanging="851"/>
      </w:pPr>
      <w:bookmarkStart w:id="75" w:name="_Toc448734165"/>
      <w:bookmarkStart w:id="76" w:name="_Toc448736396"/>
      <w:bookmarkStart w:id="77" w:name="_Toc448824867"/>
      <w:bookmarkStart w:id="78" w:name="_Toc448824951"/>
      <w:bookmarkStart w:id="79" w:name="_Toc227744769"/>
      <w:r w:rsidRPr="00EF5B1A">
        <w:t>SCHEDULE OF DELIVERABLES</w:t>
      </w:r>
      <w:bookmarkEnd w:id="75"/>
      <w:bookmarkEnd w:id="76"/>
      <w:bookmarkEnd w:id="77"/>
      <w:bookmarkEnd w:id="78"/>
      <w:bookmarkEnd w:id="79"/>
    </w:p>
    <w:p w14:paraId="598F77AF" w14:textId="2FD14373" w:rsidR="00154D6E" w:rsidRPr="00EF5B1A" w:rsidRDefault="00154D6E" w:rsidP="00154D6E">
      <w:pPr>
        <w:ind w:left="851"/>
        <w:jc w:val="both"/>
        <w:rPr>
          <w:sz w:val="23"/>
          <w:szCs w:val="23"/>
        </w:rPr>
      </w:pPr>
      <w:r w:rsidRPr="00EF5B1A">
        <w:rPr>
          <w:sz w:val="23"/>
          <w:szCs w:val="23"/>
        </w:rPr>
        <w:t xml:space="preserve">The </w:t>
      </w:r>
      <w:r>
        <w:rPr>
          <w:sz w:val="23"/>
          <w:szCs w:val="23"/>
        </w:rPr>
        <w:t>Consultant</w:t>
      </w:r>
      <w:r w:rsidRPr="00EF5B1A">
        <w:rPr>
          <w:sz w:val="23"/>
          <w:szCs w:val="23"/>
        </w:rPr>
        <w:t xml:space="preserve"> shall maintain a Schedule of Deliverables throughout the period of the </w:t>
      </w:r>
      <w:r>
        <w:rPr>
          <w:sz w:val="23"/>
          <w:szCs w:val="23"/>
        </w:rPr>
        <w:t>Contract</w:t>
      </w:r>
      <w:r w:rsidRPr="00EF5B1A">
        <w:rPr>
          <w:sz w:val="23"/>
          <w:szCs w:val="23"/>
        </w:rPr>
        <w:t xml:space="preserve"> and where appropriate and with prior written approval of</w:t>
      </w:r>
      <w:r>
        <w:rPr>
          <w:sz w:val="23"/>
          <w:szCs w:val="23"/>
        </w:rPr>
        <w:t xml:space="preserve"> the Principal’s Representative, </w:t>
      </w:r>
      <w:r w:rsidRPr="00EF5B1A">
        <w:rPr>
          <w:sz w:val="23"/>
          <w:szCs w:val="23"/>
        </w:rPr>
        <w:t xml:space="preserve">amend the Schedule of Deliverables to reflect </w:t>
      </w:r>
      <w:r w:rsidR="00FF67C0">
        <w:rPr>
          <w:sz w:val="23"/>
          <w:szCs w:val="23"/>
        </w:rPr>
        <w:t>the</w:t>
      </w:r>
      <w:r w:rsidR="00FF67C0" w:rsidRPr="00EF5B1A">
        <w:rPr>
          <w:sz w:val="23"/>
          <w:szCs w:val="23"/>
        </w:rPr>
        <w:t xml:space="preserve"> </w:t>
      </w:r>
      <w:r w:rsidRPr="00EF5B1A">
        <w:rPr>
          <w:sz w:val="23"/>
          <w:szCs w:val="23"/>
        </w:rPr>
        <w:t>Principal’s required outcomes.</w:t>
      </w:r>
    </w:p>
    <w:p w14:paraId="6FEF699C" w14:textId="437ADC68" w:rsidR="00154D6E" w:rsidRPr="00EF5B1A" w:rsidRDefault="00154D6E" w:rsidP="00154D6E">
      <w:pPr>
        <w:ind w:left="851"/>
        <w:jc w:val="both"/>
        <w:rPr>
          <w:sz w:val="23"/>
          <w:szCs w:val="23"/>
        </w:rPr>
      </w:pPr>
      <w:r w:rsidRPr="00EF5B1A">
        <w:rPr>
          <w:sz w:val="23"/>
          <w:szCs w:val="23"/>
        </w:rPr>
        <w:t>The initial Sc</w:t>
      </w:r>
      <w:r>
        <w:rPr>
          <w:sz w:val="23"/>
          <w:szCs w:val="23"/>
        </w:rPr>
        <w:t>hedule of Deliverables for any C</w:t>
      </w:r>
      <w:r w:rsidRPr="00EF5B1A">
        <w:rPr>
          <w:sz w:val="23"/>
          <w:szCs w:val="23"/>
        </w:rPr>
        <w:t xml:space="preserve">ontract will be prepared by the </w:t>
      </w:r>
      <w:r>
        <w:rPr>
          <w:sz w:val="23"/>
          <w:szCs w:val="23"/>
        </w:rPr>
        <w:t>Project Manager</w:t>
      </w:r>
      <w:r w:rsidR="00724649">
        <w:rPr>
          <w:sz w:val="23"/>
          <w:szCs w:val="23"/>
        </w:rPr>
        <w:t xml:space="preserve"> and provided to the Consultant</w:t>
      </w:r>
      <w:r w:rsidRPr="00EF5B1A">
        <w:rPr>
          <w:sz w:val="23"/>
          <w:szCs w:val="23"/>
        </w:rPr>
        <w:t xml:space="preserve">. A sample Schedule of Deliverables is included </w:t>
      </w:r>
      <w:r>
        <w:rPr>
          <w:sz w:val="23"/>
          <w:szCs w:val="23"/>
        </w:rPr>
        <w:t>below</w:t>
      </w:r>
      <w:r w:rsidR="00666AD9">
        <w:rPr>
          <w:sz w:val="23"/>
          <w:szCs w:val="23"/>
        </w:rPr>
        <w:t>.</w:t>
      </w:r>
    </w:p>
    <w:p w14:paraId="4EB37B3C" w14:textId="77777777" w:rsidR="00154D6E" w:rsidRDefault="00154D6E" w:rsidP="00154D6E">
      <w:pPr>
        <w:ind w:left="851"/>
        <w:jc w:val="both"/>
        <w:rPr>
          <w:sz w:val="23"/>
          <w:szCs w:val="23"/>
        </w:rPr>
      </w:pPr>
      <w:r w:rsidRPr="00EF5B1A">
        <w:rPr>
          <w:sz w:val="23"/>
          <w:szCs w:val="23"/>
        </w:rPr>
        <w:t>The deliverables that appear within the Schedule of Deliverables for each phase of the project shall be provided by the Panel Member to the nominated entity prior to the completion of each phase.</w:t>
      </w:r>
    </w:p>
    <w:p w14:paraId="6188BC5D" w14:textId="77777777" w:rsidR="008F3D16" w:rsidRDefault="001F0816" w:rsidP="00E739B6">
      <w:pPr>
        <w:spacing w:after="120"/>
        <w:ind w:left="851"/>
        <w:jc w:val="both"/>
        <w:rPr>
          <w:sz w:val="23"/>
          <w:szCs w:val="23"/>
        </w:rPr>
      </w:pPr>
      <w:r>
        <w:rPr>
          <w:sz w:val="23"/>
          <w:szCs w:val="23"/>
        </w:rPr>
        <w:t>Note: In addition to t</w:t>
      </w:r>
      <w:r w:rsidRPr="00EF5B1A">
        <w:rPr>
          <w:sz w:val="23"/>
          <w:szCs w:val="23"/>
        </w:rPr>
        <w:t>he deliverables that appear within the Schedule of Deliverables</w:t>
      </w:r>
      <w:r>
        <w:rPr>
          <w:sz w:val="23"/>
          <w:szCs w:val="23"/>
        </w:rPr>
        <w:t>,</w:t>
      </w:r>
      <w:r w:rsidRPr="00EF5B1A">
        <w:rPr>
          <w:sz w:val="23"/>
          <w:szCs w:val="23"/>
        </w:rPr>
        <w:t xml:space="preserve"> </w:t>
      </w:r>
      <w:r>
        <w:rPr>
          <w:sz w:val="23"/>
          <w:szCs w:val="23"/>
        </w:rPr>
        <w:t>Panel Members are required to</w:t>
      </w:r>
      <w:r w:rsidR="008F3D16">
        <w:rPr>
          <w:sz w:val="23"/>
          <w:szCs w:val="23"/>
        </w:rPr>
        <w:t>:</w:t>
      </w:r>
    </w:p>
    <w:p w14:paraId="72DD1F6E" w14:textId="5F06EE20" w:rsidR="001F0816" w:rsidRDefault="001F0816" w:rsidP="00E436FB">
      <w:pPr>
        <w:pStyle w:val="BodyText"/>
        <w:numPr>
          <w:ilvl w:val="0"/>
          <w:numId w:val="41"/>
        </w:numPr>
        <w:tabs>
          <w:tab w:val="left" w:pos="1701"/>
        </w:tabs>
        <w:spacing w:after="140"/>
        <w:jc w:val="both"/>
        <w:rPr>
          <w:b w:val="0"/>
          <w:sz w:val="23"/>
          <w:szCs w:val="23"/>
        </w:rPr>
      </w:pPr>
      <w:r w:rsidRPr="008F3D16">
        <w:rPr>
          <w:b w:val="0"/>
          <w:sz w:val="23"/>
          <w:szCs w:val="23"/>
        </w:rPr>
        <w:t>review design and procurement information as they become progressively available, and report on any deviations from the approved project plan and suggest remedial action.</w:t>
      </w:r>
    </w:p>
    <w:p w14:paraId="00338292" w14:textId="2CF97D3D" w:rsidR="008F3D16" w:rsidRDefault="00406585" w:rsidP="00E436FB">
      <w:pPr>
        <w:pStyle w:val="BodyText"/>
        <w:numPr>
          <w:ilvl w:val="0"/>
          <w:numId w:val="41"/>
        </w:numPr>
        <w:tabs>
          <w:tab w:val="left" w:pos="1701"/>
        </w:tabs>
        <w:spacing w:after="140"/>
        <w:jc w:val="both"/>
        <w:rPr>
          <w:b w:val="0"/>
          <w:sz w:val="23"/>
          <w:szCs w:val="23"/>
        </w:rPr>
      </w:pPr>
      <w:r>
        <w:rPr>
          <w:b w:val="0"/>
          <w:sz w:val="23"/>
          <w:szCs w:val="23"/>
        </w:rPr>
        <w:t>p</w:t>
      </w:r>
      <w:r w:rsidR="008F3D16">
        <w:rPr>
          <w:b w:val="0"/>
          <w:sz w:val="23"/>
          <w:szCs w:val="23"/>
        </w:rPr>
        <w:t>rovide confirmation of project budget at the completion of each of the following project stages:</w:t>
      </w:r>
    </w:p>
    <w:p w14:paraId="4B105DFC" w14:textId="339D872B" w:rsidR="008F3D16" w:rsidRPr="00EA4BB9" w:rsidRDefault="008F3D16" w:rsidP="002F0FE2">
      <w:pPr>
        <w:pStyle w:val="BodyText"/>
        <w:numPr>
          <w:ilvl w:val="2"/>
          <w:numId w:val="23"/>
        </w:numPr>
        <w:tabs>
          <w:tab w:val="left" w:pos="1701"/>
        </w:tabs>
        <w:spacing w:after="140"/>
        <w:jc w:val="both"/>
        <w:rPr>
          <w:b w:val="0"/>
          <w:sz w:val="23"/>
          <w:szCs w:val="23"/>
        </w:rPr>
      </w:pPr>
      <w:r w:rsidRPr="00EA4BB9">
        <w:rPr>
          <w:b w:val="0"/>
          <w:sz w:val="23"/>
          <w:szCs w:val="23"/>
        </w:rPr>
        <w:t>Project definition;</w:t>
      </w:r>
    </w:p>
    <w:p w14:paraId="30E97939" w14:textId="1E2CB161" w:rsidR="008F3D16" w:rsidRPr="00EA4BB9" w:rsidRDefault="008F3D16" w:rsidP="002F0FE2">
      <w:pPr>
        <w:pStyle w:val="BodyText"/>
        <w:numPr>
          <w:ilvl w:val="2"/>
          <w:numId w:val="23"/>
        </w:numPr>
        <w:tabs>
          <w:tab w:val="left" w:pos="1701"/>
        </w:tabs>
        <w:spacing w:after="140"/>
        <w:jc w:val="both"/>
        <w:rPr>
          <w:b w:val="0"/>
          <w:sz w:val="23"/>
          <w:szCs w:val="23"/>
        </w:rPr>
      </w:pPr>
      <w:r w:rsidRPr="00EA4BB9">
        <w:rPr>
          <w:b w:val="0"/>
          <w:sz w:val="23"/>
          <w:szCs w:val="23"/>
        </w:rPr>
        <w:t>Schematic design; and</w:t>
      </w:r>
    </w:p>
    <w:p w14:paraId="720FCF05" w14:textId="4940A2DB" w:rsidR="00154D6E" w:rsidRPr="004F7387" w:rsidRDefault="008F3D16" w:rsidP="002F0FE2">
      <w:pPr>
        <w:pStyle w:val="BodyText"/>
        <w:numPr>
          <w:ilvl w:val="2"/>
          <w:numId w:val="23"/>
        </w:numPr>
        <w:tabs>
          <w:tab w:val="left" w:pos="1701"/>
        </w:tabs>
        <w:spacing w:after="0"/>
        <w:jc w:val="both"/>
        <w:rPr>
          <w:b w:val="0"/>
          <w:sz w:val="24"/>
          <w:szCs w:val="24"/>
        </w:rPr>
      </w:pPr>
      <w:r w:rsidRPr="004F7387">
        <w:rPr>
          <w:b w:val="0"/>
          <w:sz w:val="23"/>
          <w:szCs w:val="23"/>
        </w:rPr>
        <w:t>Design development.</w:t>
      </w:r>
      <w:r w:rsidR="00154D6E" w:rsidRPr="004F7387">
        <w:rPr>
          <w:b w:val="0"/>
          <w:sz w:val="24"/>
          <w:szCs w:val="24"/>
        </w:rPr>
        <w:br w:type="page"/>
      </w:r>
    </w:p>
    <w:p w14:paraId="568B867C" w14:textId="1BA3B2D1" w:rsidR="00154D6E" w:rsidRPr="00261612" w:rsidRDefault="00154D6E" w:rsidP="00154D6E">
      <w:pPr>
        <w:ind w:left="851"/>
        <w:jc w:val="both"/>
        <w:rPr>
          <w:b/>
          <w:sz w:val="24"/>
          <w:szCs w:val="24"/>
        </w:rPr>
      </w:pPr>
      <w:r w:rsidRPr="00261612">
        <w:rPr>
          <w:b/>
          <w:sz w:val="24"/>
          <w:szCs w:val="24"/>
        </w:rPr>
        <w:t>Sample Schedule of Deliverables</w:t>
      </w:r>
    </w:p>
    <w:tbl>
      <w:tblPr>
        <w:tblW w:w="8647"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8"/>
        <w:gridCol w:w="1134"/>
        <w:gridCol w:w="3255"/>
      </w:tblGrid>
      <w:tr w:rsidR="00154D6E" w14:paraId="4C072009" w14:textId="77777777" w:rsidTr="00154D6E">
        <w:trPr>
          <w:tblHeader/>
        </w:trPr>
        <w:tc>
          <w:tcPr>
            <w:tcW w:w="4258" w:type="dxa"/>
            <w:tcBorders>
              <w:bottom w:val="single" w:sz="4" w:space="0" w:color="auto"/>
            </w:tcBorders>
          </w:tcPr>
          <w:p w14:paraId="41B32D25" w14:textId="77777777" w:rsidR="00154D6E" w:rsidRDefault="00154D6E" w:rsidP="00154D6E">
            <w:pPr>
              <w:spacing w:before="60" w:after="60"/>
              <w:jc w:val="center"/>
              <w:rPr>
                <w:b/>
              </w:rPr>
            </w:pPr>
            <w:r>
              <w:rPr>
                <w:b/>
              </w:rPr>
              <w:t>Panel Member Deliverables</w:t>
            </w:r>
          </w:p>
        </w:tc>
        <w:tc>
          <w:tcPr>
            <w:tcW w:w="1134" w:type="dxa"/>
            <w:tcBorders>
              <w:bottom w:val="single" w:sz="4" w:space="0" w:color="auto"/>
            </w:tcBorders>
          </w:tcPr>
          <w:p w14:paraId="11D7C613" w14:textId="77777777" w:rsidR="00154D6E" w:rsidRDefault="00154D6E" w:rsidP="00154D6E">
            <w:pPr>
              <w:spacing w:before="60" w:after="60"/>
              <w:jc w:val="center"/>
              <w:rPr>
                <w:b/>
              </w:rPr>
            </w:pPr>
            <w:r>
              <w:rPr>
                <w:b/>
              </w:rPr>
              <w:t>Qty</w:t>
            </w:r>
          </w:p>
        </w:tc>
        <w:tc>
          <w:tcPr>
            <w:tcW w:w="3255" w:type="dxa"/>
            <w:tcBorders>
              <w:bottom w:val="single" w:sz="4" w:space="0" w:color="auto"/>
            </w:tcBorders>
          </w:tcPr>
          <w:p w14:paraId="1DD69461" w14:textId="77777777" w:rsidR="00154D6E" w:rsidRDefault="00154D6E" w:rsidP="00154D6E">
            <w:pPr>
              <w:spacing w:before="60" w:after="60"/>
              <w:jc w:val="center"/>
              <w:rPr>
                <w:b/>
              </w:rPr>
            </w:pPr>
            <w:r>
              <w:rPr>
                <w:b/>
              </w:rPr>
              <w:t>To Be Submitted To:</w:t>
            </w:r>
          </w:p>
        </w:tc>
      </w:tr>
      <w:tr w:rsidR="00154D6E" w14:paraId="5D5D1DDA" w14:textId="77777777" w:rsidTr="00427258">
        <w:trPr>
          <w:trHeight w:hRule="exact" w:val="454"/>
        </w:trPr>
        <w:tc>
          <w:tcPr>
            <w:tcW w:w="8647" w:type="dxa"/>
            <w:gridSpan w:val="3"/>
            <w:tcBorders>
              <w:bottom w:val="single" w:sz="4" w:space="0" w:color="auto"/>
            </w:tcBorders>
          </w:tcPr>
          <w:p w14:paraId="4864C818" w14:textId="77777777" w:rsidR="00154D6E" w:rsidRDefault="00154D6E" w:rsidP="00154D6E">
            <w:pPr>
              <w:spacing w:before="120" w:after="120"/>
              <w:rPr>
                <w:b/>
                <w:bCs/>
              </w:rPr>
            </w:pPr>
            <w:r>
              <w:rPr>
                <w:b/>
                <w:bCs/>
              </w:rPr>
              <w:t xml:space="preserve">General </w:t>
            </w:r>
            <w:r>
              <w:t>– Provide:</w:t>
            </w:r>
          </w:p>
        </w:tc>
      </w:tr>
      <w:tr w:rsidR="00154D6E" w14:paraId="740B8AAD" w14:textId="77777777" w:rsidTr="00154D6E">
        <w:trPr>
          <w:trHeight w:val="576"/>
        </w:trPr>
        <w:tc>
          <w:tcPr>
            <w:tcW w:w="4258" w:type="dxa"/>
            <w:tcBorders>
              <w:bottom w:val="nil"/>
            </w:tcBorders>
          </w:tcPr>
          <w:p w14:paraId="584F2BEE" w14:textId="77777777" w:rsidR="00154D6E" w:rsidRDefault="00154D6E" w:rsidP="00154D6E">
            <w:pPr>
              <w:spacing w:before="120" w:after="120"/>
            </w:pPr>
            <w:r>
              <w:t>Evidence of Panel Member Insurances</w:t>
            </w:r>
          </w:p>
        </w:tc>
        <w:tc>
          <w:tcPr>
            <w:tcW w:w="1134" w:type="dxa"/>
            <w:tcBorders>
              <w:bottom w:val="nil"/>
            </w:tcBorders>
          </w:tcPr>
          <w:p w14:paraId="70552D56" w14:textId="77777777" w:rsidR="00154D6E" w:rsidRDefault="00154D6E" w:rsidP="00154D6E">
            <w:pPr>
              <w:spacing w:before="120" w:after="120"/>
              <w:jc w:val="center"/>
            </w:pPr>
            <w:r>
              <w:t>As req.</w:t>
            </w:r>
          </w:p>
        </w:tc>
        <w:tc>
          <w:tcPr>
            <w:tcW w:w="3255" w:type="dxa"/>
            <w:tcBorders>
              <w:bottom w:val="nil"/>
            </w:tcBorders>
          </w:tcPr>
          <w:p w14:paraId="0EB94151" w14:textId="77777777" w:rsidR="00154D6E" w:rsidRDefault="00154D6E" w:rsidP="00154D6E">
            <w:pPr>
              <w:spacing w:before="120" w:after="120"/>
            </w:pPr>
            <w:r>
              <w:t>Principal’s Representative.</w:t>
            </w:r>
          </w:p>
        </w:tc>
      </w:tr>
      <w:tr w:rsidR="00154D6E" w:rsidRPr="00C215CC" w14:paraId="575AD728" w14:textId="77777777" w:rsidTr="00427258">
        <w:trPr>
          <w:trHeight w:hRule="exact" w:val="454"/>
        </w:trPr>
        <w:tc>
          <w:tcPr>
            <w:tcW w:w="8647" w:type="dxa"/>
            <w:gridSpan w:val="3"/>
            <w:tcBorders>
              <w:bottom w:val="single" w:sz="4" w:space="0" w:color="auto"/>
            </w:tcBorders>
          </w:tcPr>
          <w:p w14:paraId="79D40F46" w14:textId="77777777" w:rsidR="00154D6E" w:rsidRPr="00C215CC" w:rsidRDefault="00154D6E" w:rsidP="00154D6E">
            <w:pPr>
              <w:spacing w:before="120" w:after="120"/>
              <w:rPr>
                <w:bCs/>
              </w:rPr>
            </w:pPr>
            <w:r>
              <w:rPr>
                <w:b/>
                <w:bCs/>
              </w:rPr>
              <w:t xml:space="preserve">Project Evaluation – </w:t>
            </w:r>
            <w:r>
              <w:rPr>
                <w:bCs/>
              </w:rPr>
              <w:t>Provide:</w:t>
            </w:r>
          </w:p>
        </w:tc>
      </w:tr>
      <w:tr w:rsidR="00154D6E" w:rsidRPr="00C215CC" w14:paraId="535237B3" w14:textId="77777777" w:rsidTr="00154D6E">
        <w:tc>
          <w:tcPr>
            <w:tcW w:w="4258" w:type="dxa"/>
            <w:tcBorders>
              <w:bottom w:val="single" w:sz="4" w:space="0" w:color="auto"/>
            </w:tcBorders>
          </w:tcPr>
          <w:p w14:paraId="52FCF491" w14:textId="0A154D26" w:rsidR="00154D6E" w:rsidRPr="00C215CC" w:rsidRDefault="00154D6E" w:rsidP="00C52E00">
            <w:pPr>
              <w:spacing w:before="120" w:after="120"/>
              <w:rPr>
                <w:bCs/>
              </w:rPr>
            </w:pPr>
            <w:r>
              <w:rPr>
                <w:bCs/>
              </w:rPr>
              <w:t>Cost Plan Business Case (</w:t>
            </w:r>
            <w:r w:rsidR="00C52E00">
              <w:rPr>
                <w:bCs/>
              </w:rPr>
              <w:t xml:space="preserve">preferred </w:t>
            </w:r>
            <w:r>
              <w:rPr>
                <w:bCs/>
              </w:rPr>
              <w:t>and reserve options)</w:t>
            </w:r>
          </w:p>
        </w:tc>
        <w:tc>
          <w:tcPr>
            <w:tcW w:w="1134" w:type="dxa"/>
            <w:tcBorders>
              <w:bottom w:val="single" w:sz="4" w:space="0" w:color="auto"/>
            </w:tcBorders>
          </w:tcPr>
          <w:p w14:paraId="4D3F531D" w14:textId="77777777" w:rsidR="00154D6E" w:rsidRPr="00C215CC" w:rsidRDefault="00154D6E" w:rsidP="00154D6E">
            <w:pPr>
              <w:spacing w:before="120" w:after="120"/>
              <w:jc w:val="center"/>
              <w:rPr>
                <w:bCs/>
              </w:rPr>
            </w:pPr>
            <w:r>
              <w:rPr>
                <w:bCs/>
              </w:rPr>
              <w:t>As req.</w:t>
            </w:r>
          </w:p>
        </w:tc>
        <w:tc>
          <w:tcPr>
            <w:tcW w:w="3255" w:type="dxa"/>
            <w:tcBorders>
              <w:bottom w:val="single" w:sz="4" w:space="0" w:color="auto"/>
            </w:tcBorders>
          </w:tcPr>
          <w:p w14:paraId="116463B8" w14:textId="77777777" w:rsidR="00154D6E" w:rsidRPr="00C215CC" w:rsidRDefault="00154D6E" w:rsidP="00154D6E">
            <w:pPr>
              <w:spacing w:before="120" w:after="120"/>
              <w:rPr>
                <w:bCs/>
              </w:rPr>
            </w:pPr>
            <w:r>
              <w:rPr>
                <w:bCs/>
              </w:rPr>
              <w:t>Principal's Representative</w:t>
            </w:r>
          </w:p>
        </w:tc>
      </w:tr>
      <w:tr w:rsidR="00154D6E" w14:paraId="04393676" w14:textId="77777777" w:rsidTr="00427258">
        <w:trPr>
          <w:trHeight w:hRule="exact" w:val="454"/>
        </w:trPr>
        <w:tc>
          <w:tcPr>
            <w:tcW w:w="8647" w:type="dxa"/>
            <w:gridSpan w:val="3"/>
            <w:tcBorders>
              <w:bottom w:val="single" w:sz="4" w:space="0" w:color="auto"/>
            </w:tcBorders>
          </w:tcPr>
          <w:p w14:paraId="142FAE2A" w14:textId="612B70A9" w:rsidR="00154D6E" w:rsidRDefault="00E739B6" w:rsidP="00154D6E">
            <w:pPr>
              <w:spacing w:before="120" w:after="120"/>
              <w:rPr>
                <w:b/>
                <w:bCs/>
              </w:rPr>
            </w:pPr>
            <w:r>
              <w:rPr>
                <w:noProof/>
                <w:snapToGrid/>
                <w:sz w:val="20"/>
                <w:lang w:eastAsia="en-AU"/>
              </w:rPr>
              <mc:AlternateContent>
                <mc:Choice Requires="wps">
                  <w:drawing>
                    <wp:anchor distT="0" distB="0" distL="114300" distR="114300" simplePos="0" relativeHeight="251658242" behindDoc="0" locked="0" layoutInCell="1" allowOverlap="1" wp14:anchorId="625292EC" wp14:editId="5C0B0843">
                      <wp:simplePos x="0" y="0"/>
                      <wp:positionH relativeFrom="column">
                        <wp:posOffset>2473198</wp:posOffset>
                      </wp:positionH>
                      <wp:positionV relativeFrom="paragraph">
                        <wp:posOffset>-112268</wp:posOffset>
                      </wp:positionV>
                      <wp:extent cx="2925445" cy="683895"/>
                      <wp:effectExtent l="14605" t="6350" r="1270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25445" cy="683895"/>
                              </a:xfrm>
                              <a:prstGeom prst="rect">
                                <a:avLst/>
                              </a:prstGeom>
                              <a:extLst>
                                <a:ext uri="{AF507438-7753-43E0-B8FC-AC1667EBCBE1}">
                                  <a14:hiddenEffects xmlns:a14="http://schemas.microsoft.com/office/drawing/2010/main">
                                    <a:effectLst/>
                                  </a14:hiddenEffects>
                                </a:ext>
                              </a:extLst>
                            </wps:spPr>
                            <wps:txbx>
                              <w:txbxContent>
                                <w:p w14:paraId="5F088E9E" w14:textId="77777777" w:rsidR="002613D5" w:rsidRDefault="002613D5" w:rsidP="00154D6E">
                                  <w:pPr>
                                    <w:pStyle w:val="NormalWeb"/>
                                    <w:spacing w:before="0" w:beforeAutospacing="0" w:after="0" w:afterAutospacing="0"/>
                                    <w:jc w:val="center"/>
                                  </w:pPr>
                                  <w:r w:rsidRPr="00154D6E">
                                    <w:rPr>
                                      <w:rFonts w:ascii="Arial Black" w:hAnsi="Arial Black"/>
                                      <w:outline/>
                                      <w:color w:val="000000"/>
                                      <w:sz w:val="40"/>
                                      <w:szCs w:val="40"/>
                                      <w14:textOutline w14:w="9525" w14:cap="flat" w14:cmpd="sng" w14:algn="ctr">
                                        <w14:solidFill>
                                          <w14:srgbClr w14:val="000000"/>
                                        </w14:solidFill>
                                        <w14:prstDash w14:val="solid"/>
                                        <w14:round/>
                                      </w14:textOutline>
                                      <w14:textFill>
                                        <w14:no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5292EC" id="_x0000_t202" coordsize="21600,21600" o:spt="202" path="m,l,21600r21600,l21600,xe">
                      <v:stroke joinstyle="miter"/>
                      <v:path gradientshapeok="t" o:connecttype="rect"/>
                    </v:shapetype>
                    <v:shape id="Text Box 3" o:spid="_x0000_s1026" type="#_x0000_t202" style="position:absolute;margin-left:194.75pt;margin-top:-8.85pt;width:230.35pt;height:53.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" filled="f" stroked="f">
                      <o:lock v:ext="edit" shapetype="t"/>
                      <v:textbox style="mso-fit-shape-to-text:t">
                        <w:txbxContent>
                          <w:p w14:paraId="5F088E9E" w14:textId="77777777" w:rsidR="002613D5" w:rsidRDefault="002613D5" w:rsidP="00154D6E">
                            <w:pPr>
                              <w:pStyle w:val="NormalWeb"/>
                              <w:spacing w:before="0" w:beforeAutospacing="0" w:after="0" w:afterAutospacing="0"/>
                              <w:jc w:val="center"/>
                            </w:pPr>
                            <w:r w:rsidRPr="00154D6E">
                              <w:rPr>
                                <w:rFonts w:ascii="Arial Black" w:hAnsi="Arial Black"/>
                                <w:outline/>
                                <w:color w:val="000000"/>
                                <w:sz w:val="40"/>
                                <w:szCs w:val="40"/>
                                <w14:textOutline w14:w="9525" w14:cap="flat" w14:cmpd="sng" w14:algn="ctr">
                                  <w14:solidFill>
                                    <w14:srgbClr w14:val="000000"/>
                                  </w14:solidFill>
                                  <w14:prstDash w14:val="solid"/>
                                  <w14:round/>
                                </w14:textOutline>
                                <w14:textFill>
                                  <w14:noFill/>
                                </w14:textFill>
                              </w:rPr>
                              <w:t>SAMPLE ONLY</w:t>
                            </w:r>
                          </w:p>
                        </w:txbxContent>
                      </v:textbox>
                    </v:shape>
                  </w:pict>
                </mc:Fallback>
              </mc:AlternateContent>
            </w:r>
            <w:r w:rsidR="00154D6E">
              <w:rPr>
                <w:b/>
                <w:bCs/>
              </w:rPr>
              <w:t xml:space="preserve">Brief Finalisation </w:t>
            </w:r>
            <w:r w:rsidR="00154D6E">
              <w:t>– Provide</w:t>
            </w:r>
            <w:r w:rsidR="00154D6E">
              <w:rPr>
                <w:b/>
                <w:bCs/>
              </w:rPr>
              <w:t>:</w:t>
            </w:r>
          </w:p>
        </w:tc>
      </w:tr>
      <w:tr w:rsidR="00154D6E" w14:paraId="453359AB" w14:textId="77777777" w:rsidTr="00154D6E">
        <w:tc>
          <w:tcPr>
            <w:tcW w:w="4258" w:type="dxa"/>
            <w:tcBorders>
              <w:top w:val="nil"/>
              <w:bottom w:val="single" w:sz="4" w:space="0" w:color="auto"/>
            </w:tcBorders>
          </w:tcPr>
          <w:p w14:paraId="21EAFEFF" w14:textId="673B1898" w:rsidR="00154D6E" w:rsidRDefault="00154D6E" w:rsidP="00154D6E">
            <w:pPr>
              <w:spacing w:before="120" w:after="120"/>
            </w:pPr>
            <w:r>
              <w:t xml:space="preserve">Cost Plan Stage A “Indicative Cost” estimate(s) </w:t>
            </w:r>
          </w:p>
        </w:tc>
        <w:tc>
          <w:tcPr>
            <w:tcW w:w="1134" w:type="dxa"/>
            <w:tcBorders>
              <w:top w:val="nil"/>
              <w:bottom w:val="single" w:sz="4" w:space="0" w:color="auto"/>
            </w:tcBorders>
          </w:tcPr>
          <w:p w14:paraId="4F4543F8" w14:textId="77777777" w:rsidR="00154D6E" w:rsidRDefault="00154D6E" w:rsidP="00154D6E">
            <w:pPr>
              <w:spacing w:before="120" w:after="120"/>
              <w:jc w:val="center"/>
            </w:pPr>
            <w:r>
              <w:t>As req.</w:t>
            </w:r>
          </w:p>
        </w:tc>
        <w:tc>
          <w:tcPr>
            <w:tcW w:w="3255" w:type="dxa"/>
            <w:tcBorders>
              <w:top w:val="nil"/>
              <w:bottom w:val="single" w:sz="4" w:space="0" w:color="auto"/>
            </w:tcBorders>
          </w:tcPr>
          <w:p w14:paraId="2F4D57F0" w14:textId="77777777" w:rsidR="00154D6E" w:rsidRDefault="00154D6E" w:rsidP="00154D6E">
            <w:pPr>
              <w:spacing w:before="120" w:after="120"/>
            </w:pPr>
            <w:r>
              <w:t>Principal’s Representative.</w:t>
            </w:r>
          </w:p>
        </w:tc>
      </w:tr>
      <w:tr w:rsidR="00154D6E" w14:paraId="54CB3228" w14:textId="77777777" w:rsidTr="00427258">
        <w:trPr>
          <w:trHeight w:hRule="exact" w:val="454"/>
        </w:trPr>
        <w:tc>
          <w:tcPr>
            <w:tcW w:w="8647" w:type="dxa"/>
            <w:gridSpan w:val="3"/>
            <w:tcBorders>
              <w:top w:val="single" w:sz="4" w:space="0" w:color="auto"/>
              <w:bottom w:val="single" w:sz="4" w:space="0" w:color="auto"/>
            </w:tcBorders>
          </w:tcPr>
          <w:p w14:paraId="5E03D9E6" w14:textId="4B342BAB" w:rsidR="00154D6E" w:rsidRDefault="00154D6E" w:rsidP="00154D6E">
            <w:pPr>
              <w:spacing w:before="120" w:after="120"/>
              <w:rPr>
                <w:b/>
                <w:bCs/>
              </w:rPr>
            </w:pPr>
            <w:r>
              <w:rPr>
                <w:b/>
                <w:bCs/>
              </w:rPr>
              <w:t xml:space="preserve">Schematic Design – </w:t>
            </w:r>
            <w:r>
              <w:t>Provide</w:t>
            </w:r>
            <w:r w:rsidR="00C52E00">
              <w:t>:</w:t>
            </w:r>
          </w:p>
        </w:tc>
      </w:tr>
      <w:tr w:rsidR="00154D6E" w14:paraId="1E655F17" w14:textId="77777777" w:rsidTr="00154D6E">
        <w:tc>
          <w:tcPr>
            <w:tcW w:w="4258" w:type="dxa"/>
            <w:tcBorders>
              <w:top w:val="single" w:sz="4" w:space="0" w:color="auto"/>
              <w:bottom w:val="single" w:sz="4" w:space="0" w:color="auto"/>
            </w:tcBorders>
          </w:tcPr>
          <w:p w14:paraId="12500E10" w14:textId="687B2B1E" w:rsidR="00154D6E" w:rsidRDefault="00154D6E" w:rsidP="00154D6E">
            <w:pPr>
              <w:spacing w:before="120" w:after="120"/>
            </w:pPr>
            <w:r>
              <w:t>Cost Plan Stage B “Preliminary Cost” estimate</w:t>
            </w:r>
          </w:p>
        </w:tc>
        <w:tc>
          <w:tcPr>
            <w:tcW w:w="1134" w:type="dxa"/>
            <w:tcBorders>
              <w:top w:val="single" w:sz="4" w:space="0" w:color="auto"/>
              <w:bottom w:val="single" w:sz="4" w:space="0" w:color="auto"/>
            </w:tcBorders>
          </w:tcPr>
          <w:p w14:paraId="24383403" w14:textId="77777777" w:rsidR="00154D6E" w:rsidRDefault="00154D6E" w:rsidP="00154D6E">
            <w:pPr>
              <w:spacing w:before="120" w:after="120"/>
              <w:jc w:val="center"/>
            </w:pPr>
            <w:r>
              <w:t>As req.</w:t>
            </w:r>
          </w:p>
        </w:tc>
        <w:tc>
          <w:tcPr>
            <w:tcW w:w="3255" w:type="dxa"/>
            <w:tcBorders>
              <w:top w:val="single" w:sz="4" w:space="0" w:color="auto"/>
              <w:bottom w:val="single" w:sz="4" w:space="0" w:color="auto"/>
            </w:tcBorders>
          </w:tcPr>
          <w:p w14:paraId="1B301369" w14:textId="77777777" w:rsidR="00154D6E" w:rsidRDefault="00154D6E" w:rsidP="00154D6E">
            <w:pPr>
              <w:spacing w:before="120" w:after="120"/>
            </w:pPr>
            <w:r>
              <w:t>Principal’s Representative.</w:t>
            </w:r>
          </w:p>
        </w:tc>
      </w:tr>
      <w:tr w:rsidR="00154D6E" w14:paraId="6D0EB05B" w14:textId="77777777" w:rsidTr="00427258">
        <w:trPr>
          <w:trHeight w:hRule="exact" w:val="454"/>
        </w:trPr>
        <w:tc>
          <w:tcPr>
            <w:tcW w:w="8647" w:type="dxa"/>
            <w:gridSpan w:val="3"/>
            <w:tcBorders>
              <w:bottom w:val="single" w:sz="4" w:space="0" w:color="auto"/>
            </w:tcBorders>
          </w:tcPr>
          <w:p w14:paraId="31FDB4D2" w14:textId="3251C51C" w:rsidR="00154D6E" w:rsidRDefault="00154D6E" w:rsidP="00154D6E">
            <w:pPr>
              <w:spacing w:before="120" w:after="120"/>
              <w:rPr>
                <w:b/>
                <w:bCs/>
              </w:rPr>
            </w:pPr>
            <w:r>
              <w:rPr>
                <w:b/>
                <w:bCs/>
              </w:rPr>
              <w:br w:type="page"/>
              <w:t xml:space="preserve">Design Development – </w:t>
            </w:r>
            <w:r>
              <w:t>Provide:</w:t>
            </w:r>
          </w:p>
        </w:tc>
      </w:tr>
      <w:tr w:rsidR="00154D6E" w14:paraId="7123E91D" w14:textId="77777777" w:rsidTr="00154D6E">
        <w:tc>
          <w:tcPr>
            <w:tcW w:w="4258" w:type="dxa"/>
            <w:tcBorders>
              <w:bottom w:val="single" w:sz="4" w:space="0" w:color="auto"/>
            </w:tcBorders>
          </w:tcPr>
          <w:p w14:paraId="67908B9E" w14:textId="77777777" w:rsidR="00154D6E" w:rsidRDefault="00154D6E" w:rsidP="00154D6E">
            <w:pPr>
              <w:spacing w:before="120" w:after="120"/>
            </w:pPr>
            <w:r>
              <w:t>Cost Plan Stage C “Limit of Cost” estimate</w:t>
            </w:r>
          </w:p>
        </w:tc>
        <w:tc>
          <w:tcPr>
            <w:tcW w:w="1134" w:type="dxa"/>
            <w:tcBorders>
              <w:bottom w:val="single" w:sz="4" w:space="0" w:color="auto"/>
            </w:tcBorders>
          </w:tcPr>
          <w:p w14:paraId="2F491047" w14:textId="77777777" w:rsidR="00154D6E" w:rsidRDefault="00154D6E" w:rsidP="00154D6E">
            <w:pPr>
              <w:spacing w:before="120" w:after="120"/>
              <w:jc w:val="center"/>
            </w:pPr>
            <w:r>
              <w:t>As req.</w:t>
            </w:r>
          </w:p>
        </w:tc>
        <w:tc>
          <w:tcPr>
            <w:tcW w:w="3255" w:type="dxa"/>
            <w:tcBorders>
              <w:bottom w:val="single" w:sz="4" w:space="0" w:color="auto"/>
            </w:tcBorders>
          </w:tcPr>
          <w:p w14:paraId="21025281" w14:textId="77777777" w:rsidR="00154D6E" w:rsidRDefault="00154D6E" w:rsidP="00154D6E">
            <w:pPr>
              <w:spacing w:before="120" w:after="120"/>
            </w:pPr>
            <w:r>
              <w:t>Principal’s Representative.</w:t>
            </w:r>
          </w:p>
        </w:tc>
      </w:tr>
      <w:tr w:rsidR="00154D6E" w14:paraId="648E4CAE" w14:textId="77777777" w:rsidTr="00427258">
        <w:trPr>
          <w:trHeight w:hRule="exact" w:val="454"/>
        </w:trPr>
        <w:tc>
          <w:tcPr>
            <w:tcW w:w="8647" w:type="dxa"/>
            <w:gridSpan w:val="3"/>
            <w:tcBorders>
              <w:bottom w:val="nil"/>
            </w:tcBorders>
          </w:tcPr>
          <w:p w14:paraId="32C5AD18" w14:textId="77777777" w:rsidR="00154D6E" w:rsidRDefault="00154D6E" w:rsidP="00154D6E">
            <w:pPr>
              <w:spacing w:before="120" w:after="120"/>
              <w:rPr>
                <w:b/>
                <w:bCs/>
                <w:lang w:val="en-US"/>
              </w:rPr>
            </w:pPr>
            <w:r>
              <w:rPr>
                <w:b/>
                <w:bCs/>
                <w:lang w:val="en-US"/>
              </w:rPr>
              <w:t xml:space="preserve">Contract Documentation – </w:t>
            </w:r>
            <w:r>
              <w:rPr>
                <w:lang w:val="en-US"/>
              </w:rPr>
              <w:t>Provide:</w:t>
            </w:r>
          </w:p>
        </w:tc>
      </w:tr>
      <w:tr w:rsidR="00154D6E" w14:paraId="7DB3260D" w14:textId="77777777" w:rsidTr="00154D6E">
        <w:tc>
          <w:tcPr>
            <w:tcW w:w="4258" w:type="dxa"/>
            <w:tcBorders>
              <w:bottom w:val="single" w:sz="4" w:space="0" w:color="auto"/>
            </w:tcBorders>
          </w:tcPr>
          <w:p w14:paraId="42209CAE" w14:textId="77777777" w:rsidR="00154D6E" w:rsidRDefault="00154D6E" w:rsidP="00154D6E">
            <w:pPr>
              <w:spacing w:before="120" w:after="120"/>
            </w:pPr>
            <w:r>
              <w:t>Cost Plan Stage D “Tender Estimate”</w:t>
            </w:r>
          </w:p>
        </w:tc>
        <w:tc>
          <w:tcPr>
            <w:tcW w:w="1134" w:type="dxa"/>
            <w:tcBorders>
              <w:bottom w:val="single" w:sz="4" w:space="0" w:color="auto"/>
            </w:tcBorders>
          </w:tcPr>
          <w:p w14:paraId="7827A782" w14:textId="77777777" w:rsidR="00154D6E" w:rsidRDefault="00154D6E" w:rsidP="00154D6E">
            <w:pPr>
              <w:spacing w:before="120" w:after="120"/>
              <w:jc w:val="center"/>
            </w:pPr>
            <w:r>
              <w:t>As req.</w:t>
            </w:r>
          </w:p>
        </w:tc>
        <w:tc>
          <w:tcPr>
            <w:tcW w:w="3255" w:type="dxa"/>
            <w:tcBorders>
              <w:bottom w:val="single" w:sz="4" w:space="0" w:color="auto"/>
            </w:tcBorders>
          </w:tcPr>
          <w:p w14:paraId="24522070" w14:textId="77777777" w:rsidR="00154D6E" w:rsidRDefault="00154D6E" w:rsidP="00154D6E">
            <w:pPr>
              <w:spacing w:before="120" w:after="120"/>
            </w:pPr>
            <w:r>
              <w:t>Principal’s Representative.</w:t>
            </w:r>
          </w:p>
        </w:tc>
      </w:tr>
      <w:tr w:rsidR="00154D6E" w14:paraId="6EC0BFAF" w14:textId="77777777" w:rsidTr="00154D6E">
        <w:tc>
          <w:tcPr>
            <w:tcW w:w="4258" w:type="dxa"/>
            <w:tcBorders>
              <w:top w:val="single" w:sz="4" w:space="0" w:color="auto"/>
              <w:bottom w:val="single" w:sz="4" w:space="0" w:color="auto"/>
            </w:tcBorders>
          </w:tcPr>
          <w:p w14:paraId="5CC7B7DB" w14:textId="77777777" w:rsidR="00154D6E" w:rsidRDefault="00154D6E" w:rsidP="00154D6E">
            <w:pPr>
              <w:pStyle w:val="Footer"/>
              <w:spacing w:before="120" w:after="120"/>
            </w:pPr>
            <w:r>
              <w:t xml:space="preserve">Electronic Copy of Tender Documents </w:t>
            </w:r>
          </w:p>
        </w:tc>
        <w:tc>
          <w:tcPr>
            <w:tcW w:w="1134" w:type="dxa"/>
            <w:tcBorders>
              <w:top w:val="single" w:sz="4" w:space="0" w:color="auto"/>
              <w:bottom w:val="single" w:sz="4" w:space="0" w:color="auto"/>
            </w:tcBorders>
          </w:tcPr>
          <w:p w14:paraId="74E54591" w14:textId="77777777" w:rsidR="00154D6E" w:rsidRDefault="00154D6E" w:rsidP="00666AD9">
            <w:pPr>
              <w:spacing w:before="120" w:after="120"/>
              <w:jc w:val="center"/>
            </w:pPr>
            <w:r>
              <w:t>1 Set</w:t>
            </w:r>
          </w:p>
        </w:tc>
        <w:tc>
          <w:tcPr>
            <w:tcW w:w="3255" w:type="dxa"/>
            <w:tcBorders>
              <w:top w:val="single" w:sz="4" w:space="0" w:color="auto"/>
              <w:bottom w:val="single" w:sz="4" w:space="0" w:color="auto"/>
            </w:tcBorders>
          </w:tcPr>
          <w:p w14:paraId="1AAAB2EE" w14:textId="77777777" w:rsidR="00154D6E" w:rsidRDefault="00154D6E" w:rsidP="00154D6E">
            <w:pPr>
              <w:spacing w:before="120" w:after="0"/>
            </w:pPr>
            <w:r>
              <w:t xml:space="preserve">Tendering Services. </w:t>
            </w:r>
          </w:p>
          <w:p w14:paraId="219F13A1" w14:textId="77777777" w:rsidR="00154D6E" w:rsidRDefault="00154D6E" w:rsidP="00154D6E">
            <w:pPr>
              <w:spacing w:before="60" w:after="120"/>
            </w:pPr>
            <w:r>
              <w:t>(In correct format on CDROM)</w:t>
            </w:r>
          </w:p>
        </w:tc>
      </w:tr>
      <w:tr w:rsidR="00154D6E" w14:paraId="29249D5C" w14:textId="77777777" w:rsidTr="00154D6E">
        <w:tc>
          <w:tcPr>
            <w:tcW w:w="4258" w:type="dxa"/>
            <w:tcBorders>
              <w:top w:val="single" w:sz="4" w:space="0" w:color="auto"/>
              <w:bottom w:val="single" w:sz="4" w:space="0" w:color="auto"/>
            </w:tcBorders>
          </w:tcPr>
          <w:p w14:paraId="73867F41" w14:textId="4A08855A" w:rsidR="00154D6E" w:rsidRDefault="00154D6E" w:rsidP="00C52E00">
            <w:pPr>
              <w:pStyle w:val="Footer"/>
              <w:spacing w:before="120" w:after="120"/>
            </w:pPr>
            <w:r>
              <w:t>Bill</w:t>
            </w:r>
            <w:r w:rsidR="00A70E79">
              <w:t>s</w:t>
            </w:r>
            <w:r>
              <w:t xml:space="preserve"> of Quantities (</w:t>
            </w:r>
            <w:r w:rsidR="00D44B83">
              <w:t xml:space="preserve">generally for projects with a construction value estimated at </w:t>
            </w:r>
            <w:r>
              <w:t xml:space="preserve">over </w:t>
            </w:r>
            <w:r w:rsidRPr="00F600C8">
              <w:t>$</w:t>
            </w:r>
            <w:r>
              <w:t>6</w:t>
            </w:r>
            <w:r w:rsidRPr="00F600C8">
              <w:t xml:space="preserve"> million)</w:t>
            </w:r>
            <w:r>
              <w:t xml:space="preserve"> </w:t>
            </w:r>
          </w:p>
        </w:tc>
        <w:tc>
          <w:tcPr>
            <w:tcW w:w="1134" w:type="dxa"/>
            <w:tcBorders>
              <w:top w:val="single" w:sz="4" w:space="0" w:color="auto"/>
              <w:bottom w:val="single" w:sz="4" w:space="0" w:color="auto"/>
            </w:tcBorders>
          </w:tcPr>
          <w:p w14:paraId="09CCC2FF" w14:textId="7228D84F" w:rsidR="00154D6E" w:rsidRDefault="00154D6E" w:rsidP="00666AD9">
            <w:pPr>
              <w:spacing w:before="120" w:after="120"/>
              <w:jc w:val="center"/>
            </w:pPr>
            <w:r>
              <w:t>5 hard copies</w:t>
            </w:r>
          </w:p>
        </w:tc>
        <w:tc>
          <w:tcPr>
            <w:tcW w:w="3255" w:type="dxa"/>
            <w:tcBorders>
              <w:top w:val="single" w:sz="4" w:space="0" w:color="auto"/>
              <w:bottom w:val="single" w:sz="4" w:space="0" w:color="auto"/>
            </w:tcBorders>
          </w:tcPr>
          <w:p w14:paraId="0F617726" w14:textId="77777777" w:rsidR="00154D6E" w:rsidRDefault="00154D6E" w:rsidP="00154D6E">
            <w:pPr>
              <w:spacing w:before="120" w:after="120"/>
            </w:pPr>
            <w:r>
              <w:t>Principal’s Representative.</w:t>
            </w:r>
          </w:p>
        </w:tc>
      </w:tr>
      <w:tr w:rsidR="00154D6E" w14:paraId="67E1DA17" w14:textId="77777777" w:rsidTr="00154D6E">
        <w:tc>
          <w:tcPr>
            <w:tcW w:w="4258" w:type="dxa"/>
            <w:tcBorders>
              <w:top w:val="single" w:sz="4" w:space="0" w:color="auto"/>
              <w:bottom w:val="single" w:sz="4" w:space="0" w:color="auto"/>
            </w:tcBorders>
          </w:tcPr>
          <w:p w14:paraId="7CB5A0DE" w14:textId="090ADCA5" w:rsidR="00154D6E" w:rsidRDefault="00154D6E" w:rsidP="00154D6E">
            <w:pPr>
              <w:spacing w:before="120" w:after="120"/>
            </w:pPr>
            <w:r>
              <w:t>Required data for elemental analysis of tender (from priced Bill</w:t>
            </w:r>
            <w:r w:rsidR="00A70E79">
              <w:t>s</w:t>
            </w:r>
            <w:r>
              <w:t xml:space="preserve"> of Quantities where applicable) for analysis by a third party</w:t>
            </w:r>
          </w:p>
        </w:tc>
        <w:tc>
          <w:tcPr>
            <w:tcW w:w="1134" w:type="dxa"/>
            <w:tcBorders>
              <w:top w:val="single" w:sz="4" w:space="0" w:color="auto"/>
              <w:bottom w:val="single" w:sz="4" w:space="0" w:color="auto"/>
            </w:tcBorders>
          </w:tcPr>
          <w:p w14:paraId="5EE96BAB" w14:textId="77777777" w:rsidR="00154D6E" w:rsidRDefault="00154D6E" w:rsidP="00666AD9">
            <w:pPr>
              <w:spacing w:before="120" w:after="120"/>
              <w:jc w:val="center"/>
            </w:pPr>
            <w:r>
              <w:t>1 Set</w:t>
            </w:r>
          </w:p>
          <w:p w14:paraId="3BD46540" w14:textId="77777777" w:rsidR="00154D6E" w:rsidRDefault="00154D6E" w:rsidP="00666AD9">
            <w:pPr>
              <w:spacing w:before="120" w:after="120"/>
              <w:jc w:val="center"/>
            </w:pPr>
          </w:p>
        </w:tc>
        <w:tc>
          <w:tcPr>
            <w:tcW w:w="3255" w:type="dxa"/>
            <w:tcBorders>
              <w:top w:val="single" w:sz="4" w:space="0" w:color="auto"/>
              <w:bottom w:val="single" w:sz="4" w:space="0" w:color="auto"/>
            </w:tcBorders>
          </w:tcPr>
          <w:p w14:paraId="5E3D11D4" w14:textId="77777777" w:rsidR="00154D6E" w:rsidRDefault="00154D6E" w:rsidP="00154D6E">
            <w:pPr>
              <w:spacing w:before="120" w:after="120"/>
            </w:pPr>
            <w:r>
              <w:t>Principal’s Representative.</w:t>
            </w:r>
          </w:p>
        </w:tc>
      </w:tr>
      <w:tr w:rsidR="00154D6E" w14:paraId="5145E20C" w14:textId="77777777" w:rsidTr="00427258">
        <w:trPr>
          <w:trHeight w:hRule="exact" w:val="454"/>
        </w:trPr>
        <w:tc>
          <w:tcPr>
            <w:tcW w:w="8647" w:type="dxa"/>
            <w:gridSpan w:val="3"/>
            <w:tcBorders>
              <w:top w:val="single" w:sz="4" w:space="0" w:color="auto"/>
              <w:bottom w:val="nil"/>
            </w:tcBorders>
          </w:tcPr>
          <w:p w14:paraId="5E7889A8" w14:textId="77777777" w:rsidR="00154D6E" w:rsidRDefault="00154D6E" w:rsidP="00154D6E">
            <w:pPr>
              <w:spacing w:before="60" w:after="60"/>
              <w:rPr>
                <w:b/>
                <w:bCs/>
              </w:rPr>
            </w:pPr>
            <w:r>
              <w:rPr>
                <w:b/>
                <w:bCs/>
              </w:rPr>
              <w:t xml:space="preserve">Contract Administration - </w:t>
            </w:r>
            <w:r>
              <w:t>Provide</w:t>
            </w:r>
            <w:r>
              <w:rPr>
                <w:b/>
                <w:bCs/>
              </w:rPr>
              <w:t>:</w:t>
            </w:r>
          </w:p>
        </w:tc>
      </w:tr>
      <w:tr w:rsidR="00154D6E" w14:paraId="2CB6B927" w14:textId="77777777" w:rsidTr="00427258">
        <w:trPr>
          <w:trHeight w:val="2016"/>
        </w:trPr>
        <w:tc>
          <w:tcPr>
            <w:tcW w:w="4258" w:type="dxa"/>
          </w:tcPr>
          <w:p w14:paraId="00FDD568" w14:textId="77777777" w:rsidR="00154D6E" w:rsidRDefault="00154D6E" w:rsidP="00154D6E">
            <w:pPr>
              <w:spacing w:after="0"/>
            </w:pPr>
            <w:r>
              <w:t>Cost Control Financial Reports including recommendations for:</w:t>
            </w:r>
          </w:p>
          <w:p w14:paraId="24F0B19A" w14:textId="77777777" w:rsidR="00154D6E" w:rsidRDefault="00154D6E" w:rsidP="00154D6E">
            <w:pPr>
              <w:spacing w:after="0"/>
              <w:ind w:left="284"/>
            </w:pPr>
            <w:r>
              <w:t>Progress payments</w:t>
            </w:r>
          </w:p>
          <w:p w14:paraId="40DA2AFA" w14:textId="77777777" w:rsidR="00154D6E" w:rsidRDefault="00154D6E" w:rsidP="00154D6E">
            <w:pPr>
              <w:spacing w:after="0"/>
              <w:ind w:left="284"/>
            </w:pPr>
            <w:r>
              <w:rPr>
                <w:noProof/>
                <w:snapToGrid/>
                <w:sz w:val="20"/>
                <w:lang w:eastAsia="en-AU"/>
              </w:rPr>
              <mc:AlternateContent>
                <mc:Choice Requires="wps">
                  <w:drawing>
                    <wp:anchor distT="0" distB="0" distL="114300" distR="114300" simplePos="0" relativeHeight="251658243" behindDoc="0" locked="0" layoutInCell="1" allowOverlap="1" wp14:anchorId="3C4400FF" wp14:editId="17E6FC79">
                      <wp:simplePos x="0" y="0"/>
                      <wp:positionH relativeFrom="column">
                        <wp:posOffset>2403804</wp:posOffset>
                      </wp:positionH>
                      <wp:positionV relativeFrom="paragraph">
                        <wp:posOffset>27356</wp:posOffset>
                      </wp:positionV>
                      <wp:extent cx="2925445" cy="683895"/>
                      <wp:effectExtent l="14605" t="6350" r="1270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25445" cy="683895"/>
                              </a:xfrm>
                              <a:prstGeom prst="rect">
                                <a:avLst/>
                              </a:prstGeom>
                              <a:extLst>
                                <a:ext uri="{AF507438-7753-43E0-B8FC-AC1667EBCBE1}">
                                  <a14:hiddenEffects xmlns:a14="http://schemas.microsoft.com/office/drawing/2010/main">
                                    <a:effectLst/>
                                  </a14:hiddenEffects>
                                </a:ext>
                              </a:extLst>
                            </wps:spPr>
                            <wps:txbx>
                              <w:txbxContent>
                                <w:p w14:paraId="66542122" w14:textId="77777777" w:rsidR="002613D5" w:rsidRDefault="002613D5" w:rsidP="00154D6E">
                                  <w:pPr>
                                    <w:pStyle w:val="NormalWeb"/>
                                    <w:spacing w:before="0" w:beforeAutospacing="0" w:after="0" w:afterAutospacing="0"/>
                                    <w:jc w:val="center"/>
                                  </w:pPr>
                                  <w:r w:rsidRPr="00154D6E">
                                    <w:rPr>
                                      <w:rFonts w:ascii="Arial Black" w:hAnsi="Arial Black"/>
                                      <w:outline/>
                                      <w:color w:val="000000"/>
                                      <w:sz w:val="40"/>
                                      <w:szCs w:val="40"/>
                                      <w14:textOutline w14:w="9525" w14:cap="flat" w14:cmpd="sng" w14:algn="ctr">
                                        <w14:solidFill>
                                          <w14:srgbClr w14:val="000000"/>
                                        </w14:solidFill>
                                        <w14:prstDash w14:val="solid"/>
                                        <w14:round/>
                                      </w14:textOutline>
                                      <w14:textFill>
                                        <w14:no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4400FF" id="Text Box 2" o:spid="_x0000_s1027" type="#_x0000_t202" style="position:absolute;left:0;text-align:left;margin-left:189.3pt;margin-top:2.15pt;width:230.35pt;height:53.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" filled="f" stroked="f">
                      <o:lock v:ext="edit" shapetype="t"/>
                      <v:textbox style="mso-fit-shape-to-text:t">
                        <w:txbxContent>
                          <w:p w14:paraId="66542122" w14:textId="77777777" w:rsidR="002613D5" w:rsidRDefault="002613D5" w:rsidP="00154D6E">
                            <w:pPr>
                              <w:pStyle w:val="NormalWeb"/>
                              <w:spacing w:before="0" w:beforeAutospacing="0" w:after="0" w:afterAutospacing="0"/>
                              <w:jc w:val="center"/>
                            </w:pPr>
                            <w:r w:rsidRPr="00154D6E">
                              <w:rPr>
                                <w:rFonts w:ascii="Arial Black" w:hAnsi="Arial Black"/>
                                <w:outline/>
                                <w:color w:val="000000"/>
                                <w:sz w:val="40"/>
                                <w:szCs w:val="40"/>
                                <w14:textOutline w14:w="9525" w14:cap="flat" w14:cmpd="sng" w14:algn="ctr">
                                  <w14:solidFill>
                                    <w14:srgbClr w14:val="000000"/>
                                  </w14:solidFill>
                                  <w14:prstDash w14:val="solid"/>
                                  <w14:round/>
                                </w14:textOutline>
                                <w14:textFill>
                                  <w14:noFill/>
                                </w14:textFill>
                              </w:rPr>
                              <w:t>SAMPLE ONLY</w:t>
                            </w:r>
                          </w:p>
                        </w:txbxContent>
                      </v:textbox>
                    </v:shape>
                  </w:pict>
                </mc:Fallback>
              </mc:AlternateContent>
            </w:r>
            <w:r>
              <w:t>Variations</w:t>
            </w:r>
          </w:p>
          <w:p w14:paraId="0CAF897C" w14:textId="77777777" w:rsidR="00154D6E" w:rsidRDefault="00154D6E" w:rsidP="00154D6E">
            <w:pPr>
              <w:spacing w:after="0"/>
              <w:ind w:left="284"/>
            </w:pPr>
            <w:r>
              <w:t>Provisional Sum adjustments</w:t>
            </w:r>
          </w:p>
          <w:p w14:paraId="453A0EF2" w14:textId="77777777" w:rsidR="00154D6E" w:rsidRDefault="00154D6E" w:rsidP="00154D6E">
            <w:pPr>
              <w:spacing w:after="0"/>
              <w:ind w:left="284"/>
            </w:pPr>
            <w:r>
              <w:t>Claims or adjustments</w:t>
            </w:r>
          </w:p>
          <w:p w14:paraId="5F5C3CE5" w14:textId="77777777" w:rsidR="00154D6E" w:rsidRDefault="00154D6E" w:rsidP="00154D6E">
            <w:pPr>
              <w:spacing w:after="0"/>
              <w:ind w:left="284"/>
            </w:pPr>
            <w:r>
              <w:t>F</w:t>
            </w:r>
            <w:r>
              <w:rPr>
                <w:rFonts w:cs="Arial"/>
              </w:rPr>
              <w:t>inal payment recommendation</w:t>
            </w:r>
          </w:p>
          <w:p w14:paraId="7098F501" w14:textId="77777777" w:rsidR="00154D6E" w:rsidRDefault="00154D6E" w:rsidP="00154D6E">
            <w:pPr>
              <w:spacing w:after="0"/>
              <w:ind w:left="284"/>
            </w:pPr>
            <w:r>
              <w:t>F</w:t>
            </w:r>
            <w:r>
              <w:rPr>
                <w:rFonts w:cs="Arial"/>
              </w:rPr>
              <w:t>inal Financial Report</w:t>
            </w:r>
          </w:p>
        </w:tc>
        <w:tc>
          <w:tcPr>
            <w:tcW w:w="1134" w:type="dxa"/>
          </w:tcPr>
          <w:p w14:paraId="36FC2312" w14:textId="7F5A4580" w:rsidR="00154D6E" w:rsidRDefault="00666AD9" w:rsidP="00666AD9">
            <w:pPr>
              <w:spacing w:before="120" w:after="120"/>
              <w:jc w:val="center"/>
            </w:pPr>
            <w:r>
              <w:t>1 Set</w:t>
            </w:r>
          </w:p>
        </w:tc>
        <w:tc>
          <w:tcPr>
            <w:tcW w:w="3255" w:type="dxa"/>
          </w:tcPr>
          <w:p w14:paraId="01DA3F30" w14:textId="77777777" w:rsidR="00154D6E" w:rsidRDefault="00154D6E" w:rsidP="00154D6E">
            <w:pPr>
              <w:spacing w:before="120" w:after="120"/>
            </w:pPr>
            <w:r>
              <w:t>Principal’s Representative.</w:t>
            </w:r>
          </w:p>
        </w:tc>
      </w:tr>
    </w:tbl>
    <w:p w14:paraId="4055E025" w14:textId="77777777" w:rsidR="00154D6E" w:rsidRPr="00C57C0B" w:rsidRDefault="00154D6E" w:rsidP="00A626E9">
      <w:pPr>
        <w:pStyle w:val="Heading2"/>
        <w:ind w:left="1702" w:hanging="851"/>
      </w:pPr>
      <w:bookmarkStart w:id="80" w:name="_Toc448734160"/>
      <w:bookmarkStart w:id="81" w:name="_Toc448736391"/>
      <w:bookmarkStart w:id="82" w:name="_Toc448824862"/>
      <w:bookmarkStart w:id="83" w:name="_Toc448824946"/>
      <w:bookmarkStart w:id="84" w:name="_Toc227744770"/>
      <w:r w:rsidRPr="00C57C0B">
        <w:t>SITE VISITS</w:t>
      </w:r>
      <w:bookmarkEnd w:id="80"/>
      <w:bookmarkEnd w:id="81"/>
      <w:bookmarkEnd w:id="82"/>
      <w:bookmarkEnd w:id="83"/>
      <w:bookmarkEnd w:id="84"/>
    </w:p>
    <w:p w14:paraId="3984B399" w14:textId="42ABCEF8" w:rsidR="00154D6E" w:rsidRDefault="00154D6E" w:rsidP="00154D6E">
      <w:pPr>
        <w:spacing w:after="120"/>
        <w:ind w:left="851"/>
        <w:jc w:val="both"/>
        <w:rPr>
          <w:rFonts w:cs="Arial"/>
          <w:sz w:val="23"/>
          <w:szCs w:val="23"/>
        </w:rPr>
      </w:pPr>
      <w:r>
        <w:rPr>
          <w:rFonts w:cs="Arial"/>
          <w:sz w:val="23"/>
          <w:szCs w:val="23"/>
        </w:rPr>
        <w:t>Site visits are defined as visits to the site of the project for the purpose of inspecting the site, understanding the Client Agency requirements or monitoring progress.  They do not include meetings at the Principal’s premises which are required as part of the administration of the Head Agreement or the Contract</w:t>
      </w:r>
      <w:r w:rsidR="00FF67C0">
        <w:rPr>
          <w:rFonts w:cs="Arial"/>
          <w:sz w:val="23"/>
          <w:szCs w:val="23"/>
        </w:rPr>
        <w:t>,</w:t>
      </w:r>
      <w:r>
        <w:rPr>
          <w:rFonts w:cs="Arial"/>
          <w:sz w:val="23"/>
          <w:szCs w:val="23"/>
        </w:rPr>
        <w:t xml:space="preserve"> the cost of which is covered in the Service Fee. </w:t>
      </w:r>
    </w:p>
    <w:p w14:paraId="32EACB5A" w14:textId="77777777" w:rsidR="00154D6E" w:rsidRDefault="00154D6E" w:rsidP="00154D6E">
      <w:pPr>
        <w:spacing w:after="120"/>
        <w:ind w:left="851"/>
        <w:jc w:val="both"/>
        <w:rPr>
          <w:rFonts w:cs="Arial"/>
          <w:sz w:val="23"/>
          <w:szCs w:val="23"/>
        </w:rPr>
      </w:pPr>
      <w:r>
        <w:rPr>
          <w:rFonts w:cs="Arial"/>
          <w:sz w:val="23"/>
          <w:szCs w:val="23"/>
        </w:rPr>
        <w:t>For Contracts related to projects within the Perth Metropolitan area, the Consultant will be required to attend site visits as reasonably required by the Project Manager and the cost of these visits (including costs related to any travel time and time at site) shall be included within the Panel and Contract Fees.  No disbursements will be paid.</w:t>
      </w:r>
    </w:p>
    <w:p w14:paraId="7487FC35" w14:textId="77777777" w:rsidR="00154D6E" w:rsidRDefault="00154D6E" w:rsidP="00154D6E">
      <w:pPr>
        <w:spacing w:after="120"/>
        <w:ind w:left="851"/>
        <w:jc w:val="both"/>
        <w:rPr>
          <w:rFonts w:cs="Arial"/>
          <w:sz w:val="23"/>
          <w:szCs w:val="23"/>
        </w:rPr>
      </w:pPr>
      <w:r>
        <w:rPr>
          <w:rFonts w:cs="Arial"/>
          <w:sz w:val="23"/>
          <w:szCs w:val="23"/>
        </w:rPr>
        <w:t>Where a Contract relates to a project outside the Perth Metropolitan area and the Contract is being performed by a Consultant with a Permanent Operational Office within 80 kilometres of the project location, the Consultant will be required to attend site visits as reasonably required by the Project Manager and the cost of these visits (including costs related to any travel time and time at site) shall be included within the Panel and Contract Fees.  No disbursements will be paid.</w:t>
      </w:r>
    </w:p>
    <w:p w14:paraId="1FE36628" w14:textId="77777777" w:rsidR="00154D6E" w:rsidRDefault="00154D6E" w:rsidP="00154D6E">
      <w:pPr>
        <w:spacing w:after="120"/>
        <w:ind w:left="851"/>
        <w:jc w:val="both"/>
        <w:rPr>
          <w:rFonts w:cs="Arial"/>
          <w:sz w:val="23"/>
          <w:szCs w:val="23"/>
        </w:rPr>
      </w:pPr>
      <w:r>
        <w:rPr>
          <w:rFonts w:cs="Arial"/>
          <w:sz w:val="23"/>
          <w:szCs w:val="23"/>
        </w:rPr>
        <w:t>For Contracts related to projects located outside the Perth Metropolitan area where the Consultant does not have a Permanent Operational Office within 80 kilometres of the project location, the Consultant may, where specified in the Letter of Acceptance, be entitled to claim:</w:t>
      </w:r>
    </w:p>
    <w:p w14:paraId="71D2CB65" w14:textId="77777777" w:rsidR="00154D6E" w:rsidRPr="003C31B5" w:rsidRDefault="00154D6E" w:rsidP="00E436FB">
      <w:pPr>
        <w:pStyle w:val="ListParagraph"/>
        <w:numPr>
          <w:ilvl w:val="0"/>
          <w:numId w:val="42"/>
        </w:numPr>
        <w:spacing w:after="120"/>
        <w:jc w:val="both"/>
        <w:rPr>
          <w:rFonts w:cs="Arial"/>
          <w:sz w:val="23"/>
          <w:szCs w:val="23"/>
        </w:rPr>
      </w:pPr>
      <w:r w:rsidRPr="003C31B5">
        <w:rPr>
          <w:rFonts w:cs="Arial"/>
          <w:sz w:val="23"/>
          <w:szCs w:val="23"/>
        </w:rPr>
        <w:t>reasonable direct costs for travel, meals and accommodation where incurred (no administration or ‘on cost’ is allowed); and</w:t>
      </w:r>
    </w:p>
    <w:p w14:paraId="3ED1CABE" w14:textId="77777777" w:rsidR="00154D6E" w:rsidRPr="003C31B5" w:rsidRDefault="00154D6E" w:rsidP="00E436FB">
      <w:pPr>
        <w:pStyle w:val="ListParagraph"/>
        <w:numPr>
          <w:ilvl w:val="0"/>
          <w:numId w:val="42"/>
        </w:numPr>
        <w:spacing w:after="120"/>
        <w:jc w:val="both"/>
        <w:rPr>
          <w:rFonts w:cs="Arial"/>
          <w:sz w:val="23"/>
          <w:szCs w:val="23"/>
        </w:rPr>
      </w:pPr>
      <w:r w:rsidRPr="003C31B5">
        <w:rPr>
          <w:rFonts w:cs="Arial"/>
          <w:sz w:val="23"/>
          <w:szCs w:val="23"/>
        </w:rPr>
        <w:t>a pre-agreed amount (based on the Panel Fees and agreed in the Letter of Acceptance) to reflect Consultant travel time.</w:t>
      </w:r>
    </w:p>
    <w:p w14:paraId="115BA7FA" w14:textId="35364ECF" w:rsidR="00154D6E" w:rsidRPr="00854D5F" w:rsidRDefault="00154D6E" w:rsidP="00A626E9">
      <w:pPr>
        <w:pStyle w:val="Heading2"/>
        <w:ind w:left="1702" w:hanging="851"/>
      </w:pPr>
      <w:bookmarkStart w:id="85" w:name="_Toc227744771"/>
      <w:bookmarkStart w:id="86" w:name="_Ref262819258"/>
      <w:bookmarkStart w:id="87" w:name="OLE_LINK34"/>
      <w:bookmarkStart w:id="88" w:name="OLE_LINK35"/>
      <w:r>
        <w:t xml:space="preserve">USE OF </w:t>
      </w:r>
      <w:r w:rsidR="00937788">
        <w:t xml:space="preserve">Department of </w:t>
      </w:r>
      <w:r w:rsidR="001B655A">
        <w:t>Housing and Works</w:t>
      </w:r>
      <w:r>
        <w:t xml:space="preserve"> PROJECT AND CONTRACT MANAGEMENT SYSTEM</w:t>
      </w:r>
      <w:bookmarkEnd w:id="85"/>
    </w:p>
    <w:p w14:paraId="0447EA34" w14:textId="18377790" w:rsidR="00154D6E" w:rsidRPr="006B2004" w:rsidRDefault="00154D6E" w:rsidP="00154D6E">
      <w:pPr>
        <w:spacing w:after="120"/>
        <w:ind w:left="851"/>
        <w:jc w:val="both"/>
        <w:rPr>
          <w:sz w:val="23"/>
          <w:szCs w:val="23"/>
        </w:rPr>
      </w:pPr>
      <w:r w:rsidRPr="2390FA72">
        <w:rPr>
          <w:sz w:val="23"/>
          <w:szCs w:val="23"/>
        </w:rPr>
        <w:t xml:space="preserve">Panel Members shall use </w:t>
      </w:r>
      <w:r w:rsidR="00937788" w:rsidRPr="2390FA72">
        <w:rPr>
          <w:sz w:val="23"/>
          <w:szCs w:val="23"/>
        </w:rPr>
        <w:t xml:space="preserve">Department of </w:t>
      </w:r>
      <w:r w:rsidR="001B655A" w:rsidRPr="2390FA72">
        <w:rPr>
          <w:sz w:val="23"/>
          <w:szCs w:val="23"/>
        </w:rPr>
        <w:t>Housing and Works</w:t>
      </w:r>
      <w:r w:rsidRPr="2390FA72">
        <w:rPr>
          <w:sz w:val="23"/>
          <w:szCs w:val="23"/>
        </w:rPr>
        <w:t xml:space="preserve"> online Project and Contract Management (</w:t>
      </w:r>
      <w:r w:rsidR="3B4D7A79" w:rsidRPr="2390FA72">
        <w:rPr>
          <w:sz w:val="23"/>
          <w:szCs w:val="23"/>
        </w:rPr>
        <w:t>ReadyContracts</w:t>
      </w:r>
      <w:r w:rsidRPr="2390FA72">
        <w:rPr>
          <w:sz w:val="23"/>
          <w:szCs w:val="23"/>
        </w:rPr>
        <w:t>) System for all fees and charges claims related to Contracts   Access to the system will be provided by the Principal upon successful appointment to the Panel, where a user name and password will be released.</w:t>
      </w:r>
    </w:p>
    <w:p w14:paraId="55F09233" w14:textId="77777777" w:rsidR="00154D6E" w:rsidRPr="006B2004" w:rsidRDefault="00154D6E" w:rsidP="00154D6E">
      <w:pPr>
        <w:spacing w:after="120"/>
        <w:ind w:left="851"/>
        <w:jc w:val="both"/>
        <w:rPr>
          <w:sz w:val="23"/>
          <w:szCs w:val="23"/>
        </w:rPr>
      </w:pPr>
      <w:r w:rsidRPr="006B2004">
        <w:rPr>
          <w:sz w:val="23"/>
          <w:szCs w:val="23"/>
        </w:rPr>
        <w:t>The information to be provided online shall include, but not necessarily be limited to: project details, project status reports, any fee variations, fee and disbursement records, progress fee claim details, certificates for currency of insurances, recipient created tax invoice agreements, variations, payment certificates in accordance with the standard Consultant and construction contract documentation.</w:t>
      </w:r>
    </w:p>
    <w:p w14:paraId="0925890B" w14:textId="4E9B7984" w:rsidR="00154D6E" w:rsidRPr="00BE4049" w:rsidRDefault="00154D6E" w:rsidP="00154D6E">
      <w:pPr>
        <w:spacing w:after="120"/>
        <w:ind w:left="851"/>
        <w:jc w:val="both"/>
        <w:rPr>
          <w:sz w:val="28"/>
          <w:szCs w:val="28"/>
        </w:rPr>
      </w:pPr>
      <w:r w:rsidRPr="2390FA72">
        <w:rPr>
          <w:sz w:val="23"/>
          <w:szCs w:val="23"/>
        </w:rPr>
        <w:t xml:space="preserve">The Principal will provide training at the Principal’s office in the use of the </w:t>
      </w:r>
      <w:r w:rsidR="3B4D7A79" w:rsidRPr="2390FA72">
        <w:rPr>
          <w:sz w:val="23"/>
          <w:szCs w:val="23"/>
        </w:rPr>
        <w:t>ReadyContracts</w:t>
      </w:r>
      <w:r w:rsidRPr="2390FA72">
        <w:rPr>
          <w:sz w:val="23"/>
          <w:szCs w:val="23"/>
        </w:rPr>
        <w:t xml:space="preserve"> system for all Panel Members on request. The cost of attending </w:t>
      </w:r>
      <w:r w:rsidR="3B4D7A79" w:rsidRPr="2390FA72">
        <w:rPr>
          <w:sz w:val="23"/>
          <w:szCs w:val="23"/>
        </w:rPr>
        <w:t>ReadyContracts</w:t>
      </w:r>
      <w:r w:rsidRPr="2390FA72">
        <w:rPr>
          <w:sz w:val="23"/>
          <w:szCs w:val="23"/>
        </w:rPr>
        <w:t xml:space="preserve"> training is to be borne by the Panel Member.</w:t>
      </w:r>
    </w:p>
    <w:p w14:paraId="00072EA9" w14:textId="77777777" w:rsidR="00154D6E" w:rsidRPr="00C224ED" w:rsidRDefault="00154D6E" w:rsidP="00A626E9">
      <w:pPr>
        <w:pStyle w:val="Heading2"/>
        <w:ind w:left="1702" w:hanging="851"/>
      </w:pPr>
      <w:bookmarkStart w:id="89" w:name="_Toc227744772"/>
      <w:bookmarkEnd w:id="86"/>
      <w:r w:rsidRPr="00C224ED">
        <w:t>PROVISION OF BILLS OF QUANTITIES</w:t>
      </w:r>
      <w:bookmarkEnd w:id="89"/>
    </w:p>
    <w:p w14:paraId="2E95BDB2" w14:textId="4DC099D6" w:rsidR="00154D6E" w:rsidRPr="00FF67C0" w:rsidRDefault="00154D6E" w:rsidP="00154D6E">
      <w:pPr>
        <w:ind w:left="851"/>
        <w:jc w:val="both"/>
        <w:rPr>
          <w:rFonts w:cs="Arial"/>
          <w:sz w:val="23"/>
          <w:szCs w:val="23"/>
        </w:rPr>
      </w:pPr>
      <w:r w:rsidRPr="00FF67C0">
        <w:rPr>
          <w:rFonts w:cs="Arial"/>
          <w:sz w:val="23"/>
          <w:szCs w:val="23"/>
        </w:rPr>
        <w:t>Where a Contract involves the preparation of a Bill</w:t>
      </w:r>
      <w:r w:rsidR="00A70E79" w:rsidRPr="00FF67C0">
        <w:rPr>
          <w:rFonts w:cs="Arial"/>
          <w:sz w:val="23"/>
          <w:szCs w:val="23"/>
        </w:rPr>
        <w:t>s</w:t>
      </w:r>
      <w:r w:rsidRPr="00FF67C0">
        <w:rPr>
          <w:rFonts w:cs="Arial"/>
          <w:sz w:val="23"/>
          <w:szCs w:val="23"/>
        </w:rPr>
        <w:t xml:space="preserve"> of Quantities, this will be specified by the Principal in the Letter of Acceptance.  Bills of </w:t>
      </w:r>
      <w:r w:rsidR="00A70E79" w:rsidRPr="00FF67C0">
        <w:rPr>
          <w:rFonts w:cs="Arial"/>
          <w:sz w:val="23"/>
          <w:szCs w:val="23"/>
        </w:rPr>
        <w:t>Quantities</w:t>
      </w:r>
      <w:r w:rsidRPr="00FF67C0">
        <w:rPr>
          <w:rFonts w:cs="Arial"/>
          <w:sz w:val="23"/>
          <w:szCs w:val="23"/>
        </w:rPr>
        <w:t xml:space="preserve"> will be</w:t>
      </w:r>
      <w:r w:rsidR="00E74E76" w:rsidRPr="00FF67C0">
        <w:rPr>
          <w:rFonts w:cs="Arial"/>
          <w:sz w:val="23"/>
          <w:szCs w:val="23"/>
        </w:rPr>
        <w:t xml:space="preserve"> prepared in accordance with the latest version of the Australian Standard Method of Measurement</w:t>
      </w:r>
      <w:r w:rsidR="00CE1EA2" w:rsidRPr="00FF67C0">
        <w:rPr>
          <w:rFonts w:cs="Arial"/>
          <w:sz w:val="23"/>
          <w:szCs w:val="23"/>
        </w:rPr>
        <w:t xml:space="preserve"> unless directed otherwise by the Principal’s Representative.</w:t>
      </w:r>
    </w:p>
    <w:p w14:paraId="419B2743" w14:textId="38B1C0F2" w:rsidR="00154D6E" w:rsidRPr="0099358D" w:rsidRDefault="00154D6E" w:rsidP="00154D6E">
      <w:pPr>
        <w:ind w:left="851" w:right="-1"/>
        <w:jc w:val="both"/>
        <w:rPr>
          <w:rFonts w:cs="Arial"/>
          <w:sz w:val="23"/>
          <w:szCs w:val="23"/>
        </w:rPr>
      </w:pPr>
      <w:r w:rsidRPr="00FF67C0">
        <w:rPr>
          <w:rFonts w:cs="Arial"/>
          <w:sz w:val="23"/>
          <w:szCs w:val="23"/>
        </w:rPr>
        <w:t>Bills of Quantities shall be provided in a Microsoft Excel format.  The file, or files, shall be 'zipped' using an archiving tool such as “WinZip” or “PKZip” into a single file named "</w:t>
      </w:r>
      <w:r w:rsidRPr="0099358D">
        <w:rPr>
          <w:rFonts w:cs="Arial"/>
          <w:i/>
          <w:sz w:val="23"/>
          <w:szCs w:val="23"/>
        </w:rPr>
        <w:t xml:space="preserve">&lt;Project Title&gt; </w:t>
      </w:r>
      <w:r w:rsidRPr="0099358D">
        <w:rPr>
          <w:rFonts w:cs="Arial"/>
          <w:sz w:val="23"/>
          <w:szCs w:val="23"/>
        </w:rPr>
        <w:t>- Quantities.</w:t>
      </w:r>
    </w:p>
    <w:p w14:paraId="783E1565" w14:textId="77777777" w:rsidR="00154D6E" w:rsidRPr="00E63785" w:rsidRDefault="00154D6E" w:rsidP="00154D6E">
      <w:pPr>
        <w:ind w:left="851" w:right="-1"/>
        <w:jc w:val="both"/>
        <w:rPr>
          <w:rFonts w:cs="Arial"/>
          <w:sz w:val="23"/>
          <w:szCs w:val="23"/>
        </w:rPr>
      </w:pPr>
      <w:r w:rsidRPr="00E63785">
        <w:rPr>
          <w:rFonts w:cs="Arial"/>
          <w:sz w:val="23"/>
          <w:szCs w:val="23"/>
        </w:rPr>
        <w:t>Description and quantities cells within the spreadsheet shall be protected to ensure that no manipulation of the supplied data can take place.</w:t>
      </w:r>
    </w:p>
    <w:p w14:paraId="00C7BEA7" w14:textId="7FCB8000" w:rsidR="00154D6E" w:rsidRPr="00F809E7" w:rsidRDefault="00154D6E" w:rsidP="00154D6E">
      <w:pPr>
        <w:ind w:left="851"/>
        <w:jc w:val="both"/>
        <w:rPr>
          <w:rFonts w:cs="Arial"/>
          <w:sz w:val="23"/>
          <w:szCs w:val="23"/>
        </w:rPr>
      </w:pPr>
      <w:r w:rsidRPr="00ED6C5B">
        <w:rPr>
          <w:rFonts w:cs="Arial"/>
          <w:sz w:val="23"/>
          <w:szCs w:val="23"/>
        </w:rPr>
        <w:t xml:space="preserve">In general Bills of Quantities will exclude the pricing </w:t>
      </w:r>
      <w:r w:rsidR="00006CD4" w:rsidRPr="00ED6C5B">
        <w:rPr>
          <w:rFonts w:cs="Arial"/>
          <w:sz w:val="23"/>
          <w:szCs w:val="23"/>
        </w:rPr>
        <w:t xml:space="preserve">and measurement </w:t>
      </w:r>
      <w:r w:rsidRPr="00ED6C5B">
        <w:rPr>
          <w:rFonts w:cs="Arial"/>
          <w:sz w:val="23"/>
          <w:szCs w:val="23"/>
        </w:rPr>
        <w:t>of mechanical and electrical work.  Where the Bill</w:t>
      </w:r>
      <w:r w:rsidR="00A70E79" w:rsidRPr="003C1813">
        <w:rPr>
          <w:rFonts w:cs="Arial"/>
          <w:sz w:val="23"/>
          <w:szCs w:val="23"/>
        </w:rPr>
        <w:t>s</w:t>
      </w:r>
      <w:r w:rsidRPr="003C1813">
        <w:rPr>
          <w:rFonts w:cs="Arial"/>
          <w:sz w:val="23"/>
          <w:szCs w:val="23"/>
        </w:rPr>
        <w:t xml:space="preserve"> of Quantities is to include this work, this will be specified by the Principal in the Letter of Acceptance.</w:t>
      </w:r>
    </w:p>
    <w:p w14:paraId="09E9C2FF" w14:textId="656CD05A" w:rsidR="00154D6E" w:rsidRPr="00C57C0B" w:rsidRDefault="001B0D65" w:rsidP="00A626E9">
      <w:pPr>
        <w:pStyle w:val="Heading2"/>
        <w:ind w:left="1702" w:hanging="851"/>
      </w:pPr>
      <w:bookmarkStart w:id="90" w:name="_Toc227744773"/>
      <w:r w:rsidRPr="00C57C0B">
        <w:rPr>
          <w:caps w:val="0"/>
        </w:rPr>
        <w:t>SUSTAINABILITY INITIATIVES</w:t>
      </w:r>
      <w:bookmarkEnd w:id="90"/>
    </w:p>
    <w:p w14:paraId="6EB2F614" w14:textId="3D91A794" w:rsidR="00154D6E" w:rsidRPr="0099358D" w:rsidRDefault="00FD6097" w:rsidP="00154D6E">
      <w:pPr>
        <w:ind w:left="851"/>
        <w:jc w:val="both"/>
        <w:rPr>
          <w:sz w:val="23"/>
          <w:szCs w:val="23"/>
        </w:rPr>
      </w:pPr>
      <w:r w:rsidRPr="0099358D">
        <w:rPr>
          <w:sz w:val="23"/>
          <w:szCs w:val="23"/>
        </w:rPr>
        <w:t xml:space="preserve">Consultants need to be aware that </w:t>
      </w:r>
      <w:r w:rsidR="00937788">
        <w:rPr>
          <w:sz w:val="23"/>
          <w:szCs w:val="23"/>
        </w:rPr>
        <w:t xml:space="preserve">Department of </w:t>
      </w:r>
      <w:r w:rsidR="001B655A">
        <w:rPr>
          <w:sz w:val="23"/>
          <w:szCs w:val="23"/>
        </w:rPr>
        <w:t>Housing and Works</w:t>
      </w:r>
      <w:r w:rsidRPr="0099358D">
        <w:rPr>
          <w:sz w:val="23"/>
          <w:szCs w:val="23"/>
        </w:rPr>
        <w:t xml:space="preserve"> projects </w:t>
      </w:r>
      <w:r w:rsidR="00E74E76" w:rsidRPr="0099358D">
        <w:rPr>
          <w:sz w:val="23"/>
          <w:szCs w:val="23"/>
        </w:rPr>
        <w:t>target a 4 Star Green Star GBCA</w:t>
      </w:r>
      <w:r w:rsidRPr="0099358D">
        <w:rPr>
          <w:sz w:val="23"/>
          <w:szCs w:val="23"/>
        </w:rPr>
        <w:t xml:space="preserve"> (Green Building Council of Australia) “Best Practice” rating and Consultants must take this into </w:t>
      </w:r>
      <w:r w:rsidR="0039750F" w:rsidRPr="0099358D">
        <w:rPr>
          <w:sz w:val="23"/>
          <w:szCs w:val="23"/>
        </w:rPr>
        <w:t xml:space="preserve">account </w:t>
      </w:r>
      <w:r w:rsidRPr="0099358D">
        <w:rPr>
          <w:sz w:val="23"/>
          <w:szCs w:val="23"/>
        </w:rPr>
        <w:t>when providing the Services.</w:t>
      </w:r>
    </w:p>
    <w:p w14:paraId="596BD2B6" w14:textId="77777777" w:rsidR="00154D6E" w:rsidRPr="00D434AD" w:rsidRDefault="00154D6E" w:rsidP="00A626E9">
      <w:pPr>
        <w:pStyle w:val="Heading2"/>
        <w:ind w:left="1702" w:hanging="851"/>
      </w:pPr>
      <w:bookmarkStart w:id="91" w:name="_Toc227744774"/>
      <w:bookmarkStart w:id="92" w:name="_Toc447267158"/>
      <w:bookmarkStart w:id="93" w:name="_Toc448732278"/>
      <w:bookmarkStart w:id="94" w:name="_Toc448734152"/>
      <w:bookmarkStart w:id="95" w:name="_Toc448736383"/>
      <w:bookmarkStart w:id="96" w:name="_Toc448824569"/>
      <w:bookmarkStart w:id="97" w:name="_Toc448824842"/>
      <w:bookmarkStart w:id="98" w:name="_Toc448824926"/>
      <w:bookmarkEnd w:id="87"/>
      <w:bookmarkEnd w:id="88"/>
      <w:r w:rsidRPr="00D434AD">
        <w:t>BUILDING ACT REQUIREMENTS</w:t>
      </w:r>
      <w:bookmarkEnd w:id="91"/>
    </w:p>
    <w:p w14:paraId="187F77F8" w14:textId="51187642" w:rsidR="00154D6E" w:rsidRPr="00CB4455" w:rsidRDefault="00154D6E" w:rsidP="00154D6E">
      <w:pPr>
        <w:ind w:left="851"/>
        <w:jc w:val="both"/>
        <w:rPr>
          <w:sz w:val="23"/>
          <w:szCs w:val="23"/>
        </w:rPr>
      </w:pPr>
      <w:r w:rsidRPr="00CB4455">
        <w:rPr>
          <w:sz w:val="23"/>
          <w:szCs w:val="23"/>
        </w:rPr>
        <w:t xml:space="preserve">The </w:t>
      </w:r>
      <w:r w:rsidRPr="00E63516">
        <w:rPr>
          <w:i/>
          <w:sz w:val="23"/>
          <w:szCs w:val="23"/>
        </w:rPr>
        <w:t>Building Act 2011</w:t>
      </w:r>
      <w:r w:rsidRPr="00E739B6">
        <w:rPr>
          <w:sz w:val="23"/>
          <w:szCs w:val="23"/>
        </w:rPr>
        <w:t xml:space="preserve"> (WA)</w:t>
      </w:r>
      <w:r w:rsidRPr="00CB4455">
        <w:rPr>
          <w:sz w:val="23"/>
          <w:szCs w:val="23"/>
        </w:rPr>
        <w:t xml:space="preserve"> requires the WA State Government to demonstrate that all of its building projects are designed and constructed in accordance with relevant standards, including the National Construction Code and referenced standards.</w:t>
      </w:r>
    </w:p>
    <w:p w14:paraId="6D2A357D" w14:textId="77777777" w:rsidR="00154D6E" w:rsidRPr="00CB4455" w:rsidRDefault="00154D6E" w:rsidP="00154D6E">
      <w:pPr>
        <w:ind w:left="851"/>
        <w:jc w:val="both"/>
        <w:rPr>
          <w:sz w:val="23"/>
          <w:szCs w:val="23"/>
        </w:rPr>
      </w:pPr>
      <w:r w:rsidRPr="00CB4455">
        <w:rPr>
          <w:sz w:val="23"/>
          <w:szCs w:val="23"/>
        </w:rPr>
        <w:t>Building designs must comply with all relevant codes and standards and are to be certified by a registered and independent certifier.</w:t>
      </w:r>
    </w:p>
    <w:p w14:paraId="0752F8CB" w14:textId="77777777" w:rsidR="00154D6E" w:rsidRPr="00CB4455" w:rsidRDefault="00154D6E" w:rsidP="00154D6E">
      <w:pPr>
        <w:ind w:left="851"/>
        <w:jc w:val="both"/>
        <w:rPr>
          <w:sz w:val="23"/>
          <w:szCs w:val="23"/>
        </w:rPr>
      </w:pPr>
      <w:r w:rsidRPr="00CB4455">
        <w:rPr>
          <w:sz w:val="23"/>
          <w:szCs w:val="23"/>
        </w:rPr>
        <w:t xml:space="preserve">Compliance is required by the Consultant, the Principal and all other relevant employees, agents, contractors or </w:t>
      </w:r>
      <w:r>
        <w:rPr>
          <w:sz w:val="23"/>
          <w:szCs w:val="23"/>
        </w:rPr>
        <w:t>subconsultant</w:t>
      </w:r>
      <w:r w:rsidRPr="00CB4455">
        <w:rPr>
          <w:sz w:val="23"/>
          <w:szCs w:val="23"/>
        </w:rPr>
        <w:t>s or other third parties related in any way to the Contract and any work carried out, with the requirements of the following Acts and any subsidiary legislation made under them:-</w:t>
      </w:r>
    </w:p>
    <w:p w14:paraId="151F4B4E" w14:textId="77777777" w:rsidR="00154D6E" w:rsidRPr="00446F61" w:rsidRDefault="00154D6E" w:rsidP="00E436FB">
      <w:pPr>
        <w:pStyle w:val="ListParagraph"/>
        <w:numPr>
          <w:ilvl w:val="0"/>
          <w:numId w:val="43"/>
        </w:numPr>
        <w:tabs>
          <w:tab w:val="left" w:pos="1701"/>
        </w:tabs>
        <w:spacing w:after="120"/>
        <w:jc w:val="both"/>
        <w:rPr>
          <w:rFonts w:cs="Arial"/>
          <w:i/>
          <w:sz w:val="23"/>
          <w:szCs w:val="23"/>
        </w:rPr>
      </w:pPr>
      <w:r w:rsidRPr="00446F61">
        <w:rPr>
          <w:rFonts w:cs="Arial"/>
          <w:i/>
          <w:sz w:val="23"/>
          <w:szCs w:val="23"/>
        </w:rPr>
        <w:t xml:space="preserve">Building Act 2011 </w:t>
      </w:r>
      <w:r w:rsidRPr="00446F61">
        <w:rPr>
          <w:rFonts w:cs="Arial"/>
          <w:sz w:val="23"/>
          <w:szCs w:val="23"/>
        </w:rPr>
        <w:t>(WA);</w:t>
      </w:r>
    </w:p>
    <w:p w14:paraId="6C98B4B8" w14:textId="77777777" w:rsidR="00154D6E" w:rsidRPr="00446F61" w:rsidRDefault="00154D6E" w:rsidP="00E436FB">
      <w:pPr>
        <w:pStyle w:val="ListParagraph"/>
        <w:numPr>
          <w:ilvl w:val="0"/>
          <w:numId w:val="43"/>
        </w:numPr>
        <w:tabs>
          <w:tab w:val="left" w:pos="1701"/>
        </w:tabs>
        <w:spacing w:after="120"/>
        <w:jc w:val="both"/>
        <w:rPr>
          <w:rFonts w:cs="Arial"/>
          <w:i/>
          <w:sz w:val="23"/>
          <w:szCs w:val="23"/>
        </w:rPr>
      </w:pPr>
      <w:r w:rsidRPr="00446F61">
        <w:rPr>
          <w:rFonts w:cs="Arial"/>
          <w:i/>
          <w:sz w:val="23"/>
          <w:szCs w:val="23"/>
        </w:rPr>
        <w:t xml:space="preserve">Building Services (Complaint Resolution and Administration) Act 2011 </w:t>
      </w:r>
      <w:r w:rsidRPr="00446F61">
        <w:rPr>
          <w:rFonts w:cs="Arial"/>
          <w:sz w:val="23"/>
          <w:szCs w:val="23"/>
        </w:rPr>
        <w:t>(WA);</w:t>
      </w:r>
    </w:p>
    <w:p w14:paraId="3959D854" w14:textId="19BEB347" w:rsidR="00154D6E" w:rsidRPr="00446F61" w:rsidRDefault="00154D6E" w:rsidP="00E436FB">
      <w:pPr>
        <w:pStyle w:val="ListParagraph"/>
        <w:numPr>
          <w:ilvl w:val="0"/>
          <w:numId w:val="43"/>
        </w:numPr>
        <w:tabs>
          <w:tab w:val="left" w:pos="1701"/>
        </w:tabs>
        <w:spacing w:after="120"/>
        <w:jc w:val="both"/>
        <w:rPr>
          <w:rFonts w:cs="Arial"/>
          <w:i/>
          <w:sz w:val="23"/>
          <w:szCs w:val="23"/>
        </w:rPr>
      </w:pPr>
      <w:r w:rsidRPr="00446F61">
        <w:rPr>
          <w:rFonts w:cs="Arial"/>
          <w:i/>
          <w:sz w:val="23"/>
          <w:szCs w:val="23"/>
        </w:rPr>
        <w:t xml:space="preserve">Building and Construction Industry Training Levy Act 1990 </w:t>
      </w:r>
      <w:r w:rsidRPr="00446F61">
        <w:rPr>
          <w:rFonts w:cs="Arial"/>
          <w:sz w:val="23"/>
          <w:szCs w:val="23"/>
        </w:rPr>
        <w:t>(WA);</w:t>
      </w:r>
    </w:p>
    <w:p w14:paraId="46CCCE21" w14:textId="77777777" w:rsidR="00154D6E" w:rsidRPr="00446F61" w:rsidRDefault="00154D6E" w:rsidP="00E436FB">
      <w:pPr>
        <w:pStyle w:val="ListParagraph"/>
        <w:numPr>
          <w:ilvl w:val="0"/>
          <w:numId w:val="43"/>
        </w:numPr>
        <w:tabs>
          <w:tab w:val="left" w:pos="1701"/>
        </w:tabs>
        <w:spacing w:after="120"/>
        <w:jc w:val="both"/>
        <w:rPr>
          <w:rFonts w:cs="Arial"/>
          <w:i/>
          <w:sz w:val="23"/>
          <w:szCs w:val="23"/>
        </w:rPr>
      </w:pPr>
      <w:r w:rsidRPr="00446F61">
        <w:rPr>
          <w:rFonts w:cs="Arial"/>
          <w:i/>
          <w:sz w:val="23"/>
          <w:szCs w:val="23"/>
        </w:rPr>
        <w:t xml:space="preserve">Building Services (Registration) Act 2011 </w:t>
      </w:r>
      <w:r w:rsidRPr="00446F61">
        <w:rPr>
          <w:rFonts w:cs="Arial"/>
          <w:sz w:val="23"/>
          <w:szCs w:val="23"/>
        </w:rPr>
        <w:t>(WA);</w:t>
      </w:r>
    </w:p>
    <w:p w14:paraId="3A0CA9FF" w14:textId="77777777" w:rsidR="00154D6E" w:rsidRPr="00446F61" w:rsidRDefault="00154D6E" w:rsidP="00E436FB">
      <w:pPr>
        <w:pStyle w:val="ListParagraph"/>
        <w:numPr>
          <w:ilvl w:val="0"/>
          <w:numId w:val="43"/>
        </w:numPr>
        <w:tabs>
          <w:tab w:val="left" w:pos="1701"/>
        </w:tabs>
        <w:spacing w:after="120"/>
        <w:jc w:val="both"/>
        <w:rPr>
          <w:rFonts w:cs="Arial"/>
          <w:sz w:val="23"/>
          <w:szCs w:val="23"/>
        </w:rPr>
      </w:pPr>
      <w:r w:rsidRPr="00446F61">
        <w:rPr>
          <w:rFonts w:cs="Arial"/>
          <w:i/>
          <w:sz w:val="23"/>
          <w:szCs w:val="23"/>
        </w:rPr>
        <w:t>Building Services Levy Act 2011</w:t>
      </w:r>
      <w:r w:rsidRPr="00446F61">
        <w:rPr>
          <w:rFonts w:cs="Arial"/>
          <w:sz w:val="23"/>
          <w:szCs w:val="23"/>
        </w:rPr>
        <w:t xml:space="preserve"> (WA).</w:t>
      </w:r>
    </w:p>
    <w:p w14:paraId="12E26598" w14:textId="160AF16B" w:rsidR="00154D6E" w:rsidRDefault="00FD6097" w:rsidP="00154D6E">
      <w:pPr>
        <w:ind w:left="851"/>
        <w:jc w:val="both"/>
        <w:rPr>
          <w:sz w:val="23"/>
          <w:szCs w:val="23"/>
        </w:rPr>
      </w:pPr>
      <w:r>
        <w:rPr>
          <w:sz w:val="23"/>
          <w:szCs w:val="23"/>
        </w:rPr>
        <w:t>Consultants</w:t>
      </w:r>
      <w:r w:rsidR="00154D6E" w:rsidRPr="00CB4455">
        <w:rPr>
          <w:sz w:val="23"/>
          <w:szCs w:val="23"/>
        </w:rPr>
        <w:t xml:space="preserve"> </w:t>
      </w:r>
      <w:r w:rsidR="00154D6E">
        <w:rPr>
          <w:sz w:val="23"/>
          <w:szCs w:val="23"/>
        </w:rPr>
        <w:t>must</w:t>
      </w:r>
      <w:r w:rsidR="00154D6E" w:rsidRPr="00CB4455">
        <w:rPr>
          <w:sz w:val="23"/>
          <w:szCs w:val="23"/>
        </w:rPr>
        <w:t xml:space="preserve"> ensure that project budgets</w:t>
      </w:r>
      <w:r w:rsidR="00154D6E">
        <w:rPr>
          <w:sz w:val="23"/>
          <w:szCs w:val="23"/>
        </w:rPr>
        <w:t xml:space="preserve"> and cost estimates</w:t>
      </w:r>
      <w:r w:rsidR="00154D6E" w:rsidRPr="00CB4455">
        <w:rPr>
          <w:sz w:val="23"/>
          <w:szCs w:val="23"/>
        </w:rPr>
        <w:t xml:space="preserve"> include all costs associated with compliance with the</w:t>
      </w:r>
      <w:r w:rsidR="00154D6E" w:rsidRPr="00CB4455">
        <w:rPr>
          <w:i/>
          <w:sz w:val="23"/>
          <w:szCs w:val="23"/>
        </w:rPr>
        <w:t xml:space="preserve"> Building Act 2011 </w:t>
      </w:r>
      <w:r w:rsidR="00154D6E" w:rsidRPr="00CB4455">
        <w:rPr>
          <w:sz w:val="23"/>
          <w:szCs w:val="23"/>
        </w:rPr>
        <w:t xml:space="preserve">(WA) including certification, the Building Services Levy </w:t>
      </w:r>
      <w:r>
        <w:rPr>
          <w:sz w:val="23"/>
          <w:szCs w:val="23"/>
        </w:rPr>
        <w:t>and the cost of issuing permits including Building Permits.</w:t>
      </w:r>
    </w:p>
    <w:p w14:paraId="1260366A" w14:textId="66FCC824" w:rsidR="00154D6E" w:rsidRPr="006347BD" w:rsidRDefault="001B0D65" w:rsidP="00A626E9">
      <w:pPr>
        <w:pStyle w:val="Heading2"/>
        <w:ind w:left="1702" w:hanging="851"/>
      </w:pPr>
      <w:bookmarkStart w:id="99" w:name="_Toc227744775"/>
      <w:bookmarkStart w:id="100" w:name="OLE_LINK19"/>
      <w:bookmarkStart w:id="101" w:name="OLE_LINK20"/>
      <w:r w:rsidRPr="006347BD">
        <w:rPr>
          <w:caps w:val="0"/>
        </w:rPr>
        <w:t>WORK AT AN EXISTING PREMISES</w:t>
      </w:r>
      <w:bookmarkEnd w:id="99"/>
    </w:p>
    <w:p w14:paraId="3DEDF7DA" w14:textId="35987147" w:rsidR="00795672" w:rsidRDefault="00154D6E" w:rsidP="008B3DBA">
      <w:pPr>
        <w:ind w:left="851"/>
        <w:jc w:val="both"/>
        <w:rPr>
          <w:sz w:val="23"/>
          <w:szCs w:val="23"/>
        </w:rPr>
      </w:pPr>
      <w:r w:rsidRPr="00413C1F">
        <w:rPr>
          <w:sz w:val="23"/>
          <w:szCs w:val="23"/>
        </w:rPr>
        <w:t xml:space="preserve">If </w:t>
      </w:r>
      <w:r w:rsidR="009544F3">
        <w:rPr>
          <w:sz w:val="23"/>
          <w:szCs w:val="23"/>
        </w:rPr>
        <w:t xml:space="preserve">an awarded </w:t>
      </w:r>
      <w:r w:rsidR="00E739B6">
        <w:rPr>
          <w:sz w:val="23"/>
          <w:szCs w:val="23"/>
        </w:rPr>
        <w:t>C</w:t>
      </w:r>
      <w:r w:rsidR="009544F3">
        <w:rPr>
          <w:sz w:val="23"/>
          <w:szCs w:val="23"/>
        </w:rPr>
        <w:t xml:space="preserve">ontract </w:t>
      </w:r>
      <w:r w:rsidRPr="00413C1F">
        <w:rPr>
          <w:sz w:val="23"/>
          <w:szCs w:val="23"/>
        </w:rPr>
        <w:t>involves work at an existing premise</w:t>
      </w:r>
      <w:r w:rsidR="006164F4">
        <w:rPr>
          <w:sz w:val="23"/>
          <w:szCs w:val="23"/>
        </w:rPr>
        <w:t>s</w:t>
      </w:r>
      <w:r w:rsidRPr="00413C1F">
        <w:rPr>
          <w:sz w:val="23"/>
          <w:szCs w:val="23"/>
        </w:rPr>
        <w:t xml:space="preserve">, the </w:t>
      </w:r>
      <w:r w:rsidR="00CF779F">
        <w:rPr>
          <w:sz w:val="23"/>
          <w:szCs w:val="23"/>
        </w:rPr>
        <w:t>Cons</w:t>
      </w:r>
      <w:r w:rsidR="009544F3">
        <w:rPr>
          <w:sz w:val="23"/>
          <w:szCs w:val="23"/>
        </w:rPr>
        <w:t xml:space="preserve">ultant and any </w:t>
      </w:r>
      <w:r>
        <w:rPr>
          <w:sz w:val="23"/>
          <w:szCs w:val="23"/>
        </w:rPr>
        <w:t>Subconsultant</w:t>
      </w:r>
      <w:r w:rsidRPr="00413C1F">
        <w:rPr>
          <w:sz w:val="23"/>
          <w:szCs w:val="23"/>
        </w:rPr>
        <w:t xml:space="preserve"> may be exposed to safety and/or health risks arising from the existing condition of the premise and its surrounds during </w:t>
      </w:r>
      <w:r w:rsidR="009544F3">
        <w:rPr>
          <w:sz w:val="23"/>
          <w:szCs w:val="23"/>
        </w:rPr>
        <w:t>any visit to the site</w:t>
      </w:r>
      <w:r w:rsidRPr="00413C1F">
        <w:rPr>
          <w:sz w:val="23"/>
          <w:szCs w:val="23"/>
        </w:rPr>
        <w:t>.</w:t>
      </w:r>
      <w:r w:rsidR="009544F3">
        <w:rPr>
          <w:sz w:val="23"/>
          <w:szCs w:val="23"/>
        </w:rPr>
        <w:t xml:space="preserve"> </w:t>
      </w:r>
      <w:r w:rsidR="00E739B6">
        <w:rPr>
          <w:sz w:val="23"/>
          <w:szCs w:val="23"/>
        </w:rPr>
        <w:t xml:space="preserve"> </w:t>
      </w:r>
      <w:r w:rsidR="009544F3">
        <w:rPr>
          <w:sz w:val="23"/>
          <w:szCs w:val="23"/>
        </w:rPr>
        <w:t xml:space="preserve">Therefore prior to visiting any site </w:t>
      </w:r>
      <w:r w:rsidR="009544F3" w:rsidRPr="00413C1F">
        <w:rPr>
          <w:sz w:val="23"/>
          <w:szCs w:val="23"/>
        </w:rPr>
        <w:t xml:space="preserve">the </w:t>
      </w:r>
      <w:r w:rsidR="009544F3">
        <w:rPr>
          <w:sz w:val="23"/>
          <w:szCs w:val="23"/>
        </w:rPr>
        <w:t xml:space="preserve">Consultant and any Subconsultant must take all necessary precautions appropriate for the site conditions including discussing the condition of the site with the </w:t>
      </w:r>
      <w:r w:rsidR="009544F3" w:rsidRPr="00413C1F">
        <w:rPr>
          <w:sz w:val="23"/>
          <w:szCs w:val="23"/>
        </w:rPr>
        <w:t>Principal’s Representative</w:t>
      </w:r>
      <w:r w:rsidR="009544F3">
        <w:rPr>
          <w:sz w:val="23"/>
          <w:szCs w:val="23"/>
        </w:rPr>
        <w:t>.</w:t>
      </w:r>
      <w:r w:rsidR="008B3DBA">
        <w:rPr>
          <w:sz w:val="23"/>
          <w:szCs w:val="23"/>
        </w:rPr>
        <w:t xml:space="preserve"> </w:t>
      </w:r>
      <w:r w:rsidR="00E739B6">
        <w:rPr>
          <w:sz w:val="23"/>
          <w:szCs w:val="23"/>
        </w:rPr>
        <w:t xml:space="preserve"> </w:t>
      </w:r>
      <w:r w:rsidR="008B3DBA">
        <w:rPr>
          <w:sz w:val="23"/>
          <w:szCs w:val="23"/>
        </w:rPr>
        <w:t xml:space="preserve">The cost of providing for all necessary precautions should be taken into account when calculating the cost of fees for </w:t>
      </w:r>
      <w:r w:rsidR="006347BD">
        <w:rPr>
          <w:sz w:val="23"/>
          <w:szCs w:val="23"/>
        </w:rPr>
        <w:t>S</w:t>
      </w:r>
      <w:r w:rsidR="008B3DBA">
        <w:rPr>
          <w:sz w:val="23"/>
          <w:szCs w:val="23"/>
        </w:rPr>
        <w:t>ervices under the Panel.</w:t>
      </w:r>
      <w:bookmarkEnd w:id="92"/>
      <w:bookmarkEnd w:id="93"/>
      <w:bookmarkEnd w:id="94"/>
      <w:bookmarkEnd w:id="95"/>
      <w:bookmarkEnd w:id="96"/>
      <w:bookmarkEnd w:id="97"/>
      <w:bookmarkEnd w:id="98"/>
      <w:bookmarkEnd w:id="100"/>
      <w:bookmarkEnd w:id="101"/>
    </w:p>
    <w:p w14:paraId="3B7F67A6" w14:textId="620768A1" w:rsidR="0028257E" w:rsidRDefault="0028257E" w:rsidP="00A626E9">
      <w:pPr>
        <w:pStyle w:val="Heading2"/>
        <w:ind w:left="1702" w:hanging="851"/>
      </w:pPr>
      <w:bookmarkStart w:id="102" w:name="_Toc227744776"/>
      <w:r>
        <w:t>INTRODUCTION of BUILDING INFORMATION MODELLING</w:t>
      </w:r>
      <w:bookmarkEnd w:id="102"/>
    </w:p>
    <w:p w14:paraId="3C50D391" w14:textId="1F8978C5" w:rsidR="0028257E" w:rsidRPr="0028257E" w:rsidRDefault="00937788" w:rsidP="008B3DBA">
      <w:pPr>
        <w:ind w:left="851"/>
        <w:jc w:val="both"/>
        <w:rPr>
          <w:sz w:val="23"/>
          <w:szCs w:val="23"/>
        </w:rPr>
      </w:pPr>
      <w:r>
        <w:rPr>
          <w:sz w:val="23"/>
          <w:szCs w:val="23"/>
        </w:rPr>
        <w:t xml:space="preserve">Department of </w:t>
      </w:r>
      <w:r w:rsidR="001B655A">
        <w:rPr>
          <w:sz w:val="23"/>
          <w:szCs w:val="23"/>
        </w:rPr>
        <w:t>Housing and Works</w:t>
      </w:r>
      <w:r w:rsidR="0028257E" w:rsidRPr="0028257E">
        <w:rPr>
          <w:sz w:val="23"/>
          <w:szCs w:val="23"/>
        </w:rPr>
        <w:t xml:space="preserve"> acknowledges the progressive introduction </w:t>
      </w:r>
      <w:r w:rsidR="0028257E">
        <w:rPr>
          <w:sz w:val="23"/>
          <w:szCs w:val="23"/>
        </w:rPr>
        <w:t xml:space="preserve">and adoption </w:t>
      </w:r>
      <w:r w:rsidR="0028257E" w:rsidRPr="0028257E">
        <w:rPr>
          <w:sz w:val="23"/>
          <w:szCs w:val="23"/>
        </w:rPr>
        <w:t>of Building Information Modelling</w:t>
      </w:r>
      <w:r w:rsidR="0028257E">
        <w:rPr>
          <w:sz w:val="23"/>
          <w:szCs w:val="23"/>
        </w:rPr>
        <w:t xml:space="preserve"> (BIM) for the purposes of cost planning and the production and administration of Bills of Quantities. While at this time there is no identifiable timeline for this adoption it is something that the industry may implement over </w:t>
      </w:r>
      <w:r w:rsidR="00D21CDF">
        <w:rPr>
          <w:sz w:val="23"/>
          <w:szCs w:val="23"/>
        </w:rPr>
        <w:t>the Panel</w:t>
      </w:r>
      <w:r w:rsidR="0028257E">
        <w:rPr>
          <w:sz w:val="23"/>
          <w:szCs w:val="23"/>
        </w:rPr>
        <w:t xml:space="preserve">’s Term. </w:t>
      </w:r>
      <w:r>
        <w:rPr>
          <w:sz w:val="23"/>
          <w:szCs w:val="23"/>
        </w:rPr>
        <w:t xml:space="preserve">Department of </w:t>
      </w:r>
      <w:r w:rsidR="001B655A">
        <w:rPr>
          <w:sz w:val="23"/>
          <w:szCs w:val="23"/>
        </w:rPr>
        <w:t>Housing and Works</w:t>
      </w:r>
      <w:r w:rsidR="0028257E">
        <w:rPr>
          <w:sz w:val="23"/>
          <w:szCs w:val="23"/>
        </w:rPr>
        <w:t xml:space="preserve"> therefore encourages the adoption of BIM technologies and BIM is identified as an evaluation criteria </w:t>
      </w:r>
      <w:r w:rsidR="001D793B">
        <w:rPr>
          <w:sz w:val="23"/>
          <w:szCs w:val="23"/>
        </w:rPr>
        <w:t>for membership of Service Panel B (Refer</w:t>
      </w:r>
      <w:r w:rsidR="004D6B34">
        <w:rPr>
          <w:sz w:val="23"/>
          <w:szCs w:val="23"/>
        </w:rPr>
        <w:t xml:space="preserve"> </w:t>
      </w:r>
      <w:r w:rsidR="004D6B34">
        <w:rPr>
          <w:sz w:val="23"/>
          <w:szCs w:val="23"/>
        </w:rPr>
        <w:fldChar w:fldCharType="begin"/>
      </w:r>
      <w:r w:rsidR="004D6B34">
        <w:rPr>
          <w:sz w:val="23"/>
          <w:szCs w:val="23"/>
        </w:rPr>
        <w:instrText xml:space="preserve"> REF _Ref479060273 \r \h </w:instrText>
      </w:r>
      <w:r w:rsidR="004D6B34">
        <w:rPr>
          <w:sz w:val="23"/>
          <w:szCs w:val="23"/>
        </w:rPr>
      </w:r>
      <w:r w:rsidR="004D6B34">
        <w:rPr>
          <w:sz w:val="23"/>
          <w:szCs w:val="23"/>
        </w:rPr>
        <w:fldChar w:fldCharType="separate"/>
      </w:r>
      <w:r w:rsidR="00F7358B">
        <w:rPr>
          <w:sz w:val="23"/>
          <w:szCs w:val="23"/>
        </w:rPr>
        <w:t>F.7.4</w:t>
      </w:r>
      <w:r w:rsidR="004D6B34">
        <w:rPr>
          <w:sz w:val="23"/>
          <w:szCs w:val="23"/>
        </w:rPr>
        <w:fldChar w:fldCharType="end"/>
      </w:r>
      <w:r w:rsidR="001D793B">
        <w:rPr>
          <w:sz w:val="23"/>
          <w:szCs w:val="23"/>
        </w:rPr>
        <w:t>)</w:t>
      </w:r>
      <w:r w:rsidR="0028257E">
        <w:rPr>
          <w:sz w:val="23"/>
          <w:szCs w:val="23"/>
        </w:rPr>
        <w:t>.</w:t>
      </w:r>
    </w:p>
    <w:p w14:paraId="21B82406" w14:textId="77777777" w:rsidR="0028257E" w:rsidRDefault="0028257E" w:rsidP="008B3DBA">
      <w:pPr>
        <w:ind w:left="851"/>
        <w:jc w:val="both"/>
        <w:rPr>
          <w:sz w:val="23"/>
          <w:szCs w:val="23"/>
        </w:rPr>
      </w:pPr>
    </w:p>
    <w:p w14:paraId="14690CC3" w14:textId="77777777" w:rsidR="00795672" w:rsidRDefault="00795672" w:rsidP="00795672">
      <w:pPr>
        <w:spacing w:after="0"/>
        <w:rPr>
          <w:sz w:val="23"/>
          <w:szCs w:val="23"/>
        </w:rPr>
        <w:sectPr w:rsidR="00795672" w:rsidSect="00A65668">
          <w:headerReference w:type="even" r:id="rId43"/>
          <w:headerReference w:type="default" r:id="rId44"/>
          <w:headerReference w:type="first" r:id="rId45"/>
          <w:footerReference w:type="first" r:id="rId46"/>
          <w:pgSz w:w="11906" w:h="16838" w:code="9"/>
          <w:pgMar w:top="1021" w:right="992" w:bottom="1134" w:left="1418" w:header="567" w:footer="567" w:gutter="567"/>
          <w:cols w:space="708"/>
          <w:docGrid w:linePitch="360"/>
        </w:sectPr>
      </w:pPr>
    </w:p>
    <w:p w14:paraId="2D83562D" w14:textId="77777777" w:rsidR="00026641" w:rsidRPr="00CE6F81" w:rsidRDefault="00026641" w:rsidP="002F7398">
      <w:pPr>
        <w:pStyle w:val="Heading2"/>
        <w:numPr>
          <w:ilvl w:val="0"/>
          <w:numId w:val="0"/>
        </w:numPr>
        <w:ind w:left="851" w:hanging="851"/>
      </w:pPr>
      <w:bookmarkStart w:id="103" w:name="_Toc227744777"/>
      <w:r w:rsidRPr="00CE6F81">
        <w:t xml:space="preserve">SCHEDULE 1 TO PART </w:t>
      </w:r>
      <w:r>
        <w:t>C</w:t>
      </w:r>
      <w:r w:rsidRPr="00CE6F81">
        <w:t xml:space="preserve">: </w:t>
      </w:r>
      <w:r>
        <w:t>SERVICE CATEGORIES AND KEY DELIVERABLES</w:t>
      </w:r>
      <w:bookmarkEnd w:id="103"/>
    </w:p>
    <w:p w14:paraId="228DCF72" w14:textId="77777777" w:rsidR="00026641" w:rsidRDefault="00026641" w:rsidP="002F7398">
      <w:pPr>
        <w:tabs>
          <w:tab w:val="left" w:pos="1134"/>
          <w:tab w:val="left" w:pos="1276"/>
        </w:tabs>
        <w:jc w:val="both"/>
        <w:rPr>
          <w:b/>
          <w:sz w:val="24"/>
          <w:szCs w:val="24"/>
        </w:rPr>
      </w:pPr>
      <w:r w:rsidRPr="00261612">
        <w:rPr>
          <w:b/>
          <w:sz w:val="24"/>
          <w:szCs w:val="24"/>
        </w:rPr>
        <w:t>Services to be Provided under the Panel, and the related Deliverables</w:t>
      </w:r>
    </w:p>
    <w:p w14:paraId="478C829E" w14:textId="45AAE7E7" w:rsidR="00724649" w:rsidRDefault="00724649" w:rsidP="002F7398">
      <w:pPr>
        <w:tabs>
          <w:tab w:val="left" w:pos="1134"/>
          <w:tab w:val="left" w:pos="1276"/>
        </w:tabs>
        <w:jc w:val="both"/>
        <w:rPr>
          <w:sz w:val="23"/>
          <w:szCs w:val="23"/>
        </w:rPr>
      </w:pPr>
      <w:r w:rsidRPr="00666AD9">
        <w:rPr>
          <w:sz w:val="23"/>
          <w:szCs w:val="23"/>
        </w:rPr>
        <w:t>Note</w:t>
      </w:r>
      <w:r w:rsidR="003A3959">
        <w:rPr>
          <w:sz w:val="23"/>
          <w:szCs w:val="23"/>
        </w:rPr>
        <w:t xml:space="preserve"> 1</w:t>
      </w:r>
      <w:r w:rsidRPr="00666AD9">
        <w:rPr>
          <w:sz w:val="23"/>
          <w:szCs w:val="23"/>
        </w:rPr>
        <w:t xml:space="preserve">: The </w:t>
      </w:r>
      <w:r w:rsidR="001016C8" w:rsidRPr="001016C8">
        <w:rPr>
          <w:sz w:val="23"/>
          <w:szCs w:val="23"/>
        </w:rPr>
        <w:t>P</w:t>
      </w:r>
      <w:r w:rsidR="001016C8">
        <w:rPr>
          <w:sz w:val="23"/>
          <w:szCs w:val="23"/>
        </w:rPr>
        <w:t>roject Manger</w:t>
      </w:r>
      <w:r w:rsidRPr="00666AD9">
        <w:rPr>
          <w:sz w:val="23"/>
          <w:szCs w:val="23"/>
        </w:rPr>
        <w:t xml:space="preserve"> shall, at the time of issuing a</w:t>
      </w:r>
      <w:r w:rsidR="001016C8">
        <w:rPr>
          <w:sz w:val="23"/>
          <w:szCs w:val="23"/>
        </w:rPr>
        <w:t>n</w:t>
      </w:r>
      <w:r w:rsidRPr="00666AD9">
        <w:rPr>
          <w:sz w:val="23"/>
          <w:szCs w:val="23"/>
        </w:rPr>
        <w:t xml:space="preserve"> </w:t>
      </w:r>
      <w:r w:rsidR="001016C8">
        <w:rPr>
          <w:sz w:val="23"/>
          <w:szCs w:val="23"/>
        </w:rPr>
        <w:t>‘</w:t>
      </w:r>
      <w:r w:rsidR="001016C8" w:rsidRPr="00666AD9">
        <w:rPr>
          <w:rStyle w:val="Optional"/>
        </w:rPr>
        <w:t>Invitation to Submit Proposal</w:t>
      </w:r>
      <w:r w:rsidR="001016C8">
        <w:rPr>
          <w:rStyle w:val="Optional"/>
        </w:rPr>
        <w:t>’</w:t>
      </w:r>
      <w:r w:rsidRPr="00666AD9">
        <w:rPr>
          <w:sz w:val="23"/>
          <w:szCs w:val="23"/>
        </w:rPr>
        <w:t xml:space="preserve">, state whether the </w:t>
      </w:r>
      <w:r w:rsidR="0099358D">
        <w:rPr>
          <w:sz w:val="23"/>
          <w:szCs w:val="23"/>
        </w:rPr>
        <w:t>Consultant’</w:t>
      </w:r>
      <w:r w:rsidR="0099358D" w:rsidRPr="00666AD9">
        <w:rPr>
          <w:sz w:val="23"/>
          <w:szCs w:val="23"/>
        </w:rPr>
        <w:t>s</w:t>
      </w:r>
      <w:r w:rsidR="0099358D" w:rsidDel="0099358D">
        <w:rPr>
          <w:sz w:val="23"/>
          <w:szCs w:val="23"/>
        </w:rPr>
        <w:t xml:space="preserve"> </w:t>
      </w:r>
      <w:r w:rsidRPr="00666AD9">
        <w:rPr>
          <w:sz w:val="23"/>
          <w:szCs w:val="23"/>
        </w:rPr>
        <w:t xml:space="preserve">scope of services includes the </w:t>
      </w:r>
      <w:r w:rsidR="001016C8" w:rsidRPr="00666AD9">
        <w:rPr>
          <w:sz w:val="23"/>
          <w:szCs w:val="23"/>
        </w:rPr>
        <w:t xml:space="preserve">project’s </w:t>
      </w:r>
      <w:r w:rsidRPr="00666AD9">
        <w:rPr>
          <w:sz w:val="23"/>
          <w:szCs w:val="23"/>
        </w:rPr>
        <w:t>mechani</w:t>
      </w:r>
      <w:r w:rsidR="001016C8" w:rsidRPr="00666AD9">
        <w:rPr>
          <w:sz w:val="23"/>
          <w:szCs w:val="23"/>
        </w:rPr>
        <w:t>cal and electrical components.</w:t>
      </w:r>
      <w:r w:rsidR="001016C8">
        <w:rPr>
          <w:sz w:val="23"/>
          <w:szCs w:val="23"/>
        </w:rPr>
        <w:t xml:space="preserve"> </w:t>
      </w:r>
    </w:p>
    <w:p w14:paraId="10AFDC81" w14:textId="1FE2AB15" w:rsidR="003A3959" w:rsidRPr="00701DFA" w:rsidRDefault="003A3959" w:rsidP="002F7398">
      <w:pPr>
        <w:tabs>
          <w:tab w:val="left" w:pos="1134"/>
          <w:tab w:val="left" w:pos="1276"/>
        </w:tabs>
        <w:jc w:val="both"/>
        <w:rPr>
          <w:sz w:val="23"/>
          <w:szCs w:val="23"/>
        </w:rPr>
      </w:pPr>
      <w:r w:rsidRPr="00701DFA">
        <w:rPr>
          <w:sz w:val="23"/>
          <w:szCs w:val="23"/>
        </w:rPr>
        <w:t xml:space="preserve">Note 2: At the time of engagement from the Panel and prior to the commencement of their work under the commission, the Consultant shall be required to complete and sign a Consultant Probity Declaration.  </w:t>
      </w:r>
    </w:p>
    <w:tbl>
      <w:tblPr>
        <w:tblW w:w="1403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4111"/>
        <w:gridCol w:w="9356"/>
      </w:tblGrid>
      <w:tr w:rsidR="00795672" w:rsidRPr="00632600" w14:paraId="28FF0280" w14:textId="77777777" w:rsidTr="002F7398">
        <w:trPr>
          <w:cantSplit/>
          <w:trHeight w:hRule="exact" w:val="510"/>
          <w:tblHeader/>
        </w:trPr>
        <w:tc>
          <w:tcPr>
            <w:tcW w:w="567" w:type="dxa"/>
            <w:shd w:val="clear" w:color="000000" w:fill="C0C0C0"/>
            <w:vAlign w:val="center"/>
          </w:tcPr>
          <w:p w14:paraId="3FBBC353" w14:textId="77777777" w:rsidR="00795672" w:rsidRPr="00632600" w:rsidRDefault="00795672" w:rsidP="00795672">
            <w:pPr>
              <w:spacing w:before="60" w:after="60"/>
              <w:ind w:right="-1"/>
              <w:rPr>
                <w:rFonts w:cs="Arial"/>
                <w:b/>
              </w:rPr>
            </w:pPr>
          </w:p>
        </w:tc>
        <w:tc>
          <w:tcPr>
            <w:tcW w:w="4111" w:type="dxa"/>
            <w:shd w:val="clear" w:color="000000" w:fill="C0C0C0"/>
            <w:vAlign w:val="center"/>
          </w:tcPr>
          <w:p w14:paraId="214111C8" w14:textId="77777777" w:rsidR="00795672" w:rsidRPr="00632600" w:rsidRDefault="00795672" w:rsidP="00795672">
            <w:pPr>
              <w:spacing w:before="60" w:after="60"/>
              <w:ind w:right="-1"/>
              <w:jc w:val="center"/>
              <w:rPr>
                <w:b/>
                <w:bCs/>
              </w:rPr>
            </w:pPr>
            <w:r>
              <w:rPr>
                <w:b/>
                <w:bCs/>
              </w:rPr>
              <w:t>SERVICE CATEGORY</w:t>
            </w:r>
          </w:p>
        </w:tc>
        <w:tc>
          <w:tcPr>
            <w:tcW w:w="9356" w:type="dxa"/>
            <w:shd w:val="clear" w:color="000000" w:fill="C0C0C0"/>
            <w:vAlign w:val="center"/>
          </w:tcPr>
          <w:p w14:paraId="5853FC33" w14:textId="77777777" w:rsidR="00795672" w:rsidRPr="00632600" w:rsidRDefault="00795672" w:rsidP="00795672">
            <w:pPr>
              <w:spacing w:before="60" w:after="60"/>
              <w:ind w:right="-1"/>
              <w:jc w:val="center"/>
              <w:rPr>
                <w:rFonts w:cs="Arial"/>
                <w:b/>
              </w:rPr>
            </w:pPr>
            <w:r w:rsidRPr="00632600">
              <w:rPr>
                <w:rFonts w:cs="Arial"/>
                <w:b/>
              </w:rPr>
              <w:t>TASKS OR DELIVERABLES</w:t>
            </w:r>
          </w:p>
        </w:tc>
      </w:tr>
      <w:tr w:rsidR="00795672" w:rsidRPr="00632600" w14:paraId="487F41B2" w14:textId="77777777" w:rsidTr="002F7398">
        <w:trPr>
          <w:cantSplit/>
          <w:trHeight w:val="446"/>
        </w:trPr>
        <w:tc>
          <w:tcPr>
            <w:tcW w:w="567" w:type="dxa"/>
            <w:shd w:val="clear" w:color="auto" w:fill="C6D9F1" w:themeFill="text2" w:themeFillTint="33"/>
            <w:vAlign w:val="center"/>
          </w:tcPr>
          <w:p w14:paraId="5A0FB766" w14:textId="77777777" w:rsidR="00795672" w:rsidRPr="00632600" w:rsidRDefault="00795672" w:rsidP="00795672">
            <w:pPr>
              <w:spacing w:before="60" w:after="60"/>
              <w:ind w:right="-1"/>
              <w:rPr>
                <w:rFonts w:cs="Arial"/>
                <w:b/>
              </w:rPr>
            </w:pPr>
            <w:r w:rsidRPr="00632600">
              <w:rPr>
                <w:rFonts w:cs="Arial"/>
                <w:b/>
              </w:rPr>
              <w:t>1.0</w:t>
            </w:r>
          </w:p>
        </w:tc>
        <w:tc>
          <w:tcPr>
            <w:tcW w:w="4111" w:type="dxa"/>
            <w:shd w:val="clear" w:color="auto" w:fill="C6D9F1" w:themeFill="text2" w:themeFillTint="33"/>
            <w:vAlign w:val="center"/>
          </w:tcPr>
          <w:p w14:paraId="27FBA829" w14:textId="77777777" w:rsidR="00795672" w:rsidRPr="00632600" w:rsidDel="00803B46" w:rsidRDefault="00795672" w:rsidP="00795672">
            <w:pPr>
              <w:spacing w:before="60" w:after="60"/>
              <w:ind w:right="-1"/>
              <w:rPr>
                <w:b/>
                <w:bCs/>
              </w:rPr>
            </w:pPr>
            <w:r w:rsidRPr="00632600">
              <w:rPr>
                <w:b/>
                <w:bCs/>
              </w:rPr>
              <w:t>PROJECT EVALUATION (Business Case)</w:t>
            </w:r>
          </w:p>
        </w:tc>
        <w:tc>
          <w:tcPr>
            <w:tcW w:w="9356" w:type="dxa"/>
            <w:shd w:val="clear" w:color="auto" w:fill="C6D9F1" w:themeFill="text2" w:themeFillTint="33"/>
          </w:tcPr>
          <w:p w14:paraId="7C6EFA24" w14:textId="77777777" w:rsidR="00795672" w:rsidRPr="00632600" w:rsidRDefault="00795672" w:rsidP="00795672">
            <w:pPr>
              <w:spacing w:before="60" w:after="60"/>
              <w:ind w:right="-1"/>
              <w:rPr>
                <w:rFonts w:cs="Arial"/>
              </w:rPr>
            </w:pPr>
          </w:p>
        </w:tc>
      </w:tr>
      <w:tr w:rsidR="00795672" w:rsidRPr="00632600" w14:paraId="1F730565" w14:textId="77777777" w:rsidTr="002F7398">
        <w:trPr>
          <w:cantSplit/>
          <w:trHeight w:val="390"/>
        </w:trPr>
        <w:tc>
          <w:tcPr>
            <w:tcW w:w="567" w:type="dxa"/>
            <w:vMerge w:val="restart"/>
          </w:tcPr>
          <w:p w14:paraId="55082500" w14:textId="77777777" w:rsidR="00795672" w:rsidRPr="00632600" w:rsidRDefault="00795672" w:rsidP="00795672">
            <w:pPr>
              <w:spacing w:before="60" w:after="60"/>
              <w:ind w:right="-1"/>
              <w:rPr>
                <w:rFonts w:cs="Arial"/>
                <w:b/>
              </w:rPr>
            </w:pPr>
            <w:r w:rsidRPr="00632600">
              <w:rPr>
                <w:rFonts w:cs="Arial"/>
                <w:b/>
              </w:rPr>
              <w:t>1.1</w:t>
            </w:r>
          </w:p>
        </w:tc>
        <w:tc>
          <w:tcPr>
            <w:tcW w:w="4111" w:type="dxa"/>
            <w:vMerge w:val="restart"/>
          </w:tcPr>
          <w:p w14:paraId="34805AF3" w14:textId="77777777" w:rsidR="00795672" w:rsidRDefault="00795672" w:rsidP="00795672">
            <w:pPr>
              <w:spacing w:before="60" w:after="60"/>
              <w:ind w:right="-1"/>
              <w:rPr>
                <w:b/>
                <w:bCs/>
              </w:rPr>
            </w:pPr>
            <w:r w:rsidRPr="00632600">
              <w:rPr>
                <w:b/>
                <w:bCs/>
              </w:rPr>
              <w:t>Business Case Cost Plan</w:t>
            </w:r>
          </w:p>
          <w:p w14:paraId="3B2DEFF9" w14:textId="77777777" w:rsidR="00795672" w:rsidRPr="00632600" w:rsidDel="00803B46" w:rsidRDefault="00795672" w:rsidP="00795672">
            <w:pPr>
              <w:spacing w:before="60" w:after="60"/>
              <w:ind w:right="-1"/>
              <w:rPr>
                <w:bCs/>
                <w:i/>
              </w:rPr>
            </w:pPr>
            <w:r w:rsidRPr="00632600">
              <w:rPr>
                <w:bCs/>
                <w:i/>
              </w:rPr>
              <w:t>To provide preliminary project cost for feasible options – Estimated Total Cost (ETC)</w:t>
            </w:r>
          </w:p>
        </w:tc>
        <w:tc>
          <w:tcPr>
            <w:tcW w:w="9356" w:type="dxa"/>
          </w:tcPr>
          <w:p w14:paraId="6C5BF92C" w14:textId="20CFEC24" w:rsidR="00795672" w:rsidRPr="00632600" w:rsidRDefault="00795672" w:rsidP="00795672">
            <w:pPr>
              <w:spacing w:before="60" w:after="60"/>
              <w:ind w:left="176" w:right="176"/>
              <w:jc w:val="both"/>
              <w:rPr>
                <w:rFonts w:cs="Arial"/>
              </w:rPr>
            </w:pPr>
            <w:r w:rsidRPr="00632600">
              <w:rPr>
                <w:rFonts w:cs="Arial"/>
              </w:rPr>
              <w:t xml:space="preserve">Provide </w:t>
            </w:r>
            <w:r w:rsidRPr="00632600">
              <w:rPr>
                <w:rFonts w:cs="Arial"/>
                <w:b/>
              </w:rPr>
              <w:t xml:space="preserve">’initial cost’ </w:t>
            </w:r>
            <w:r w:rsidRPr="00632600">
              <w:rPr>
                <w:rFonts w:cs="Arial"/>
              </w:rPr>
              <w:t>estimate report</w:t>
            </w:r>
            <w:r w:rsidR="0039750F">
              <w:rPr>
                <w:rFonts w:cs="Arial"/>
              </w:rPr>
              <w:t>s</w:t>
            </w:r>
            <w:r w:rsidRPr="00632600">
              <w:rPr>
                <w:rFonts w:cs="Arial"/>
              </w:rPr>
              <w:t xml:space="preserve"> to assist</w:t>
            </w:r>
            <w:r w:rsidRPr="00632600">
              <w:rPr>
                <w:rFonts w:cs="Arial"/>
                <w:b/>
              </w:rPr>
              <w:t xml:space="preserve"> </w:t>
            </w:r>
            <w:r w:rsidR="00937788">
              <w:rPr>
                <w:rFonts w:cs="Arial"/>
              </w:rPr>
              <w:t>Department of Finance</w:t>
            </w:r>
            <w:r w:rsidRPr="00632600">
              <w:rPr>
                <w:rFonts w:cs="Arial"/>
              </w:rPr>
              <w:t xml:space="preserve"> Project Control Group deliberations.</w:t>
            </w:r>
          </w:p>
        </w:tc>
      </w:tr>
      <w:tr w:rsidR="00795672" w:rsidRPr="00632600" w14:paraId="278534CA" w14:textId="77777777" w:rsidTr="002F7398">
        <w:trPr>
          <w:cantSplit/>
          <w:trHeight w:val="390"/>
        </w:trPr>
        <w:tc>
          <w:tcPr>
            <w:tcW w:w="567" w:type="dxa"/>
            <w:vMerge/>
          </w:tcPr>
          <w:p w14:paraId="1AA2C9A3" w14:textId="77777777" w:rsidR="00795672" w:rsidRPr="00632600" w:rsidRDefault="00795672" w:rsidP="00795672">
            <w:pPr>
              <w:spacing w:before="60" w:after="60"/>
              <w:ind w:right="-1"/>
              <w:rPr>
                <w:rFonts w:cs="Arial"/>
                <w:b/>
              </w:rPr>
            </w:pPr>
          </w:p>
        </w:tc>
        <w:tc>
          <w:tcPr>
            <w:tcW w:w="4111" w:type="dxa"/>
            <w:vMerge/>
          </w:tcPr>
          <w:p w14:paraId="721E32CD" w14:textId="77777777" w:rsidR="00795672" w:rsidRPr="00632600" w:rsidRDefault="00795672" w:rsidP="00795672">
            <w:pPr>
              <w:spacing w:before="60" w:after="60"/>
              <w:ind w:right="-1"/>
              <w:rPr>
                <w:b/>
                <w:bCs/>
              </w:rPr>
            </w:pPr>
          </w:p>
        </w:tc>
        <w:tc>
          <w:tcPr>
            <w:tcW w:w="9356" w:type="dxa"/>
          </w:tcPr>
          <w:p w14:paraId="0B8FD258" w14:textId="63A2E1E4" w:rsidR="00795672" w:rsidRPr="00632600" w:rsidRDefault="00795672" w:rsidP="00795672">
            <w:pPr>
              <w:spacing w:before="60" w:after="60"/>
              <w:ind w:left="176" w:right="176"/>
              <w:rPr>
                <w:rFonts w:cs="Arial"/>
              </w:rPr>
            </w:pPr>
            <w:r w:rsidRPr="00632600">
              <w:rPr>
                <w:rFonts w:cs="Arial"/>
              </w:rPr>
              <w:t xml:space="preserve">Provide Business Case </w:t>
            </w:r>
            <w:r w:rsidRPr="00632600">
              <w:rPr>
                <w:rFonts w:cs="Arial"/>
                <w:b/>
              </w:rPr>
              <w:t>“Indicative Cost”</w:t>
            </w:r>
            <w:r w:rsidRPr="00632600">
              <w:rPr>
                <w:rFonts w:cs="Arial"/>
              </w:rPr>
              <w:t xml:space="preserve"> estimate and compile a ‘Business Case</w:t>
            </w:r>
            <w:r>
              <w:rPr>
                <w:rFonts w:cs="Arial"/>
              </w:rPr>
              <w:t xml:space="preserve"> Capital Cost Plan (Buildings) in accordance with the approved </w:t>
            </w:r>
            <w:r w:rsidR="00937788">
              <w:rPr>
                <w:rFonts w:cs="Arial"/>
              </w:rPr>
              <w:t>Department of Finance</w:t>
            </w:r>
            <w:r>
              <w:rPr>
                <w:rFonts w:cs="Arial"/>
              </w:rPr>
              <w:t xml:space="preserve"> format.</w:t>
            </w:r>
          </w:p>
        </w:tc>
      </w:tr>
      <w:tr w:rsidR="00795672" w:rsidRPr="00632600" w14:paraId="4DA85C60" w14:textId="77777777" w:rsidTr="002F7398">
        <w:trPr>
          <w:cantSplit/>
        </w:trPr>
        <w:tc>
          <w:tcPr>
            <w:tcW w:w="567" w:type="dxa"/>
          </w:tcPr>
          <w:p w14:paraId="3C46F36A" w14:textId="77777777" w:rsidR="00795672" w:rsidRPr="00632600" w:rsidRDefault="00795672" w:rsidP="00795672">
            <w:pPr>
              <w:spacing w:before="60" w:after="60"/>
              <w:ind w:right="-1"/>
              <w:rPr>
                <w:rFonts w:cs="Arial"/>
                <w:b/>
              </w:rPr>
            </w:pPr>
            <w:r w:rsidRPr="00632600">
              <w:rPr>
                <w:rFonts w:cs="Arial"/>
                <w:b/>
              </w:rPr>
              <w:t>1.2</w:t>
            </w:r>
          </w:p>
        </w:tc>
        <w:tc>
          <w:tcPr>
            <w:tcW w:w="4111" w:type="dxa"/>
          </w:tcPr>
          <w:p w14:paraId="08F4EEAC" w14:textId="77777777" w:rsidR="00795672" w:rsidRDefault="00795672" w:rsidP="00795672">
            <w:pPr>
              <w:spacing w:before="60" w:after="60"/>
              <w:ind w:right="-1"/>
              <w:rPr>
                <w:b/>
                <w:bCs/>
              </w:rPr>
            </w:pPr>
            <w:r w:rsidRPr="00632600">
              <w:rPr>
                <w:b/>
                <w:bCs/>
              </w:rPr>
              <w:t>Economic/Financial Analysis</w:t>
            </w:r>
          </w:p>
          <w:p w14:paraId="3774E2B3" w14:textId="77777777" w:rsidR="00795672" w:rsidRPr="00632600" w:rsidDel="00803B46" w:rsidRDefault="00795672" w:rsidP="00795672">
            <w:pPr>
              <w:spacing w:before="60" w:after="60"/>
              <w:ind w:right="-1"/>
              <w:rPr>
                <w:b/>
                <w:bCs/>
              </w:rPr>
            </w:pPr>
            <w:r w:rsidRPr="00632600">
              <w:rPr>
                <w:i/>
                <w:iCs/>
              </w:rPr>
              <w:t>To ascertain viability</w:t>
            </w:r>
          </w:p>
        </w:tc>
        <w:tc>
          <w:tcPr>
            <w:tcW w:w="9356" w:type="dxa"/>
          </w:tcPr>
          <w:p w14:paraId="1A29B8EF" w14:textId="77777777" w:rsidR="00795672" w:rsidRPr="0077588F" w:rsidRDefault="00795672" w:rsidP="00795672">
            <w:pPr>
              <w:spacing w:before="60" w:after="60"/>
              <w:ind w:left="176" w:right="176"/>
              <w:jc w:val="both"/>
              <w:rPr>
                <w:rFonts w:cs="Arial"/>
              </w:rPr>
            </w:pPr>
            <w:r w:rsidRPr="0077588F">
              <w:rPr>
                <w:rFonts w:cs="Arial"/>
              </w:rPr>
              <w:t xml:space="preserve">Prepare a report to advise on costs, methods, contracts, options and alternatives </w:t>
            </w:r>
          </w:p>
        </w:tc>
      </w:tr>
      <w:tr w:rsidR="00795672" w:rsidRPr="00632600" w14:paraId="32AB7BEE" w14:textId="77777777" w:rsidTr="002F7398">
        <w:trPr>
          <w:cantSplit/>
          <w:trHeight w:val="314"/>
        </w:trPr>
        <w:tc>
          <w:tcPr>
            <w:tcW w:w="567" w:type="dxa"/>
            <w:shd w:val="clear" w:color="auto" w:fill="C6D9F1" w:themeFill="text2" w:themeFillTint="33"/>
          </w:tcPr>
          <w:p w14:paraId="4EECA784" w14:textId="77777777" w:rsidR="00795672" w:rsidRPr="00632600" w:rsidRDefault="00795672" w:rsidP="00795672">
            <w:pPr>
              <w:spacing w:before="60" w:after="60"/>
              <w:ind w:right="-1"/>
              <w:rPr>
                <w:rFonts w:cs="Arial"/>
                <w:b/>
              </w:rPr>
            </w:pPr>
            <w:r w:rsidRPr="00632600">
              <w:rPr>
                <w:rFonts w:cs="Arial"/>
                <w:b/>
              </w:rPr>
              <w:t>2.0</w:t>
            </w:r>
          </w:p>
        </w:tc>
        <w:tc>
          <w:tcPr>
            <w:tcW w:w="4111" w:type="dxa"/>
            <w:shd w:val="clear" w:color="auto" w:fill="C6D9F1" w:themeFill="text2" w:themeFillTint="33"/>
          </w:tcPr>
          <w:p w14:paraId="67E34838" w14:textId="5A794EBF" w:rsidR="00795672" w:rsidRPr="00632600" w:rsidRDefault="00795672" w:rsidP="00795672">
            <w:pPr>
              <w:spacing w:before="60" w:after="60"/>
              <w:ind w:right="-1"/>
              <w:rPr>
                <w:b/>
                <w:bCs/>
                <w:i/>
              </w:rPr>
            </w:pPr>
            <w:r w:rsidRPr="00632600">
              <w:rPr>
                <w:b/>
                <w:bCs/>
              </w:rPr>
              <w:t>PROJECT DEFINITION PLAN/BRIEF FINALISATION</w:t>
            </w:r>
          </w:p>
        </w:tc>
        <w:tc>
          <w:tcPr>
            <w:tcW w:w="9356" w:type="dxa"/>
            <w:shd w:val="clear" w:color="auto" w:fill="C6D9F1" w:themeFill="text2" w:themeFillTint="33"/>
          </w:tcPr>
          <w:p w14:paraId="1556814F" w14:textId="77777777" w:rsidR="00795672" w:rsidRPr="00632600" w:rsidRDefault="00795672" w:rsidP="00795672">
            <w:pPr>
              <w:spacing w:before="60" w:after="60"/>
              <w:ind w:left="176" w:right="176"/>
              <w:jc w:val="both"/>
              <w:rPr>
                <w:rFonts w:cs="Arial"/>
              </w:rPr>
            </w:pPr>
          </w:p>
        </w:tc>
      </w:tr>
      <w:tr w:rsidR="00795672" w:rsidRPr="00632600" w14:paraId="6698BEAE" w14:textId="77777777" w:rsidTr="002F7398">
        <w:trPr>
          <w:cantSplit/>
          <w:trHeight w:val="415"/>
        </w:trPr>
        <w:tc>
          <w:tcPr>
            <w:tcW w:w="567" w:type="dxa"/>
          </w:tcPr>
          <w:p w14:paraId="77BE3731" w14:textId="77777777" w:rsidR="00795672" w:rsidRPr="00632600" w:rsidRDefault="00795672" w:rsidP="00795672">
            <w:pPr>
              <w:spacing w:before="60" w:after="60"/>
              <w:ind w:right="-1"/>
              <w:rPr>
                <w:rFonts w:cs="Arial"/>
                <w:b/>
              </w:rPr>
            </w:pPr>
            <w:r w:rsidRPr="00632600">
              <w:rPr>
                <w:rFonts w:cs="Arial"/>
                <w:b/>
              </w:rPr>
              <w:t>2.1</w:t>
            </w:r>
          </w:p>
        </w:tc>
        <w:tc>
          <w:tcPr>
            <w:tcW w:w="4111" w:type="dxa"/>
          </w:tcPr>
          <w:p w14:paraId="57585BEB" w14:textId="77777777" w:rsidR="00795672" w:rsidRDefault="00795672" w:rsidP="00795672">
            <w:pPr>
              <w:spacing w:before="60" w:after="60"/>
              <w:ind w:right="-1"/>
              <w:rPr>
                <w:b/>
                <w:bCs/>
              </w:rPr>
            </w:pPr>
            <w:r w:rsidRPr="00632600">
              <w:rPr>
                <w:b/>
                <w:bCs/>
              </w:rPr>
              <w:t>Cost Plan "Indicative Cost"</w:t>
            </w:r>
          </w:p>
          <w:p w14:paraId="73CB2FCB" w14:textId="77777777" w:rsidR="00795672" w:rsidRPr="00632600" w:rsidRDefault="00795672" w:rsidP="00795672">
            <w:pPr>
              <w:spacing w:before="60" w:after="60"/>
              <w:ind w:right="-1"/>
            </w:pPr>
            <w:r w:rsidRPr="00632600">
              <w:rPr>
                <w:i/>
              </w:rPr>
              <w:t>To provide preliminary project cost – Estimated Total Cost</w:t>
            </w:r>
          </w:p>
        </w:tc>
        <w:tc>
          <w:tcPr>
            <w:tcW w:w="9356" w:type="dxa"/>
          </w:tcPr>
          <w:p w14:paraId="54F56E63" w14:textId="7AC0C63C" w:rsidR="00795672" w:rsidRPr="00632600" w:rsidRDefault="00795672" w:rsidP="008F3D16">
            <w:pPr>
              <w:spacing w:before="60" w:after="60"/>
              <w:ind w:left="176" w:right="176"/>
              <w:rPr>
                <w:rFonts w:cs="Arial"/>
              </w:rPr>
            </w:pPr>
            <w:r w:rsidRPr="00632600">
              <w:rPr>
                <w:rFonts w:cs="Arial"/>
              </w:rPr>
              <w:t>Provide PDP Stage "</w:t>
            </w:r>
            <w:r w:rsidRPr="00632600">
              <w:rPr>
                <w:rFonts w:cs="Arial"/>
                <w:b/>
              </w:rPr>
              <w:t>Indicative Cost</w:t>
            </w:r>
            <w:r w:rsidRPr="00632600">
              <w:rPr>
                <w:rFonts w:cs="Arial"/>
              </w:rPr>
              <w:t xml:space="preserve">" estimate and compile a ‘Project Cost Plan (Buildings), </w:t>
            </w:r>
            <w:r>
              <w:rPr>
                <w:rFonts w:cs="Arial"/>
              </w:rPr>
              <w:t xml:space="preserve">in accordance with the approved </w:t>
            </w:r>
            <w:r w:rsidR="00937788">
              <w:rPr>
                <w:rFonts w:cs="Arial"/>
              </w:rPr>
              <w:t>Department of Finance</w:t>
            </w:r>
            <w:r>
              <w:rPr>
                <w:rFonts w:cs="Arial"/>
              </w:rPr>
              <w:t xml:space="preserve"> format.</w:t>
            </w:r>
            <w:r w:rsidR="008F3D16">
              <w:rPr>
                <w:rFonts w:cs="Arial"/>
              </w:rPr>
              <w:t xml:space="preserve"> </w:t>
            </w:r>
          </w:p>
        </w:tc>
      </w:tr>
      <w:tr w:rsidR="00795672" w:rsidRPr="00632600" w14:paraId="5700DC62" w14:textId="77777777" w:rsidTr="002F7398">
        <w:trPr>
          <w:cantSplit/>
          <w:trHeight w:val="443"/>
        </w:trPr>
        <w:tc>
          <w:tcPr>
            <w:tcW w:w="567" w:type="dxa"/>
          </w:tcPr>
          <w:p w14:paraId="0CD7F693" w14:textId="77777777" w:rsidR="00795672" w:rsidRPr="00632600" w:rsidRDefault="00795672" w:rsidP="00795672">
            <w:pPr>
              <w:spacing w:before="60" w:after="60"/>
              <w:ind w:right="-1"/>
              <w:rPr>
                <w:rFonts w:cs="Arial"/>
                <w:b/>
              </w:rPr>
            </w:pPr>
            <w:r w:rsidRPr="00632600">
              <w:rPr>
                <w:rFonts w:cs="Arial"/>
                <w:b/>
              </w:rPr>
              <w:t>2.2</w:t>
            </w:r>
          </w:p>
        </w:tc>
        <w:tc>
          <w:tcPr>
            <w:tcW w:w="4111" w:type="dxa"/>
          </w:tcPr>
          <w:p w14:paraId="541B2551" w14:textId="77777777" w:rsidR="00795672" w:rsidRPr="00632600" w:rsidRDefault="00795672" w:rsidP="00795672">
            <w:pPr>
              <w:spacing w:before="60" w:after="60"/>
              <w:ind w:right="-1"/>
              <w:rPr>
                <w:i/>
                <w:iCs/>
              </w:rPr>
            </w:pPr>
            <w:r w:rsidRPr="00632600">
              <w:rPr>
                <w:b/>
                <w:bCs/>
              </w:rPr>
              <w:t>Risk Management</w:t>
            </w:r>
            <w:r w:rsidRPr="00632600">
              <w:rPr>
                <w:b/>
                <w:bCs/>
              </w:rPr>
              <w:br/>
            </w:r>
            <w:r w:rsidRPr="00632600">
              <w:rPr>
                <w:i/>
                <w:iCs/>
              </w:rPr>
              <w:t>To minimise/expose risks and opportunities</w:t>
            </w:r>
          </w:p>
        </w:tc>
        <w:tc>
          <w:tcPr>
            <w:tcW w:w="9356" w:type="dxa"/>
          </w:tcPr>
          <w:p w14:paraId="30736BF1" w14:textId="71B9F443" w:rsidR="006C68A3" w:rsidRDefault="00403438" w:rsidP="001F0816">
            <w:pPr>
              <w:spacing w:before="60" w:after="60"/>
              <w:ind w:left="176" w:right="176"/>
            </w:pPr>
            <w:r>
              <w:t>Identify, analyse and record risks related to project cost estimates including causes, solutions, opportunities</w:t>
            </w:r>
            <w:r w:rsidR="00C57C1B">
              <w:t>,</w:t>
            </w:r>
            <w:r w:rsidR="001F0816">
              <w:t xml:space="preserve"> and</w:t>
            </w:r>
            <w:r>
              <w:t xml:space="preserve"> attend and contribute to any risk and/or procurement optio</w:t>
            </w:r>
            <w:r w:rsidR="001F0816">
              <w:t>ns workshops undertaken by the P</w:t>
            </w:r>
            <w:r>
              <w:t xml:space="preserve">roject </w:t>
            </w:r>
            <w:r w:rsidR="001F0816">
              <w:t>M</w:t>
            </w:r>
            <w:r>
              <w:t>anager and compile a report.</w:t>
            </w:r>
          </w:p>
          <w:p w14:paraId="4A024BBB" w14:textId="77777777" w:rsidR="006C68A3" w:rsidRPr="006C68A3" w:rsidRDefault="006C68A3" w:rsidP="006C68A3"/>
          <w:p w14:paraId="05DCA448" w14:textId="55202477" w:rsidR="00795672" w:rsidRPr="006C68A3" w:rsidRDefault="006C68A3" w:rsidP="006C68A3">
            <w:pPr>
              <w:tabs>
                <w:tab w:val="left" w:pos="8355"/>
              </w:tabs>
            </w:pPr>
            <w:r>
              <w:tab/>
            </w:r>
          </w:p>
        </w:tc>
      </w:tr>
      <w:tr w:rsidR="00795672" w:rsidRPr="00632600" w14:paraId="4280C819" w14:textId="77777777" w:rsidTr="002F7398">
        <w:trPr>
          <w:cantSplit/>
        </w:trPr>
        <w:tc>
          <w:tcPr>
            <w:tcW w:w="567" w:type="dxa"/>
          </w:tcPr>
          <w:p w14:paraId="571381A7" w14:textId="77777777" w:rsidR="00795672" w:rsidRPr="00632600" w:rsidRDefault="00795672" w:rsidP="00795672">
            <w:pPr>
              <w:spacing w:before="60" w:after="60"/>
              <w:ind w:right="-1"/>
              <w:rPr>
                <w:rFonts w:cs="Arial"/>
                <w:b/>
              </w:rPr>
            </w:pPr>
            <w:r w:rsidRPr="00632600">
              <w:rPr>
                <w:rFonts w:cs="Arial"/>
                <w:b/>
              </w:rPr>
              <w:t>2.3</w:t>
            </w:r>
          </w:p>
        </w:tc>
        <w:tc>
          <w:tcPr>
            <w:tcW w:w="4111" w:type="dxa"/>
          </w:tcPr>
          <w:p w14:paraId="2261CCA5" w14:textId="77777777" w:rsidR="00795672" w:rsidRDefault="00795672" w:rsidP="00795672">
            <w:pPr>
              <w:spacing w:before="60" w:after="60"/>
              <w:ind w:right="-1"/>
              <w:rPr>
                <w:b/>
                <w:bCs/>
              </w:rPr>
            </w:pPr>
            <w:r w:rsidRPr="00632600">
              <w:rPr>
                <w:b/>
                <w:bCs/>
              </w:rPr>
              <w:t>Economic/Financial Analysis</w:t>
            </w:r>
          </w:p>
          <w:p w14:paraId="1CF49BC7" w14:textId="77777777" w:rsidR="00795672" w:rsidRPr="00632600" w:rsidRDefault="00795672" w:rsidP="00795672">
            <w:pPr>
              <w:spacing w:before="60" w:after="60"/>
              <w:ind w:right="-1"/>
              <w:rPr>
                <w:i/>
                <w:iCs/>
              </w:rPr>
            </w:pPr>
            <w:r w:rsidRPr="00632600">
              <w:rPr>
                <w:i/>
                <w:iCs/>
              </w:rPr>
              <w:t>To ascertain viability</w:t>
            </w:r>
          </w:p>
        </w:tc>
        <w:tc>
          <w:tcPr>
            <w:tcW w:w="9356" w:type="dxa"/>
          </w:tcPr>
          <w:p w14:paraId="6F08DFDB" w14:textId="19B4C07C" w:rsidR="006C68A3" w:rsidRDefault="00795672" w:rsidP="0039750F">
            <w:pPr>
              <w:spacing w:before="60" w:after="60"/>
              <w:ind w:left="176" w:right="176"/>
              <w:jc w:val="both"/>
              <w:rPr>
                <w:rFonts w:cs="Arial"/>
              </w:rPr>
            </w:pPr>
            <w:r w:rsidRPr="0077588F">
              <w:rPr>
                <w:rFonts w:cs="Arial"/>
              </w:rPr>
              <w:t>Prepare a report to advise on costs, methods, contracts, options and alternatives</w:t>
            </w:r>
            <w:r w:rsidR="0039750F">
              <w:rPr>
                <w:rFonts w:cs="Arial"/>
              </w:rPr>
              <w:t>.</w:t>
            </w:r>
          </w:p>
          <w:p w14:paraId="1BB1092E" w14:textId="77777777" w:rsidR="006C68A3" w:rsidRPr="006C68A3" w:rsidRDefault="006C68A3" w:rsidP="006C68A3">
            <w:pPr>
              <w:rPr>
                <w:rFonts w:cs="Arial"/>
              </w:rPr>
            </w:pPr>
          </w:p>
          <w:p w14:paraId="464907C6" w14:textId="7ABC0FA4" w:rsidR="00795672" w:rsidRPr="006C68A3" w:rsidRDefault="00795672" w:rsidP="006C68A3">
            <w:pPr>
              <w:rPr>
                <w:rFonts w:cs="Arial"/>
              </w:rPr>
            </w:pPr>
          </w:p>
        </w:tc>
      </w:tr>
      <w:tr w:rsidR="00795672" w:rsidRPr="00632600" w14:paraId="6C29A514" w14:textId="77777777" w:rsidTr="002F7398">
        <w:trPr>
          <w:cantSplit/>
        </w:trPr>
        <w:tc>
          <w:tcPr>
            <w:tcW w:w="567" w:type="dxa"/>
          </w:tcPr>
          <w:p w14:paraId="61894484" w14:textId="77777777" w:rsidR="00795672" w:rsidRPr="00632600" w:rsidRDefault="00795672" w:rsidP="00795672">
            <w:pPr>
              <w:spacing w:before="60" w:after="60"/>
              <w:ind w:right="-1"/>
              <w:rPr>
                <w:rFonts w:cs="Arial"/>
                <w:b/>
              </w:rPr>
            </w:pPr>
            <w:r w:rsidRPr="00632600">
              <w:rPr>
                <w:rFonts w:cs="Arial"/>
                <w:b/>
              </w:rPr>
              <w:t>2.4</w:t>
            </w:r>
          </w:p>
        </w:tc>
        <w:tc>
          <w:tcPr>
            <w:tcW w:w="4111" w:type="dxa"/>
          </w:tcPr>
          <w:p w14:paraId="6A166932" w14:textId="77777777" w:rsidR="00795672" w:rsidRDefault="00795672" w:rsidP="00795672">
            <w:pPr>
              <w:spacing w:before="60" w:after="60"/>
              <w:ind w:right="-1"/>
              <w:rPr>
                <w:b/>
                <w:bCs/>
              </w:rPr>
            </w:pPr>
            <w:r w:rsidRPr="00632600">
              <w:rPr>
                <w:b/>
                <w:bCs/>
              </w:rPr>
              <w:t>Value Management/</w:t>
            </w:r>
            <w:r>
              <w:rPr>
                <w:b/>
                <w:bCs/>
              </w:rPr>
              <w:t xml:space="preserve">Asset </w:t>
            </w:r>
            <w:r w:rsidRPr="00632600">
              <w:rPr>
                <w:b/>
                <w:bCs/>
              </w:rPr>
              <w:t>Life Cycle Costing</w:t>
            </w:r>
          </w:p>
          <w:p w14:paraId="78CE9CEB" w14:textId="77777777" w:rsidR="00795672" w:rsidRPr="00632600" w:rsidRDefault="00795672" w:rsidP="00795672">
            <w:pPr>
              <w:spacing w:before="60" w:after="60"/>
              <w:ind w:right="-1"/>
              <w:rPr>
                <w:i/>
                <w:iCs/>
              </w:rPr>
            </w:pPr>
            <w:r w:rsidRPr="00632600">
              <w:rPr>
                <w:i/>
                <w:iCs/>
              </w:rPr>
              <w:t>To achieve best value for money</w:t>
            </w:r>
          </w:p>
        </w:tc>
        <w:tc>
          <w:tcPr>
            <w:tcW w:w="9356" w:type="dxa"/>
          </w:tcPr>
          <w:p w14:paraId="2966E9F2" w14:textId="48A99594" w:rsidR="00795672" w:rsidRPr="00632600" w:rsidRDefault="00795672" w:rsidP="0039750F">
            <w:pPr>
              <w:spacing w:before="60" w:after="60"/>
              <w:ind w:left="176" w:right="176"/>
              <w:jc w:val="both"/>
              <w:rPr>
                <w:rFonts w:cs="Arial"/>
              </w:rPr>
            </w:pPr>
            <w:r w:rsidRPr="00632600">
              <w:rPr>
                <w:rFonts w:cs="Arial"/>
              </w:rPr>
              <w:t>Attend workshops, provide value management analysis and advice, provide life-cycle cost analysis and compile a report</w:t>
            </w:r>
            <w:r w:rsidR="0039750F">
              <w:rPr>
                <w:rFonts w:cs="Arial"/>
              </w:rPr>
              <w:t>.</w:t>
            </w:r>
          </w:p>
        </w:tc>
      </w:tr>
      <w:tr w:rsidR="00795672" w:rsidRPr="00632600" w14:paraId="13A21F23" w14:textId="77777777" w:rsidTr="002F7398">
        <w:trPr>
          <w:cantSplit/>
        </w:trPr>
        <w:tc>
          <w:tcPr>
            <w:tcW w:w="567" w:type="dxa"/>
          </w:tcPr>
          <w:p w14:paraId="14AEEB00" w14:textId="77777777" w:rsidR="00795672" w:rsidRPr="00632600" w:rsidRDefault="00795672" w:rsidP="00795672">
            <w:pPr>
              <w:spacing w:before="60" w:after="60"/>
              <w:ind w:right="-1"/>
              <w:rPr>
                <w:rFonts w:cs="Arial"/>
                <w:b/>
              </w:rPr>
            </w:pPr>
            <w:r w:rsidRPr="00632600">
              <w:rPr>
                <w:rFonts w:cs="Arial"/>
                <w:b/>
              </w:rPr>
              <w:t>2.5</w:t>
            </w:r>
          </w:p>
        </w:tc>
        <w:tc>
          <w:tcPr>
            <w:tcW w:w="4111" w:type="dxa"/>
          </w:tcPr>
          <w:p w14:paraId="157A26DC" w14:textId="77777777" w:rsidR="00795672" w:rsidRDefault="00795672" w:rsidP="00795672">
            <w:pPr>
              <w:spacing w:before="60" w:after="60"/>
              <w:ind w:right="-1"/>
              <w:rPr>
                <w:b/>
                <w:bCs/>
              </w:rPr>
            </w:pPr>
            <w:r w:rsidRPr="00632600">
              <w:rPr>
                <w:b/>
                <w:bCs/>
              </w:rPr>
              <w:t>Review</w:t>
            </w:r>
          </w:p>
          <w:p w14:paraId="0A3180D2" w14:textId="77777777" w:rsidR="00795672" w:rsidRPr="00632600" w:rsidRDefault="00795672" w:rsidP="00795672">
            <w:pPr>
              <w:spacing w:before="60" w:after="60"/>
              <w:ind w:right="-1"/>
              <w:rPr>
                <w:i/>
              </w:rPr>
            </w:pPr>
            <w:r w:rsidRPr="00632600">
              <w:rPr>
                <w:i/>
              </w:rPr>
              <w:t xml:space="preserve">To ensure project definition is in line with budget, benchmarks, </w:t>
            </w:r>
            <w:r>
              <w:rPr>
                <w:i/>
              </w:rPr>
              <w:t>C</w:t>
            </w:r>
            <w:r w:rsidRPr="00632600">
              <w:rPr>
                <w:i/>
              </w:rPr>
              <w:t>lient requirements</w:t>
            </w:r>
          </w:p>
        </w:tc>
        <w:tc>
          <w:tcPr>
            <w:tcW w:w="9356" w:type="dxa"/>
          </w:tcPr>
          <w:p w14:paraId="2827A2ED" w14:textId="4949430E" w:rsidR="00795672" w:rsidRPr="00632600" w:rsidRDefault="00795672" w:rsidP="00795672">
            <w:pPr>
              <w:spacing w:before="60" w:after="60"/>
              <w:ind w:left="176" w:right="176"/>
              <w:jc w:val="both"/>
              <w:rPr>
                <w:rFonts w:cs="Arial"/>
              </w:rPr>
            </w:pPr>
            <w:r w:rsidRPr="00632600">
              <w:rPr>
                <w:rFonts w:cs="Arial"/>
              </w:rPr>
              <w:t>Provide confirmation of project budget after Project Definition, or if a problem</w:t>
            </w:r>
            <w:r w:rsidR="0099358D">
              <w:rPr>
                <w:rFonts w:cs="Arial"/>
              </w:rPr>
              <w:t xml:space="preserve"> arises</w:t>
            </w:r>
            <w:r w:rsidRPr="00632600">
              <w:rPr>
                <w:rFonts w:cs="Arial"/>
              </w:rPr>
              <w:t>, provide advice on suggested alternatives and compile a report.</w:t>
            </w:r>
          </w:p>
        </w:tc>
      </w:tr>
      <w:tr w:rsidR="00795672" w:rsidRPr="00632600" w14:paraId="504F127F" w14:textId="77777777" w:rsidTr="002F7398">
        <w:trPr>
          <w:cantSplit/>
          <w:trHeight w:val="460"/>
        </w:trPr>
        <w:tc>
          <w:tcPr>
            <w:tcW w:w="567" w:type="dxa"/>
            <w:shd w:val="clear" w:color="auto" w:fill="C6D9F1" w:themeFill="text2" w:themeFillTint="33"/>
            <w:vAlign w:val="center"/>
          </w:tcPr>
          <w:p w14:paraId="4D914EAA" w14:textId="77777777" w:rsidR="00795672" w:rsidRPr="00632600" w:rsidRDefault="00795672" w:rsidP="00795672">
            <w:pPr>
              <w:spacing w:before="60" w:after="60"/>
              <w:ind w:right="-1"/>
              <w:rPr>
                <w:rFonts w:cs="Arial"/>
                <w:b/>
              </w:rPr>
            </w:pPr>
            <w:r w:rsidRPr="00632600">
              <w:rPr>
                <w:rFonts w:cs="Arial"/>
                <w:b/>
              </w:rPr>
              <w:t>3.0</w:t>
            </w:r>
          </w:p>
        </w:tc>
        <w:tc>
          <w:tcPr>
            <w:tcW w:w="4111" w:type="dxa"/>
            <w:shd w:val="clear" w:color="auto" w:fill="C6D9F1" w:themeFill="text2" w:themeFillTint="33"/>
            <w:vAlign w:val="center"/>
          </w:tcPr>
          <w:p w14:paraId="5A83BE80" w14:textId="77777777" w:rsidR="00795672" w:rsidRPr="00632600" w:rsidRDefault="00795672" w:rsidP="00795672">
            <w:pPr>
              <w:spacing w:before="60" w:after="60"/>
              <w:ind w:right="-1"/>
              <w:rPr>
                <w:b/>
                <w:bCs/>
                <w:i/>
              </w:rPr>
            </w:pPr>
            <w:r w:rsidRPr="00632600">
              <w:rPr>
                <w:b/>
                <w:bCs/>
              </w:rPr>
              <w:t>SCHEMATIC DESIGN</w:t>
            </w:r>
          </w:p>
        </w:tc>
        <w:tc>
          <w:tcPr>
            <w:tcW w:w="9356" w:type="dxa"/>
            <w:shd w:val="clear" w:color="auto" w:fill="C6D9F1" w:themeFill="text2" w:themeFillTint="33"/>
            <w:vAlign w:val="center"/>
          </w:tcPr>
          <w:p w14:paraId="0B30202D" w14:textId="77777777" w:rsidR="00795672" w:rsidRPr="00632600" w:rsidRDefault="00795672" w:rsidP="00795672">
            <w:pPr>
              <w:spacing w:before="60" w:after="60"/>
              <w:ind w:left="176" w:right="176"/>
              <w:jc w:val="both"/>
              <w:rPr>
                <w:rFonts w:cs="Arial"/>
              </w:rPr>
            </w:pPr>
          </w:p>
        </w:tc>
      </w:tr>
      <w:tr w:rsidR="00795672" w:rsidRPr="00632600" w14:paraId="03A8C382" w14:textId="77777777" w:rsidTr="002F7398">
        <w:trPr>
          <w:cantSplit/>
        </w:trPr>
        <w:tc>
          <w:tcPr>
            <w:tcW w:w="567" w:type="dxa"/>
          </w:tcPr>
          <w:p w14:paraId="04857C2A" w14:textId="77777777" w:rsidR="00795672" w:rsidRPr="00632600" w:rsidRDefault="00795672" w:rsidP="00795672">
            <w:pPr>
              <w:spacing w:before="60" w:after="60"/>
              <w:ind w:right="-1"/>
              <w:rPr>
                <w:rFonts w:cs="Arial"/>
                <w:b/>
              </w:rPr>
            </w:pPr>
            <w:r w:rsidRPr="00632600">
              <w:rPr>
                <w:rFonts w:cs="Arial"/>
                <w:b/>
              </w:rPr>
              <w:t>3.1</w:t>
            </w:r>
          </w:p>
        </w:tc>
        <w:tc>
          <w:tcPr>
            <w:tcW w:w="4111" w:type="dxa"/>
          </w:tcPr>
          <w:p w14:paraId="0FF90B90" w14:textId="77777777" w:rsidR="00795672" w:rsidRDefault="00795672" w:rsidP="00795672">
            <w:pPr>
              <w:spacing w:before="60" w:after="60"/>
              <w:ind w:right="-1"/>
              <w:rPr>
                <w:b/>
                <w:bCs/>
              </w:rPr>
            </w:pPr>
            <w:r w:rsidRPr="00632600">
              <w:rPr>
                <w:b/>
                <w:bCs/>
              </w:rPr>
              <w:t>Cost Plan "Preliminary Estimate"</w:t>
            </w:r>
          </w:p>
          <w:p w14:paraId="603D3E8B" w14:textId="77777777" w:rsidR="00795672" w:rsidRPr="00632600" w:rsidRDefault="00795672" w:rsidP="00795672">
            <w:pPr>
              <w:spacing w:before="60" w:after="60"/>
              <w:ind w:right="-1"/>
              <w:rPr>
                <w:i/>
              </w:rPr>
            </w:pPr>
            <w:r w:rsidRPr="00632600">
              <w:rPr>
                <w:i/>
              </w:rPr>
              <w:t>To provide outline proposal cost – Estimated T</w:t>
            </w:r>
            <w:r>
              <w:rPr>
                <w:i/>
              </w:rPr>
              <w:t>otal Cost</w:t>
            </w:r>
          </w:p>
        </w:tc>
        <w:tc>
          <w:tcPr>
            <w:tcW w:w="9356" w:type="dxa"/>
          </w:tcPr>
          <w:p w14:paraId="28955348" w14:textId="5081E6E7" w:rsidR="00795672" w:rsidRPr="00632600" w:rsidRDefault="00795672" w:rsidP="0087138C">
            <w:pPr>
              <w:spacing w:before="60" w:after="60"/>
              <w:ind w:left="176" w:right="176"/>
              <w:jc w:val="both"/>
              <w:rPr>
                <w:rFonts w:cs="Arial"/>
              </w:rPr>
            </w:pPr>
            <w:r w:rsidRPr="00632600">
              <w:rPr>
                <w:rFonts w:cs="Arial"/>
              </w:rPr>
              <w:t>Provide Schematic Design "</w:t>
            </w:r>
            <w:r w:rsidRPr="00632600">
              <w:rPr>
                <w:rFonts w:cs="Arial"/>
                <w:b/>
              </w:rPr>
              <w:t>Preliminary</w:t>
            </w:r>
            <w:r w:rsidRPr="00632600">
              <w:rPr>
                <w:rFonts w:cs="Arial"/>
              </w:rPr>
              <w:t xml:space="preserve"> </w:t>
            </w:r>
            <w:r w:rsidRPr="00632600">
              <w:rPr>
                <w:rFonts w:cs="Arial"/>
                <w:b/>
              </w:rPr>
              <w:t>Estimate</w:t>
            </w:r>
            <w:r w:rsidRPr="00632600">
              <w:rPr>
                <w:rFonts w:cs="Arial"/>
              </w:rPr>
              <w:t>" a</w:t>
            </w:r>
            <w:r w:rsidR="0087138C">
              <w:rPr>
                <w:rFonts w:cs="Arial"/>
              </w:rPr>
              <w:t>nd compile a ‘Project Cost Plan</w:t>
            </w:r>
            <w:r w:rsidR="0039750F">
              <w:rPr>
                <w:rFonts w:cs="Arial"/>
              </w:rPr>
              <w:t>’</w:t>
            </w:r>
            <w:r w:rsidRPr="00632600">
              <w:rPr>
                <w:rFonts w:cs="Arial"/>
              </w:rPr>
              <w:t xml:space="preserve"> </w:t>
            </w:r>
            <w:r>
              <w:rPr>
                <w:rFonts w:cs="Arial"/>
              </w:rPr>
              <w:t xml:space="preserve">in accordance with the approved </w:t>
            </w:r>
            <w:r w:rsidR="00937788">
              <w:rPr>
                <w:rFonts w:cs="Arial"/>
              </w:rPr>
              <w:t>Department of Finance</w:t>
            </w:r>
            <w:r>
              <w:rPr>
                <w:rFonts w:cs="Arial"/>
              </w:rPr>
              <w:t xml:space="preserve"> format.</w:t>
            </w:r>
          </w:p>
        </w:tc>
      </w:tr>
      <w:tr w:rsidR="00795672" w:rsidRPr="00632600" w14:paraId="14596E54" w14:textId="77777777" w:rsidTr="002F7398">
        <w:trPr>
          <w:cantSplit/>
        </w:trPr>
        <w:tc>
          <w:tcPr>
            <w:tcW w:w="567" w:type="dxa"/>
          </w:tcPr>
          <w:p w14:paraId="7C60F73D" w14:textId="77777777" w:rsidR="00795672" w:rsidRPr="00632600" w:rsidRDefault="00795672" w:rsidP="00795672">
            <w:pPr>
              <w:spacing w:before="60" w:after="60"/>
              <w:ind w:right="-1"/>
              <w:rPr>
                <w:rFonts w:cs="Arial"/>
                <w:b/>
              </w:rPr>
            </w:pPr>
            <w:r w:rsidRPr="00632600">
              <w:rPr>
                <w:rFonts w:cs="Arial"/>
                <w:b/>
              </w:rPr>
              <w:t>3</w:t>
            </w:r>
            <w:r>
              <w:rPr>
                <w:rFonts w:cs="Arial"/>
                <w:b/>
              </w:rPr>
              <w:t>.</w:t>
            </w:r>
            <w:r w:rsidRPr="00632600">
              <w:rPr>
                <w:rFonts w:cs="Arial"/>
                <w:b/>
              </w:rPr>
              <w:t>2</w:t>
            </w:r>
          </w:p>
        </w:tc>
        <w:tc>
          <w:tcPr>
            <w:tcW w:w="4111" w:type="dxa"/>
          </w:tcPr>
          <w:p w14:paraId="2EF9D506" w14:textId="77777777" w:rsidR="00795672" w:rsidRDefault="00795672" w:rsidP="00795672">
            <w:pPr>
              <w:spacing w:before="60" w:after="60"/>
              <w:ind w:right="-1"/>
              <w:rPr>
                <w:b/>
                <w:bCs/>
              </w:rPr>
            </w:pPr>
            <w:r w:rsidRPr="00632600">
              <w:rPr>
                <w:b/>
                <w:bCs/>
              </w:rPr>
              <w:t>Review</w:t>
            </w:r>
          </w:p>
          <w:p w14:paraId="416E1661" w14:textId="77777777" w:rsidR="00795672" w:rsidRPr="00632600" w:rsidRDefault="00795672" w:rsidP="00795672">
            <w:pPr>
              <w:spacing w:before="60" w:after="60"/>
              <w:ind w:right="-1"/>
              <w:rPr>
                <w:i/>
              </w:rPr>
            </w:pPr>
            <w:r w:rsidRPr="00632600">
              <w:rPr>
                <w:i/>
              </w:rPr>
              <w:t xml:space="preserve">To ensure the developing design is on budget and in compliance with benchmarks and </w:t>
            </w:r>
            <w:r>
              <w:rPr>
                <w:i/>
              </w:rPr>
              <w:t>C</w:t>
            </w:r>
            <w:r w:rsidRPr="00632600">
              <w:rPr>
                <w:i/>
              </w:rPr>
              <w:t>lient requirements</w:t>
            </w:r>
          </w:p>
        </w:tc>
        <w:tc>
          <w:tcPr>
            <w:tcW w:w="9356" w:type="dxa"/>
          </w:tcPr>
          <w:p w14:paraId="375D60DA" w14:textId="76B0113F" w:rsidR="00795672" w:rsidRPr="00632600" w:rsidRDefault="00795672" w:rsidP="0087138C">
            <w:pPr>
              <w:spacing w:before="60" w:after="60"/>
              <w:ind w:left="176" w:right="176"/>
              <w:jc w:val="both"/>
              <w:rPr>
                <w:rFonts w:cs="Arial"/>
              </w:rPr>
            </w:pPr>
            <w:r w:rsidRPr="00632600">
              <w:rPr>
                <w:rFonts w:cs="Arial"/>
              </w:rPr>
              <w:t xml:space="preserve">Provide confirmation of project budget after </w:t>
            </w:r>
            <w:r w:rsidR="0087138C">
              <w:rPr>
                <w:rFonts w:cs="Arial"/>
              </w:rPr>
              <w:t>Schematic Design</w:t>
            </w:r>
            <w:r w:rsidRPr="00632600">
              <w:rPr>
                <w:rFonts w:cs="Arial"/>
              </w:rPr>
              <w:t xml:space="preserve"> or if a problem</w:t>
            </w:r>
            <w:r w:rsidR="0099358D">
              <w:rPr>
                <w:rFonts w:cs="Arial"/>
              </w:rPr>
              <w:t xml:space="preserve"> arises</w:t>
            </w:r>
            <w:r w:rsidRPr="00632600">
              <w:rPr>
                <w:rFonts w:cs="Arial"/>
              </w:rPr>
              <w:t>, provide advice on suggested alternatives and compile a report.</w:t>
            </w:r>
          </w:p>
        </w:tc>
      </w:tr>
      <w:tr w:rsidR="00795672" w:rsidRPr="00632600" w14:paraId="687EBBCC" w14:textId="77777777" w:rsidTr="002F7398">
        <w:trPr>
          <w:cantSplit/>
          <w:trHeight w:val="469"/>
        </w:trPr>
        <w:tc>
          <w:tcPr>
            <w:tcW w:w="567" w:type="dxa"/>
            <w:shd w:val="clear" w:color="auto" w:fill="C6D9F1" w:themeFill="text2" w:themeFillTint="33"/>
            <w:vAlign w:val="center"/>
          </w:tcPr>
          <w:p w14:paraId="45EA4BE8" w14:textId="77777777" w:rsidR="00795672" w:rsidRPr="00632600" w:rsidRDefault="00795672" w:rsidP="00795672">
            <w:pPr>
              <w:spacing w:before="60" w:after="60"/>
              <w:ind w:right="-1"/>
              <w:rPr>
                <w:rFonts w:cs="Arial"/>
                <w:b/>
              </w:rPr>
            </w:pPr>
            <w:r w:rsidRPr="00632600">
              <w:rPr>
                <w:rFonts w:cs="Arial"/>
                <w:b/>
              </w:rPr>
              <w:t>4.0</w:t>
            </w:r>
          </w:p>
        </w:tc>
        <w:tc>
          <w:tcPr>
            <w:tcW w:w="4111" w:type="dxa"/>
            <w:shd w:val="clear" w:color="auto" w:fill="C6D9F1" w:themeFill="text2" w:themeFillTint="33"/>
            <w:vAlign w:val="center"/>
          </w:tcPr>
          <w:p w14:paraId="486ED062" w14:textId="77777777" w:rsidR="00795672" w:rsidRPr="00632600" w:rsidRDefault="00795672" w:rsidP="00795672">
            <w:pPr>
              <w:spacing w:before="60" w:after="60"/>
              <w:ind w:right="-1"/>
              <w:rPr>
                <w:b/>
                <w:bCs/>
              </w:rPr>
            </w:pPr>
            <w:r w:rsidRPr="00632600">
              <w:rPr>
                <w:b/>
                <w:bCs/>
              </w:rPr>
              <w:t>DESIGN DEVELOPMENT</w:t>
            </w:r>
          </w:p>
        </w:tc>
        <w:tc>
          <w:tcPr>
            <w:tcW w:w="9356" w:type="dxa"/>
            <w:shd w:val="clear" w:color="auto" w:fill="C6D9F1" w:themeFill="text2" w:themeFillTint="33"/>
            <w:vAlign w:val="center"/>
          </w:tcPr>
          <w:p w14:paraId="5E3D15EB" w14:textId="77777777" w:rsidR="00795672" w:rsidRPr="00632600" w:rsidRDefault="00795672" w:rsidP="00795672">
            <w:pPr>
              <w:spacing w:before="60" w:after="60"/>
              <w:ind w:left="176" w:right="176"/>
              <w:jc w:val="both"/>
              <w:rPr>
                <w:rFonts w:cs="Arial"/>
                <w:b/>
              </w:rPr>
            </w:pPr>
          </w:p>
        </w:tc>
      </w:tr>
      <w:tr w:rsidR="00795672" w:rsidRPr="00632600" w14:paraId="2F5C0D19" w14:textId="77777777" w:rsidTr="002F7398">
        <w:trPr>
          <w:cantSplit/>
          <w:trHeight w:val="858"/>
        </w:trPr>
        <w:tc>
          <w:tcPr>
            <w:tcW w:w="567" w:type="dxa"/>
          </w:tcPr>
          <w:p w14:paraId="60F782BC" w14:textId="77777777" w:rsidR="00795672" w:rsidRPr="00632600" w:rsidRDefault="00795672" w:rsidP="00795672">
            <w:pPr>
              <w:spacing w:before="60" w:after="60"/>
              <w:ind w:right="-1"/>
              <w:rPr>
                <w:rFonts w:cs="Arial"/>
                <w:b/>
              </w:rPr>
            </w:pPr>
            <w:r w:rsidRPr="00632600">
              <w:rPr>
                <w:rFonts w:cs="Arial"/>
                <w:b/>
              </w:rPr>
              <w:t>4.1</w:t>
            </w:r>
          </w:p>
        </w:tc>
        <w:tc>
          <w:tcPr>
            <w:tcW w:w="4111" w:type="dxa"/>
          </w:tcPr>
          <w:p w14:paraId="125F4948" w14:textId="77777777" w:rsidR="00795672" w:rsidRDefault="00795672" w:rsidP="00795672">
            <w:pPr>
              <w:spacing w:before="60" w:after="60"/>
              <w:ind w:right="-1"/>
              <w:rPr>
                <w:b/>
              </w:rPr>
            </w:pPr>
            <w:r w:rsidRPr="00632600">
              <w:rPr>
                <w:b/>
              </w:rPr>
              <w:t>Cost Plan "Limit of Cost Estimate"</w:t>
            </w:r>
          </w:p>
          <w:p w14:paraId="6C8B009B" w14:textId="77777777" w:rsidR="00795672" w:rsidRPr="00632600" w:rsidRDefault="00795672" w:rsidP="00795672">
            <w:pPr>
              <w:spacing w:before="60" w:after="60"/>
              <w:ind w:right="-1"/>
            </w:pPr>
            <w:r w:rsidRPr="00632600">
              <w:rPr>
                <w:i/>
              </w:rPr>
              <w:t>To provide final sketch design project cost – Estimated Total Cost</w:t>
            </w:r>
          </w:p>
        </w:tc>
        <w:tc>
          <w:tcPr>
            <w:tcW w:w="9356" w:type="dxa"/>
          </w:tcPr>
          <w:p w14:paraId="2BA33604" w14:textId="2284168B" w:rsidR="00795672" w:rsidRPr="00632600" w:rsidRDefault="00795672" w:rsidP="00795672">
            <w:pPr>
              <w:spacing w:before="60" w:after="60"/>
              <w:ind w:left="176" w:right="176"/>
              <w:jc w:val="both"/>
              <w:rPr>
                <w:rFonts w:cs="Arial"/>
              </w:rPr>
            </w:pPr>
            <w:r w:rsidRPr="00632600">
              <w:rPr>
                <w:rFonts w:cs="Arial"/>
              </w:rPr>
              <w:t>Provide Cost Plan "</w:t>
            </w:r>
            <w:r w:rsidRPr="00632600">
              <w:rPr>
                <w:rFonts w:cs="Arial"/>
                <w:b/>
              </w:rPr>
              <w:t>Limit</w:t>
            </w:r>
            <w:r w:rsidRPr="00632600">
              <w:rPr>
                <w:rFonts w:cs="Arial"/>
              </w:rPr>
              <w:t xml:space="preserve"> </w:t>
            </w:r>
            <w:r w:rsidRPr="00632600">
              <w:rPr>
                <w:rFonts w:cs="Arial"/>
                <w:b/>
              </w:rPr>
              <w:t>of Cost</w:t>
            </w:r>
            <w:r w:rsidRPr="00632600">
              <w:rPr>
                <w:rFonts w:cs="Arial"/>
              </w:rPr>
              <w:t>" on approved Sketch Design and compile a ‘Project Cost Plan at Design Development’</w:t>
            </w:r>
            <w:r>
              <w:rPr>
                <w:rFonts w:cs="Arial"/>
              </w:rPr>
              <w:t xml:space="preserve"> in accordance with the approved </w:t>
            </w:r>
            <w:r w:rsidR="00937788">
              <w:rPr>
                <w:rFonts w:cs="Arial"/>
              </w:rPr>
              <w:t>Department of Finance</w:t>
            </w:r>
            <w:r>
              <w:rPr>
                <w:rFonts w:cs="Arial"/>
              </w:rPr>
              <w:t xml:space="preserve"> format.</w:t>
            </w:r>
          </w:p>
        </w:tc>
      </w:tr>
      <w:tr w:rsidR="00795672" w:rsidRPr="00632600" w14:paraId="362CD292" w14:textId="77777777" w:rsidTr="002F7398">
        <w:trPr>
          <w:cantSplit/>
        </w:trPr>
        <w:tc>
          <w:tcPr>
            <w:tcW w:w="567" w:type="dxa"/>
          </w:tcPr>
          <w:p w14:paraId="796F4328" w14:textId="77777777" w:rsidR="00795672" w:rsidRPr="00632600" w:rsidRDefault="00795672" w:rsidP="00795672">
            <w:pPr>
              <w:spacing w:before="60" w:after="60"/>
              <w:ind w:right="-1"/>
              <w:rPr>
                <w:rFonts w:cs="Arial"/>
                <w:b/>
              </w:rPr>
            </w:pPr>
            <w:r w:rsidRPr="00632600">
              <w:rPr>
                <w:rFonts w:cs="Arial"/>
                <w:b/>
              </w:rPr>
              <w:t>4.2</w:t>
            </w:r>
          </w:p>
        </w:tc>
        <w:tc>
          <w:tcPr>
            <w:tcW w:w="4111" w:type="dxa"/>
          </w:tcPr>
          <w:p w14:paraId="3C7055E2" w14:textId="77777777" w:rsidR="00795672" w:rsidRDefault="00795672" w:rsidP="00795672">
            <w:pPr>
              <w:spacing w:before="60" w:after="60"/>
              <w:ind w:right="-1"/>
              <w:rPr>
                <w:b/>
                <w:bCs/>
              </w:rPr>
            </w:pPr>
            <w:r w:rsidRPr="00632600">
              <w:rPr>
                <w:b/>
                <w:bCs/>
              </w:rPr>
              <w:t>Review</w:t>
            </w:r>
          </w:p>
          <w:p w14:paraId="3C9B9EC9" w14:textId="77777777" w:rsidR="00795672" w:rsidRPr="00632600" w:rsidRDefault="00795672" w:rsidP="00795672">
            <w:pPr>
              <w:spacing w:before="60" w:after="60"/>
              <w:ind w:right="-1"/>
              <w:rPr>
                <w:i/>
              </w:rPr>
            </w:pPr>
            <w:r w:rsidRPr="00632600">
              <w:rPr>
                <w:i/>
              </w:rPr>
              <w:t>To ensure design development documentation is on budget</w:t>
            </w:r>
          </w:p>
        </w:tc>
        <w:tc>
          <w:tcPr>
            <w:tcW w:w="9356" w:type="dxa"/>
          </w:tcPr>
          <w:p w14:paraId="39275D23" w14:textId="1FC5584E" w:rsidR="00795672" w:rsidRPr="00632600" w:rsidRDefault="00795672" w:rsidP="0087138C">
            <w:pPr>
              <w:spacing w:before="60" w:after="60"/>
              <w:ind w:left="176" w:right="176"/>
              <w:jc w:val="both"/>
              <w:rPr>
                <w:rFonts w:cs="Arial"/>
              </w:rPr>
            </w:pPr>
            <w:r w:rsidRPr="00632600">
              <w:rPr>
                <w:rFonts w:cs="Arial"/>
              </w:rPr>
              <w:t>Provide confir</w:t>
            </w:r>
            <w:r w:rsidR="0087138C">
              <w:rPr>
                <w:rFonts w:cs="Arial"/>
              </w:rPr>
              <w:t xml:space="preserve">mation of project budget after </w:t>
            </w:r>
            <w:r w:rsidRPr="00632600">
              <w:rPr>
                <w:rFonts w:cs="Arial"/>
              </w:rPr>
              <w:t>Design or if a problem</w:t>
            </w:r>
            <w:r w:rsidR="0099358D">
              <w:rPr>
                <w:rFonts w:cs="Arial"/>
              </w:rPr>
              <w:t xml:space="preserve"> arises</w:t>
            </w:r>
            <w:r w:rsidRPr="00632600">
              <w:rPr>
                <w:rFonts w:cs="Arial"/>
              </w:rPr>
              <w:t>, provide advice on suggested alternatives and compile a report.</w:t>
            </w:r>
          </w:p>
        </w:tc>
      </w:tr>
      <w:tr w:rsidR="00795672" w:rsidRPr="00632600" w14:paraId="04D333B4" w14:textId="77777777" w:rsidTr="002F7398">
        <w:trPr>
          <w:cantSplit/>
          <w:trHeight w:val="460"/>
        </w:trPr>
        <w:tc>
          <w:tcPr>
            <w:tcW w:w="567" w:type="dxa"/>
            <w:shd w:val="clear" w:color="auto" w:fill="C6D9F1" w:themeFill="text2" w:themeFillTint="33"/>
            <w:vAlign w:val="center"/>
          </w:tcPr>
          <w:p w14:paraId="7096F01F" w14:textId="77777777" w:rsidR="00795672" w:rsidRPr="00632600" w:rsidRDefault="00795672" w:rsidP="00795672">
            <w:pPr>
              <w:spacing w:before="60" w:after="60"/>
              <w:ind w:right="-1"/>
              <w:rPr>
                <w:rFonts w:cs="Arial"/>
                <w:b/>
              </w:rPr>
            </w:pPr>
            <w:r w:rsidRPr="00632600">
              <w:rPr>
                <w:rFonts w:cs="Arial"/>
                <w:b/>
              </w:rPr>
              <w:t>5.0</w:t>
            </w:r>
          </w:p>
        </w:tc>
        <w:tc>
          <w:tcPr>
            <w:tcW w:w="4111" w:type="dxa"/>
            <w:shd w:val="clear" w:color="auto" w:fill="C6D9F1" w:themeFill="text2" w:themeFillTint="33"/>
            <w:vAlign w:val="center"/>
          </w:tcPr>
          <w:p w14:paraId="6986C13B" w14:textId="77777777" w:rsidR="00795672" w:rsidRPr="00632600" w:rsidRDefault="00795672" w:rsidP="00795672">
            <w:pPr>
              <w:spacing w:before="60" w:after="60"/>
              <w:ind w:right="-1"/>
              <w:rPr>
                <w:b/>
                <w:bCs/>
              </w:rPr>
            </w:pPr>
            <w:r w:rsidRPr="00632600">
              <w:rPr>
                <w:b/>
                <w:bCs/>
              </w:rPr>
              <w:t>CONTRACT DOCUMENTATION</w:t>
            </w:r>
          </w:p>
        </w:tc>
        <w:tc>
          <w:tcPr>
            <w:tcW w:w="9356" w:type="dxa"/>
            <w:shd w:val="clear" w:color="auto" w:fill="C6D9F1" w:themeFill="text2" w:themeFillTint="33"/>
            <w:vAlign w:val="center"/>
          </w:tcPr>
          <w:p w14:paraId="71AFEAE4" w14:textId="77777777" w:rsidR="00795672" w:rsidRPr="00632600" w:rsidRDefault="00795672" w:rsidP="00795672">
            <w:pPr>
              <w:spacing w:before="60" w:after="60"/>
              <w:ind w:left="176" w:right="176"/>
              <w:jc w:val="both"/>
              <w:rPr>
                <w:rFonts w:cs="Arial"/>
              </w:rPr>
            </w:pPr>
          </w:p>
        </w:tc>
      </w:tr>
      <w:tr w:rsidR="00795672" w:rsidRPr="00632600" w14:paraId="4867BBC6" w14:textId="77777777" w:rsidTr="002F7398">
        <w:trPr>
          <w:cantSplit/>
        </w:trPr>
        <w:tc>
          <w:tcPr>
            <w:tcW w:w="567" w:type="dxa"/>
          </w:tcPr>
          <w:p w14:paraId="35733212" w14:textId="77777777" w:rsidR="00795672" w:rsidRPr="00632600" w:rsidRDefault="00795672" w:rsidP="00795672">
            <w:pPr>
              <w:spacing w:before="60" w:after="60"/>
              <w:ind w:right="-1"/>
              <w:rPr>
                <w:rFonts w:cs="Arial"/>
                <w:b/>
              </w:rPr>
            </w:pPr>
            <w:r w:rsidRPr="00632600">
              <w:rPr>
                <w:rFonts w:cs="Arial"/>
                <w:b/>
              </w:rPr>
              <w:t>5.1</w:t>
            </w:r>
          </w:p>
        </w:tc>
        <w:tc>
          <w:tcPr>
            <w:tcW w:w="4111" w:type="dxa"/>
          </w:tcPr>
          <w:p w14:paraId="1F54A06D" w14:textId="77777777" w:rsidR="00795672" w:rsidRDefault="00795672" w:rsidP="00795672">
            <w:pPr>
              <w:spacing w:before="60" w:after="60"/>
              <w:ind w:right="-1"/>
              <w:rPr>
                <w:b/>
                <w:bCs/>
              </w:rPr>
            </w:pPr>
            <w:r w:rsidRPr="00632600">
              <w:rPr>
                <w:b/>
                <w:bCs/>
              </w:rPr>
              <w:t>Cost Plan "</w:t>
            </w:r>
            <w:r>
              <w:rPr>
                <w:b/>
                <w:bCs/>
              </w:rPr>
              <w:t>Pre-</w:t>
            </w:r>
            <w:r w:rsidRPr="00632600">
              <w:rPr>
                <w:b/>
                <w:bCs/>
              </w:rPr>
              <w:t>Tender Estimate" (with no Bill</w:t>
            </w:r>
            <w:r>
              <w:rPr>
                <w:b/>
                <w:bCs/>
              </w:rPr>
              <w:t>s</w:t>
            </w:r>
            <w:r w:rsidRPr="00632600">
              <w:rPr>
                <w:b/>
                <w:bCs/>
              </w:rPr>
              <w:t xml:space="preserve"> of Quantities)</w:t>
            </w:r>
          </w:p>
          <w:p w14:paraId="0C9B3ECE" w14:textId="77777777" w:rsidR="00795672" w:rsidRPr="00632600" w:rsidRDefault="00795672" w:rsidP="00795672">
            <w:pPr>
              <w:spacing w:before="60" w:after="60"/>
              <w:ind w:right="-1"/>
              <w:rPr>
                <w:i/>
              </w:rPr>
            </w:pPr>
            <w:r w:rsidRPr="00632600">
              <w:rPr>
                <w:i/>
              </w:rPr>
              <w:t xml:space="preserve">To confirm tender documentation is within budget – Estimated Total Cost </w:t>
            </w:r>
          </w:p>
        </w:tc>
        <w:tc>
          <w:tcPr>
            <w:tcW w:w="9356" w:type="dxa"/>
          </w:tcPr>
          <w:p w14:paraId="3AC52A12" w14:textId="4061982E" w:rsidR="00795672" w:rsidRDefault="00795672" w:rsidP="00795672">
            <w:pPr>
              <w:spacing w:before="60" w:after="60"/>
              <w:ind w:left="176" w:right="176"/>
              <w:jc w:val="both"/>
              <w:rPr>
                <w:rFonts w:cs="Arial"/>
              </w:rPr>
            </w:pPr>
            <w:r w:rsidRPr="00632600">
              <w:rPr>
                <w:rFonts w:cs="Arial"/>
              </w:rPr>
              <w:t>Provide Tender Document Cost "</w:t>
            </w:r>
            <w:r>
              <w:rPr>
                <w:rFonts w:cs="Arial"/>
                <w:b/>
              </w:rPr>
              <w:t>Pre-</w:t>
            </w:r>
            <w:r w:rsidRPr="00632600">
              <w:rPr>
                <w:rFonts w:cs="Arial"/>
                <w:b/>
              </w:rPr>
              <w:t>Tender</w:t>
            </w:r>
            <w:r w:rsidRPr="00632600">
              <w:rPr>
                <w:rFonts w:cs="Arial"/>
              </w:rPr>
              <w:t xml:space="preserve"> </w:t>
            </w:r>
            <w:r w:rsidRPr="00632600">
              <w:rPr>
                <w:rFonts w:cs="Arial"/>
                <w:b/>
              </w:rPr>
              <w:t>Estimate</w:t>
            </w:r>
            <w:r w:rsidRPr="00632600">
              <w:rPr>
                <w:rFonts w:cs="Arial"/>
              </w:rPr>
              <w:t>", and compile a ‘Pre-Tender Cost P</w:t>
            </w:r>
            <w:r>
              <w:rPr>
                <w:rFonts w:cs="Arial"/>
              </w:rPr>
              <w:t xml:space="preserve">lan at Contract Documentation’ in accordance with the approved </w:t>
            </w:r>
            <w:r w:rsidR="00937788">
              <w:rPr>
                <w:rFonts w:cs="Arial"/>
              </w:rPr>
              <w:t>Department of Finance</w:t>
            </w:r>
            <w:r>
              <w:rPr>
                <w:rFonts w:cs="Arial"/>
              </w:rPr>
              <w:t xml:space="preserve"> format. </w:t>
            </w:r>
          </w:p>
          <w:p w14:paraId="38EBC816" w14:textId="639D9BCE" w:rsidR="00795672" w:rsidRPr="00632600" w:rsidRDefault="00795672" w:rsidP="008F3D16">
            <w:pPr>
              <w:spacing w:before="60" w:after="60"/>
              <w:ind w:left="176" w:right="176"/>
              <w:jc w:val="both"/>
              <w:rPr>
                <w:rFonts w:cs="Arial"/>
              </w:rPr>
            </w:pPr>
            <w:r>
              <w:rPr>
                <w:rFonts w:cs="Arial"/>
              </w:rPr>
              <w:t>The Pre-Tender Estimate shall be provided at least one week prior to the date of release of the request document unless otherwise agreed with the Principal.</w:t>
            </w:r>
            <w:r w:rsidR="008F3D16">
              <w:rPr>
                <w:rFonts w:cs="Arial"/>
              </w:rPr>
              <w:t xml:space="preserve"> Report on any non-conformities with the project’s approved </w:t>
            </w:r>
            <w:r w:rsidR="00737BBE" w:rsidRPr="00737BBE">
              <w:rPr>
                <w:rFonts w:cs="Arial"/>
              </w:rPr>
              <w:t>Estimated Total Cost</w:t>
            </w:r>
            <w:r w:rsidR="00737BBE">
              <w:rPr>
                <w:rFonts w:cs="Arial"/>
              </w:rPr>
              <w:t xml:space="preserve"> (ETC).</w:t>
            </w:r>
          </w:p>
        </w:tc>
      </w:tr>
      <w:tr w:rsidR="00795672" w:rsidRPr="00632600" w14:paraId="62534CD2" w14:textId="77777777" w:rsidTr="002F7398">
        <w:trPr>
          <w:cantSplit/>
        </w:trPr>
        <w:tc>
          <w:tcPr>
            <w:tcW w:w="567" w:type="dxa"/>
          </w:tcPr>
          <w:p w14:paraId="4E9B7538" w14:textId="77777777" w:rsidR="00795672" w:rsidRPr="00632600" w:rsidRDefault="00795672" w:rsidP="00795672">
            <w:pPr>
              <w:spacing w:before="60" w:after="60"/>
              <w:ind w:right="-1"/>
              <w:rPr>
                <w:rFonts w:cs="Arial"/>
                <w:b/>
              </w:rPr>
            </w:pPr>
            <w:r w:rsidRPr="00632600">
              <w:rPr>
                <w:rFonts w:cs="Arial"/>
                <w:b/>
              </w:rPr>
              <w:t>5.2</w:t>
            </w:r>
          </w:p>
        </w:tc>
        <w:tc>
          <w:tcPr>
            <w:tcW w:w="4111" w:type="dxa"/>
          </w:tcPr>
          <w:p w14:paraId="3CECBA76" w14:textId="77777777" w:rsidR="00795672" w:rsidRDefault="00795672" w:rsidP="00795672">
            <w:pPr>
              <w:spacing w:before="60" w:after="60"/>
              <w:ind w:right="-1"/>
              <w:rPr>
                <w:b/>
                <w:bCs/>
              </w:rPr>
            </w:pPr>
            <w:r w:rsidRPr="00632600">
              <w:rPr>
                <w:b/>
                <w:bCs/>
              </w:rPr>
              <w:t>Cost Plan "</w:t>
            </w:r>
            <w:r>
              <w:rPr>
                <w:b/>
                <w:bCs/>
              </w:rPr>
              <w:t>Pre-</w:t>
            </w:r>
            <w:r w:rsidRPr="00632600">
              <w:rPr>
                <w:b/>
                <w:bCs/>
              </w:rPr>
              <w:t>Tender Estimate"(with Bill</w:t>
            </w:r>
            <w:r>
              <w:rPr>
                <w:b/>
                <w:bCs/>
              </w:rPr>
              <w:t>s</w:t>
            </w:r>
            <w:r w:rsidRPr="00632600">
              <w:rPr>
                <w:b/>
                <w:bCs/>
              </w:rPr>
              <w:t xml:space="preserve"> of Quantities)</w:t>
            </w:r>
          </w:p>
          <w:p w14:paraId="60BA27E4" w14:textId="77777777" w:rsidR="00795672" w:rsidRPr="00632600" w:rsidRDefault="00795672" w:rsidP="00795672">
            <w:pPr>
              <w:spacing w:before="60" w:after="60"/>
              <w:ind w:right="-1"/>
              <w:rPr>
                <w:i/>
              </w:rPr>
            </w:pPr>
            <w:r w:rsidRPr="00632600">
              <w:rPr>
                <w:i/>
              </w:rPr>
              <w:t>To confirm tender documentation is within budget – Estimated Total Cos</w:t>
            </w:r>
            <w:r>
              <w:rPr>
                <w:i/>
              </w:rPr>
              <w:t>t</w:t>
            </w:r>
          </w:p>
        </w:tc>
        <w:tc>
          <w:tcPr>
            <w:tcW w:w="9356" w:type="dxa"/>
          </w:tcPr>
          <w:p w14:paraId="60994CAA" w14:textId="7B17F3B3" w:rsidR="00795672" w:rsidRDefault="00795672" w:rsidP="00795672">
            <w:pPr>
              <w:spacing w:before="60" w:after="60"/>
              <w:ind w:left="176" w:right="176"/>
              <w:jc w:val="both"/>
              <w:rPr>
                <w:rFonts w:cs="Arial"/>
              </w:rPr>
            </w:pPr>
            <w:r w:rsidRPr="00632600">
              <w:rPr>
                <w:rFonts w:cs="Arial"/>
              </w:rPr>
              <w:t>Provide Tender Document Cost "</w:t>
            </w:r>
            <w:r>
              <w:rPr>
                <w:rFonts w:cs="Arial"/>
                <w:b/>
              </w:rPr>
              <w:t>Pre-</w:t>
            </w:r>
            <w:r w:rsidRPr="00632600">
              <w:rPr>
                <w:rFonts w:cs="Arial"/>
                <w:b/>
              </w:rPr>
              <w:t>Tender</w:t>
            </w:r>
            <w:r w:rsidRPr="00632600">
              <w:rPr>
                <w:rFonts w:cs="Arial"/>
              </w:rPr>
              <w:t xml:space="preserve"> </w:t>
            </w:r>
            <w:r w:rsidRPr="00632600">
              <w:rPr>
                <w:rFonts w:cs="Arial"/>
                <w:b/>
              </w:rPr>
              <w:t>Estimate</w:t>
            </w:r>
            <w:r w:rsidRPr="00632600">
              <w:rPr>
                <w:rFonts w:cs="Arial"/>
              </w:rPr>
              <w:t>" by pricing Bill</w:t>
            </w:r>
            <w:r>
              <w:rPr>
                <w:rFonts w:cs="Arial"/>
              </w:rPr>
              <w:t>s</w:t>
            </w:r>
            <w:r w:rsidRPr="00632600">
              <w:rPr>
                <w:rFonts w:cs="Arial"/>
              </w:rPr>
              <w:t xml:space="preserve"> of Quantities </w:t>
            </w:r>
            <w:r>
              <w:rPr>
                <w:rFonts w:cs="Arial"/>
              </w:rPr>
              <w:t xml:space="preserve">in accordance with the approved </w:t>
            </w:r>
            <w:r w:rsidR="00937788">
              <w:rPr>
                <w:rFonts w:cs="Arial"/>
              </w:rPr>
              <w:t>Department of Finance</w:t>
            </w:r>
            <w:r>
              <w:rPr>
                <w:rFonts w:cs="Arial"/>
              </w:rPr>
              <w:t xml:space="preserve"> format.</w:t>
            </w:r>
          </w:p>
          <w:p w14:paraId="741EF2BE" w14:textId="5B112290" w:rsidR="00795672" w:rsidRPr="00632600" w:rsidRDefault="00795672" w:rsidP="00737BBE">
            <w:pPr>
              <w:spacing w:before="60" w:after="60"/>
              <w:ind w:left="176" w:right="176"/>
              <w:jc w:val="both"/>
              <w:rPr>
                <w:rFonts w:cs="Arial"/>
              </w:rPr>
            </w:pPr>
            <w:r>
              <w:rPr>
                <w:rFonts w:cs="Arial"/>
              </w:rPr>
              <w:t>The Pre-Tender Estimate shall be provided at least one week prior to the date of release of the request document unless otherwise agreed with the Principal.</w:t>
            </w:r>
            <w:r w:rsidR="00170391">
              <w:rPr>
                <w:rFonts w:cs="Arial"/>
              </w:rPr>
              <w:t xml:space="preserve"> Report on any non-conformities with the project’s approved </w:t>
            </w:r>
            <w:r w:rsidR="00737BBE" w:rsidRPr="00737BBE">
              <w:rPr>
                <w:rFonts w:cs="Arial"/>
              </w:rPr>
              <w:t>Estimated Total Cost</w:t>
            </w:r>
            <w:r w:rsidR="00737BBE">
              <w:rPr>
                <w:rFonts w:cs="Arial"/>
              </w:rPr>
              <w:t xml:space="preserve"> </w:t>
            </w:r>
            <w:r w:rsidR="00170391">
              <w:rPr>
                <w:rFonts w:cs="Arial"/>
              </w:rPr>
              <w:t>(ETC).</w:t>
            </w:r>
          </w:p>
        </w:tc>
      </w:tr>
      <w:tr w:rsidR="00795672" w:rsidRPr="00632600" w14:paraId="78C2D49D" w14:textId="77777777" w:rsidTr="00666AD9">
        <w:trPr>
          <w:cantSplit/>
          <w:trHeight w:val="823"/>
        </w:trPr>
        <w:tc>
          <w:tcPr>
            <w:tcW w:w="567" w:type="dxa"/>
          </w:tcPr>
          <w:p w14:paraId="30B70069" w14:textId="77777777" w:rsidR="00795672" w:rsidRPr="00632600" w:rsidRDefault="00795672" w:rsidP="00795672">
            <w:pPr>
              <w:spacing w:before="60" w:after="60"/>
              <w:ind w:right="-1"/>
              <w:rPr>
                <w:rFonts w:cs="Arial"/>
                <w:b/>
              </w:rPr>
            </w:pPr>
            <w:r w:rsidRPr="00632600">
              <w:rPr>
                <w:rFonts w:cs="Arial"/>
                <w:b/>
              </w:rPr>
              <w:t>5.3</w:t>
            </w:r>
          </w:p>
        </w:tc>
        <w:tc>
          <w:tcPr>
            <w:tcW w:w="4111" w:type="dxa"/>
          </w:tcPr>
          <w:p w14:paraId="77979A1A" w14:textId="04BF3090" w:rsidR="00795672" w:rsidRDefault="00795672" w:rsidP="00795672">
            <w:pPr>
              <w:spacing w:before="60" w:after="60"/>
              <w:ind w:right="-1"/>
              <w:rPr>
                <w:b/>
                <w:bCs/>
              </w:rPr>
            </w:pPr>
            <w:r w:rsidRPr="00632600">
              <w:rPr>
                <w:b/>
                <w:bCs/>
              </w:rPr>
              <w:t>Bill</w:t>
            </w:r>
            <w:r>
              <w:rPr>
                <w:b/>
                <w:bCs/>
              </w:rPr>
              <w:t>s</w:t>
            </w:r>
            <w:r w:rsidRPr="00632600">
              <w:rPr>
                <w:b/>
                <w:bCs/>
              </w:rPr>
              <w:t xml:space="preserve"> Of Quantities (</w:t>
            </w:r>
            <w:r w:rsidR="00F000BA">
              <w:t>generally for projects with a construction value estimated at</w:t>
            </w:r>
            <w:r w:rsidRPr="00632600">
              <w:rPr>
                <w:b/>
                <w:bCs/>
              </w:rPr>
              <w:t xml:space="preserve"> over $6 million</w:t>
            </w:r>
            <w:r>
              <w:rPr>
                <w:b/>
                <w:bCs/>
              </w:rPr>
              <w:t xml:space="preserve"> (GST inclusive)</w:t>
            </w:r>
          </w:p>
          <w:p w14:paraId="0DFFCF1C" w14:textId="77777777" w:rsidR="00795672" w:rsidRPr="00632600" w:rsidRDefault="00795672" w:rsidP="00795672">
            <w:pPr>
              <w:spacing w:before="60" w:after="60"/>
              <w:ind w:right="-1"/>
              <w:rPr>
                <w:i/>
              </w:rPr>
            </w:pPr>
            <w:r w:rsidRPr="00632600">
              <w:rPr>
                <w:i/>
              </w:rPr>
              <w:t>To obtain competitive tenders</w:t>
            </w:r>
          </w:p>
        </w:tc>
        <w:tc>
          <w:tcPr>
            <w:tcW w:w="9356" w:type="dxa"/>
          </w:tcPr>
          <w:p w14:paraId="37864B0B" w14:textId="532A6F70" w:rsidR="00CB4B7A" w:rsidRDefault="00795672" w:rsidP="00CB4B7A">
            <w:pPr>
              <w:spacing w:before="60" w:after="60"/>
              <w:ind w:left="176" w:right="176"/>
              <w:jc w:val="both"/>
              <w:rPr>
                <w:rFonts w:cs="Arial"/>
              </w:rPr>
            </w:pPr>
            <w:r w:rsidRPr="00632600">
              <w:rPr>
                <w:rFonts w:cs="Arial"/>
              </w:rPr>
              <w:t>Provide Bill</w:t>
            </w:r>
            <w:r>
              <w:rPr>
                <w:rFonts w:cs="Arial"/>
              </w:rPr>
              <w:t>s</w:t>
            </w:r>
            <w:r w:rsidRPr="00632600">
              <w:rPr>
                <w:rFonts w:cs="Arial"/>
              </w:rPr>
              <w:t xml:space="preserve"> of Quantities, excluding the measuring and pricing of Mechanical and Electrical components </w:t>
            </w:r>
            <w:r w:rsidR="0099358D">
              <w:rPr>
                <w:rFonts w:cs="Arial"/>
              </w:rPr>
              <w:t xml:space="preserve">(unless directed otherwise by the Principal) </w:t>
            </w:r>
            <w:r w:rsidRPr="00632600">
              <w:rPr>
                <w:rFonts w:cs="Arial"/>
              </w:rPr>
              <w:t xml:space="preserve">in accordance with the current Australian Standard Method of Measurement (ASMM) with AIQS elemental </w:t>
            </w:r>
            <w:r w:rsidRPr="00632600">
              <w:rPr>
                <w:rFonts w:cs="Arial"/>
                <w:i/>
              </w:rPr>
              <w:t>(two letter)</w:t>
            </w:r>
            <w:r w:rsidRPr="00632600">
              <w:rPr>
                <w:rFonts w:cs="Arial"/>
              </w:rPr>
              <w:t xml:space="preserve"> coding</w:t>
            </w:r>
            <w:r w:rsidR="0039750F">
              <w:rPr>
                <w:rFonts w:cs="Arial"/>
              </w:rPr>
              <w:t>.</w:t>
            </w:r>
          </w:p>
          <w:p w14:paraId="3D6C248C" w14:textId="35F9B65F" w:rsidR="00CB4B7A" w:rsidRPr="00632600" w:rsidRDefault="00CB4B7A" w:rsidP="00CB4B7A">
            <w:pPr>
              <w:spacing w:before="60" w:after="60"/>
              <w:ind w:left="176" w:right="176"/>
              <w:jc w:val="both"/>
              <w:rPr>
                <w:rFonts w:cs="Arial"/>
              </w:rPr>
            </w:pPr>
            <w:r>
              <w:rPr>
                <w:rFonts w:cs="Arial"/>
              </w:rPr>
              <w:t xml:space="preserve">On completion of the measurement of the Bills of Quantities (and no later than the date that the Tender documents are issued) the Consultant is to deliver to the </w:t>
            </w:r>
            <w:r w:rsidRPr="00CB4B7A">
              <w:rPr>
                <w:szCs w:val="22"/>
              </w:rPr>
              <w:t>Project Manager</w:t>
            </w:r>
            <w:r w:rsidRPr="00CB4B7A">
              <w:rPr>
                <w:rFonts w:cs="Arial"/>
                <w:szCs w:val="22"/>
              </w:rPr>
              <w:t>,</w:t>
            </w:r>
            <w:r>
              <w:rPr>
                <w:rFonts w:cs="Arial"/>
              </w:rPr>
              <w:t xml:space="preserve"> in a form acceptable to the </w:t>
            </w:r>
            <w:r w:rsidRPr="00CB4B7A">
              <w:rPr>
                <w:szCs w:val="22"/>
              </w:rPr>
              <w:t>Project Manager</w:t>
            </w:r>
            <w:r>
              <w:rPr>
                <w:rFonts w:cs="Arial"/>
              </w:rPr>
              <w:t>, a written report evidencing the quality assurance measures undertaken to ensure the accuracy and completeness of the Bills of Quantities.</w:t>
            </w:r>
          </w:p>
        </w:tc>
      </w:tr>
      <w:tr w:rsidR="00795672" w:rsidRPr="00632600" w14:paraId="1074B713" w14:textId="77777777" w:rsidTr="002F7398">
        <w:trPr>
          <w:cantSplit/>
          <w:trHeight w:val="1134"/>
        </w:trPr>
        <w:tc>
          <w:tcPr>
            <w:tcW w:w="567" w:type="dxa"/>
          </w:tcPr>
          <w:p w14:paraId="65638F5B" w14:textId="77777777" w:rsidR="00795672" w:rsidRPr="00632600" w:rsidRDefault="00795672" w:rsidP="00795672">
            <w:pPr>
              <w:spacing w:before="60" w:after="60"/>
              <w:ind w:right="-1"/>
              <w:rPr>
                <w:rFonts w:cs="Arial"/>
                <w:b/>
              </w:rPr>
            </w:pPr>
            <w:r w:rsidRPr="00632600">
              <w:rPr>
                <w:rFonts w:cs="Arial"/>
                <w:b/>
              </w:rPr>
              <w:t>5.4</w:t>
            </w:r>
            <w:r w:rsidRPr="00632600">
              <w:rPr>
                <w:b/>
                <w:bCs/>
              </w:rPr>
              <w:t xml:space="preserve"> </w:t>
            </w:r>
          </w:p>
        </w:tc>
        <w:tc>
          <w:tcPr>
            <w:tcW w:w="4111" w:type="dxa"/>
          </w:tcPr>
          <w:p w14:paraId="377F8DDF" w14:textId="77777777" w:rsidR="00795672" w:rsidRDefault="00795672" w:rsidP="00795672">
            <w:pPr>
              <w:spacing w:before="60" w:after="60"/>
              <w:rPr>
                <w:b/>
                <w:bCs/>
              </w:rPr>
            </w:pPr>
            <w:r w:rsidRPr="00632600">
              <w:rPr>
                <w:b/>
                <w:bCs/>
              </w:rPr>
              <w:t>Tender Report</w:t>
            </w:r>
          </w:p>
          <w:p w14:paraId="3372687F" w14:textId="77777777" w:rsidR="00795672" w:rsidRPr="00632600" w:rsidRDefault="00795672" w:rsidP="00795672">
            <w:pPr>
              <w:spacing w:before="60" w:after="60"/>
              <w:rPr>
                <w:i/>
              </w:rPr>
            </w:pPr>
            <w:r w:rsidRPr="00632600">
              <w:rPr>
                <w:i/>
              </w:rPr>
              <w:t>To review tenders and provide tender recommendation</w:t>
            </w:r>
          </w:p>
        </w:tc>
        <w:tc>
          <w:tcPr>
            <w:tcW w:w="9356" w:type="dxa"/>
          </w:tcPr>
          <w:p w14:paraId="471FAABA" w14:textId="2A562E0F" w:rsidR="00795672" w:rsidRPr="00632600" w:rsidRDefault="00795672" w:rsidP="00795672">
            <w:pPr>
              <w:spacing w:after="0"/>
              <w:ind w:left="176" w:right="176"/>
              <w:jc w:val="both"/>
              <w:rPr>
                <w:rFonts w:cs="Arial"/>
              </w:rPr>
            </w:pPr>
            <w:r w:rsidRPr="00632600">
              <w:rPr>
                <w:rFonts w:cs="Arial"/>
              </w:rPr>
              <w:t xml:space="preserve">Review and evaluate submitted pricing components of </w:t>
            </w:r>
            <w:r w:rsidR="00937788">
              <w:rPr>
                <w:rFonts w:cs="Arial"/>
              </w:rPr>
              <w:t xml:space="preserve">Department of </w:t>
            </w:r>
            <w:r w:rsidR="001B655A">
              <w:rPr>
                <w:rFonts w:cs="Arial"/>
              </w:rPr>
              <w:t>Housing and Works</w:t>
            </w:r>
            <w:r w:rsidRPr="00632600">
              <w:rPr>
                <w:rFonts w:cs="Arial"/>
              </w:rPr>
              <w:t xml:space="preserve"> project related tenders and prepare a recommendation report</w:t>
            </w:r>
            <w:r>
              <w:rPr>
                <w:rFonts w:cs="Arial"/>
              </w:rPr>
              <w:t xml:space="preserve"> in the format approved or provided by the Principal</w:t>
            </w:r>
            <w:r w:rsidRPr="00632600">
              <w:rPr>
                <w:rFonts w:cs="Arial"/>
              </w:rPr>
              <w:t>.</w:t>
            </w:r>
          </w:p>
          <w:p w14:paraId="24E56C33" w14:textId="4C2A9734" w:rsidR="00795672" w:rsidRPr="00632600" w:rsidRDefault="00795672" w:rsidP="00795672">
            <w:pPr>
              <w:spacing w:before="60" w:after="0"/>
              <w:ind w:left="176" w:right="176"/>
              <w:jc w:val="both"/>
              <w:rPr>
                <w:rFonts w:cs="Arial"/>
              </w:rPr>
            </w:pPr>
            <w:r w:rsidRPr="00632600">
              <w:rPr>
                <w:rFonts w:cs="Arial"/>
              </w:rPr>
              <w:t xml:space="preserve">Provide summary and elemental cost plan detailing the Main Contract Award cost breakdown in </w:t>
            </w:r>
            <w:r w:rsidR="001445CA">
              <w:rPr>
                <w:rFonts w:cs="Arial"/>
              </w:rPr>
              <w:t>Department’s</w:t>
            </w:r>
            <w:r w:rsidRPr="00632600">
              <w:rPr>
                <w:rFonts w:cs="Arial"/>
              </w:rPr>
              <w:t xml:space="preserve"> Cost Plan template</w:t>
            </w:r>
            <w:r>
              <w:rPr>
                <w:rFonts w:cs="Arial"/>
              </w:rPr>
              <w:t>.</w:t>
            </w:r>
            <w:r w:rsidRPr="00632600">
              <w:rPr>
                <w:rFonts w:cs="Arial"/>
              </w:rPr>
              <w:t xml:space="preserve"> </w:t>
            </w:r>
          </w:p>
        </w:tc>
      </w:tr>
      <w:tr w:rsidR="00795672" w:rsidRPr="00632600" w14:paraId="2DB74335" w14:textId="77777777" w:rsidTr="002F7398">
        <w:trPr>
          <w:cantSplit/>
        </w:trPr>
        <w:tc>
          <w:tcPr>
            <w:tcW w:w="567" w:type="dxa"/>
            <w:shd w:val="clear" w:color="auto" w:fill="C6D9F1" w:themeFill="text2" w:themeFillTint="33"/>
          </w:tcPr>
          <w:p w14:paraId="689FFF82" w14:textId="77777777" w:rsidR="00795672" w:rsidRPr="00632600" w:rsidRDefault="00795672" w:rsidP="00795672">
            <w:pPr>
              <w:spacing w:before="60" w:after="60"/>
              <w:ind w:right="-1"/>
              <w:rPr>
                <w:rFonts w:cs="Arial"/>
                <w:b/>
              </w:rPr>
            </w:pPr>
            <w:r w:rsidRPr="00632600">
              <w:rPr>
                <w:rFonts w:cs="Arial"/>
                <w:b/>
              </w:rPr>
              <w:t>6.0</w:t>
            </w:r>
          </w:p>
        </w:tc>
        <w:tc>
          <w:tcPr>
            <w:tcW w:w="4111" w:type="dxa"/>
            <w:shd w:val="clear" w:color="auto" w:fill="C6D9F1" w:themeFill="text2" w:themeFillTint="33"/>
          </w:tcPr>
          <w:p w14:paraId="5D1A137D" w14:textId="77777777" w:rsidR="00795672" w:rsidRPr="00632600" w:rsidRDefault="00795672" w:rsidP="00795672">
            <w:pPr>
              <w:spacing w:before="60" w:after="60"/>
              <w:ind w:right="-1"/>
              <w:rPr>
                <w:b/>
                <w:bCs/>
              </w:rPr>
            </w:pPr>
            <w:r w:rsidRPr="00632600">
              <w:rPr>
                <w:b/>
                <w:bCs/>
              </w:rPr>
              <w:t>CONTRACT ADMINISTRATION - TO PRACTICAL COMPLETION</w:t>
            </w:r>
          </w:p>
        </w:tc>
        <w:tc>
          <w:tcPr>
            <w:tcW w:w="9356" w:type="dxa"/>
            <w:shd w:val="clear" w:color="auto" w:fill="C6D9F1" w:themeFill="text2" w:themeFillTint="33"/>
          </w:tcPr>
          <w:p w14:paraId="4C6A8684" w14:textId="77777777" w:rsidR="00795672" w:rsidRPr="00632600" w:rsidRDefault="00795672" w:rsidP="00795672">
            <w:pPr>
              <w:spacing w:before="60" w:after="60"/>
              <w:ind w:left="176" w:right="176"/>
              <w:jc w:val="both"/>
              <w:rPr>
                <w:rFonts w:cs="Arial"/>
              </w:rPr>
            </w:pPr>
          </w:p>
        </w:tc>
      </w:tr>
      <w:tr w:rsidR="00795672" w:rsidRPr="00632600" w14:paraId="1287FFA9" w14:textId="77777777" w:rsidTr="002F7398">
        <w:trPr>
          <w:cantSplit/>
          <w:trHeight w:hRule="exact" w:val="1162"/>
        </w:trPr>
        <w:tc>
          <w:tcPr>
            <w:tcW w:w="567" w:type="dxa"/>
          </w:tcPr>
          <w:p w14:paraId="6A9A0624" w14:textId="77777777" w:rsidR="00795672" w:rsidRPr="00632600" w:rsidRDefault="00795672" w:rsidP="00795672">
            <w:pPr>
              <w:spacing w:before="60" w:after="60"/>
              <w:ind w:right="-1"/>
              <w:rPr>
                <w:rFonts w:cs="Arial"/>
                <w:b/>
              </w:rPr>
            </w:pPr>
            <w:r w:rsidRPr="00632600">
              <w:rPr>
                <w:rFonts w:cs="Arial"/>
                <w:b/>
              </w:rPr>
              <w:t>6.1</w:t>
            </w:r>
          </w:p>
        </w:tc>
        <w:tc>
          <w:tcPr>
            <w:tcW w:w="4111" w:type="dxa"/>
          </w:tcPr>
          <w:p w14:paraId="31EA94A1" w14:textId="77777777" w:rsidR="00795672" w:rsidRDefault="00795672" w:rsidP="00795672">
            <w:pPr>
              <w:spacing w:before="60" w:after="60"/>
              <w:ind w:right="-1"/>
              <w:rPr>
                <w:b/>
                <w:bCs/>
              </w:rPr>
            </w:pPr>
            <w:r w:rsidRPr="00632600">
              <w:rPr>
                <w:b/>
                <w:bCs/>
              </w:rPr>
              <w:t>Priced Bill</w:t>
            </w:r>
            <w:r>
              <w:rPr>
                <w:b/>
                <w:bCs/>
              </w:rPr>
              <w:t>s</w:t>
            </w:r>
            <w:r w:rsidRPr="00632600">
              <w:rPr>
                <w:b/>
                <w:bCs/>
              </w:rPr>
              <w:t xml:space="preserve"> of Quantities (where applicable)</w:t>
            </w:r>
          </w:p>
          <w:p w14:paraId="0F54C081" w14:textId="77777777" w:rsidR="00795672" w:rsidRPr="00632600" w:rsidRDefault="00795672" w:rsidP="00795672">
            <w:pPr>
              <w:spacing w:before="60" w:after="60"/>
              <w:ind w:right="-1"/>
              <w:rPr>
                <w:i/>
              </w:rPr>
            </w:pPr>
            <w:r w:rsidRPr="00632600">
              <w:rPr>
                <w:i/>
              </w:rPr>
              <w:t>To ensure competitively priced contract documentation</w:t>
            </w:r>
          </w:p>
        </w:tc>
        <w:tc>
          <w:tcPr>
            <w:tcW w:w="9356" w:type="dxa"/>
          </w:tcPr>
          <w:p w14:paraId="4169CA70" w14:textId="774AC593" w:rsidR="00795672" w:rsidRPr="00632600" w:rsidRDefault="002215F3" w:rsidP="00795672">
            <w:pPr>
              <w:spacing w:before="60" w:after="60"/>
              <w:ind w:left="176" w:right="176"/>
              <w:jc w:val="both"/>
              <w:rPr>
                <w:rFonts w:cs="Arial"/>
              </w:rPr>
            </w:pPr>
            <w:r w:rsidRPr="00632600">
              <w:rPr>
                <w:rFonts w:cs="Arial"/>
              </w:rPr>
              <w:t xml:space="preserve">Undertake mathematical checks of the </w:t>
            </w:r>
            <w:r>
              <w:rPr>
                <w:rFonts w:cs="Arial"/>
              </w:rPr>
              <w:t>contractor’s priced Bill of Quantities to ensure that unit prices reasonably reflect market prices, and that in aggregate the Bills of Quantities equates to the accepted Tender value.</w:t>
            </w:r>
          </w:p>
        </w:tc>
      </w:tr>
      <w:tr w:rsidR="00795672" w:rsidRPr="00632600" w14:paraId="2CA75F64" w14:textId="77777777" w:rsidTr="002F7398">
        <w:trPr>
          <w:cantSplit/>
          <w:trHeight w:val="1474"/>
        </w:trPr>
        <w:tc>
          <w:tcPr>
            <w:tcW w:w="567" w:type="dxa"/>
          </w:tcPr>
          <w:p w14:paraId="0667A920" w14:textId="77777777" w:rsidR="00795672" w:rsidRPr="00632600" w:rsidRDefault="00795672" w:rsidP="00795672">
            <w:pPr>
              <w:spacing w:before="60" w:after="60"/>
              <w:ind w:right="-1"/>
              <w:rPr>
                <w:rFonts w:cs="Arial"/>
                <w:b/>
              </w:rPr>
            </w:pPr>
            <w:r w:rsidRPr="00632600">
              <w:rPr>
                <w:rFonts w:cs="Arial"/>
                <w:b/>
              </w:rPr>
              <w:t>6.2</w:t>
            </w:r>
          </w:p>
        </w:tc>
        <w:tc>
          <w:tcPr>
            <w:tcW w:w="4111" w:type="dxa"/>
          </w:tcPr>
          <w:p w14:paraId="51CFE2FA" w14:textId="77777777" w:rsidR="00795672" w:rsidRDefault="00795672" w:rsidP="00795672">
            <w:pPr>
              <w:spacing w:before="60" w:after="60"/>
              <w:ind w:right="-1"/>
              <w:rPr>
                <w:b/>
                <w:bCs/>
              </w:rPr>
            </w:pPr>
            <w:r w:rsidRPr="00632600">
              <w:rPr>
                <w:b/>
                <w:bCs/>
              </w:rPr>
              <w:t>Elemental Analysis</w:t>
            </w:r>
          </w:p>
          <w:p w14:paraId="2F436D0F" w14:textId="77777777" w:rsidR="00795672" w:rsidRPr="00632600" w:rsidRDefault="00795672" w:rsidP="00795672">
            <w:pPr>
              <w:spacing w:before="60" w:after="60"/>
              <w:ind w:right="-1"/>
              <w:rPr>
                <w:i/>
              </w:rPr>
            </w:pPr>
            <w:r w:rsidRPr="00632600">
              <w:rPr>
                <w:i/>
                <w:iCs/>
              </w:rPr>
              <w:t xml:space="preserve">Provide required data </w:t>
            </w:r>
            <w:r w:rsidRPr="00632600">
              <w:rPr>
                <w:i/>
              </w:rPr>
              <w:t>for elemental analysis of tender (from priced Bill</w:t>
            </w:r>
            <w:r>
              <w:rPr>
                <w:i/>
              </w:rPr>
              <w:t>s</w:t>
            </w:r>
            <w:r w:rsidRPr="00632600">
              <w:rPr>
                <w:i/>
              </w:rPr>
              <w:t xml:space="preserve"> of Quantities where applicable) for analysis by a third party</w:t>
            </w:r>
          </w:p>
        </w:tc>
        <w:tc>
          <w:tcPr>
            <w:tcW w:w="9356" w:type="dxa"/>
          </w:tcPr>
          <w:p w14:paraId="48BBA2EE" w14:textId="026A82BD" w:rsidR="00795672" w:rsidRDefault="00795672" w:rsidP="00795672">
            <w:pPr>
              <w:spacing w:after="120"/>
              <w:ind w:left="176" w:right="176"/>
              <w:jc w:val="both"/>
              <w:rPr>
                <w:rFonts w:cs="Arial"/>
              </w:rPr>
            </w:pPr>
            <w:r w:rsidRPr="00632600">
              <w:rPr>
                <w:rFonts w:cs="Arial"/>
              </w:rPr>
              <w:t xml:space="preserve">Provide summary and elemental cost plan detailing the Practical Completion cost breakdown in </w:t>
            </w:r>
            <w:r w:rsidR="00937788">
              <w:rPr>
                <w:rFonts w:cs="Arial"/>
              </w:rPr>
              <w:t>Department of Finance</w:t>
            </w:r>
            <w:r w:rsidRPr="00632600">
              <w:rPr>
                <w:rFonts w:cs="Arial"/>
              </w:rPr>
              <w:t xml:space="preserve"> Cost Plan template format in accordance with the current Standard Method of Measurement with AIQS elemental </w:t>
            </w:r>
            <w:r w:rsidRPr="00632600">
              <w:rPr>
                <w:rFonts w:cs="Arial"/>
                <w:i/>
              </w:rPr>
              <w:t>(two letter)</w:t>
            </w:r>
            <w:r w:rsidRPr="00632600">
              <w:rPr>
                <w:rFonts w:cs="Arial"/>
              </w:rPr>
              <w:t xml:space="preserve"> coding.</w:t>
            </w:r>
          </w:p>
          <w:p w14:paraId="61664D11" w14:textId="1263E6EB" w:rsidR="00795672" w:rsidRPr="00632600" w:rsidRDefault="00170391" w:rsidP="0099358D">
            <w:pPr>
              <w:spacing w:after="120"/>
              <w:ind w:left="176" w:right="176"/>
              <w:jc w:val="both"/>
              <w:rPr>
                <w:rFonts w:cs="Arial"/>
              </w:rPr>
            </w:pPr>
            <w:r>
              <w:rPr>
                <w:rFonts w:cs="Arial"/>
              </w:rPr>
              <w:t xml:space="preserve">The data </w:t>
            </w:r>
            <w:r w:rsidR="0099358D">
              <w:rPr>
                <w:rFonts w:cs="Arial"/>
              </w:rPr>
              <w:t xml:space="preserve">is </w:t>
            </w:r>
            <w:r>
              <w:rPr>
                <w:rFonts w:cs="Arial"/>
              </w:rPr>
              <w:t xml:space="preserve">required to be provided in Comma Separated Values (CSV) and in Microsoft Excel format as per </w:t>
            </w:r>
            <w:r w:rsidR="00937788">
              <w:rPr>
                <w:rFonts w:cs="Arial"/>
              </w:rPr>
              <w:t xml:space="preserve">Department of </w:t>
            </w:r>
            <w:r w:rsidR="001B655A">
              <w:rPr>
                <w:rFonts w:cs="Arial"/>
              </w:rPr>
              <w:t>Housing and Works</w:t>
            </w:r>
            <w:r>
              <w:rPr>
                <w:rFonts w:cs="Arial"/>
              </w:rPr>
              <w:t xml:space="preserve"> </w:t>
            </w:r>
            <w:r w:rsidRPr="00E739B6">
              <w:rPr>
                <w:rFonts w:cs="Arial"/>
              </w:rPr>
              <w:t xml:space="preserve">Cost Plan Template to enable the data to be loaded into </w:t>
            </w:r>
            <w:r w:rsidR="00937788">
              <w:rPr>
                <w:rFonts w:cs="Arial"/>
              </w:rPr>
              <w:t xml:space="preserve">Department of </w:t>
            </w:r>
            <w:r w:rsidR="001B655A">
              <w:rPr>
                <w:rFonts w:cs="Arial"/>
              </w:rPr>
              <w:t>Housing and Works</w:t>
            </w:r>
            <w:r w:rsidRPr="00E739B6">
              <w:rPr>
                <w:rFonts w:cs="Arial"/>
              </w:rPr>
              <w:t xml:space="preserve"> Building Cost Information System.</w:t>
            </w:r>
            <w:r>
              <w:rPr>
                <w:rFonts w:cs="Arial"/>
              </w:rPr>
              <w:t xml:space="preserve"> </w:t>
            </w:r>
          </w:p>
        </w:tc>
      </w:tr>
      <w:tr w:rsidR="00795672" w:rsidRPr="00632600" w14:paraId="4BBBF7E0" w14:textId="77777777" w:rsidTr="00C57C1B">
        <w:trPr>
          <w:cantSplit/>
          <w:trHeight w:hRule="exact" w:val="2341"/>
        </w:trPr>
        <w:tc>
          <w:tcPr>
            <w:tcW w:w="567" w:type="dxa"/>
          </w:tcPr>
          <w:p w14:paraId="2C034D7B" w14:textId="77777777" w:rsidR="00795672" w:rsidRDefault="00795672" w:rsidP="00795672">
            <w:pPr>
              <w:spacing w:before="60" w:after="60"/>
              <w:ind w:right="-1"/>
              <w:rPr>
                <w:rFonts w:cs="Arial"/>
                <w:b/>
              </w:rPr>
            </w:pPr>
            <w:r w:rsidRPr="00632600">
              <w:rPr>
                <w:rFonts w:cs="Arial"/>
                <w:b/>
              </w:rPr>
              <w:t>6.3</w:t>
            </w:r>
          </w:p>
          <w:p w14:paraId="15C02C78" w14:textId="77777777" w:rsidR="00795672" w:rsidRPr="00CE357D" w:rsidRDefault="00795672" w:rsidP="00795672">
            <w:pPr>
              <w:rPr>
                <w:rFonts w:cs="Arial"/>
              </w:rPr>
            </w:pPr>
          </w:p>
        </w:tc>
        <w:tc>
          <w:tcPr>
            <w:tcW w:w="4111" w:type="dxa"/>
          </w:tcPr>
          <w:p w14:paraId="0876C7B2" w14:textId="77777777" w:rsidR="00795672" w:rsidRDefault="00795672" w:rsidP="00795672">
            <w:pPr>
              <w:spacing w:before="60" w:after="60"/>
              <w:ind w:right="-1"/>
              <w:rPr>
                <w:b/>
                <w:bCs/>
              </w:rPr>
            </w:pPr>
            <w:r w:rsidRPr="00632600">
              <w:rPr>
                <w:b/>
                <w:bCs/>
              </w:rPr>
              <w:t>Cost Control</w:t>
            </w:r>
          </w:p>
          <w:p w14:paraId="4FD7B1CF" w14:textId="77777777" w:rsidR="00795672" w:rsidRPr="00632600" w:rsidRDefault="00795672" w:rsidP="00795672">
            <w:pPr>
              <w:spacing w:before="60" w:after="60"/>
              <w:ind w:right="-1"/>
            </w:pPr>
            <w:r w:rsidRPr="00632600">
              <w:rPr>
                <w:i/>
                <w:iCs/>
              </w:rPr>
              <w:t>To provide cost control during construction</w:t>
            </w:r>
          </w:p>
        </w:tc>
        <w:tc>
          <w:tcPr>
            <w:tcW w:w="9356" w:type="dxa"/>
          </w:tcPr>
          <w:p w14:paraId="20CD2A3E" w14:textId="77777777" w:rsidR="00795672" w:rsidRPr="00E63785" w:rsidRDefault="00795672" w:rsidP="00795672">
            <w:pPr>
              <w:spacing w:before="60" w:after="60"/>
              <w:ind w:left="176" w:right="176"/>
              <w:jc w:val="both"/>
              <w:rPr>
                <w:rFonts w:cs="Arial"/>
                <w:szCs w:val="22"/>
              </w:rPr>
            </w:pPr>
            <w:r w:rsidRPr="0099358D">
              <w:rPr>
                <w:rFonts w:cs="Arial"/>
                <w:szCs w:val="22"/>
              </w:rPr>
              <w:t xml:space="preserve">Prepare monthly financial reports including recommendations in respect of monthly payment claims submitted by the head contractor. </w:t>
            </w:r>
            <w:r w:rsidRPr="00E63785">
              <w:rPr>
                <w:rFonts w:cs="Arial"/>
                <w:szCs w:val="22"/>
              </w:rPr>
              <w:t xml:space="preserve"> Investigate, evaluate and assist the Project Manager as necessary.</w:t>
            </w:r>
          </w:p>
          <w:p w14:paraId="79DA5068" w14:textId="77777777" w:rsidR="00795672" w:rsidRPr="00ED6C5B" w:rsidRDefault="00795672" w:rsidP="00795672">
            <w:pPr>
              <w:spacing w:before="60" w:after="60"/>
              <w:ind w:left="176" w:right="176"/>
              <w:jc w:val="both"/>
              <w:rPr>
                <w:rFonts w:cs="Arial"/>
                <w:szCs w:val="22"/>
              </w:rPr>
            </w:pPr>
            <w:r w:rsidRPr="00ED6C5B">
              <w:rPr>
                <w:rFonts w:cs="Arial"/>
                <w:szCs w:val="22"/>
              </w:rPr>
              <w:t>Adjust provisional sums (PS) including PS for connection to site services and prepare a report.</w:t>
            </w:r>
          </w:p>
          <w:p w14:paraId="474B9559" w14:textId="77777777" w:rsidR="00795672" w:rsidRPr="003C1813" w:rsidRDefault="00795672" w:rsidP="00795672">
            <w:pPr>
              <w:spacing w:before="60" w:after="60"/>
              <w:ind w:left="176" w:right="176"/>
              <w:jc w:val="both"/>
              <w:rPr>
                <w:rFonts w:cs="Arial"/>
                <w:szCs w:val="22"/>
              </w:rPr>
            </w:pPr>
            <w:r w:rsidRPr="003C1813">
              <w:rPr>
                <w:rFonts w:cs="Arial"/>
                <w:szCs w:val="22"/>
              </w:rPr>
              <w:t>Re-measure provisional quantities and prepare a report.</w:t>
            </w:r>
          </w:p>
          <w:p w14:paraId="39AD6301" w14:textId="77777777" w:rsidR="00795672" w:rsidRPr="00632600" w:rsidRDefault="00795672" w:rsidP="00795672">
            <w:pPr>
              <w:spacing w:before="60" w:after="60"/>
              <w:ind w:left="176" w:right="176"/>
              <w:jc w:val="both"/>
              <w:rPr>
                <w:rFonts w:cs="Arial"/>
              </w:rPr>
            </w:pPr>
            <w:r w:rsidRPr="0099358D">
              <w:rPr>
                <w:rFonts w:cs="Arial"/>
                <w:szCs w:val="22"/>
              </w:rPr>
              <w:t xml:space="preserve">Investigate, estimate, measure and price </w:t>
            </w:r>
            <w:r w:rsidRPr="00B15A9A">
              <w:rPr>
                <w:rFonts w:cs="Arial"/>
                <w:szCs w:val="22"/>
              </w:rPr>
              <w:t>contract variations and negotiate agreements on variations as required</w:t>
            </w:r>
          </w:p>
        </w:tc>
      </w:tr>
      <w:tr w:rsidR="00795672" w:rsidRPr="00632600" w14:paraId="31669E79" w14:textId="77777777" w:rsidTr="002F7398">
        <w:trPr>
          <w:cantSplit/>
          <w:trHeight w:val="608"/>
        </w:trPr>
        <w:tc>
          <w:tcPr>
            <w:tcW w:w="567" w:type="dxa"/>
            <w:tcBorders>
              <w:top w:val="nil"/>
            </w:tcBorders>
            <w:shd w:val="clear" w:color="auto" w:fill="C6D9F1" w:themeFill="text2" w:themeFillTint="33"/>
          </w:tcPr>
          <w:p w14:paraId="05213667" w14:textId="77777777" w:rsidR="00795672" w:rsidRPr="00632600" w:rsidRDefault="00795672" w:rsidP="00795672">
            <w:pPr>
              <w:spacing w:before="60" w:after="60"/>
              <w:ind w:right="-1"/>
              <w:rPr>
                <w:rFonts w:cs="Arial"/>
                <w:b/>
              </w:rPr>
            </w:pPr>
            <w:r w:rsidRPr="00632600">
              <w:rPr>
                <w:rFonts w:cs="Arial"/>
                <w:b/>
              </w:rPr>
              <w:t>7.0</w:t>
            </w:r>
          </w:p>
        </w:tc>
        <w:tc>
          <w:tcPr>
            <w:tcW w:w="4111" w:type="dxa"/>
            <w:tcBorders>
              <w:top w:val="nil"/>
            </w:tcBorders>
            <w:shd w:val="clear" w:color="auto" w:fill="C6D9F1" w:themeFill="text2" w:themeFillTint="33"/>
          </w:tcPr>
          <w:p w14:paraId="6630C1B7" w14:textId="77777777" w:rsidR="00795672" w:rsidRPr="00632600" w:rsidRDefault="00795672" w:rsidP="00795672">
            <w:pPr>
              <w:spacing w:before="60" w:after="60"/>
              <w:ind w:right="-1"/>
              <w:rPr>
                <w:b/>
                <w:bCs/>
              </w:rPr>
            </w:pPr>
            <w:r w:rsidRPr="00632600">
              <w:rPr>
                <w:b/>
                <w:bCs/>
              </w:rPr>
              <w:t>CONTRACT RECONCILIATION AT FINAL CERTIFICATE</w:t>
            </w:r>
          </w:p>
        </w:tc>
        <w:tc>
          <w:tcPr>
            <w:tcW w:w="9356" w:type="dxa"/>
            <w:tcBorders>
              <w:top w:val="nil"/>
            </w:tcBorders>
            <w:shd w:val="clear" w:color="auto" w:fill="C6D9F1" w:themeFill="text2" w:themeFillTint="33"/>
          </w:tcPr>
          <w:p w14:paraId="77848170" w14:textId="77777777" w:rsidR="00795672" w:rsidRPr="00632600" w:rsidRDefault="00795672" w:rsidP="00795672">
            <w:pPr>
              <w:spacing w:before="60" w:after="60"/>
              <w:ind w:left="176" w:right="176"/>
              <w:jc w:val="both"/>
              <w:rPr>
                <w:rFonts w:cs="Arial"/>
              </w:rPr>
            </w:pPr>
          </w:p>
        </w:tc>
      </w:tr>
      <w:tr w:rsidR="00795672" w:rsidRPr="00632600" w14:paraId="5CCE15E6" w14:textId="77777777" w:rsidTr="002F7398">
        <w:trPr>
          <w:cantSplit/>
          <w:trHeight w:val="1606"/>
        </w:trPr>
        <w:tc>
          <w:tcPr>
            <w:tcW w:w="567" w:type="dxa"/>
          </w:tcPr>
          <w:p w14:paraId="48DA5A4E" w14:textId="77777777" w:rsidR="00795672" w:rsidRPr="00632600" w:rsidRDefault="00795672" w:rsidP="00795672">
            <w:pPr>
              <w:spacing w:before="60" w:after="60"/>
              <w:ind w:right="-1"/>
              <w:rPr>
                <w:rFonts w:cs="Arial"/>
                <w:b/>
              </w:rPr>
            </w:pPr>
            <w:r w:rsidRPr="00632600">
              <w:rPr>
                <w:rFonts w:cs="Arial"/>
                <w:b/>
              </w:rPr>
              <w:t>7.1</w:t>
            </w:r>
          </w:p>
        </w:tc>
        <w:tc>
          <w:tcPr>
            <w:tcW w:w="4111" w:type="dxa"/>
          </w:tcPr>
          <w:p w14:paraId="7BC72DB6" w14:textId="77777777" w:rsidR="00795672" w:rsidRDefault="00795672" w:rsidP="00795672">
            <w:pPr>
              <w:spacing w:before="60" w:after="60"/>
              <w:ind w:right="-1"/>
              <w:rPr>
                <w:b/>
                <w:bCs/>
              </w:rPr>
            </w:pPr>
            <w:r w:rsidRPr="00632600">
              <w:rPr>
                <w:b/>
                <w:bCs/>
              </w:rPr>
              <w:t>Cost Plan “Final Account”</w:t>
            </w:r>
          </w:p>
          <w:p w14:paraId="233194FB" w14:textId="77777777" w:rsidR="00795672" w:rsidRDefault="00795672" w:rsidP="00795672">
            <w:pPr>
              <w:spacing w:before="60" w:after="60"/>
              <w:ind w:right="-1"/>
            </w:pPr>
            <w:r w:rsidRPr="00632600">
              <w:rPr>
                <w:i/>
                <w:iCs/>
              </w:rPr>
              <w:t>To negotiate and confirm the final account</w:t>
            </w:r>
          </w:p>
          <w:p w14:paraId="402D3062" w14:textId="77777777" w:rsidR="00795672" w:rsidRPr="000F709D" w:rsidRDefault="00795672" w:rsidP="00795672">
            <w:pPr>
              <w:tabs>
                <w:tab w:val="left" w:pos="1050"/>
              </w:tabs>
            </w:pPr>
          </w:p>
        </w:tc>
        <w:tc>
          <w:tcPr>
            <w:tcW w:w="9356" w:type="dxa"/>
          </w:tcPr>
          <w:p w14:paraId="20A5F938" w14:textId="64FCDD1F" w:rsidR="00795672" w:rsidRDefault="00795672" w:rsidP="00795672">
            <w:pPr>
              <w:spacing w:before="60" w:after="60"/>
              <w:ind w:left="176" w:right="176"/>
              <w:jc w:val="both"/>
              <w:rPr>
                <w:rFonts w:cs="Arial"/>
              </w:rPr>
            </w:pPr>
            <w:r>
              <w:rPr>
                <w:rFonts w:cs="Arial"/>
              </w:rPr>
              <w:t>Assist to n</w:t>
            </w:r>
            <w:r w:rsidRPr="00632600">
              <w:rPr>
                <w:rFonts w:cs="Arial"/>
              </w:rPr>
              <w:t xml:space="preserve">egotiate, agree the final account with the building </w:t>
            </w:r>
            <w:r>
              <w:rPr>
                <w:rFonts w:cs="Arial"/>
              </w:rPr>
              <w:t>contractor</w:t>
            </w:r>
            <w:r w:rsidRPr="00632600">
              <w:rPr>
                <w:rFonts w:cs="Arial"/>
              </w:rPr>
              <w:t xml:space="preserve"> and obtain their sign-off and prepare a report.</w:t>
            </w:r>
            <w:r w:rsidR="00170391">
              <w:rPr>
                <w:rFonts w:cs="Arial"/>
              </w:rPr>
              <w:t xml:space="preserve"> </w:t>
            </w:r>
          </w:p>
          <w:p w14:paraId="1A56961D" w14:textId="15DC57EC" w:rsidR="00795672" w:rsidRDefault="00795672" w:rsidP="00795672">
            <w:pPr>
              <w:spacing w:before="60" w:after="60"/>
              <w:ind w:left="176" w:right="176"/>
              <w:jc w:val="both"/>
              <w:rPr>
                <w:rFonts w:cs="Arial"/>
              </w:rPr>
            </w:pPr>
            <w:r w:rsidRPr="00632600">
              <w:rPr>
                <w:rFonts w:cs="Arial"/>
              </w:rPr>
              <w:t xml:space="preserve">Prepare final payment recommendation and </w:t>
            </w:r>
            <w:r w:rsidR="00170391">
              <w:rPr>
                <w:rFonts w:cs="Arial"/>
              </w:rPr>
              <w:t xml:space="preserve">complete a </w:t>
            </w:r>
            <w:r w:rsidRPr="00632600">
              <w:rPr>
                <w:rFonts w:cs="Arial"/>
              </w:rPr>
              <w:t xml:space="preserve">reconciliation </w:t>
            </w:r>
            <w:r w:rsidR="00170391">
              <w:rPr>
                <w:rFonts w:cs="Arial"/>
              </w:rPr>
              <w:t>of the final financial r</w:t>
            </w:r>
            <w:r w:rsidRPr="00632600">
              <w:rPr>
                <w:rFonts w:cs="Arial"/>
              </w:rPr>
              <w:t>eport</w:t>
            </w:r>
            <w:r>
              <w:rPr>
                <w:rFonts w:cs="Arial"/>
              </w:rPr>
              <w:t xml:space="preserve">. </w:t>
            </w:r>
          </w:p>
          <w:p w14:paraId="06C995EE" w14:textId="70D42098" w:rsidR="00795672" w:rsidRDefault="00737BBE" w:rsidP="00795672">
            <w:pPr>
              <w:spacing w:before="60" w:after="60"/>
              <w:ind w:left="176" w:right="176"/>
              <w:jc w:val="both"/>
              <w:rPr>
                <w:rFonts w:cs="Arial"/>
              </w:rPr>
            </w:pPr>
            <w:r>
              <w:rPr>
                <w:rFonts w:cs="Arial"/>
              </w:rPr>
              <w:t xml:space="preserve">The data </w:t>
            </w:r>
            <w:r w:rsidR="0099358D">
              <w:rPr>
                <w:rFonts w:cs="Arial"/>
              </w:rPr>
              <w:t xml:space="preserve">is </w:t>
            </w:r>
            <w:r>
              <w:rPr>
                <w:rFonts w:cs="Arial"/>
              </w:rPr>
              <w:t xml:space="preserve">required to be provided in Comma Separated Values (CSV) and in Microsoft Excel format as per </w:t>
            </w:r>
            <w:r w:rsidR="001445CA">
              <w:rPr>
                <w:rFonts w:cs="Arial"/>
              </w:rPr>
              <w:t>the Department</w:t>
            </w:r>
            <w:r>
              <w:rPr>
                <w:rFonts w:cs="Arial"/>
              </w:rPr>
              <w:t xml:space="preserve">’s </w:t>
            </w:r>
            <w:r w:rsidRPr="008425B5">
              <w:rPr>
                <w:rFonts w:cs="Arial"/>
              </w:rPr>
              <w:t xml:space="preserve">Cost Plan Template to enable the data to be loaded into </w:t>
            </w:r>
            <w:r w:rsidR="001445CA">
              <w:rPr>
                <w:rFonts w:cs="Arial"/>
              </w:rPr>
              <w:t>the Department’s</w:t>
            </w:r>
            <w:r w:rsidRPr="008425B5">
              <w:rPr>
                <w:rFonts w:cs="Arial"/>
              </w:rPr>
              <w:t xml:space="preserve"> Building Cost Information System.</w:t>
            </w:r>
          </w:p>
          <w:p w14:paraId="7E897232" w14:textId="5B1B9E71" w:rsidR="00795672" w:rsidRDefault="00795672" w:rsidP="00795672">
            <w:pPr>
              <w:spacing w:before="60" w:after="60"/>
              <w:ind w:left="176" w:right="176"/>
              <w:jc w:val="both"/>
              <w:rPr>
                <w:rFonts w:cs="Arial"/>
              </w:rPr>
            </w:pPr>
            <w:r w:rsidRPr="00632600">
              <w:rPr>
                <w:rFonts w:cs="Arial"/>
              </w:rPr>
              <w:t xml:space="preserve">Provide summary and elemental cost plan detailing the </w:t>
            </w:r>
            <w:r w:rsidRPr="008425B5">
              <w:rPr>
                <w:rFonts w:cs="Arial"/>
              </w:rPr>
              <w:t xml:space="preserve">Final Account </w:t>
            </w:r>
            <w:r w:rsidRPr="00632600">
              <w:rPr>
                <w:rFonts w:cs="Arial"/>
              </w:rPr>
              <w:t xml:space="preserve">cost breakdown in </w:t>
            </w:r>
            <w:r w:rsidR="00937788">
              <w:rPr>
                <w:rFonts w:cs="Arial"/>
              </w:rPr>
              <w:t>Department of Finance</w:t>
            </w:r>
            <w:r w:rsidRPr="00632600">
              <w:rPr>
                <w:rFonts w:cs="Arial"/>
              </w:rPr>
              <w:t xml:space="preserve"> </w:t>
            </w:r>
            <w:r w:rsidR="0039750F">
              <w:rPr>
                <w:rFonts w:cs="Arial"/>
              </w:rPr>
              <w:t>C</w:t>
            </w:r>
            <w:r w:rsidRPr="00632600">
              <w:rPr>
                <w:rFonts w:cs="Arial"/>
              </w:rPr>
              <w:t xml:space="preserve">ost </w:t>
            </w:r>
            <w:r w:rsidR="0039750F">
              <w:rPr>
                <w:rFonts w:cs="Arial"/>
              </w:rPr>
              <w:t>P</w:t>
            </w:r>
            <w:r w:rsidRPr="00632600">
              <w:rPr>
                <w:rFonts w:cs="Arial"/>
              </w:rPr>
              <w:t xml:space="preserve">lan </w:t>
            </w:r>
            <w:r w:rsidR="0039750F">
              <w:rPr>
                <w:rFonts w:cs="Arial"/>
              </w:rPr>
              <w:t>T</w:t>
            </w:r>
            <w:r w:rsidRPr="00632600">
              <w:rPr>
                <w:rFonts w:cs="Arial"/>
              </w:rPr>
              <w:t xml:space="preserve">emplate, </w:t>
            </w:r>
            <w:r>
              <w:rPr>
                <w:rFonts w:cs="Arial"/>
              </w:rPr>
              <w:t xml:space="preserve">in accordance with the approved </w:t>
            </w:r>
            <w:r w:rsidR="00937788">
              <w:rPr>
                <w:rFonts w:cs="Arial"/>
              </w:rPr>
              <w:t>Department of Finance</w:t>
            </w:r>
            <w:r>
              <w:rPr>
                <w:rFonts w:cs="Arial"/>
              </w:rPr>
              <w:t xml:space="preserve"> format and </w:t>
            </w:r>
            <w:r w:rsidRPr="00632600">
              <w:rPr>
                <w:rFonts w:cs="Arial"/>
              </w:rPr>
              <w:t xml:space="preserve">in accordance with the current Standard Method of Measurement with AIQS elemental </w:t>
            </w:r>
            <w:r w:rsidRPr="00632600">
              <w:rPr>
                <w:rFonts w:cs="Arial"/>
                <w:i/>
              </w:rPr>
              <w:t>(two letter)</w:t>
            </w:r>
            <w:r w:rsidRPr="00632600">
              <w:rPr>
                <w:rFonts w:cs="Arial"/>
              </w:rPr>
              <w:t xml:space="preserve"> coding</w:t>
            </w:r>
          </w:p>
          <w:p w14:paraId="79EEE4D7" w14:textId="77777777" w:rsidR="00795672" w:rsidRPr="00632600" w:rsidRDefault="00795672" w:rsidP="00795672">
            <w:pPr>
              <w:spacing w:before="60" w:after="60"/>
              <w:ind w:left="176" w:right="176"/>
              <w:jc w:val="both"/>
              <w:rPr>
                <w:rFonts w:cs="Arial"/>
              </w:rPr>
            </w:pPr>
            <w:r w:rsidRPr="00632600">
              <w:rPr>
                <w:rFonts w:cs="Arial"/>
              </w:rPr>
              <w:t>Update elemental analysis,</w:t>
            </w:r>
            <w:r w:rsidRPr="00632600">
              <w:t xml:space="preserve"> prepared by a third party, </w:t>
            </w:r>
            <w:r w:rsidRPr="00632600">
              <w:rPr>
                <w:rFonts w:cs="Arial"/>
              </w:rPr>
              <w:t>to match final account (if required) and prepare a report.</w:t>
            </w:r>
          </w:p>
        </w:tc>
      </w:tr>
      <w:tr w:rsidR="00795672" w:rsidRPr="00632600" w14:paraId="389823A1" w14:textId="77777777" w:rsidTr="002F7398">
        <w:trPr>
          <w:cantSplit/>
          <w:trHeight w:val="500"/>
        </w:trPr>
        <w:tc>
          <w:tcPr>
            <w:tcW w:w="567" w:type="dxa"/>
            <w:tcBorders>
              <w:top w:val="nil"/>
            </w:tcBorders>
            <w:shd w:val="clear" w:color="auto" w:fill="C6D9F1" w:themeFill="text2" w:themeFillTint="33"/>
          </w:tcPr>
          <w:p w14:paraId="692AF3E4" w14:textId="77777777" w:rsidR="00795672" w:rsidRPr="00632600" w:rsidRDefault="00795672" w:rsidP="00795672">
            <w:pPr>
              <w:spacing w:before="60" w:after="60"/>
              <w:ind w:right="-1"/>
              <w:rPr>
                <w:rFonts w:cs="Arial"/>
                <w:b/>
              </w:rPr>
            </w:pPr>
            <w:r>
              <w:rPr>
                <w:rFonts w:cs="Arial"/>
                <w:b/>
              </w:rPr>
              <w:t>8</w:t>
            </w:r>
            <w:r w:rsidRPr="00632600">
              <w:rPr>
                <w:rFonts w:cs="Arial"/>
                <w:b/>
              </w:rPr>
              <w:t>.0</w:t>
            </w:r>
          </w:p>
        </w:tc>
        <w:tc>
          <w:tcPr>
            <w:tcW w:w="4111" w:type="dxa"/>
            <w:tcBorders>
              <w:top w:val="nil"/>
            </w:tcBorders>
            <w:shd w:val="clear" w:color="auto" w:fill="C6D9F1" w:themeFill="text2" w:themeFillTint="33"/>
          </w:tcPr>
          <w:p w14:paraId="2FDB5BC7" w14:textId="77777777" w:rsidR="00795672" w:rsidRPr="00632600" w:rsidRDefault="00795672" w:rsidP="00795672">
            <w:pPr>
              <w:spacing w:before="60" w:after="60"/>
              <w:ind w:right="-1"/>
              <w:rPr>
                <w:b/>
                <w:bCs/>
              </w:rPr>
            </w:pPr>
            <w:r>
              <w:rPr>
                <w:b/>
                <w:bCs/>
              </w:rPr>
              <w:t>ADVISORY SERVICES</w:t>
            </w:r>
          </w:p>
        </w:tc>
        <w:tc>
          <w:tcPr>
            <w:tcW w:w="9356" w:type="dxa"/>
            <w:tcBorders>
              <w:top w:val="nil"/>
            </w:tcBorders>
            <w:shd w:val="clear" w:color="auto" w:fill="C6D9F1" w:themeFill="text2" w:themeFillTint="33"/>
          </w:tcPr>
          <w:p w14:paraId="0D5CB4FE" w14:textId="77777777" w:rsidR="00795672" w:rsidRPr="00632600" w:rsidRDefault="00795672" w:rsidP="00795672">
            <w:pPr>
              <w:spacing w:before="60" w:after="60"/>
              <w:ind w:left="176" w:right="176"/>
              <w:jc w:val="both"/>
              <w:rPr>
                <w:rFonts w:cs="Arial"/>
              </w:rPr>
            </w:pPr>
          </w:p>
        </w:tc>
      </w:tr>
      <w:tr w:rsidR="00795672" w:rsidRPr="00632600" w14:paraId="35F161E7" w14:textId="77777777" w:rsidTr="006F52ED">
        <w:trPr>
          <w:cantSplit/>
          <w:trHeight w:hRule="exact" w:val="720"/>
        </w:trPr>
        <w:tc>
          <w:tcPr>
            <w:tcW w:w="567" w:type="dxa"/>
          </w:tcPr>
          <w:p w14:paraId="3F9BA989" w14:textId="77777777" w:rsidR="00795672" w:rsidRDefault="00795672" w:rsidP="00795672">
            <w:pPr>
              <w:spacing w:before="60" w:after="60"/>
              <w:ind w:right="-1"/>
              <w:rPr>
                <w:rFonts w:cs="Arial"/>
                <w:b/>
              </w:rPr>
            </w:pPr>
            <w:r>
              <w:rPr>
                <w:rFonts w:cs="Arial"/>
                <w:b/>
              </w:rPr>
              <w:t>8.1</w:t>
            </w:r>
          </w:p>
          <w:p w14:paraId="51C3C2A3" w14:textId="77777777" w:rsidR="00795672" w:rsidRPr="00CE357D" w:rsidRDefault="00795672" w:rsidP="00795672">
            <w:pPr>
              <w:rPr>
                <w:rFonts w:cs="Arial"/>
              </w:rPr>
            </w:pPr>
          </w:p>
        </w:tc>
        <w:tc>
          <w:tcPr>
            <w:tcW w:w="4111" w:type="dxa"/>
          </w:tcPr>
          <w:p w14:paraId="5E0EC732" w14:textId="77777777" w:rsidR="00795672" w:rsidRPr="00632600" w:rsidRDefault="00795672" w:rsidP="00795672">
            <w:pPr>
              <w:spacing w:before="60" w:after="60"/>
              <w:ind w:right="-1"/>
            </w:pPr>
            <w:r>
              <w:rPr>
                <w:b/>
                <w:bCs/>
              </w:rPr>
              <w:t>Advisory Services</w:t>
            </w:r>
          </w:p>
        </w:tc>
        <w:tc>
          <w:tcPr>
            <w:tcW w:w="9356" w:type="dxa"/>
          </w:tcPr>
          <w:p w14:paraId="77FCBD26" w14:textId="0E2A43FC" w:rsidR="00795672" w:rsidRPr="00632600" w:rsidRDefault="00737BBE" w:rsidP="003B47D2">
            <w:pPr>
              <w:spacing w:before="60" w:after="60"/>
              <w:ind w:left="176" w:right="176"/>
              <w:jc w:val="both"/>
              <w:rPr>
                <w:rFonts w:cs="Arial"/>
              </w:rPr>
            </w:pPr>
            <w:r>
              <w:rPr>
                <w:rFonts w:cs="Arial"/>
              </w:rPr>
              <w:t>Provide cost management services as required by a</w:t>
            </w:r>
            <w:r w:rsidR="000051E0">
              <w:rPr>
                <w:rFonts w:cs="Arial"/>
              </w:rPr>
              <w:t>n</w:t>
            </w:r>
            <w:r>
              <w:rPr>
                <w:rFonts w:cs="Arial"/>
              </w:rPr>
              <w:t xml:space="preserve"> </w:t>
            </w:r>
            <w:r w:rsidR="000051E0" w:rsidRPr="000051E0">
              <w:rPr>
                <w:rFonts w:cs="Arial"/>
                <w:sz w:val="23"/>
                <w:szCs w:val="23"/>
              </w:rPr>
              <w:t>Invitation to Submit Proposal</w:t>
            </w:r>
            <w:r w:rsidR="000051E0">
              <w:rPr>
                <w:rFonts w:cs="Arial"/>
              </w:rPr>
              <w:t xml:space="preserve"> and / or as called upon to provide by the Project Manager as an additional service.</w:t>
            </w:r>
          </w:p>
        </w:tc>
      </w:tr>
    </w:tbl>
    <w:p w14:paraId="6C003AE3" w14:textId="77777777" w:rsidR="004954D1" w:rsidRDefault="004954D1" w:rsidP="00F904D1">
      <w:pPr>
        <w:pStyle w:val="Heading2"/>
        <w:sectPr w:rsidR="004954D1" w:rsidSect="004954D1">
          <w:headerReference w:type="even" r:id="rId47"/>
          <w:headerReference w:type="default" r:id="rId48"/>
          <w:footerReference w:type="default" r:id="rId49"/>
          <w:headerReference w:type="first" r:id="rId50"/>
          <w:footerReference w:type="first" r:id="rId51"/>
          <w:pgSz w:w="16838" w:h="11906" w:orient="landscape" w:code="9"/>
          <w:pgMar w:top="1418" w:right="1021" w:bottom="992" w:left="1134" w:header="567" w:footer="567" w:gutter="567"/>
          <w:cols w:space="708"/>
          <w:docGrid w:linePitch="360"/>
        </w:sectPr>
      </w:pPr>
      <w:bookmarkStart w:id="104" w:name="_Ref469581066"/>
    </w:p>
    <w:p w14:paraId="33832829" w14:textId="4122185E" w:rsidR="00515E88" w:rsidRPr="009454B5" w:rsidRDefault="000C58F2" w:rsidP="0036594A">
      <w:pPr>
        <w:pStyle w:val="Heading1"/>
        <w:rPr>
          <w:snapToGrid/>
        </w:rPr>
      </w:pPr>
      <w:bookmarkStart w:id="105" w:name="_Ref471808291"/>
      <w:bookmarkStart w:id="106" w:name="_Toc227744778"/>
      <w:bookmarkStart w:id="107" w:name="_Toc447267156"/>
      <w:bookmarkStart w:id="108" w:name="_Toc448732276"/>
      <w:bookmarkStart w:id="109" w:name="_Toc448734150"/>
      <w:bookmarkStart w:id="110" w:name="_Toc448736381"/>
      <w:bookmarkStart w:id="111" w:name="_Toc448824567"/>
      <w:bookmarkStart w:id="112" w:name="_Toc448824840"/>
      <w:bookmarkStart w:id="113" w:name="_Toc448824924"/>
      <w:bookmarkEnd w:id="104"/>
      <w:r>
        <w:rPr>
          <w:snapToGrid/>
        </w:rPr>
        <w:t>HEAD AGREEMENT</w:t>
      </w:r>
      <w:r w:rsidR="004E5331">
        <w:rPr>
          <w:snapToGrid/>
        </w:rPr>
        <w:t xml:space="preserve"> CONDITIONS</w:t>
      </w:r>
      <w:bookmarkEnd w:id="105"/>
      <w:bookmarkEnd w:id="106"/>
    </w:p>
    <w:p w14:paraId="5124A2D0" w14:textId="44B2FDFE" w:rsidR="000C58F2" w:rsidRPr="00F904D1" w:rsidRDefault="000C58F2" w:rsidP="00A626E9">
      <w:pPr>
        <w:pStyle w:val="Heading2"/>
        <w:ind w:left="1702" w:hanging="851"/>
      </w:pPr>
      <w:bookmarkStart w:id="114" w:name="_Ref471984001"/>
      <w:bookmarkStart w:id="115" w:name="_Toc227744779"/>
      <w:bookmarkStart w:id="116" w:name="_Ref469939588"/>
      <w:r w:rsidRPr="00F904D1">
        <w:t>DEFINITIONS AND INTERPRETATIONS</w:t>
      </w:r>
      <w:bookmarkEnd w:id="114"/>
      <w:bookmarkEnd w:id="115"/>
    </w:p>
    <w:p w14:paraId="6689F952" w14:textId="5D68C4B9" w:rsidR="000C58F2" w:rsidRPr="00F904D1" w:rsidRDefault="00F62445" w:rsidP="00A626E9">
      <w:pPr>
        <w:pStyle w:val="Heading3"/>
        <w:ind w:hanging="2913"/>
      </w:pPr>
      <w:bookmarkStart w:id="117" w:name="_Toc227744780"/>
      <w:r w:rsidRPr="00F904D1">
        <w:t>DEFINITIONS</w:t>
      </w:r>
      <w:bookmarkEnd w:id="117"/>
    </w:p>
    <w:p w14:paraId="6AAAE7FF" w14:textId="5B28DDAC" w:rsidR="00F62445" w:rsidRPr="005C3160" w:rsidRDefault="00F62445" w:rsidP="00680655">
      <w:pPr>
        <w:ind w:left="851"/>
        <w:jc w:val="both"/>
        <w:rPr>
          <w:sz w:val="23"/>
          <w:szCs w:val="23"/>
        </w:rPr>
      </w:pPr>
      <w:r w:rsidRPr="005C3160">
        <w:rPr>
          <w:sz w:val="23"/>
          <w:szCs w:val="23"/>
        </w:rPr>
        <w:t>In the Head Agreement</w:t>
      </w:r>
      <w:r w:rsidR="00542851" w:rsidRPr="005C3160">
        <w:rPr>
          <w:sz w:val="23"/>
          <w:szCs w:val="23"/>
        </w:rPr>
        <w:t xml:space="preserve"> and any Contract</w:t>
      </w:r>
      <w:r w:rsidRPr="005C3160">
        <w:rPr>
          <w:sz w:val="23"/>
          <w:szCs w:val="23"/>
        </w:rPr>
        <w:t>, unless the context otherwise requires:</w:t>
      </w:r>
    </w:p>
    <w:p w14:paraId="0925A96A" w14:textId="24E045DE" w:rsidR="00335ED2" w:rsidRPr="005C3160" w:rsidRDefault="00335ED2" w:rsidP="00335ED2">
      <w:pPr>
        <w:pStyle w:val="Clausetext"/>
        <w:ind w:left="851" w:right="-1"/>
        <w:jc w:val="both"/>
        <w:rPr>
          <w:sz w:val="23"/>
          <w:szCs w:val="23"/>
        </w:rPr>
      </w:pPr>
      <w:r w:rsidRPr="005C3160">
        <w:rPr>
          <w:b/>
          <w:sz w:val="23"/>
          <w:szCs w:val="23"/>
        </w:rPr>
        <w:t xml:space="preserve">Aboriginal Enterprise </w:t>
      </w:r>
      <w:r w:rsidRPr="005C3160">
        <w:rPr>
          <w:sz w:val="23"/>
          <w:szCs w:val="23"/>
        </w:rPr>
        <w:t xml:space="preserve">refers to registered Aboriginal businesses listed at </w:t>
      </w:r>
      <w:hyperlink r:id="rId52" w:history="1">
        <w:r w:rsidRPr="005C3160">
          <w:rPr>
            <w:sz w:val="23"/>
            <w:szCs w:val="23"/>
          </w:rPr>
          <w:t>http://www.abdwa.com.au</w:t>
        </w:r>
      </w:hyperlink>
      <w:r w:rsidRPr="005C3160">
        <w:rPr>
          <w:sz w:val="23"/>
          <w:szCs w:val="23"/>
        </w:rPr>
        <w:t xml:space="preserve"> and may be:</w:t>
      </w:r>
    </w:p>
    <w:p w14:paraId="04E0F777" w14:textId="79C0EE0C" w:rsidR="00335ED2" w:rsidRPr="005C3160" w:rsidRDefault="00176837" w:rsidP="00E436FB">
      <w:pPr>
        <w:pStyle w:val="Clausetext"/>
        <w:numPr>
          <w:ilvl w:val="0"/>
          <w:numId w:val="44"/>
        </w:numPr>
        <w:tabs>
          <w:tab w:val="left" w:pos="1701"/>
        </w:tabs>
        <w:ind w:right="-1"/>
        <w:jc w:val="both"/>
        <w:rPr>
          <w:sz w:val="23"/>
          <w:szCs w:val="23"/>
        </w:rPr>
      </w:pPr>
      <w:r>
        <w:rPr>
          <w:sz w:val="23"/>
          <w:szCs w:val="23"/>
        </w:rPr>
        <w:t>a</w:t>
      </w:r>
      <w:r w:rsidR="00335ED2" w:rsidRPr="005C3160">
        <w:rPr>
          <w:sz w:val="23"/>
          <w:szCs w:val="23"/>
        </w:rPr>
        <w:t xml:space="preserve"> sole trader, where the person is </w:t>
      </w:r>
      <w:r w:rsidR="00C663B7" w:rsidRPr="005C3160">
        <w:rPr>
          <w:sz w:val="23"/>
          <w:szCs w:val="23"/>
        </w:rPr>
        <w:t xml:space="preserve">an </w:t>
      </w:r>
      <w:r w:rsidR="00335ED2" w:rsidRPr="005C3160">
        <w:rPr>
          <w:sz w:val="23"/>
          <w:szCs w:val="23"/>
        </w:rPr>
        <w:t>Aboriginal</w:t>
      </w:r>
      <w:r w:rsidR="00C663B7" w:rsidRPr="005C3160">
        <w:rPr>
          <w:sz w:val="23"/>
          <w:szCs w:val="23"/>
        </w:rPr>
        <w:t xml:space="preserve"> Person</w:t>
      </w:r>
      <w:r w:rsidR="00335ED2" w:rsidRPr="005C3160">
        <w:rPr>
          <w:sz w:val="23"/>
          <w:szCs w:val="23"/>
        </w:rPr>
        <w:t>; or</w:t>
      </w:r>
    </w:p>
    <w:p w14:paraId="45824D4C" w14:textId="38832819" w:rsidR="00335ED2" w:rsidRPr="005C3160" w:rsidRDefault="00176837" w:rsidP="00E436FB">
      <w:pPr>
        <w:pStyle w:val="Clausetext"/>
        <w:numPr>
          <w:ilvl w:val="0"/>
          <w:numId w:val="44"/>
        </w:numPr>
        <w:tabs>
          <w:tab w:val="left" w:pos="1701"/>
        </w:tabs>
        <w:ind w:right="-1"/>
        <w:jc w:val="both"/>
        <w:rPr>
          <w:sz w:val="23"/>
          <w:szCs w:val="23"/>
        </w:rPr>
      </w:pPr>
      <w:r>
        <w:rPr>
          <w:sz w:val="23"/>
          <w:szCs w:val="23"/>
        </w:rPr>
        <w:t>a</w:t>
      </w:r>
      <w:r w:rsidR="00335ED2" w:rsidRPr="005C3160">
        <w:rPr>
          <w:sz w:val="23"/>
          <w:szCs w:val="23"/>
        </w:rPr>
        <w:t xml:space="preserve"> partnership or firm, where at least 50% of the partners are Aboriginal</w:t>
      </w:r>
      <w:r w:rsidR="00C663B7" w:rsidRPr="005C3160">
        <w:rPr>
          <w:sz w:val="23"/>
          <w:szCs w:val="23"/>
        </w:rPr>
        <w:t xml:space="preserve"> Persons</w:t>
      </w:r>
      <w:r w:rsidR="00335ED2" w:rsidRPr="005C3160">
        <w:rPr>
          <w:sz w:val="23"/>
          <w:szCs w:val="23"/>
        </w:rPr>
        <w:t>; or</w:t>
      </w:r>
    </w:p>
    <w:p w14:paraId="32DC37E0" w14:textId="6FAEED68" w:rsidR="00335ED2" w:rsidRPr="005C3160" w:rsidRDefault="00176837" w:rsidP="00E436FB">
      <w:pPr>
        <w:pStyle w:val="Clausetext"/>
        <w:numPr>
          <w:ilvl w:val="0"/>
          <w:numId w:val="44"/>
        </w:numPr>
        <w:tabs>
          <w:tab w:val="left" w:pos="1701"/>
        </w:tabs>
        <w:ind w:right="-1"/>
        <w:jc w:val="both"/>
        <w:rPr>
          <w:sz w:val="23"/>
          <w:szCs w:val="23"/>
        </w:rPr>
      </w:pPr>
      <w:r>
        <w:rPr>
          <w:sz w:val="23"/>
          <w:szCs w:val="23"/>
        </w:rPr>
        <w:t>a</w:t>
      </w:r>
      <w:r w:rsidR="00335ED2" w:rsidRPr="005C3160">
        <w:rPr>
          <w:sz w:val="23"/>
          <w:szCs w:val="23"/>
        </w:rPr>
        <w:t xml:space="preserve"> corporation, where Aboriginal </w:t>
      </w:r>
      <w:r w:rsidR="00C663B7" w:rsidRPr="005C3160">
        <w:rPr>
          <w:sz w:val="23"/>
          <w:szCs w:val="23"/>
        </w:rPr>
        <w:t>P</w:t>
      </w:r>
      <w:r w:rsidR="00335ED2" w:rsidRPr="005C3160">
        <w:rPr>
          <w:sz w:val="23"/>
          <w:szCs w:val="23"/>
        </w:rPr>
        <w:t>ersons own at least 50% of the legal entity submitting the tender.</w:t>
      </w:r>
    </w:p>
    <w:p w14:paraId="126A0A9B" w14:textId="419075DF" w:rsidR="00335ED2" w:rsidRPr="005C3160" w:rsidRDefault="00335ED2" w:rsidP="00B46C8D">
      <w:pPr>
        <w:pStyle w:val="Clausetext"/>
        <w:ind w:left="851" w:right="-1"/>
        <w:jc w:val="both"/>
        <w:rPr>
          <w:sz w:val="23"/>
          <w:szCs w:val="23"/>
        </w:rPr>
      </w:pPr>
      <w:r w:rsidRPr="005C3160">
        <w:rPr>
          <w:rFonts w:cs="Arial"/>
          <w:b/>
          <w:sz w:val="23"/>
          <w:szCs w:val="23"/>
        </w:rPr>
        <w:t>Aboriginal Person</w:t>
      </w:r>
      <w:r w:rsidRPr="005C3160">
        <w:rPr>
          <w:rFonts w:cs="Arial"/>
          <w:sz w:val="23"/>
          <w:szCs w:val="23"/>
        </w:rPr>
        <w:t xml:space="preserve"> means a person who is of Aboriginal descent who identifies as such and is accepted as such by the community in which he or she lives or has lived</w:t>
      </w:r>
    </w:p>
    <w:p w14:paraId="5F05976D" w14:textId="1D5EE13D" w:rsidR="00B46C8D" w:rsidRDefault="00B46C8D" w:rsidP="00B46C8D">
      <w:pPr>
        <w:pStyle w:val="Clausetext"/>
        <w:ind w:left="851" w:right="-1"/>
        <w:jc w:val="both"/>
        <w:rPr>
          <w:rFonts w:cs="Arial"/>
          <w:sz w:val="23"/>
          <w:szCs w:val="23"/>
        </w:rPr>
      </w:pPr>
      <w:r w:rsidRPr="005C3160">
        <w:rPr>
          <w:b/>
          <w:sz w:val="23"/>
          <w:szCs w:val="23"/>
        </w:rPr>
        <w:t xml:space="preserve">Annexure </w:t>
      </w:r>
      <w:r w:rsidRPr="005C3160">
        <w:rPr>
          <w:rFonts w:cs="Arial"/>
          <w:sz w:val="23"/>
          <w:szCs w:val="23"/>
        </w:rPr>
        <w:t>means</w:t>
      </w:r>
      <w:r w:rsidRPr="005C3160">
        <w:rPr>
          <w:rFonts w:cs="Arial"/>
          <w:b/>
          <w:sz w:val="23"/>
          <w:szCs w:val="23"/>
        </w:rPr>
        <w:t xml:space="preserve"> </w:t>
      </w:r>
      <w:r w:rsidRPr="005C3160">
        <w:rPr>
          <w:rFonts w:cs="Arial"/>
          <w:sz w:val="23"/>
          <w:szCs w:val="23"/>
        </w:rPr>
        <w:t xml:space="preserve">the Contract specific annexure prepared on behalf of </w:t>
      </w:r>
      <w:r w:rsidR="00E54D22">
        <w:rPr>
          <w:rFonts w:cs="Arial"/>
          <w:sz w:val="23"/>
          <w:szCs w:val="23"/>
        </w:rPr>
        <w:t>an Eligible Client</w:t>
      </w:r>
      <w:r w:rsidRPr="005C3160">
        <w:rPr>
          <w:rFonts w:cs="Arial"/>
          <w:sz w:val="23"/>
          <w:szCs w:val="23"/>
        </w:rPr>
        <w:t xml:space="preserve"> that specifies the service requirements and is attached to the </w:t>
      </w:r>
      <w:r w:rsidR="00A26683" w:rsidRPr="005C3160">
        <w:rPr>
          <w:rFonts w:cs="Arial"/>
          <w:sz w:val="23"/>
          <w:szCs w:val="23"/>
        </w:rPr>
        <w:t>Letter of Acceptance</w:t>
      </w:r>
      <w:r w:rsidRPr="005C3160">
        <w:rPr>
          <w:rFonts w:cs="Arial"/>
          <w:sz w:val="23"/>
          <w:szCs w:val="23"/>
        </w:rPr>
        <w:t>.</w:t>
      </w:r>
    </w:p>
    <w:p w14:paraId="5F915688" w14:textId="3F6EF7E6" w:rsidR="005B012B" w:rsidRPr="005C3160" w:rsidRDefault="005B012B" w:rsidP="00B46C8D">
      <w:pPr>
        <w:pStyle w:val="Clausetext"/>
        <w:ind w:left="851" w:right="-1"/>
        <w:jc w:val="both"/>
        <w:rPr>
          <w:sz w:val="23"/>
          <w:szCs w:val="23"/>
        </w:rPr>
      </w:pPr>
      <w:r w:rsidRPr="0098580C">
        <w:rPr>
          <w:b/>
          <w:bCs/>
          <w:sz w:val="23"/>
          <w:szCs w:val="23"/>
        </w:rPr>
        <w:t>Authorised Body</w:t>
      </w:r>
      <w:r w:rsidRPr="005B012B">
        <w:rPr>
          <w:sz w:val="23"/>
          <w:szCs w:val="23"/>
        </w:rPr>
        <w:t xml:space="preserve"> has the meaning given to that term in the Procurement Act 2020 (WA). </w:t>
      </w:r>
    </w:p>
    <w:p w14:paraId="748F07BD" w14:textId="6DE8FE0A" w:rsidR="00B46C8D" w:rsidRPr="005C3160" w:rsidRDefault="00937788" w:rsidP="00B46C8D">
      <w:pPr>
        <w:pStyle w:val="Clausetext"/>
        <w:ind w:left="851" w:right="-1"/>
        <w:jc w:val="both"/>
        <w:rPr>
          <w:sz w:val="23"/>
          <w:szCs w:val="23"/>
        </w:rPr>
      </w:pPr>
      <w:r>
        <w:rPr>
          <w:b/>
          <w:sz w:val="23"/>
          <w:szCs w:val="23"/>
        </w:rPr>
        <w:t>Department of Finance</w:t>
      </w:r>
      <w:r w:rsidR="00B46C8D" w:rsidRPr="005C3160">
        <w:rPr>
          <w:sz w:val="23"/>
          <w:szCs w:val="23"/>
        </w:rPr>
        <w:t xml:space="preserve"> means the </w:t>
      </w:r>
      <w:r w:rsidR="00B304F4">
        <w:rPr>
          <w:sz w:val="23"/>
          <w:szCs w:val="23"/>
        </w:rPr>
        <w:t xml:space="preserve">area of </w:t>
      </w:r>
      <w:r w:rsidR="00B46C8D" w:rsidRPr="005C3160">
        <w:rPr>
          <w:sz w:val="23"/>
          <w:szCs w:val="23"/>
        </w:rPr>
        <w:t>Department of Finance</w:t>
      </w:r>
      <w:r w:rsidR="00B304F4">
        <w:rPr>
          <w:sz w:val="23"/>
          <w:szCs w:val="23"/>
        </w:rPr>
        <w:t xml:space="preserve"> that manages the government’s non-residential buildings program</w:t>
      </w:r>
      <w:r w:rsidR="006D09AF">
        <w:rPr>
          <w:sz w:val="23"/>
          <w:szCs w:val="23"/>
        </w:rPr>
        <w:t>.</w:t>
      </w:r>
      <w:r w:rsidR="00B46C8D" w:rsidRPr="005C3160">
        <w:rPr>
          <w:sz w:val="23"/>
          <w:szCs w:val="23"/>
        </w:rPr>
        <w:t xml:space="preserve"> </w:t>
      </w:r>
    </w:p>
    <w:p w14:paraId="277FA470" w14:textId="75CBD727" w:rsidR="00810EF5" w:rsidRDefault="00810EF5" w:rsidP="009E5CF2">
      <w:pPr>
        <w:ind w:left="851"/>
        <w:jc w:val="both"/>
        <w:rPr>
          <w:b/>
        </w:rPr>
      </w:pPr>
      <w:r w:rsidRPr="00810EF5">
        <w:rPr>
          <w:b/>
        </w:rPr>
        <w:t>Business Days</w:t>
      </w:r>
      <w:r>
        <w:rPr>
          <w:b/>
        </w:rPr>
        <w:t xml:space="preserve"> </w:t>
      </w:r>
      <w:r w:rsidRPr="00C10ACF">
        <w:rPr>
          <w:sz w:val="23"/>
          <w:szCs w:val="23"/>
        </w:rPr>
        <w:t xml:space="preserve">has the meaning </w:t>
      </w:r>
      <w:r w:rsidRPr="005C3160">
        <w:rPr>
          <w:sz w:val="23"/>
          <w:szCs w:val="23"/>
        </w:rPr>
        <w:t xml:space="preserve">given in </w:t>
      </w:r>
      <w:r>
        <w:rPr>
          <w:sz w:val="23"/>
          <w:szCs w:val="23"/>
        </w:rPr>
        <w:t>clause 1 of the General Conditions</w:t>
      </w:r>
      <w:r w:rsidR="00666AD9">
        <w:rPr>
          <w:sz w:val="23"/>
          <w:szCs w:val="23"/>
        </w:rPr>
        <w:t>.</w:t>
      </w:r>
    </w:p>
    <w:p w14:paraId="39E6026D" w14:textId="48D5157D" w:rsidR="00C4284F" w:rsidRDefault="00C4284F" w:rsidP="009E5CF2">
      <w:pPr>
        <w:ind w:left="851"/>
        <w:jc w:val="both"/>
        <w:rPr>
          <w:sz w:val="23"/>
          <w:szCs w:val="23"/>
        </w:rPr>
      </w:pPr>
      <w:r w:rsidRPr="00AE2924">
        <w:rPr>
          <w:b/>
        </w:rPr>
        <w:t>Buy Local Policy</w:t>
      </w:r>
      <w:r w:rsidRPr="00AE2924">
        <w:rPr>
          <w:b/>
          <w:sz w:val="23"/>
          <w:szCs w:val="23"/>
        </w:rPr>
        <w:t xml:space="preserve"> </w:t>
      </w:r>
      <w:r w:rsidRPr="00C4284F">
        <w:rPr>
          <w:sz w:val="23"/>
          <w:szCs w:val="23"/>
        </w:rPr>
        <w:t>means the</w:t>
      </w:r>
      <w:r w:rsidR="00FA5722">
        <w:rPr>
          <w:sz w:val="23"/>
          <w:szCs w:val="23"/>
        </w:rPr>
        <w:t xml:space="preserve"> 20</w:t>
      </w:r>
      <w:r w:rsidR="00953961">
        <w:rPr>
          <w:sz w:val="23"/>
          <w:szCs w:val="23"/>
        </w:rPr>
        <w:t>20</w:t>
      </w:r>
      <w:r w:rsidRPr="00C4284F">
        <w:rPr>
          <w:sz w:val="23"/>
          <w:szCs w:val="23"/>
        </w:rPr>
        <w:t xml:space="preserve"> policy produced by the WA </w:t>
      </w:r>
      <w:r>
        <w:rPr>
          <w:sz w:val="23"/>
          <w:szCs w:val="23"/>
        </w:rPr>
        <w:t xml:space="preserve">State Government </w:t>
      </w:r>
      <w:r w:rsidRPr="00C4284F">
        <w:rPr>
          <w:sz w:val="23"/>
          <w:szCs w:val="23"/>
        </w:rPr>
        <w:t xml:space="preserve">including </w:t>
      </w:r>
      <w:r w:rsidR="00FA5722">
        <w:rPr>
          <w:sz w:val="23"/>
          <w:szCs w:val="23"/>
        </w:rPr>
        <w:t>all applicable</w:t>
      </w:r>
      <w:r>
        <w:rPr>
          <w:sz w:val="23"/>
          <w:szCs w:val="23"/>
        </w:rPr>
        <w:t xml:space="preserve"> Addenda.</w:t>
      </w:r>
    </w:p>
    <w:p w14:paraId="205A60E2" w14:textId="0C052C2E" w:rsidR="00316CC1" w:rsidRPr="00316CC1" w:rsidRDefault="00316CC1" w:rsidP="009E5CF2">
      <w:pPr>
        <w:ind w:left="851"/>
        <w:jc w:val="both"/>
        <w:rPr>
          <w:sz w:val="23"/>
          <w:szCs w:val="23"/>
        </w:rPr>
      </w:pPr>
      <w:r>
        <w:rPr>
          <w:b/>
          <w:bCs/>
          <w:sz w:val="23"/>
          <w:szCs w:val="23"/>
        </w:rPr>
        <w:t xml:space="preserve">Client </w:t>
      </w:r>
      <w:r>
        <w:rPr>
          <w:sz w:val="23"/>
          <w:szCs w:val="23"/>
        </w:rPr>
        <w:t>means the Client as defined in the General Conditions.</w:t>
      </w:r>
    </w:p>
    <w:p w14:paraId="6911D700" w14:textId="30E2DD08" w:rsidR="00BD6948" w:rsidRPr="005C3160" w:rsidRDefault="00BD6948" w:rsidP="00164EA8">
      <w:pPr>
        <w:ind w:left="851"/>
        <w:jc w:val="both"/>
        <w:rPr>
          <w:sz w:val="23"/>
          <w:szCs w:val="23"/>
        </w:rPr>
      </w:pPr>
      <w:r w:rsidRPr="005C3160">
        <w:rPr>
          <w:b/>
          <w:sz w:val="23"/>
          <w:szCs w:val="23"/>
        </w:rPr>
        <w:t xml:space="preserve">Client Agency </w:t>
      </w:r>
      <w:r w:rsidRPr="005C3160">
        <w:rPr>
          <w:sz w:val="23"/>
          <w:szCs w:val="23"/>
        </w:rPr>
        <w:t xml:space="preserve">means a Government agency that </w:t>
      </w:r>
      <w:r w:rsidR="00937788">
        <w:rPr>
          <w:sz w:val="23"/>
          <w:szCs w:val="23"/>
        </w:rPr>
        <w:t>Department of Finance</w:t>
      </w:r>
      <w:r w:rsidRPr="005C3160">
        <w:rPr>
          <w:sz w:val="23"/>
          <w:szCs w:val="23"/>
        </w:rPr>
        <w:t xml:space="preserve"> is assisting with the planning or delivery of a specific construction project.</w:t>
      </w:r>
    </w:p>
    <w:p w14:paraId="630C8CB0" w14:textId="69333CC9" w:rsidR="00DB2969" w:rsidRPr="005C3160" w:rsidRDefault="00DB2969" w:rsidP="00B46C8D">
      <w:pPr>
        <w:pStyle w:val="Clausetext"/>
        <w:ind w:left="851" w:right="-1"/>
        <w:jc w:val="both"/>
        <w:rPr>
          <w:sz w:val="23"/>
          <w:szCs w:val="23"/>
        </w:rPr>
      </w:pPr>
      <w:r w:rsidRPr="005C3160">
        <w:rPr>
          <w:b/>
          <w:sz w:val="23"/>
          <w:szCs w:val="23"/>
        </w:rPr>
        <w:t xml:space="preserve">Closing Time </w:t>
      </w:r>
      <w:r w:rsidRPr="005C3160">
        <w:rPr>
          <w:sz w:val="23"/>
          <w:szCs w:val="23"/>
        </w:rPr>
        <w:t>means the time and date specified on the front of the Request as the closing time for the submission of Offers, unless amended by the Principal.</w:t>
      </w:r>
    </w:p>
    <w:p w14:paraId="23563455" w14:textId="6D837640" w:rsidR="00127E16" w:rsidRPr="005C3160" w:rsidRDefault="00127E16" w:rsidP="00DD2B06">
      <w:pPr>
        <w:pStyle w:val="Clausetext"/>
        <w:spacing w:after="180"/>
        <w:ind w:left="851"/>
        <w:jc w:val="both"/>
        <w:rPr>
          <w:sz w:val="23"/>
          <w:szCs w:val="23"/>
        </w:rPr>
      </w:pPr>
      <w:r w:rsidRPr="005C3160">
        <w:rPr>
          <w:b/>
          <w:sz w:val="23"/>
          <w:szCs w:val="23"/>
        </w:rPr>
        <w:t>Confidential Information</w:t>
      </w:r>
      <w:r w:rsidRPr="005C3160">
        <w:rPr>
          <w:sz w:val="23"/>
          <w:szCs w:val="23"/>
        </w:rPr>
        <w:t xml:space="preserve"> means information in respect of the Head Agreement or a Contract that:</w:t>
      </w:r>
    </w:p>
    <w:p w14:paraId="5EB6243D" w14:textId="67DE5576" w:rsidR="008425B5" w:rsidRDefault="00127E16" w:rsidP="002F0FE2">
      <w:pPr>
        <w:pStyle w:val="Clausetext"/>
        <w:numPr>
          <w:ilvl w:val="1"/>
          <w:numId w:val="17"/>
        </w:numPr>
        <w:tabs>
          <w:tab w:val="left" w:pos="1701"/>
        </w:tabs>
        <w:spacing w:after="180"/>
        <w:ind w:left="1928" w:hanging="357"/>
        <w:jc w:val="both"/>
        <w:rPr>
          <w:sz w:val="23"/>
          <w:szCs w:val="23"/>
        </w:rPr>
      </w:pPr>
      <w:r w:rsidRPr="005C3160">
        <w:rPr>
          <w:sz w:val="23"/>
          <w:szCs w:val="23"/>
        </w:rPr>
        <w:t>is by its nature confidential; or</w:t>
      </w:r>
    </w:p>
    <w:p w14:paraId="3D5B15E7" w14:textId="45923129" w:rsidR="008425B5" w:rsidRDefault="00127E16" w:rsidP="002F0FE2">
      <w:pPr>
        <w:pStyle w:val="Clausetext"/>
        <w:numPr>
          <w:ilvl w:val="1"/>
          <w:numId w:val="17"/>
        </w:numPr>
        <w:tabs>
          <w:tab w:val="left" w:pos="1701"/>
        </w:tabs>
        <w:spacing w:after="180"/>
        <w:ind w:left="1928" w:hanging="357"/>
        <w:jc w:val="both"/>
        <w:rPr>
          <w:sz w:val="23"/>
          <w:szCs w:val="23"/>
        </w:rPr>
      </w:pPr>
      <w:r w:rsidRPr="005C3160">
        <w:rPr>
          <w:sz w:val="23"/>
          <w:szCs w:val="23"/>
        </w:rPr>
        <w:t xml:space="preserve">is specified by the Principal </w:t>
      </w:r>
      <w:r w:rsidR="00F05424">
        <w:rPr>
          <w:sz w:val="23"/>
          <w:szCs w:val="23"/>
        </w:rPr>
        <w:t xml:space="preserve">or Client </w:t>
      </w:r>
      <w:r w:rsidRPr="005C3160">
        <w:rPr>
          <w:sz w:val="23"/>
          <w:szCs w:val="23"/>
        </w:rPr>
        <w:t>to be confidential; or</w:t>
      </w:r>
    </w:p>
    <w:p w14:paraId="730757C4" w14:textId="6A640BDE" w:rsidR="00127E16" w:rsidRPr="008425B5" w:rsidRDefault="00127E16" w:rsidP="002F0FE2">
      <w:pPr>
        <w:pStyle w:val="Clausetext"/>
        <w:numPr>
          <w:ilvl w:val="1"/>
          <w:numId w:val="17"/>
        </w:numPr>
        <w:tabs>
          <w:tab w:val="left" w:pos="1701"/>
        </w:tabs>
        <w:spacing w:after="180"/>
        <w:ind w:left="1928" w:hanging="357"/>
        <w:jc w:val="both"/>
        <w:rPr>
          <w:sz w:val="23"/>
          <w:szCs w:val="23"/>
        </w:rPr>
      </w:pPr>
      <w:r w:rsidRPr="008425B5">
        <w:rPr>
          <w:sz w:val="23"/>
          <w:szCs w:val="23"/>
        </w:rPr>
        <w:t>the Panel Member knows or ought to know is confidential.</w:t>
      </w:r>
    </w:p>
    <w:p w14:paraId="66BA5ED2" w14:textId="2B87AC5C" w:rsidR="00C10ACF" w:rsidRPr="00C10ACF" w:rsidRDefault="00C10ACF" w:rsidP="00BD6948">
      <w:pPr>
        <w:ind w:left="851"/>
        <w:jc w:val="both"/>
        <w:rPr>
          <w:sz w:val="23"/>
          <w:szCs w:val="23"/>
        </w:rPr>
      </w:pPr>
      <w:r>
        <w:rPr>
          <w:b/>
          <w:sz w:val="23"/>
          <w:szCs w:val="23"/>
        </w:rPr>
        <w:t>Contract</w:t>
      </w:r>
      <w:r w:rsidRPr="00C10ACF">
        <w:rPr>
          <w:sz w:val="23"/>
          <w:szCs w:val="23"/>
        </w:rPr>
        <w:t xml:space="preserve"> has the meaning </w:t>
      </w:r>
      <w:r w:rsidRPr="005C3160">
        <w:rPr>
          <w:sz w:val="23"/>
          <w:szCs w:val="23"/>
        </w:rPr>
        <w:t xml:space="preserve">given in </w:t>
      </w:r>
      <w:r>
        <w:rPr>
          <w:sz w:val="23"/>
          <w:szCs w:val="23"/>
        </w:rPr>
        <w:t xml:space="preserve">clause </w:t>
      </w:r>
      <w:r w:rsidR="00810EF5">
        <w:rPr>
          <w:sz w:val="23"/>
          <w:szCs w:val="23"/>
        </w:rPr>
        <w:t>1</w:t>
      </w:r>
      <w:r>
        <w:rPr>
          <w:sz w:val="23"/>
          <w:szCs w:val="23"/>
        </w:rPr>
        <w:t xml:space="preserve"> of the General Conditions</w:t>
      </w:r>
      <w:r w:rsidR="00810EF5">
        <w:rPr>
          <w:sz w:val="23"/>
          <w:szCs w:val="23"/>
        </w:rPr>
        <w:t xml:space="preserve"> in relation to an award made under the Head Agreement.</w:t>
      </w:r>
    </w:p>
    <w:p w14:paraId="4F77D90A" w14:textId="1A92D0B3" w:rsidR="00782459" w:rsidRPr="005C3160" w:rsidRDefault="00F75B51" w:rsidP="00BD6948">
      <w:pPr>
        <w:ind w:left="851"/>
        <w:jc w:val="both"/>
        <w:rPr>
          <w:sz w:val="23"/>
          <w:szCs w:val="23"/>
        </w:rPr>
      </w:pPr>
      <w:r w:rsidRPr="005C3160">
        <w:rPr>
          <w:b/>
          <w:sz w:val="23"/>
          <w:szCs w:val="23"/>
        </w:rPr>
        <w:t xml:space="preserve">Contract Delivery Point </w:t>
      </w:r>
      <w:r w:rsidR="00782459" w:rsidRPr="005C3160">
        <w:rPr>
          <w:sz w:val="23"/>
          <w:szCs w:val="23"/>
        </w:rPr>
        <w:t xml:space="preserve">means the point nominated in the </w:t>
      </w:r>
      <w:r w:rsidR="00A26683" w:rsidRPr="005C3160">
        <w:rPr>
          <w:sz w:val="23"/>
          <w:szCs w:val="23"/>
        </w:rPr>
        <w:t>Letter of Acceptance</w:t>
      </w:r>
      <w:r w:rsidR="00782459" w:rsidRPr="005C3160">
        <w:rPr>
          <w:sz w:val="23"/>
          <w:szCs w:val="23"/>
        </w:rPr>
        <w:t>.</w:t>
      </w:r>
    </w:p>
    <w:p w14:paraId="6D2092E0" w14:textId="77777777" w:rsidR="00BD6948" w:rsidRPr="005C3160" w:rsidRDefault="00BD6948" w:rsidP="00BD6948">
      <w:pPr>
        <w:ind w:left="851"/>
        <w:jc w:val="both"/>
        <w:rPr>
          <w:sz w:val="23"/>
          <w:szCs w:val="23"/>
        </w:rPr>
      </w:pPr>
      <w:r w:rsidRPr="005C3160">
        <w:rPr>
          <w:b/>
          <w:sz w:val="23"/>
          <w:szCs w:val="23"/>
        </w:rPr>
        <w:t xml:space="preserve">Contract Fee </w:t>
      </w:r>
      <w:r w:rsidRPr="005C3160">
        <w:rPr>
          <w:sz w:val="23"/>
          <w:szCs w:val="23"/>
        </w:rPr>
        <w:t>has the same meaning as the term ‘Fee’ has under the General Conditions.</w:t>
      </w:r>
    </w:p>
    <w:p w14:paraId="0D55622C" w14:textId="2F783FE9" w:rsidR="0078439B" w:rsidRDefault="0078439B" w:rsidP="00B46C8D">
      <w:pPr>
        <w:pStyle w:val="Clausetext"/>
        <w:ind w:left="851" w:right="-1"/>
        <w:jc w:val="both"/>
        <w:rPr>
          <w:b/>
          <w:sz w:val="23"/>
          <w:szCs w:val="23"/>
        </w:rPr>
      </w:pPr>
      <w:r w:rsidRPr="009D578C">
        <w:rPr>
          <w:b/>
          <w:sz w:val="23"/>
          <w:szCs w:val="23"/>
        </w:rPr>
        <w:t>Contract Service</w:t>
      </w:r>
      <w:r w:rsidR="009D578C" w:rsidRPr="009D578C">
        <w:rPr>
          <w:b/>
          <w:sz w:val="23"/>
          <w:szCs w:val="23"/>
        </w:rPr>
        <w:t>s</w:t>
      </w:r>
      <w:r w:rsidRPr="009D578C">
        <w:rPr>
          <w:b/>
          <w:sz w:val="23"/>
          <w:szCs w:val="23"/>
        </w:rPr>
        <w:t xml:space="preserve"> </w:t>
      </w:r>
      <w:r w:rsidRPr="009D578C">
        <w:rPr>
          <w:sz w:val="23"/>
          <w:szCs w:val="23"/>
        </w:rPr>
        <w:t xml:space="preserve">means </w:t>
      </w:r>
      <w:r w:rsidR="009D578C">
        <w:rPr>
          <w:sz w:val="23"/>
          <w:szCs w:val="23"/>
        </w:rPr>
        <w:t>those services as outlined in the Letter of Acceptance</w:t>
      </w:r>
    </w:p>
    <w:p w14:paraId="40BA683B" w14:textId="77777777" w:rsidR="00B46C8D" w:rsidRPr="005C3160" w:rsidRDefault="00B46C8D" w:rsidP="00B46C8D">
      <w:pPr>
        <w:pStyle w:val="Clausetext"/>
        <w:ind w:left="851" w:right="-1"/>
        <w:jc w:val="both"/>
        <w:rPr>
          <w:sz w:val="23"/>
          <w:szCs w:val="23"/>
        </w:rPr>
      </w:pPr>
      <w:r w:rsidRPr="005C3160">
        <w:rPr>
          <w:b/>
          <w:sz w:val="23"/>
          <w:szCs w:val="23"/>
        </w:rPr>
        <w:t xml:space="preserve">Consultant </w:t>
      </w:r>
      <w:r w:rsidRPr="005C3160">
        <w:rPr>
          <w:sz w:val="23"/>
          <w:szCs w:val="23"/>
        </w:rPr>
        <w:t>means a Panel Member that has been awarded a Contract.</w:t>
      </w:r>
    </w:p>
    <w:p w14:paraId="20746296" w14:textId="48721C23" w:rsidR="009D578C" w:rsidRPr="009D578C" w:rsidRDefault="00E739B6" w:rsidP="00B46C8D">
      <w:pPr>
        <w:pStyle w:val="Clausetext"/>
        <w:ind w:left="851" w:right="-1"/>
        <w:jc w:val="both"/>
        <w:rPr>
          <w:sz w:val="23"/>
          <w:szCs w:val="23"/>
        </w:rPr>
      </w:pPr>
      <w:r w:rsidRPr="009D578C">
        <w:rPr>
          <w:rFonts w:cs="Arial"/>
          <w:b/>
          <w:sz w:val="23"/>
          <w:szCs w:val="23"/>
        </w:rPr>
        <w:t>Cost Plan Template</w:t>
      </w:r>
      <w:r w:rsidRPr="009D578C">
        <w:rPr>
          <w:rFonts w:cs="Arial"/>
          <w:sz w:val="23"/>
          <w:szCs w:val="23"/>
        </w:rPr>
        <w:t xml:space="preserve"> </w:t>
      </w:r>
      <w:r w:rsidR="008425B5" w:rsidRPr="009D578C">
        <w:rPr>
          <w:sz w:val="23"/>
          <w:szCs w:val="23"/>
        </w:rPr>
        <w:t xml:space="preserve">means </w:t>
      </w:r>
      <w:r w:rsidR="009D578C" w:rsidRPr="009D578C">
        <w:rPr>
          <w:sz w:val="23"/>
          <w:szCs w:val="23"/>
        </w:rPr>
        <w:t xml:space="preserve">the template contained in </w:t>
      </w:r>
      <w:r w:rsidR="00937788">
        <w:rPr>
          <w:sz w:val="23"/>
          <w:szCs w:val="23"/>
        </w:rPr>
        <w:t xml:space="preserve">Department of </w:t>
      </w:r>
      <w:r w:rsidR="001B655A">
        <w:rPr>
          <w:sz w:val="23"/>
          <w:szCs w:val="23"/>
        </w:rPr>
        <w:t>Housing and Works</w:t>
      </w:r>
      <w:r w:rsidR="009D578C" w:rsidRPr="009D578C">
        <w:rPr>
          <w:sz w:val="23"/>
          <w:szCs w:val="23"/>
        </w:rPr>
        <w:t xml:space="preserve"> Project Cost Planning Guideline for Consultants. </w:t>
      </w:r>
    </w:p>
    <w:p w14:paraId="0A4E2090" w14:textId="77777777" w:rsidR="00756664" w:rsidRDefault="00756664" w:rsidP="00756664">
      <w:pPr>
        <w:pStyle w:val="Clausetext"/>
        <w:spacing w:after="120"/>
        <w:ind w:left="851" w:right="-1"/>
        <w:jc w:val="both"/>
        <w:rPr>
          <w:rFonts w:cs="Arial"/>
          <w:color w:val="000000" w:themeColor="text1"/>
          <w:sz w:val="23"/>
          <w:szCs w:val="23"/>
        </w:rPr>
      </w:pPr>
      <w:r>
        <w:rPr>
          <w:rFonts w:cs="Arial"/>
          <w:b/>
          <w:bCs/>
          <w:color w:val="000000" w:themeColor="text1"/>
          <w:sz w:val="23"/>
          <w:szCs w:val="23"/>
        </w:rPr>
        <w:t xml:space="preserve">Eligible Client </w:t>
      </w:r>
      <w:r>
        <w:rPr>
          <w:rFonts w:cs="Arial"/>
          <w:color w:val="000000" w:themeColor="text1"/>
          <w:sz w:val="23"/>
          <w:szCs w:val="23"/>
        </w:rPr>
        <w:t>means:</w:t>
      </w:r>
    </w:p>
    <w:p w14:paraId="7243E2B1" w14:textId="77777777" w:rsidR="00756664" w:rsidRDefault="00756664" w:rsidP="00756664">
      <w:pPr>
        <w:pStyle w:val="Clausetext"/>
        <w:numPr>
          <w:ilvl w:val="0"/>
          <w:numId w:val="132"/>
        </w:numPr>
        <w:spacing w:after="120"/>
        <w:ind w:right="-1"/>
        <w:jc w:val="both"/>
        <w:rPr>
          <w:rFonts w:cs="Arial"/>
          <w:color w:val="000000" w:themeColor="text1"/>
          <w:sz w:val="23"/>
          <w:szCs w:val="23"/>
        </w:rPr>
      </w:pPr>
      <w:r>
        <w:rPr>
          <w:rFonts w:cs="Arial"/>
          <w:color w:val="000000" w:themeColor="text1"/>
          <w:sz w:val="23"/>
          <w:szCs w:val="23"/>
        </w:rPr>
        <w:t>the Principal; and</w:t>
      </w:r>
    </w:p>
    <w:p w14:paraId="315C8ADA" w14:textId="77777777" w:rsidR="00756664" w:rsidRDefault="00756664" w:rsidP="00756664">
      <w:pPr>
        <w:pStyle w:val="Clausetext"/>
        <w:numPr>
          <w:ilvl w:val="0"/>
          <w:numId w:val="132"/>
        </w:numPr>
        <w:spacing w:after="120"/>
        <w:ind w:right="-1"/>
        <w:jc w:val="both"/>
        <w:rPr>
          <w:rFonts w:cs="Arial"/>
          <w:color w:val="000000" w:themeColor="text1"/>
          <w:sz w:val="23"/>
          <w:szCs w:val="23"/>
        </w:rPr>
      </w:pPr>
      <w:r>
        <w:rPr>
          <w:rFonts w:cs="Arial"/>
          <w:color w:val="000000" w:themeColor="text1"/>
          <w:sz w:val="23"/>
          <w:szCs w:val="23"/>
        </w:rPr>
        <w:t xml:space="preserve">each of the following bodies corporate established under section 32 of the </w:t>
      </w:r>
      <w:r>
        <w:rPr>
          <w:rFonts w:cs="Arial"/>
          <w:i/>
          <w:iCs/>
          <w:color w:val="000000" w:themeColor="text1"/>
          <w:sz w:val="23"/>
          <w:szCs w:val="23"/>
        </w:rPr>
        <w:t xml:space="preserve">Health Services Act 2016 </w:t>
      </w:r>
      <w:r>
        <w:rPr>
          <w:rFonts w:cs="Arial"/>
          <w:color w:val="000000" w:themeColor="text1"/>
          <w:sz w:val="23"/>
          <w:szCs w:val="23"/>
        </w:rPr>
        <w:t>(WA):</w:t>
      </w:r>
    </w:p>
    <w:p w14:paraId="46478C0F" w14:textId="77777777" w:rsidR="00756664" w:rsidRDefault="00756664" w:rsidP="00756664">
      <w:pPr>
        <w:pStyle w:val="Clausetext"/>
        <w:numPr>
          <w:ilvl w:val="1"/>
          <w:numId w:val="132"/>
        </w:numPr>
        <w:spacing w:after="120"/>
        <w:ind w:right="-1"/>
        <w:jc w:val="both"/>
        <w:rPr>
          <w:rFonts w:cs="Arial"/>
          <w:color w:val="000000" w:themeColor="text1"/>
          <w:sz w:val="23"/>
          <w:szCs w:val="23"/>
        </w:rPr>
      </w:pPr>
      <w:r>
        <w:rPr>
          <w:rFonts w:cs="Arial"/>
          <w:color w:val="000000" w:themeColor="text1"/>
          <w:sz w:val="23"/>
          <w:szCs w:val="23"/>
        </w:rPr>
        <w:t>North Metropolitan Health Service;</w:t>
      </w:r>
    </w:p>
    <w:p w14:paraId="41D50480" w14:textId="77777777" w:rsidR="00756664" w:rsidRPr="00BB396A" w:rsidRDefault="00756664" w:rsidP="00756664">
      <w:pPr>
        <w:pStyle w:val="Clausetext"/>
        <w:numPr>
          <w:ilvl w:val="1"/>
          <w:numId w:val="132"/>
        </w:numPr>
        <w:spacing w:after="120"/>
        <w:ind w:right="-1"/>
        <w:jc w:val="both"/>
        <w:rPr>
          <w:rFonts w:cs="Arial"/>
          <w:color w:val="000000" w:themeColor="text1"/>
          <w:sz w:val="23"/>
          <w:szCs w:val="23"/>
        </w:rPr>
      </w:pPr>
      <w:r>
        <w:rPr>
          <w:rFonts w:cs="Arial"/>
          <w:color w:val="000000" w:themeColor="text1"/>
          <w:sz w:val="23"/>
          <w:szCs w:val="23"/>
        </w:rPr>
        <w:t>South Metropolitan Health Service</w:t>
      </w:r>
      <w:r w:rsidRPr="00BB396A">
        <w:rPr>
          <w:rFonts w:cs="Arial"/>
          <w:color w:val="000000" w:themeColor="text1"/>
          <w:sz w:val="23"/>
          <w:szCs w:val="23"/>
        </w:rPr>
        <w:t>;</w:t>
      </w:r>
    </w:p>
    <w:p w14:paraId="241A6F4E" w14:textId="77777777" w:rsidR="00756664" w:rsidRDefault="00756664" w:rsidP="00756664">
      <w:pPr>
        <w:pStyle w:val="Clausetext"/>
        <w:numPr>
          <w:ilvl w:val="1"/>
          <w:numId w:val="132"/>
        </w:numPr>
        <w:spacing w:after="120"/>
        <w:ind w:right="-1"/>
        <w:jc w:val="both"/>
        <w:rPr>
          <w:rFonts w:cs="Arial"/>
          <w:color w:val="000000" w:themeColor="text1"/>
          <w:sz w:val="23"/>
          <w:szCs w:val="23"/>
        </w:rPr>
      </w:pPr>
      <w:r>
        <w:rPr>
          <w:rFonts w:cs="Arial"/>
          <w:color w:val="000000" w:themeColor="text1"/>
          <w:sz w:val="23"/>
          <w:szCs w:val="23"/>
        </w:rPr>
        <w:t>East Metropolitan Health Service;</w:t>
      </w:r>
    </w:p>
    <w:p w14:paraId="252CBDC8" w14:textId="77777777" w:rsidR="00756664" w:rsidRDefault="00756664" w:rsidP="00756664">
      <w:pPr>
        <w:pStyle w:val="Clausetext"/>
        <w:numPr>
          <w:ilvl w:val="1"/>
          <w:numId w:val="132"/>
        </w:numPr>
        <w:spacing w:after="120"/>
        <w:ind w:right="-1"/>
        <w:jc w:val="both"/>
        <w:rPr>
          <w:rFonts w:cs="Arial"/>
          <w:color w:val="000000" w:themeColor="text1"/>
          <w:sz w:val="23"/>
          <w:szCs w:val="23"/>
        </w:rPr>
      </w:pPr>
      <w:r>
        <w:rPr>
          <w:rFonts w:cs="Arial"/>
          <w:color w:val="000000" w:themeColor="text1"/>
          <w:sz w:val="23"/>
          <w:szCs w:val="23"/>
        </w:rPr>
        <w:t>WA Country Health Service;</w:t>
      </w:r>
    </w:p>
    <w:p w14:paraId="40796F35" w14:textId="77777777" w:rsidR="00756664" w:rsidRDefault="00756664" w:rsidP="00756664">
      <w:pPr>
        <w:pStyle w:val="Clausetext"/>
        <w:numPr>
          <w:ilvl w:val="1"/>
          <w:numId w:val="132"/>
        </w:numPr>
        <w:spacing w:after="120"/>
        <w:ind w:right="-1"/>
        <w:jc w:val="both"/>
        <w:rPr>
          <w:rFonts w:cs="Arial"/>
          <w:color w:val="000000" w:themeColor="text1"/>
          <w:sz w:val="23"/>
          <w:szCs w:val="23"/>
        </w:rPr>
      </w:pPr>
      <w:r>
        <w:rPr>
          <w:rFonts w:cs="Arial"/>
          <w:color w:val="000000" w:themeColor="text1"/>
          <w:sz w:val="23"/>
          <w:szCs w:val="23"/>
        </w:rPr>
        <w:t xml:space="preserve">Child and Adolescent Health Service; </w:t>
      </w:r>
    </w:p>
    <w:p w14:paraId="0DAC1E05" w14:textId="77777777" w:rsidR="00756664" w:rsidRDefault="00756664" w:rsidP="00756664">
      <w:pPr>
        <w:pStyle w:val="Clausetext"/>
        <w:numPr>
          <w:ilvl w:val="1"/>
          <w:numId w:val="132"/>
        </w:numPr>
        <w:spacing w:after="120"/>
        <w:ind w:right="-1"/>
        <w:jc w:val="both"/>
        <w:rPr>
          <w:rFonts w:cs="Arial"/>
          <w:color w:val="000000" w:themeColor="text1"/>
          <w:sz w:val="23"/>
          <w:szCs w:val="23"/>
        </w:rPr>
      </w:pPr>
      <w:r>
        <w:rPr>
          <w:rFonts w:cs="Arial"/>
          <w:color w:val="000000" w:themeColor="text1"/>
          <w:sz w:val="23"/>
          <w:szCs w:val="23"/>
        </w:rPr>
        <w:t xml:space="preserve">Health Support Services; </w:t>
      </w:r>
    </w:p>
    <w:p w14:paraId="1F087086" w14:textId="77777777" w:rsidR="00756664" w:rsidRDefault="00756664" w:rsidP="00756664">
      <w:pPr>
        <w:pStyle w:val="Clausetext"/>
        <w:numPr>
          <w:ilvl w:val="1"/>
          <w:numId w:val="132"/>
        </w:numPr>
        <w:spacing w:after="120"/>
        <w:ind w:right="-1"/>
        <w:jc w:val="both"/>
        <w:rPr>
          <w:rFonts w:cs="Arial"/>
          <w:color w:val="000000" w:themeColor="text1"/>
          <w:sz w:val="23"/>
          <w:szCs w:val="23"/>
        </w:rPr>
      </w:pPr>
      <w:r>
        <w:rPr>
          <w:rFonts w:cs="Arial"/>
          <w:color w:val="000000" w:themeColor="text1"/>
          <w:sz w:val="23"/>
          <w:szCs w:val="23"/>
        </w:rPr>
        <w:t>PathWest Laboratory Medicine WA; and</w:t>
      </w:r>
    </w:p>
    <w:p w14:paraId="21D17BD4" w14:textId="77777777" w:rsidR="00756664" w:rsidRPr="00D7010F" w:rsidRDefault="00756664" w:rsidP="00B646AA">
      <w:pPr>
        <w:pStyle w:val="Clausetext"/>
        <w:numPr>
          <w:ilvl w:val="1"/>
          <w:numId w:val="132"/>
        </w:numPr>
        <w:jc w:val="both"/>
        <w:rPr>
          <w:rFonts w:cs="Arial"/>
          <w:color w:val="000000" w:themeColor="text1"/>
          <w:sz w:val="23"/>
          <w:szCs w:val="23"/>
        </w:rPr>
      </w:pPr>
      <w:r>
        <w:rPr>
          <w:rFonts w:cs="Arial"/>
          <w:color w:val="000000" w:themeColor="text1"/>
          <w:sz w:val="23"/>
          <w:szCs w:val="23"/>
        </w:rPr>
        <w:t>Quadriplegic Centre.</w:t>
      </w:r>
    </w:p>
    <w:p w14:paraId="4A3D6EC8" w14:textId="0FC20F5E" w:rsidR="00B46C8D" w:rsidRPr="005C3160" w:rsidRDefault="00B46C8D" w:rsidP="00B46C8D">
      <w:pPr>
        <w:pStyle w:val="Clausetext"/>
        <w:ind w:left="851" w:right="-1"/>
        <w:jc w:val="both"/>
        <w:rPr>
          <w:sz w:val="23"/>
          <w:szCs w:val="23"/>
        </w:rPr>
      </w:pPr>
      <w:r w:rsidRPr="005C3160">
        <w:rPr>
          <w:b/>
          <w:sz w:val="23"/>
          <w:szCs w:val="23"/>
        </w:rPr>
        <w:t>Estimated Total Cost</w:t>
      </w:r>
      <w:r w:rsidRPr="005C3160">
        <w:rPr>
          <w:sz w:val="23"/>
          <w:szCs w:val="23"/>
        </w:rPr>
        <w:t xml:space="preserve"> </w:t>
      </w:r>
      <w:r w:rsidR="003950B8">
        <w:rPr>
          <w:sz w:val="23"/>
          <w:szCs w:val="23"/>
        </w:rPr>
        <w:t>(</w:t>
      </w:r>
      <w:r w:rsidR="003950B8" w:rsidRPr="005C3160">
        <w:rPr>
          <w:b/>
          <w:sz w:val="23"/>
          <w:szCs w:val="23"/>
        </w:rPr>
        <w:t>ETC</w:t>
      </w:r>
      <w:r w:rsidR="003950B8">
        <w:rPr>
          <w:b/>
          <w:sz w:val="23"/>
          <w:szCs w:val="23"/>
        </w:rPr>
        <w:t>)</w:t>
      </w:r>
      <w:r w:rsidR="003950B8" w:rsidRPr="005C3160">
        <w:rPr>
          <w:b/>
          <w:sz w:val="23"/>
          <w:szCs w:val="23"/>
        </w:rPr>
        <w:t xml:space="preserve"> </w:t>
      </w:r>
      <w:r w:rsidRPr="005C3160">
        <w:rPr>
          <w:sz w:val="23"/>
          <w:szCs w:val="23"/>
        </w:rPr>
        <w:t xml:space="preserve">means the sum of all the budget values established for the work to be performed on a project or a work breakdown structure component or a schedule activity. It is the total planned value for the project and includes all fees, all disbursements and regional loading/allowances. </w:t>
      </w:r>
    </w:p>
    <w:p w14:paraId="0AEAE5CB" w14:textId="55274C67" w:rsidR="00BD6948" w:rsidRPr="005C3160" w:rsidRDefault="00BD6948" w:rsidP="00BD6948">
      <w:pPr>
        <w:ind w:left="851"/>
        <w:jc w:val="both"/>
        <w:rPr>
          <w:sz w:val="23"/>
          <w:szCs w:val="23"/>
        </w:rPr>
      </w:pPr>
      <w:r w:rsidRPr="005C3160">
        <w:rPr>
          <w:b/>
          <w:sz w:val="23"/>
          <w:szCs w:val="23"/>
        </w:rPr>
        <w:t xml:space="preserve">Extended Full Service </w:t>
      </w:r>
      <w:r w:rsidRPr="005C3160">
        <w:rPr>
          <w:sz w:val="23"/>
          <w:szCs w:val="23"/>
        </w:rPr>
        <w:t>means a Contract Service that includes Service Categories 2.0 through 7.0 inclusive.</w:t>
      </w:r>
    </w:p>
    <w:p w14:paraId="3BC0EAE2" w14:textId="77777777" w:rsidR="00BD6948" w:rsidRPr="005C3160" w:rsidRDefault="00BD6948" w:rsidP="00BD6948">
      <w:pPr>
        <w:ind w:left="851"/>
        <w:jc w:val="both"/>
        <w:rPr>
          <w:sz w:val="23"/>
          <w:szCs w:val="23"/>
        </w:rPr>
      </w:pPr>
      <w:r w:rsidRPr="005C3160">
        <w:rPr>
          <w:b/>
          <w:sz w:val="23"/>
          <w:szCs w:val="23"/>
        </w:rPr>
        <w:t xml:space="preserve">Fee </w:t>
      </w:r>
      <w:r w:rsidRPr="005C3160">
        <w:rPr>
          <w:sz w:val="23"/>
          <w:szCs w:val="23"/>
        </w:rPr>
        <w:t>means the Contract Fee and/or Panel Fee as the context requires.</w:t>
      </w:r>
    </w:p>
    <w:p w14:paraId="3C58E137" w14:textId="5BF3B0E2" w:rsidR="000051E0" w:rsidRPr="005C3160" w:rsidRDefault="00B46C8D" w:rsidP="00B46C8D">
      <w:pPr>
        <w:pStyle w:val="Clausetext"/>
        <w:ind w:left="851" w:right="-1"/>
        <w:jc w:val="both"/>
        <w:rPr>
          <w:sz w:val="23"/>
          <w:szCs w:val="23"/>
        </w:rPr>
      </w:pPr>
      <w:r w:rsidRPr="005C3160">
        <w:rPr>
          <w:b/>
          <w:sz w:val="23"/>
          <w:szCs w:val="23"/>
        </w:rPr>
        <w:t>Feeable Value</w:t>
      </w:r>
      <w:r w:rsidRPr="005C3160">
        <w:rPr>
          <w:sz w:val="23"/>
          <w:szCs w:val="23"/>
        </w:rPr>
        <w:t xml:space="preserve"> </w:t>
      </w:r>
      <w:r w:rsidR="00936FAE" w:rsidRPr="005C3160">
        <w:rPr>
          <w:sz w:val="23"/>
          <w:szCs w:val="23"/>
        </w:rPr>
        <w:t xml:space="preserve">has the meaning given in </w:t>
      </w:r>
      <w:r w:rsidR="00936FAE">
        <w:rPr>
          <w:sz w:val="23"/>
          <w:szCs w:val="23"/>
        </w:rPr>
        <w:t xml:space="preserve">clause </w:t>
      </w:r>
      <w:r w:rsidR="00FB4953">
        <w:rPr>
          <w:sz w:val="23"/>
          <w:szCs w:val="23"/>
        </w:rPr>
        <w:fldChar w:fldCharType="begin"/>
      </w:r>
      <w:r w:rsidR="00FB4953">
        <w:rPr>
          <w:sz w:val="23"/>
          <w:szCs w:val="23"/>
        </w:rPr>
        <w:instrText xml:space="preserve"> REF _Ref479060553 \r \h </w:instrText>
      </w:r>
      <w:r w:rsidR="00FB4953">
        <w:rPr>
          <w:sz w:val="23"/>
          <w:szCs w:val="23"/>
        </w:rPr>
      </w:r>
      <w:r w:rsidR="00FB4953">
        <w:rPr>
          <w:sz w:val="23"/>
          <w:szCs w:val="23"/>
        </w:rPr>
        <w:fldChar w:fldCharType="separate"/>
      </w:r>
      <w:r w:rsidR="007500B2">
        <w:rPr>
          <w:sz w:val="23"/>
          <w:szCs w:val="23"/>
        </w:rPr>
        <w:t>D.11.2</w:t>
      </w:r>
      <w:r w:rsidR="00FB4953">
        <w:rPr>
          <w:sz w:val="23"/>
          <w:szCs w:val="23"/>
        </w:rPr>
        <w:fldChar w:fldCharType="end"/>
      </w:r>
      <w:r w:rsidR="00936FAE">
        <w:rPr>
          <w:sz w:val="23"/>
          <w:szCs w:val="23"/>
        </w:rPr>
        <w:t>.</w:t>
      </w:r>
      <w:r w:rsidR="00FB4953">
        <w:rPr>
          <w:sz w:val="23"/>
          <w:szCs w:val="23"/>
        </w:rPr>
        <w:t xml:space="preserve"> </w:t>
      </w:r>
    </w:p>
    <w:p w14:paraId="1E40EBB6" w14:textId="77777777" w:rsidR="00BD6948" w:rsidRPr="005C3160" w:rsidRDefault="00BD6948" w:rsidP="00BD6948">
      <w:pPr>
        <w:ind w:left="851"/>
        <w:jc w:val="both"/>
        <w:rPr>
          <w:sz w:val="23"/>
          <w:szCs w:val="23"/>
        </w:rPr>
      </w:pPr>
      <w:r w:rsidRPr="005C3160">
        <w:rPr>
          <w:b/>
          <w:sz w:val="23"/>
          <w:szCs w:val="23"/>
        </w:rPr>
        <w:t xml:space="preserve">Full Service </w:t>
      </w:r>
      <w:r w:rsidRPr="005C3160">
        <w:rPr>
          <w:sz w:val="23"/>
          <w:szCs w:val="23"/>
        </w:rPr>
        <w:t>means a Contract Service that includes Service Categories 3.0 through 7.0 inclusive.</w:t>
      </w:r>
    </w:p>
    <w:p w14:paraId="0D598A25" w14:textId="77777777" w:rsidR="00B46C8D" w:rsidRPr="005C3160" w:rsidRDefault="00B46C8D" w:rsidP="00650714">
      <w:pPr>
        <w:pStyle w:val="Clausetext"/>
        <w:ind w:left="851"/>
        <w:jc w:val="both"/>
        <w:rPr>
          <w:sz w:val="23"/>
          <w:szCs w:val="23"/>
        </w:rPr>
      </w:pPr>
      <w:r w:rsidRPr="005C3160">
        <w:rPr>
          <w:b/>
          <w:sz w:val="23"/>
          <w:szCs w:val="23"/>
        </w:rPr>
        <w:t xml:space="preserve">General Conditions </w:t>
      </w:r>
      <w:r w:rsidRPr="005C3160">
        <w:rPr>
          <w:sz w:val="23"/>
          <w:szCs w:val="23"/>
        </w:rPr>
        <w:t>means AS 4122-2010 “General Conditions for Consultants (incorporating Amendment No. 1)” as amended by the WA Government Amendments to AS 4122-2010.</w:t>
      </w:r>
    </w:p>
    <w:p w14:paraId="546763CA" w14:textId="067EC470" w:rsidR="001F6F83" w:rsidRPr="00930992" w:rsidRDefault="001F6F83" w:rsidP="00B600FC">
      <w:pPr>
        <w:pStyle w:val="Clausetext"/>
        <w:ind w:left="851"/>
        <w:jc w:val="both"/>
        <w:rPr>
          <w:rFonts w:cs="Arial"/>
          <w:b/>
          <w:sz w:val="23"/>
          <w:szCs w:val="23"/>
        </w:rPr>
      </w:pPr>
      <w:r w:rsidRPr="008425B5">
        <w:rPr>
          <w:rFonts w:cs="Arial"/>
          <w:b/>
          <w:sz w:val="23"/>
          <w:szCs w:val="23"/>
        </w:rPr>
        <w:t>Head Agreement</w:t>
      </w:r>
      <w:r w:rsidRPr="00B600FC">
        <w:rPr>
          <w:rFonts w:cs="Arial"/>
          <w:b/>
          <w:sz w:val="23"/>
          <w:szCs w:val="23"/>
        </w:rPr>
        <w:t xml:space="preserve"> </w:t>
      </w:r>
      <w:r w:rsidRPr="00B600FC">
        <w:rPr>
          <w:rFonts w:cs="Arial"/>
          <w:sz w:val="23"/>
          <w:szCs w:val="23"/>
        </w:rPr>
        <w:t xml:space="preserve">means </w:t>
      </w:r>
      <w:r w:rsidR="00735572" w:rsidRPr="00B600FC">
        <w:rPr>
          <w:rFonts w:cs="Arial"/>
          <w:color w:val="1A1A1A"/>
          <w:sz w:val="23"/>
          <w:szCs w:val="23"/>
          <w:lang w:val="en-US"/>
        </w:rPr>
        <w:t>the</w:t>
      </w:r>
      <w:r w:rsidR="00735572" w:rsidRPr="00930992">
        <w:rPr>
          <w:rFonts w:cs="Arial"/>
          <w:color w:val="1A1A1A"/>
          <w:sz w:val="23"/>
          <w:szCs w:val="23"/>
          <w:lang w:val="en-US"/>
        </w:rPr>
        <w:t xml:space="preserve"> </w:t>
      </w:r>
      <w:r w:rsidR="003B47D2">
        <w:rPr>
          <w:rFonts w:cs="Arial"/>
          <w:color w:val="1A1A1A"/>
          <w:sz w:val="23"/>
          <w:szCs w:val="23"/>
          <w:lang w:val="en-US"/>
        </w:rPr>
        <w:t>standing offer agreement</w:t>
      </w:r>
      <w:r w:rsidR="003B47D2" w:rsidRPr="00930992">
        <w:rPr>
          <w:rFonts w:cs="Arial"/>
          <w:color w:val="1A1A1A"/>
          <w:sz w:val="23"/>
          <w:szCs w:val="23"/>
          <w:lang w:val="en-US"/>
        </w:rPr>
        <w:t xml:space="preserve"> </w:t>
      </w:r>
      <w:r w:rsidR="00735572" w:rsidRPr="00930992">
        <w:rPr>
          <w:rFonts w:cs="Arial"/>
          <w:color w:val="1A1A1A"/>
          <w:sz w:val="23"/>
          <w:szCs w:val="23"/>
          <w:lang w:val="en-US"/>
        </w:rPr>
        <w:t xml:space="preserve">entered into between </w:t>
      </w:r>
      <w:r w:rsidR="00930992">
        <w:rPr>
          <w:rFonts w:cs="Arial"/>
          <w:color w:val="1A1A1A"/>
          <w:sz w:val="23"/>
          <w:szCs w:val="23"/>
          <w:lang w:val="en-US"/>
        </w:rPr>
        <w:t>the P</w:t>
      </w:r>
      <w:r w:rsidR="00735572" w:rsidRPr="00930992">
        <w:rPr>
          <w:rFonts w:cs="Arial"/>
          <w:color w:val="1A1A1A"/>
          <w:sz w:val="23"/>
          <w:szCs w:val="23"/>
          <w:lang w:val="en-US"/>
        </w:rPr>
        <w:t xml:space="preserve">rincipal and the Panel </w:t>
      </w:r>
      <w:r w:rsidR="00930992">
        <w:rPr>
          <w:rFonts w:cs="Arial"/>
          <w:color w:val="1A1A1A"/>
          <w:sz w:val="23"/>
          <w:szCs w:val="23"/>
          <w:lang w:val="en-US"/>
        </w:rPr>
        <w:t>Member in relation to</w:t>
      </w:r>
      <w:r w:rsidR="00735572" w:rsidRPr="00930992">
        <w:rPr>
          <w:rFonts w:cs="Arial"/>
          <w:color w:val="1A1A1A"/>
          <w:sz w:val="23"/>
          <w:szCs w:val="23"/>
          <w:lang w:val="en-US"/>
        </w:rPr>
        <w:t xml:space="preserve"> either </w:t>
      </w:r>
      <w:r w:rsidR="00936FAE">
        <w:rPr>
          <w:rFonts w:cs="Arial"/>
          <w:color w:val="1A1A1A"/>
          <w:sz w:val="23"/>
          <w:szCs w:val="23"/>
          <w:lang w:val="en-US"/>
        </w:rPr>
        <w:t xml:space="preserve">Service </w:t>
      </w:r>
      <w:r w:rsidR="00735572" w:rsidRPr="00930992">
        <w:rPr>
          <w:rFonts w:cs="Arial"/>
          <w:color w:val="1A1A1A"/>
          <w:sz w:val="23"/>
          <w:szCs w:val="23"/>
          <w:lang w:val="en-US"/>
        </w:rPr>
        <w:t xml:space="preserve">Panel A or </w:t>
      </w:r>
      <w:r w:rsidR="00936FAE">
        <w:rPr>
          <w:rFonts w:cs="Arial"/>
          <w:color w:val="1A1A1A"/>
          <w:sz w:val="23"/>
          <w:szCs w:val="23"/>
          <w:lang w:val="en-US"/>
        </w:rPr>
        <w:t xml:space="preserve">Service </w:t>
      </w:r>
      <w:r w:rsidR="00735572" w:rsidRPr="00930992">
        <w:rPr>
          <w:rFonts w:cs="Arial"/>
          <w:color w:val="1A1A1A"/>
          <w:sz w:val="23"/>
          <w:szCs w:val="23"/>
          <w:lang w:val="en-US"/>
        </w:rPr>
        <w:t xml:space="preserve">Panel B </w:t>
      </w:r>
      <w:r w:rsidR="00930992">
        <w:rPr>
          <w:rFonts w:cs="Arial"/>
          <w:color w:val="1A1A1A"/>
          <w:sz w:val="23"/>
          <w:szCs w:val="23"/>
          <w:lang w:val="en-US"/>
        </w:rPr>
        <w:t xml:space="preserve">and </w:t>
      </w:r>
      <w:r w:rsidR="00735572" w:rsidRPr="00930992">
        <w:rPr>
          <w:rFonts w:cs="Arial"/>
          <w:color w:val="1A1A1A"/>
          <w:sz w:val="23"/>
          <w:szCs w:val="23"/>
          <w:lang w:val="en-US"/>
        </w:rPr>
        <w:t xml:space="preserve">which contains the essential terms </w:t>
      </w:r>
      <w:r w:rsidR="00936FAE" w:rsidRPr="00B67A21">
        <w:rPr>
          <w:sz w:val="23"/>
          <w:szCs w:val="23"/>
        </w:rPr>
        <w:t xml:space="preserve">and conditions </w:t>
      </w:r>
      <w:r w:rsidR="00735572" w:rsidRPr="00930992">
        <w:rPr>
          <w:rFonts w:cs="Arial"/>
          <w:color w:val="1A1A1A"/>
          <w:sz w:val="23"/>
          <w:szCs w:val="23"/>
          <w:lang w:val="en-US"/>
        </w:rPr>
        <w:t xml:space="preserve">of the agreement between the parties in relation to </w:t>
      </w:r>
      <w:r w:rsidR="00936FAE" w:rsidRPr="00B67A21">
        <w:rPr>
          <w:sz w:val="23"/>
          <w:szCs w:val="23"/>
        </w:rPr>
        <w:t>Service Panel membership</w:t>
      </w:r>
      <w:r w:rsidR="00936FAE">
        <w:rPr>
          <w:sz w:val="23"/>
          <w:szCs w:val="23"/>
        </w:rPr>
        <w:t>.</w:t>
      </w:r>
    </w:p>
    <w:p w14:paraId="14249D3D" w14:textId="32E2E08D" w:rsidR="00D0093D" w:rsidRPr="005C3160" w:rsidRDefault="00D0093D" w:rsidP="00B46C8D">
      <w:pPr>
        <w:pStyle w:val="Clausetext"/>
        <w:ind w:left="851" w:right="-1"/>
        <w:jc w:val="both"/>
        <w:rPr>
          <w:rFonts w:cs="Arial"/>
          <w:b/>
          <w:sz w:val="23"/>
          <w:szCs w:val="23"/>
        </w:rPr>
      </w:pPr>
      <w:r w:rsidRPr="00305486">
        <w:rPr>
          <w:rFonts w:cs="Arial"/>
          <w:b/>
          <w:sz w:val="23"/>
          <w:szCs w:val="23"/>
        </w:rPr>
        <w:t>Insolvency Event</w:t>
      </w:r>
      <w:r w:rsidRPr="005C3160">
        <w:rPr>
          <w:rFonts w:cs="Arial"/>
          <w:b/>
          <w:sz w:val="23"/>
          <w:szCs w:val="23"/>
        </w:rPr>
        <w:t xml:space="preserve"> </w:t>
      </w:r>
      <w:r w:rsidR="00305486" w:rsidRPr="005C3160">
        <w:rPr>
          <w:sz w:val="23"/>
          <w:szCs w:val="23"/>
        </w:rPr>
        <w:t xml:space="preserve">has the meaning given in </w:t>
      </w:r>
      <w:r w:rsidR="005C3160">
        <w:rPr>
          <w:sz w:val="23"/>
          <w:szCs w:val="23"/>
        </w:rPr>
        <w:t>clause 31 of the General Conditions.</w:t>
      </w:r>
    </w:p>
    <w:p w14:paraId="76024070" w14:textId="2ED5B222" w:rsidR="00503863" w:rsidRPr="005C3160" w:rsidRDefault="00503863" w:rsidP="00B600FC">
      <w:pPr>
        <w:pStyle w:val="Clausetext"/>
        <w:ind w:left="851"/>
        <w:jc w:val="both"/>
        <w:rPr>
          <w:rFonts w:cs="Arial"/>
          <w:sz w:val="23"/>
          <w:szCs w:val="23"/>
        </w:rPr>
      </w:pPr>
      <w:r w:rsidRPr="005C3160">
        <w:rPr>
          <w:rFonts w:cs="Arial"/>
          <w:b/>
          <w:sz w:val="23"/>
          <w:szCs w:val="23"/>
        </w:rPr>
        <w:t xml:space="preserve">Invitation to Submit Proposal </w:t>
      </w:r>
      <w:r w:rsidRPr="005C3160">
        <w:rPr>
          <w:rFonts w:cs="Arial"/>
          <w:sz w:val="23"/>
          <w:szCs w:val="23"/>
        </w:rPr>
        <w:t xml:space="preserve">means an invitation issued by </w:t>
      </w:r>
      <w:r w:rsidR="00FA6199">
        <w:rPr>
          <w:rFonts w:cs="Arial"/>
          <w:sz w:val="23"/>
          <w:szCs w:val="23"/>
        </w:rPr>
        <w:t xml:space="preserve">an </w:t>
      </w:r>
      <w:r w:rsidR="00811F98">
        <w:rPr>
          <w:rFonts w:cs="Arial"/>
          <w:sz w:val="23"/>
          <w:szCs w:val="23"/>
        </w:rPr>
        <w:t>Eligible</w:t>
      </w:r>
      <w:r w:rsidR="00FA6199">
        <w:rPr>
          <w:rFonts w:cs="Arial"/>
          <w:sz w:val="23"/>
          <w:szCs w:val="23"/>
        </w:rPr>
        <w:t xml:space="preserve"> Client</w:t>
      </w:r>
      <w:r w:rsidRPr="005C3160">
        <w:rPr>
          <w:rFonts w:cs="Arial"/>
          <w:sz w:val="23"/>
          <w:szCs w:val="23"/>
        </w:rPr>
        <w:t xml:space="preserve"> to a Panel Member inviting it to submit a Proposal to undertake a Contract.</w:t>
      </w:r>
    </w:p>
    <w:p w14:paraId="150FF262" w14:textId="47E4A81E" w:rsidR="00335ED2" w:rsidRPr="005C3160" w:rsidRDefault="00335ED2" w:rsidP="00B46C8D">
      <w:pPr>
        <w:pStyle w:val="Clausetext"/>
        <w:ind w:left="851" w:right="-1"/>
        <w:jc w:val="both"/>
        <w:rPr>
          <w:rFonts w:cs="Arial"/>
          <w:b/>
          <w:sz w:val="23"/>
          <w:szCs w:val="23"/>
        </w:rPr>
      </w:pPr>
      <w:r w:rsidRPr="005C3160">
        <w:rPr>
          <w:rFonts w:cs="Arial"/>
          <w:b/>
          <w:sz w:val="23"/>
          <w:szCs w:val="23"/>
        </w:rPr>
        <w:t xml:space="preserve">Joint Venture with Aboriginal Participation </w:t>
      </w:r>
      <w:r w:rsidRPr="005C3160">
        <w:rPr>
          <w:rFonts w:cs="Arial"/>
          <w:sz w:val="23"/>
          <w:szCs w:val="23"/>
        </w:rPr>
        <w:t xml:space="preserve">means a joint venture between any registered Aboriginal Enterprise and a </w:t>
      </w:r>
      <w:r w:rsidR="00305486" w:rsidRPr="005C3160">
        <w:rPr>
          <w:rFonts w:cs="Arial"/>
          <w:sz w:val="23"/>
          <w:szCs w:val="23"/>
        </w:rPr>
        <w:t>non-</w:t>
      </w:r>
      <w:r w:rsidRPr="005C3160">
        <w:rPr>
          <w:rFonts w:cs="Arial"/>
          <w:sz w:val="23"/>
          <w:szCs w:val="23"/>
        </w:rPr>
        <w:t>enterprise if at least 50% of equity in the joint venture is owned by the registered Aboriginal enterprise.</w:t>
      </w:r>
    </w:p>
    <w:p w14:paraId="3F156D95" w14:textId="1FD25BC4" w:rsidR="00B46C8D" w:rsidRPr="005C3160" w:rsidRDefault="00B46C8D" w:rsidP="00B46C8D">
      <w:pPr>
        <w:pStyle w:val="Clausetext"/>
        <w:ind w:left="851" w:right="-1"/>
        <w:jc w:val="both"/>
        <w:rPr>
          <w:sz w:val="23"/>
          <w:szCs w:val="23"/>
        </w:rPr>
      </w:pPr>
      <w:r w:rsidRPr="005C3160">
        <w:rPr>
          <w:b/>
          <w:sz w:val="23"/>
          <w:szCs w:val="23"/>
        </w:rPr>
        <w:t>Key Personnel</w:t>
      </w:r>
      <w:r w:rsidRPr="005C3160">
        <w:rPr>
          <w:sz w:val="23"/>
          <w:szCs w:val="23"/>
        </w:rPr>
        <w:t xml:space="preserve"> means personnel identified pursuant to clause 18 of the General Conditions who will be undertaking individual Contracts.</w:t>
      </w:r>
    </w:p>
    <w:p w14:paraId="58FC0BE8" w14:textId="48429E68" w:rsidR="00B46C8D" w:rsidRPr="005C3160" w:rsidRDefault="00B46C8D" w:rsidP="00B46C8D">
      <w:pPr>
        <w:pStyle w:val="Clausetext"/>
        <w:ind w:left="851" w:right="-1"/>
        <w:jc w:val="both"/>
        <w:rPr>
          <w:sz w:val="23"/>
          <w:szCs w:val="23"/>
        </w:rPr>
      </w:pPr>
      <w:r w:rsidRPr="005C3160">
        <w:rPr>
          <w:b/>
          <w:sz w:val="23"/>
          <w:szCs w:val="23"/>
        </w:rPr>
        <w:t xml:space="preserve">Letter of Appointment </w:t>
      </w:r>
      <w:r w:rsidRPr="005C3160">
        <w:rPr>
          <w:sz w:val="23"/>
          <w:szCs w:val="23"/>
        </w:rPr>
        <w:t>means a letter of acceptance issued by the Principal to a successful Respondent accepting that Respondent’s Offer and appointing that Respondent to Service Panel A or Service Panel B as indicated.</w:t>
      </w:r>
    </w:p>
    <w:p w14:paraId="5861AA75" w14:textId="571F88A2" w:rsidR="00B46C8D" w:rsidRPr="005C3160" w:rsidRDefault="00A26683" w:rsidP="00B46C8D">
      <w:pPr>
        <w:pStyle w:val="Clausetext"/>
        <w:ind w:left="851" w:right="-1"/>
        <w:jc w:val="both"/>
        <w:rPr>
          <w:sz w:val="23"/>
          <w:szCs w:val="23"/>
        </w:rPr>
      </w:pPr>
      <w:r w:rsidRPr="005C3160">
        <w:rPr>
          <w:b/>
          <w:sz w:val="23"/>
          <w:szCs w:val="23"/>
        </w:rPr>
        <w:t>Letter of Acceptance</w:t>
      </w:r>
      <w:r w:rsidR="00B46C8D" w:rsidRPr="005C3160">
        <w:rPr>
          <w:sz w:val="23"/>
          <w:szCs w:val="23"/>
        </w:rPr>
        <w:t xml:space="preserve"> means the letter from the </w:t>
      </w:r>
      <w:r w:rsidR="00811F98">
        <w:rPr>
          <w:sz w:val="23"/>
          <w:szCs w:val="23"/>
        </w:rPr>
        <w:t>an Eligible Client</w:t>
      </w:r>
      <w:r w:rsidR="00811F98" w:rsidRPr="005C3160">
        <w:rPr>
          <w:sz w:val="23"/>
          <w:szCs w:val="23"/>
        </w:rPr>
        <w:t xml:space="preserve"> </w:t>
      </w:r>
      <w:r w:rsidR="00B46C8D" w:rsidRPr="005C3160">
        <w:rPr>
          <w:sz w:val="23"/>
          <w:szCs w:val="23"/>
        </w:rPr>
        <w:t xml:space="preserve">awarding a Contract to a Panel Member confirming the </w:t>
      </w:r>
      <w:r w:rsidR="00810EF5">
        <w:rPr>
          <w:sz w:val="23"/>
          <w:szCs w:val="23"/>
        </w:rPr>
        <w:t>Contract</w:t>
      </w:r>
      <w:r w:rsidR="00B46C8D" w:rsidRPr="005C3160">
        <w:rPr>
          <w:sz w:val="23"/>
          <w:szCs w:val="23"/>
        </w:rPr>
        <w:t xml:space="preserve"> Services and the Contract</w:t>
      </w:r>
      <w:r w:rsidR="00164EA8">
        <w:rPr>
          <w:sz w:val="23"/>
          <w:szCs w:val="23"/>
        </w:rPr>
        <w:t xml:space="preserve"> Fee</w:t>
      </w:r>
      <w:r w:rsidR="00B46C8D" w:rsidRPr="005C3160">
        <w:rPr>
          <w:sz w:val="23"/>
          <w:szCs w:val="23"/>
        </w:rPr>
        <w:t>.</w:t>
      </w:r>
    </w:p>
    <w:p w14:paraId="7D248517" w14:textId="4904496C" w:rsidR="00BD6948" w:rsidRPr="005C3160" w:rsidRDefault="00BD6948" w:rsidP="00BD6948">
      <w:pPr>
        <w:ind w:left="851"/>
        <w:jc w:val="both"/>
        <w:rPr>
          <w:sz w:val="23"/>
          <w:szCs w:val="23"/>
        </w:rPr>
      </w:pPr>
      <w:r w:rsidRPr="005C3160">
        <w:rPr>
          <w:b/>
          <w:sz w:val="23"/>
          <w:szCs w:val="23"/>
        </w:rPr>
        <w:t>Letter of Panel Withdrawal</w:t>
      </w:r>
      <w:r w:rsidRPr="005C3160">
        <w:rPr>
          <w:sz w:val="23"/>
          <w:szCs w:val="23"/>
        </w:rPr>
        <w:t xml:space="preserve"> means the letter issued by a Panel Member advising the Principal that it wishes to terminate the Head Agreement for Service Panel A</w:t>
      </w:r>
      <w:r w:rsidR="001F6F83">
        <w:rPr>
          <w:sz w:val="23"/>
          <w:szCs w:val="23"/>
        </w:rPr>
        <w:t xml:space="preserve"> or B</w:t>
      </w:r>
      <w:r w:rsidRPr="005C3160">
        <w:rPr>
          <w:sz w:val="23"/>
          <w:szCs w:val="23"/>
        </w:rPr>
        <w:t>.</w:t>
      </w:r>
    </w:p>
    <w:p w14:paraId="35D528EA" w14:textId="77777777" w:rsidR="00B46C8D" w:rsidRPr="005C3160" w:rsidRDefault="00B46C8D" w:rsidP="00B46C8D">
      <w:pPr>
        <w:pStyle w:val="Clausetext"/>
        <w:ind w:left="851" w:right="-1"/>
        <w:jc w:val="both"/>
        <w:rPr>
          <w:sz w:val="23"/>
          <w:szCs w:val="23"/>
        </w:rPr>
      </w:pPr>
      <w:r w:rsidRPr="005C3160">
        <w:rPr>
          <w:b/>
          <w:sz w:val="23"/>
          <w:szCs w:val="23"/>
        </w:rPr>
        <w:t xml:space="preserve">Offer </w:t>
      </w:r>
      <w:r w:rsidRPr="005C3160">
        <w:rPr>
          <w:sz w:val="23"/>
          <w:szCs w:val="23"/>
        </w:rPr>
        <w:t>means the offer submitted by the Respondent in response to the Request.</w:t>
      </w:r>
    </w:p>
    <w:p w14:paraId="64F770B7" w14:textId="1BDF361F" w:rsidR="00CF009B" w:rsidRPr="005C3160" w:rsidRDefault="00CF009B" w:rsidP="00B46C8D">
      <w:pPr>
        <w:pStyle w:val="Clausetext"/>
        <w:ind w:left="851" w:right="-1"/>
        <w:jc w:val="both"/>
        <w:rPr>
          <w:sz w:val="23"/>
          <w:szCs w:val="23"/>
        </w:rPr>
      </w:pPr>
      <w:r w:rsidRPr="005C3160">
        <w:rPr>
          <w:b/>
          <w:sz w:val="23"/>
          <w:szCs w:val="23"/>
        </w:rPr>
        <w:t xml:space="preserve">Offer Information </w:t>
      </w:r>
      <w:r w:rsidRPr="005C3160">
        <w:rPr>
          <w:sz w:val="23"/>
          <w:szCs w:val="23"/>
        </w:rPr>
        <w:t xml:space="preserve">means all information, other than the Respondent’s Offer, submitted by the Respondent in response to, or in connection with, the Request </w:t>
      </w:r>
    </w:p>
    <w:p w14:paraId="5D2BF9F5" w14:textId="0C489CC3" w:rsidR="00CF009B" w:rsidRPr="005C3160" w:rsidRDefault="00CF009B" w:rsidP="00B46C8D">
      <w:pPr>
        <w:pStyle w:val="Clausetext"/>
        <w:ind w:left="851" w:right="-1"/>
        <w:jc w:val="both"/>
        <w:rPr>
          <w:sz w:val="23"/>
          <w:szCs w:val="23"/>
        </w:rPr>
      </w:pPr>
      <w:r w:rsidRPr="005C3160">
        <w:rPr>
          <w:b/>
          <w:sz w:val="23"/>
          <w:szCs w:val="23"/>
        </w:rPr>
        <w:t xml:space="preserve">Offer Validity Period </w:t>
      </w:r>
      <w:r w:rsidRPr="005C3160">
        <w:rPr>
          <w:sz w:val="23"/>
          <w:szCs w:val="23"/>
        </w:rPr>
        <w:t xml:space="preserve">means the period specified in </w:t>
      </w:r>
      <w:r w:rsidR="0003498B">
        <w:rPr>
          <w:sz w:val="23"/>
          <w:szCs w:val="23"/>
        </w:rPr>
        <w:t>c</w:t>
      </w:r>
      <w:r w:rsidR="0003498B" w:rsidRPr="005C3160">
        <w:rPr>
          <w:sz w:val="23"/>
          <w:szCs w:val="23"/>
        </w:rPr>
        <w:t xml:space="preserve">lause </w:t>
      </w:r>
      <w:r w:rsidRPr="005C3160">
        <w:rPr>
          <w:sz w:val="23"/>
          <w:szCs w:val="23"/>
        </w:rPr>
        <w:fldChar w:fldCharType="begin"/>
      </w:r>
      <w:r w:rsidRPr="005C3160">
        <w:rPr>
          <w:sz w:val="23"/>
          <w:szCs w:val="23"/>
        </w:rPr>
        <w:instrText xml:space="preserve"> REF _Ref471925819 \r \h </w:instrText>
      </w:r>
      <w:r w:rsidR="005C3160">
        <w:rPr>
          <w:sz w:val="23"/>
          <w:szCs w:val="23"/>
        </w:rPr>
        <w:instrText xml:space="preserve"> \* MERGEFORMAT </w:instrText>
      </w:r>
      <w:r w:rsidRPr="005C3160">
        <w:rPr>
          <w:sz w:val="23"/>
          <w:szCs w:val="23"/>
        </w:rPr>
      </w:r>
      <w:r w:rsidRPr="005C3160">
        <w:rPr>
          <w:sz w:val="23"/>
          <w:szCs w:val="23"/>
        </w:rPr>
        <w:fldChar w:fldCharType="separate"/>
      </w:r>
      <w:r w:rsidR="007500B2">
        <w:rPr>
          <w:sz w:val="23"/>
          <w:szCs w:val="23"/>
        </w:rPr>
        <w:t>B.5</w:t>
      </w:r>
      <w:r w:rsidRPr="005C3160">
        <w:rPr>
          <w:sz w:val="23"/>
          <w:szCs w:val="23"/>
        </w:rPr>
        <w:fldChar w:fldCharType="end"/>
      </w:r>
      <w:r w:rsidRPr="005C3160">
        <w:rPr>
          <w:sz w:val="23"/>
          <w:szCs w:val="23"/>
        </w:rPr>
        <w:t>.</w:t>
      </w:r>
    </w:p>
    <w:p w14:paraId="4D8F6DC0" w14:textId="6FC99739" w:rsidR="00B46C8D" w:rsidRPr="005C3160" w:rsidRDefault="00B46C8D" w:rsidP="00B46C8D">
      <w:pPr>
        <w:pStyle w:val="Clausetext"/>
        <w:ind w:left="851" w:right="-1"/>
        <w:jc w:val="both"/>
        <w:rPr>
          <w:sz w:val="23"/>
          <w:szCs w:val="23"/>
        </w:rPr>
      </w:pPr>
      <w:r w:rsidRPr="005C3160">
        <w:rPr>
          <w:b/>
          <w:sz w:val="23"/>
          <w:szCs w:val="23"/>
        </w:rPr>
        <w:t xml:space="preserve">Panel </w:t>
      </w:r>
      <w:r w:rsidRPr="005C3160">
        <w:rPr>
          <w:sz w:val="23"/>
          <w:szCs w:val="23"/>
        </w:rPr>
        <w:t xml:space="preserve">means the arrangement for the supply of cost management services by Panel Members to </w:t>
      </w:r>
      <w:r w:rsidR="009F2510">
        <w:rPr>
          <w:sz w:val="23"/>
          <w:szCs w:val="23"/>
        </w:rPr>
        <w:t>each Eligible Client</w:t>
      </w:r>
      <w:r w:rsidRPr="005C3160">
        <w:rPr>
          <w:sz w:val="23"/>
          <w:szCs w:val="23"/>
        </w:rPr>
        <w:t xml:space="preserve"> pursuant to the terms and conditions of the Head Agreement.</w:t>
      </w:r>
    </w:p>
    <w:p w14:paraId="7B5E3539" w14:textId="77777777" w:rsidR="00BD6948" w:rsidRPr="005C3160" w:rsidRDefault="00BD6948" w:rsidP="00BD6948">
      <w:pPr>
        <w:ind w:left="851"/>
        <w:jc w:val="both"/>
        <w:rPr>
          <w:sz w:val="23"/>
          <w:szCs w:val="23"/>
        </w:rPr>
      </w:pPr>
      <w:r w:rsidRPr="005C3160">
        <w:rPr>
          <w:b/>
          <w:sz w:val="23"/>
          <w:szCs w:val="23"/>
        </w:rPr>
        <w:t xml:space="preserve">Panel Fee </w:t>
      </w:r>
      <w:r w:rsidRPr="005C3160">
        <w:rPr>
          <w:sz w:val="23"/>
          <w:szCs w:val="23"/>
        </w:rPr>
        <w:t>means the fees agreed in the Letter of Appointment and as varied in accordance with the Head Agreement.</w:t>
      </w:r>
    </w:p>
    <w:p w14:paraId="1272494D" w14:textId="77777777" w:rsidR="00B46C8D" w:rsidRPr="005C3160" w:rsidRDefault="00B46C8D" w:rsidP="00B46C8D">
      <w:pPr>
        <w:pStyle w:val="Clausetext"/>
        <w:ind w:left="851" w:right="-1"/>
        <w:jc w:val="both"/>
        <w:rPr>
          <w:sz w:val="23"/>
          <w:szCs w:val="23"/>
        </w:rPr>
      </w:pPr>
      <w:r w:rsidRPr="005C3160">
        <w:rPr>
          <w:b/>
          <w:sz w:val="23"/>
          <w:szCs w:val="23"/>
        </w:rPr>
        <w:t xml:space="preserve">Panel Manager </w:t>
      </w:r>
      <w:r w:rsidRPr="005C3160">
        <w:rPr>
          <w:sz w:val="23"/>
          <w:szCs w:val="23"/>
        </w:rPr>
        <w:t>means the individual appointed as the Principal’s Representative for the purpose of managing the Panel.</w:t>
      </w:r>
    </w:p>
    <w:p w14:paraId="4572CDB0" w14:textId="0787BA57" w:rsidR="00B46C8D" w:rsidRDefault="00B46C8D" w:rsidP="00B46C8D">
      <w:pPr>
        <w:pStyle w:val="Clausetext"/>
        <w:ind w:left="851" w:right="-1"/>
        <w:jc w:val="both"/>
        <w:rPr>
          <w:sz w:val="23"/>
          <w:szCs w:val="23"/>
        </w:rPr>
      </w:pPr>
      <w:r w:rsidRPr="005C3160">
        <w:rPr>
          <w:b/>
          <w:sz w:val="23"/>
          <w:szCs w:val="23"/>
        </w:rPr>
        <w:t>Panel Member</w:t>
      </w:r>
      <w:r w:rsidRPr="005C3160">
        <w:rPr>
          <w:sz w:val="23"/>
          <w:szCs w:val="23"/>
        </w:rPr>
        <w:t xml:space="preserve"> means a successful Respondent who has been appointed by the Principal </w:t>
      </w:r>
      <w:r w:rsidR="00853263">
        <w:rPr>
          <w:sz w:val="23"/>
          <w:szCs w:val="23"/>
        </w:rPr>
        <w:t>to</w:t>
      </w:r>
      <w:r w:rsidRPr="005C3160">
        <w:rPr>
          <w:sz w:val="23"/>
          <w:szCs w:val="23"/>
        </w:rPr>
        <w:t xml:space="preserve"> the Panel.</w:t>
      </w:r>
    </w:p>
    <w:p w14:paraId="44819B8F" w14:textId="23692A98" w:rsidR="001F6F83" w:rsidRPr="005C3160" w:rsidRDefault="001F6F83" w:rsidP="00C35F1D">
      <w:pPr>
        <w:pStyle w:val="Clausetext"/>
        <w:ind w:left="851"/>
        <w:jc w:val="both"/>
        <w:rPr>
          <w:sz w:val="23"/>
          <w:szCs w:val="23"/>
        </w:rPr>
      </w:pPr>
      <w:r w:rsidRPr="001F6F83">
        <w:rPr>
          <w:b/>
          <w:sz w:val="23"/>
          <w:szCs w:val="23"/>
        </w:rPr>
        <w:t xml:space="preserve">Panel Member’s Representative </w:t>
      </w:r>
      <w:r w:rsidRPr="001F6F83">
        <w:rPr>
          <w:sz w:val="23"/>
          <w:szCs w:val="23"/>
        </w:rPr>
        <w:t>means</w:t>
      </w:r>
      <w:r>
        <w:rPr>
          <w:sz w:val="23"/>
          <w:szCs w:val="23"/>
        </w:rPr>
        <w:t xml:space="preserve"> </w:t>
      </w:r>
      <w:r w:rsidRPr="005C3160">
        <w:rPr>
          <w:sz w:val="23"/>
          <w:szCs w:val="23"/>
        </w:rPr>
        <w:t xml:space="preserve">the individual appointed as the </w:t>
      </w:r>
      <w:r>
        <w:rPr>
          <w:sz w:val="23"/>
          <w:szCs w:val="23"/>
        </w:rPr>
        <w:t>Panel Member</w:t>
      </w:r>
      <w:r w:rsidRPr="005C3160">
        <w:rPr>
          <w:sz w:val="23"/>
          <w:szCs w:val="23"/>
        </w:rPr>
        <w:t>’s Representative for the purpose of managing the Panel.</w:t>
      </w:r>
    </w:p>
    <w:p w14:paraId="3D60FF36" w14:textId="23BB66E3" w:rsidR="002F5575" w:rsidRPr="005C3160" w:rsidRDefault="002F5575" w:rsidP="00C35F1D">
      <w:pPr>
        <w:pStyle w:val="Default"/>
        <w:spacing w:after="240"/>
        <w:ind w:left="851"/>
      </w:pPr>
      <w:r w:rsidRPr="005C3160">
        <w:rPr>
          <w:b/>
        </w:rPr>
        <w:t xml:space="preserve">Permanent Operational Office </w:t>
      </w:r>
      <w:r w:rsidR="003C1813">
        <w:t xml:space="preserve">has the meaning given in </w:t>
      </w:r>
      <w:r w:rsidR="003C1813">
        <w:fldChar w:fldCharType="begin"/>
      </w:r>
      <w:r w:rsidR="003C1813">
        <w:instrText xml:space="preserve"> REF _Ref479228709 \r \h </w:instrText>
      </w:r>
      <w:r w:rsidR="003C1813">
        <w:fldChar w:fldCharType="separate"/>
      </w:r>
      <w:r w:rsidR="007500B2">
        <w:t>D.12</w:t>
      </w:r>
      <w:r w:rsidR="003C1813">
        <w:fldChar w:fldCharType="end"/>
      </w:r>
      <w:r w:rsidRPr="005C3160">
        <w:t>.</w:t>
      </w:r>
    </w:p>
    <w:p w14:paraId="6049B40C" w14:textId="763D36EE" w:rsidR="00B46C8D" w:rsidRPr="005C3160" w:rsidRDefault="00B46C8D" w:rsidP="00C35F1D">
      <w:pPr>
        <w:pStyle w:val="Default"/>
        <w:spacing w:after="240"/>
        <w:ind w:left="851"/>
        <w:rPr>
          <w:rFonts w:eastAsia="Times New Roman"/>
          <w:lang w:eastAsia="en-AU"/>
        </w:rPr>
      </w:pPr>
      <w:r w:rsidRPr="005C3160">
        <w:rPr>
          <w:b/>
        </w:rPr>
        <w:t>Project</w:t>
      </w:r>
      <w:r w:rsidRPr="005C3160">
        <w:t xml:space="preserve"> means a building or maintenance construction project that requires cost planning and management professional consultancy advice</w:t>
      </w:r>
      <w:r w:rsidRPr="005C3160">
        <w:rPr>
          <w:rFonts w:eastAsia="Times New Roman"/>
          <w:lang w:eastAsia="en-AU"/>
        </w:rPr>
        <w:t xml:space="preserve">. </w:t>
      </w:r>
    </w:p>
    <w:p w14:paraId="068D2BC5" w14:textId="043D07AF" w:rsidR="00B46C8D" w:rsidRPr="005C3160" w:rsidRDefault="00B46C8D" w:rsidP="00B46C8D">
      <w:pPr>
        <w:pStyle w:val="Clausetext"/>
        <w:ind w:left="851" w:right="-1"/>
        <w:jc w:val="both"/>
        <w:rPr>
          <w:sz w:val="23"/>
          <w:szCs w:val="23"/>
        </w:rPr>
      </w:pPr>
      <w:r w:rsidRPr="005C3160">
        <w:rPr>
          <w:b/>
          <w:sz w:val="23"/>
          <w:szCs w:val="23"/>
        </w:rPr>
        <w:t xml:space="preserve">Principal </w:t>
      </w:r>
      <w:r w:rsidRPr="005C3160">
        <w:rPr>
          <w:sz w:val="23"/>
          <w:szCs w:val="23"/>
        </w:rPr>
        <w:t xml:space="preserve">means the Minister for Works being the body corporate created under Section 5 of the </w:t>
      </w:r>
      <w:r w:rsidRPr="005C3160">
        <w:rPr>
          <w:i/>
          <w:sz w:val="23"/>
          <w:szCs w:val="23"/>
        </w:rPr>
        <w:t xml:space="preserve">Public Works Act </w:t>
      </w:r>
      <w:r w:rsidRPr="005C3160">
        <w:rPr>
          <w:sz w:val="23"/>
          <w:szCs w:val="23"/>
        </w:rPr>
        <w:t>1902</w:t>
      </w:r>
      <w:r w:rsidRPr="005C3160">
        <w:rPr>
          <w:i/>
          <w:sz w:val="23"/>
          <w:szCs w:val="23"/>
        </w:rPr>
        <w:t xml:space="preserve"> </w:t>
      </w:r>
      <w:r w:rsidRPr="005C3160">
        <w:rPr>
          <w:sz w:val="23"/>
          <w:szCs w:val="23"/>
        </w:rPr>
        <w:t>(WA).</w:t>
      </w:r>
    </w:p>
    <w:p w14:paraId="70D4DE42" w14:textId="77777777" w:rsidR="00B46C8D" w:rsidRPr="005C3160" w:rsidRDefault="00B46C8D" w:rsidP="00B46C8D">
      <w:pPr>
        <w:pStyle w:val="Clausetext"/>
        <w:ind w:left="851" w:right="-1"/>
        <w:jc w:val="both"/>
        <w:rPr>
          <w:sz w:val="23"/>
          <w:szCs w:val="23"/>
          <w:lang w:eastAsia="en-AU"/>
        </w:rPr>
      </w:pPr>
      <w:r w:rsidRPr="005C3160">
        <w:rPr>
          <w:b/>
          <w:sz w:val="23"/>
          <w:szCs w:val="23"/>
        </w:rPr>
        <w:t xml:space="preserve">Principal’s Representative </w:t>
      </w:r>
      <w:r w:rsidRPr="005C3160">
        <w:rPr>
          <w:sz w:val="23"/>
          <w:szCs w:val="23"/>
        </w:rPr>
        <w:t>means the individual authorised in writing by the Principal to represent the Principal.</w:t>
      </w:r>
    </w:p>
    <w:p w14:paraId="315F84EF" w14:textId="6766CBA2" w:rsidR="00B46C8D" w:rsidRPr="005C3160" w:rsidRDefault="00B46C8D" w:rsidP="00B46C8D">
      <w:pPr>
        <w:pStyle w:val="Clausetext"/>
        <w:ind w:left="851" w:right="-1"/>
        <w:jc w:val="both"/>
        <w:rPr>
          <w:sz w:val="23"/>
          <w:szCs w:val="23"/>
        </w:rPr>
      </w:pPr>
      <w:r w:rsidRPr="005C3160">
        <w:rPr>
          <w:b/>
          <w:sz w:val="23"/>
          <w:szCs w:val="23"/>
        </w:rPr>
        <w:t xml:space="preserve">Project Manager </w:t>
      </w:r>
      <w:r w:rsidRPr="005C3160">
        <w:rPr>
          <w:sz w:val="23"/>
          <w:szCs w:val="23"/>
        </w:rPr>
        <w:t xml:space="preserve">means the individual appointed as </w:t>
      </w:r>
      <w:r w:rsidR="00FA48CE">
        <w:rPr>
          <w:sz w:val="23"/>
          <w:szCs w:val="23"/>
        </w:rPr>
        <w:t>Client’s representative</w:t>
      </w:r>
      <w:r w:rsidRPr="005C3160">
        <w:rPr>
          <w:sz w:val="23"/>
          <w:szCs w:val="23"/>
        </w:rPr>
        <w:t xml:space="preserve"> for the purpose of arranging and managing a Contract.</w:t>
      </w:r>
    </w:p>
    <w:p w14:paraId="6048EFD9" w14:textId="1AE8F4C1" w:rsidR="00503863" w:rsidRPr="005C3160" w:rsidRDefault="00503863" w:rsidP="00B46C8D">
      <w:pPr>
        <w:pStyle w:val="Clausetext"/>
        <w:ind w:left="851" w:right="-1"/>
        <w:jc w:val="both"/>
        <w:rPr>
          <w:sz w:val="23"/>
          <w:szCs w:val="23"/>
        </w:rPr>
      </w:pPr>
      <w:r w:rsidRPr="005C3160">
        <w:rPr>
          <w:b/>
          <w:sz w:val="23"/>
          <w:szCs w:val="23"/>
        </w:rPr>
        <w:t>Proposal</w:t>
      </w:r>
      <w:r w:rsidRPr="005C3160">
        <w:rPr>
          <w:sz w:val="23"/>
          <w:szCs w:val="23"/>
        </w:rPr>
        <w:t xml:space="preserve"> means a Panel Member’s proposal to undertake a Contract.</w:t>
      </w:r>
    </w:p>
    <w:p w14:paraId="387BA183" w14:textId="77777777" w:rsidR="00B46C8D" w:rsidRPr="005C3160" w:rsidRDefault="00B46C8D" w:rsidP="00B46C8D">
      <w:pPr>
        <w:pStyle w:val="Clausetext"/>
        <w:ind w:left="851" w:right="-1"/>
        <w:jc w:val="both"/>
        <w:rPr>
          <w:sz w:val="23"/>
          <w:szCs w:val="23"/>
        </w:rPr>
      </w:pPr>
      <w:r w:rsidRPr="00CE1EA2">
        <w:rPr>
          <w:b/>
          <w:sz w:val="23"/>
          <w:szCs w:val="23"/>
        </w:rPr>
        <w:t xml:space="preserve">Public Authority </w:t>
      </w:r>
      <w:r w:rsidRPr="00CE1EA2">
        <w:rPr>
          <w:sz w:val="23"/>
          <w:szCs w:val="23"/>
        </w:rPr>
        <w:t>means a Western Australian public sector agency.</w:t>
      </w:r>
    </w:p>
    <w:p w14:paraId="4E0BED0B" w14:textId="2942641C" w:rsidR="00127E16" w:rsidRPr="005C3160" w:rsidRDefault="00127E16" w:rsidP="00127E16">
      <w:pPr>
        <w:pStyle w:val="Clausetext"/>
        <w:ind w:left="851" w:right="-1"/>
        <w:jc w:val="both"/>
        <w:rPr>
          <w:sz w:val="23"/>
          <w:szCs w:val="23"/>
        </w:rPr>
      </w:pPr>
      <w:r w:rsidRPr="005C3160">
        <w:rPr>
          <w:b/>
          <w:sz w:val="23"/>
          <w:szCs w:val="23"/>
        </w:rPr>
        <w:t>Records</w:t>
      </w:r>
      <w:r w:rsidRPr="005C3160">
        <w:rPr>
          <w:sz w:val="23"/>
          <w:szCs w:val="23"/>
        </w:rPr>
        <w:t xml:space="preserve"> means records and information of any kind, including originals and copies of all accounts, financial statements, books, files, reports, records, correspondence, documents and other materials created for, or relating to, or used in connection with, the supply of the Services, whether or not containing Confidential Information, and however such records and information are held, stored or recorded.</w:t>
      </w:r>
    </w:p>
    <w:p w14:paraId="010632F7" w14:textId="67B7D4CD" w:rsidR="00F75B51" w:rsidRDefault="00F75B51" w:rsidP="00F75B51">
      <w:pPr>
        <w:ind w:left="851"/>
        <w:jc w:val="both"/>
        <w:rPr>
          <w:sz w:val="23"/>
          <w:szCs w:val="23"/>
        </w:rPr>
      </w:pPr>
      <w:r w:rsidRPr="00CE1EA2">
        <w:rPr>
          <w:b/>
          <w:sz w:val="23"/>
          <w:szCs w:val="23"/>
        </w:rPr>
        <w:t xml:space="preserve">Request </w:t>
      </w:r>
      <w:r w:rsidRPr="00CE1EA2">
        <w:rPr>
          <w:sz w:val="23"/>
          <w:szCs w:val="23"/>
        </w:rPr>
        <w:t xml:space="preserve">means document 2016/01416 issued by the Department of Finance on behalf of the Minister for Works </w:t>
      </w:r>
      <w:r w:rsidR="0039750F" w:rsidRPr="00CE1EA2">
        <w:rPr>
          <w:sz w:val="23"/>
          <w:szCs w:val="23"/>
        </w:rPr>
        <w:t>invit</w:t>
      </w:r>
      <w:r w:rsidR="0039750F">
        <w:rPr>
          <w:sz w:val="23"/>
          <w:szCs w:val="23"/>
        </w:rPr>
        <w:t>ing</w:t>
      </w:r>
      <w:r w:rsidR="0039750F" w:rsidRPr="00CE1EA2">
        <w:rPr>
          <w:sz w:val="23"/>
          <w:szCs w:val="23"/>
        </w:rPr>
        <w:t xml:space="preserve"> </w:t>
      </w:r>
      <w:r w:rsidRPr="00CE1EA2">
        <w:rPr>
          <w:sz w:val="23"/>
          <w:szCs w:val="23"/>
        </w:rPr>
        <w:t>Offers for the provision of cost management and planning services under a standing offer arrangement.</w:t>
      </w:r>
    </w:p>
    <w:p w14:paraId="04515A33" w14:textId="23625C95" w:rsidR="00B46C8D" w:rsidRPr="005C3160" w:rsidRDefault="00B46C8D" w:rsidP="00B46C8D">
      <w:pPr>
        <w:pStyle w:val="Clausetext"/>
        <w:ind w:left="851" w:right="-1"/>
        <w:jc w:val="both"/>
        <w:rPr>
          <w:sz w:val="23"/>
          <w:szCs w:val="23"/>
        </w:rPr>
      </w:pPr>
      <w:r w:rsidRPr="005C3160">
        <w:rPr>
          <w:b/>
          <w:sz w:val="23"/>
          <w:szCs w:val="23"/>
        </w:rPr>
        <w:t>Respondent</w:t>
      </w:r>
      <w:r w:rsidRPr="005C3160">
        <w:rPr>
          <w:sz w:val="23"/>
          <w:szCs w:val="23"/>
        </w:rPr>
        <w:t xml:space="preserve"> means </w:t>
      </w:r>
      <w:r w:rsidR="00A61EDA" w:rsidRPr="005C3160">
        <w:rPr>
          <w:sz w:val="23"/>
          <w:szCs w:val="23"/>
        </w:rPr>
        <w:t>any person that submits an Offer</w:t>
      </w:r>
      <w:r w:rsidRPr="005C3160">
        <w:rPr>
          <w:sz w:val="23"/>
          <w:szCs w:val="23"/>
        </w:rPr>
        <w:t>.</w:t>
      </w:r>
    </w:p>
    <w:p w14:paraId="3FFE0CB3" w14:textId="6D9EF664" w:rsidR="00B46C8D" w:rsidRDefault="00B46C8D" w:rsidP="00B46C8D">
      <w:pPr>
        <w:pStyle w:val="Clausetext"/>
        <w:ind w:left="851" w:right="-1"/>
        <w:jc w:val="both"/>
        <w:rPr>
          <w:sz w:val="23"/>
          <w:szCs w:val="23"/>
        </w:rPr>
      </w:pPr>
      <w:r w:rsidRPr="005C3160">
        <w:rPr>
          <w:b/>
          <w:sz w:val="23"/>
          <w:szCs w:val="23"/>
        </w:rPr>
        <w:t>Services</w:t>
      </w:r>
      <w:r w:rsidRPr="005C3160">
        <w:rPr>
          <w:sz w:val="23"/>
          <w:szCs w:val="23"/>
        </w:rPr>
        <w:t xml:space="preserve"> means </w:t>
      </w:r>
      <w:r w:rsidR="00130F94" w:rsidRPr="00130F94">
        <w:rPr>
          <w:sz w:val="23"/>
          <w:szCs w:val="23"/>
        </w:rPr>
        <w:t>the goods, services and/or works described in the Head Agreement.</w:t>
      </w:r>
      <w:r w:rsidRPr="005C3160">
        <w:rPr>
          <w:sz w:val="23"/>
          <w:szCs w:val="23"/>
        </w:rPr>
        <w:t xml:space="preserve"> </w:t>
      </w:r>
    </w:p>
    <w:p w14:paraId="6779AD5C" w14:textId="0EAAE2D8" w:rsidR="003E31A7" w:rsidRPr="005C3160" w:rsidRDefault="003E31A7" w:rsidP="00B46C8D">
      <w:pPr>
        <w:pStyle w:val="Clausetext"/>
        <w:ind w:left="851" w:right="-1"/>
        <w:jc w:val="both"/>
        <w:rPr>
          <w:sz w:val="23"/>
          <w:szCs w:val="23"/>
        </w:rPr>
      </w:pPr>
      <w:r w:rsidRPr="003E31A7">
        <w:rPr>
          <w:b/>
          <w:sz w:val="23"/>
          <w:szCs w:val="23"/>
        </w:rPr>
        <w:t>Service Categories</w:t>
      </w:r>
      <w:r>
        <w:rPr>
          <w:sz w:val="23"/>
          <w:szCs w:val="23"/>
        </w:rPr>
        <w:t xml:space="preserve"> means the Service categories defined in Part C.</w:t>
      </w:r>
    </w:p>
    <w:p w14:paraId="1F5308BA" w14:textId="116B9D31" w:rsidR="00B46C8D" w:rsidRPr="005C3160" w:rsidRDefault="00B46C8D" w:rsidP="00B46C8D">
      <w:pPr>
        <w:pStyle w:val="Clausetext"/>
        <w:ind w:left="851" w:right="-1"/>
        <w:jc w:val="both"/>
        <w:rPr>
          <w:sz w:val="23"/>
          <w:szCs w:val="23"/>
        </w:rPr>
      </w:pPr>
      <w:r w:rsidRPr="005C3160">
        <w:rPr>
          <w:b/>
          <w:sz w:val="23"/>
          <w:szCs w:val="23"/>
        </w:rPr>
        <w:t>Service Panel</w:t>
      </w:r>
      <w:r w:rsidRPr="005C3160">
        <w:rPr>
          <w:sz w:val="23"/>
          <w:szCs w:val="23"/>
        </w:rPr>
        <w:t xml:space="preserve"> means the two </w:t>
      </w:r>
      <w:r w:rsidR="00853263">
        <w:rPr>
          <w:sz w:val="23"/>
          <w:szCs w:val="23"/>
        </w:rPr>
        <w:t>Service P</w:t>
      </w:r>
      <w:r w:rsidRPr="005C3160">
        <w:rPr>
          <w:sz w:val="23"/>
          <w:szCs w:val="23"/>
        </w:rPr>
        <w:t xml:space="preserve">anels, Service Panel A and </w:t>
      </w:r>
      <w:r w:rsidR="00853263" w:rsidRPr="005C3160">
        <w:rPr>
          <w:sz w:val="23"/>
          <w:szCs w:val="23"/>
        </w:rPr>
        <w:t xml:space="preserve">Service Panel </w:t>
      </w:r>
      <w:r w:rsidRPr="005C3160">
        <w:rPr>
          <w:sz w:val="23"/>
          <w:szCs w:val="23"/>
        </w:rPr>
        <w:t>B, established through the Request.</w:t>
      </w:r>
    </w:p>
    <w:p w14:paraId="3DACCCDD" w14:textId="19B7A12E" w:rsidR="008B3DBA" w:rsidRDefault="008B3DBA" w:rsidP="00B46C8D">
      <w:pPr>
        <w:pStyle w:val="Clausetext"/>
        <w:ind w:left="851" w:right="-1"/>
        <w:jc w:val="both"/>
        <w:rPr>
          <w:sz w:val="23"/>
          <w:szCs w:val="23"/>
        </w:rPr>
      </w:pPr>
      <w:r w:rsidRPr="00632600">
        <w:rPr>
          <w:b/>
          <w:sz w:val="23"/>
          <w:szCs w:val="23"/>
        </w:rPr>
        <w:t xml:space="preserve">Special Conditions of Contract </w:t>
      </w:r>
      <w:r w:rsidRPr="00632600">
        <w:rPr>
          <w:sz w:val="23"/>
          <w:szCs w:val="23"/>
        </w:rPr>
        <w:t>means</w:t>
      </w:r>
      <w:r>
        <w:rPr>
          <w:sz w:val="23"/>
          <w:szCs w:val="23"/>
        </w:rPr>
        <w:t xml:space="preserve"> the conditions referred to in</w:t>
      </w:r>
      <w:r w:rsidR="00735572">
        <w:rPr>
          <w:sz w:val="23"/>
          <w:szCs w:val="23"/>
        </w:rPr>
        <w:t xml:space="preserve"> </w:t>
      </w:r>
      <w:r w:rsidR="00735572" w:rsidRPr="00CE1EA2">
        <w:rPr>
          <w:sz w:val="23"/>
          <w:szCs w:val="23"/>
        </w:rPr>
        <w:t>clause</w:t>
      </w:r>
      <w:r w:rsidR="00735572">
        <w:rPr>
          <w:sz w:val="23"/>
          <w:szCs w:val="23"/>
        </w:rPr>
        <w:t xml:space="preserve"> </w:t>
      </w:r>
      <w:r w:rsidR="00FB4953">
        <w:rPr>
          <w:sz w:val="23"/>
          <w:szCs w:val="23"/>
        </w:rPr>
        <w:fldChar w:fldCharType="begin"/>
      </w:r>
      <w:r w:rsidR="00FB4953">
        <w:rPr>
          <w:sz w:val="23"/>
          <w:szCs w:val="23"/>
        </w:rPr>
        <w:instrText xml:space="preserve"> REF _Ref479060779 \r \h </w:instrText>
      </w:r>
      <w:r w:rsidR="00FB4953">
        <w:rPr>
          <w:sz w:val="23"/>
          <w:szCs w:val="23"/>
        </w:rPr>
      </w:r>
      <w:r w:rsidR="00FB4953">
        <w:rPr>
          <w:sz w:val="23"/>
          <w:szCs w:val="23"/>
        </w:rPr>
        <w:fldChar w:fldCharType="separate"/>
      </w:r>
      <w:r w:rsidR="007500B2">
        <w:rPr>
          <w:sz w:val="23"/>
          <w:szCs w:val="23"/>
        </w:rPr>
        <w:t>E.3</w:t>
      </w:r>
      <w:r w:rsidR="00FB4953">
        <w:rPr>
          <w:sz w:val="23"/>
          <w:szCs w:val="23"/>
        </w:rPr>
        <w:fldChar w:fldCharType="end"/>
      </w:r>
      <w:r w:rsidRPr="00632600">
        <w:rPr>
          <w:sz w:val="23"/>
          <w:szCs w:val="23"/>
        </w:rPr>
        <w:t>.</w:t>
      </w:r>
    </w:p>
    <w:p w14:paraId="5BFF29CC" w14:textId="293C02F8" w:rsidR="00B46C8D" w:rsidRDefault="00B46C8D" w:rsidP="00B46C8D">
      <w:pPr>
        <w:pStyle w:val="Clausetext"/>
        <w:ind w:left="851" w:right="-1"/>
        <w:jc w:val="both"/>
        <w:rPr>
          <w:sz w:val="23"/>
          <w:szCs w:val="23"/>
        </w:rPr>
      </w:pPr>
      <w:r w:rsidRPr="005C3160">
        <w:rPr>
          <w:b/>
          <w:sz w:val="23"/>
          <w:szCs w:val="23"/>
        </w:rPr>
        <w:t xml:space="preserve">Specified Personnel </w:t>
      </w:r>
      <w:r w:rsidRPr="005C3160">
        <w:rPr>
          <w:sz w:val="23"/>
          <w:szCs w:val="23"/>
        </w:rPr>
        <w:t>means the personnel nominated by the Respondent in their Of</w:t>
      </w:r>
      <w:r w:rsidR="001476B9" w:rsidRPr="005C3160">
        <w:rPr>
          <w:sz w:val="23"/>
          <w:szCs w:val="23"/>
        </w:rPr>
        <w:t xml:space="preserve">fer </w:t>
      </w:r>
      <w:r w:rsidRPr="005C3160">
        <w:rPr>
          <w:sz w:val="23"/>
          <w:szCs w:val="23"/>
        </w:rPr>
        <w:t>a</w:t>
      </w:r>
      <w:r w:rsidR="001476B9" w:rsidRPr="005C3160">
        <w:rPr>
          <w:sz w:val="23"/>
          <w:szCs w:val="23"/>
        </w:rPr>
        <w:t>s being</w:t>
      </w:r>
      <w:r w:rsidRPr="005C3160">
        <w:rPr>
          <w:sz w:val="23"/>
          <w:szCs w:val="23"/>
        </w:rPr>
        <w:t xml:space="preserve"> available for Contracts.  </w:t>
      </w:r>
      <w:r w:rsidR="001476B9" w:rsidRPr="005C3160">
        <w:rPr>
          <w:sz w:val="23"/>
          <w:szCs w:val="23"/>
        </w:rPr>
        <w:t>The personnel so nominated may be amended from time to time by the Panel Member notifying the Principal.</w:t>
      </w:r>
    </w:p>
    <w:p w14:paraId="62F36C59" w14:textId="6EF66A82" w:rsidR="007B0273" w:rsidRPr="007B0273" w:rsidRDefault="007B0273" w:rsidP="00B46C8D">
      <w:pPr>
        <w:pStyle w:val="Clausetext"/>
        <w:ind w:left="851" w:right="-1"/>
        <w:jc w:val="both"/>
        <w:rPr>
          <w:sz w:val="23"/>
          <w:szCs w:val="23"/>
        </w:rPr>
      </w:pPr>
      <w:r>
        <w:rPr>
          <w:b/>
          <w:bCs/>
          <w:sz w:val="23"/>
          <w:szCs w:val="23"/>
        </w:rPr>
        <w:t xml:space="preserve">State Agency </w:t>
      </w:r>
      <w:r>
        <w:rPr>
          <w:sz w:val="23"/>
          <w:szCs w:val="23"/>
        </w:rPr>
        <w:t xml:space="preserve">has the meaning given to that term in the </w:t>
      </w:r>
      <w:r>
        <w:rPr>
          <w:i/>
          <w:iCs/>
          <w:sz w:val="23"/>
          <w:szCs w:val="23"/>
        </w:rPr>
        <w:t xml:space="preserve">Procurement Act 2020 </w:t>
      </w:r>
      <w:r>
        <w:rPr>
          <w:sz w:val="23"/>
          <w:szCs w:val="23"/>
        </w:rPr>
        <w:t>(WA).</w:t>
      </w:r>
    </w:p>
    <w:p w14:paraId="16C5FBC8" w14:textId="7E03EA92" w:rsidR="00BD6948" w:rsidRPr="005C3160" w:rsidRDefault="004340CC" w:rsidP="00BD6948">
      <w:pPr>
        <w:ind w:left="851"/>
        <w:jc w:val="both"/>
        <w:rPr>
          <w:sz w:val="23"/>
          <w:szCs w:val="23"/>
        </w:rPr>
      </w:pPr>
      <w:r>
        <w:rPr>
          <w:b/>
          <w:sz w:val="23"/>
          <w:szCs w:val="23"/>
        </w:rPr>
        <w:t>Subconsultant</w:t>
      </w:r>
      <w:r w:rsidR="00BD6948" w:rsidRPr="005C3160">
        <w:rPr>
          <w:b/>
          <w:sz w:val="23"/>
          <w:szCs w:val="23"/>
        </w:rPr>
        <w:t xml:space="preserve">s </w:t>
      </w:r>
      <w:r w:rsidR="00BD6948" w:rsidRPr="005C3160">
        <w:rPr>
          <w:sz w:val="23"/>
          <w:szCs w:val="23"/>
        </w:rPr>
        <w:t>has the meaning given in the General Conditions.</w:t>
      </w:r>
    </w:p>
    <w:p w14:paraId="66F35C8F" w14:textId="065F53CA" w:rsidR="00B46C8D" w:rsidRPr="005C3160" w:rsidRDefault="00B46C8D" w:rsidP="00C35F1D">
      <w:pPr>
        <w:pStyle w:val="Clausetext"/>
        <w:ind w:left="851"/>
        <w:jc w:val="both"/>
        <w:rPr>
          <w:sz w:val="23"/>
          <w:szCs w:val="23"/>
        </w:rPr>
      </w:pPr>
      <w:r w:rsidRPr="005C3160">
        <w:rPr>
          <w:b/>
          <w:sz w:val="23"/>
          <w:szCs w:val="23"/>
        </w:rPr>
        <w:t>Superintendent</w:t>
      </w:r>
      <w:r w:rsidRPr="005C3160">
        <w:rPr>
          <w:sz w:val="23"/>
          <w:szCs w:val="23"/>
        </w:rPr>
        <w:t xml:space="preserve"> means the individual appointed in writing by the </w:t>
      </w:r>
      <w:r w:rsidR="00515AF7">
        <w:rPr>
          <w:sz w:val="23"/>
          <w:szCs w:val="23"/>
        </w:rPr>
        <w:t>Client</w:t>
      </w:r>
      <w:r w:rsidR="00515AF7" w:rsidRPr="005C3160">
        <w:rPr>
          <w:sz w:val="23"/>
          <w:szCs w:val="23"/>
        </w:rPr>
        <w:t xml:space="preserve"> </w:t>
      </w:r>
      <w:r w:rsidRPr="005C3160">
        <w:rPr>
          <w:sz w:val="23"/>
          <w:szCs w:val="23"/>
        </w:rPr>
        <w:t>to perform the role of the Superintendent in a construction contract.</w:t>
      </w:r>
    </w:p>
    <w:p w14:paraId="2132D7E8" w14:textId="77777777" w:rsidR="00B46C8D" w:rsidRPr="005C3160" w:rsidRDefault="00B46C8D" w:rsidP="00B46C8D">
      <w:pPr>
        <w:pStyle w:val="Clausetext"/>
        <w:ind w:left="851" w:right="-1"/>
        <w:jc w:val="both"/>
        <w:rPr>
          <w:sz w:val="23"/>
          <w:szCs w:val="23"/>
        </w:rPr>
      </w:pPr>
      <w:r w:rsidRPr="005C3160">
        <w:rPr>
          <w:b/>
          <w:sz w:val="23"/>
          <w:szCs w:val="23"/>
        </w:rPr>
        <w:t>Superintendent’s Representative</w:t>
      </w:r>
      <w:r w:rsidRPr="005C3160">
        <w:rPr>
          <w:sz w:val="23"/>
          <w:szCs w:val="23"/>
        </w:rPr>
        <w:t xml:space="preserve"> means the individual appointed in writing by the Superintendent to act in the capacity of, and undertake specified duties for and on behalf of, the Superintendent.</w:t>
      </w:r>
    </w:p>
    <w:p w14:paraId="36919FB8" w14:textId="121E30CC" w:rsidR="00B46C8D" w:rsidRDefault="00B46C8D" w:rsidP="00B46C8D">
      <w:pPr>
        <w:pStyle w:val="Clausetext"/>
        <w:ind w:left="851" w:right="-1"/>
        <w:jc w:val="both"/>
        <w:rPr>
          <w:sz w:val="23"/>
          <w:szCs w:val="23"/>
        </w:rPr>
      </w:pPr>
      <w:r w:rsidRPr="00CE1EA2">
        <w:rPr>
          <w:b/>
          <w:sz w:val="23"/>
          <w:szCs w:val="23"/>
        </w:rPr>
        <w:t xml:space="preserve">Term </w:t>
      </w:r>
      <w:r w:rsidRPr="00CE1EA2">
        <w:rPr>
          <w:sz w:val="23"/>
          <w:szCs w:val="23"/>
        </w:rPr>
        <w:t xml:space="preserve">means the </w:t>
      </w:r>
      <w:r w:rsidR="00F75B51" w:rsidRPr="00CE1EA2">
        <w:rPr>
          <w:sz w:val="23"/>
          <w:szCs w:val="23"/>
        </w:rPr>
        <w:t xml:space="preserve">Term of </w:t>
      </w:r>
      <w:r w:rsidR="00D21CDF">
        <w:rPr>
          <w:sz w:val="23"/>
          <w:szCs w:val="23"/>
        </w:rPr>
        <w:t>the Panel</w:t>
      </w:r>
      <w:r w:rsidR="00F75B51" w:rsidRPr="00CE1EA2">
        <w:rPr>
          <w:sz w:val="23"/>
          <w:szCs w:val="23"/>
        </w:rPr>
        <w:t xml:space="preserve"> </w:t>
      </w:r>
      <w:r w:rsidRPr="00CE1EA2">
        <w:rPr>
          <w:sz w:val="23"/>
          <w:szCs w:val="23"/>
        </w:rPr>
        <w:t xml:space="preserve">as described in clause </w:t>
      </w:r>
      <w:r w:rsidR="00F75B51" w:rsidRPr="00CE1EA2">
        <w:rPr>
          <w:sz w:val="23"/>
          <w:szCs w:val="23"/>
        </w:rPr>
        <w:fldChar w:fldCharType="begin"/>
      </w:r>
      <w:r w:rsidR="00F75B51" w:rsidRPr="00CE1EA2">
        <w:rPr>
          <w:sz w:val="23"/>
          <w:szCs w:val="23"/>
        </w:rPr>
        <w:instrText xml:space="preserve"> REF _Ref475968624 \r \h </w:instrText>
      </w:r>
      <w:r w:rsidR="008B6FF5" w:rsidRPr="00CE1EA2">
        <w:rPr>
          <w:sz w:val="23"/>
          <w:szCs w:val="23"/>
        </w:rPr>
        <w:instrText xml:space="preserve"> \* MERGEFORMAT </w:instrText>
      </w:r>
      <w:r w:rsidR="00F75B51" w:rsidRPr="00CE1EA2">
        <w:rPr>
          <w:sz w:val="23"/>
          <w:szCs w:val="23"/>
        </w:rPr>
      </w:r>
      <w:r w:rsidR="00F75B51" w:rsidRPr="00CE1EA2">
        <w:rPr>
          <w:sz w:val="23"/>
          <w:szCs w:val="23"/>
        </w:rPr>
        <w:fldChar w:fldCharType="separate"/>
      </w:r>
      <w:r w:rsidR="007500B2">
        <w:rPr>
          <w:sz w:val="23"/>
          <w:szCs w:val="23"/>
        </w:rPr>
        <w:t>D.4.4</w:t>
      </w:r>
      <w:r w:rsidR="00F75B51" w:rsidRPr="00CE1EA2">
        <w:rPr>
          <w:sz w:val="23"/>
          <w:szCs w:val="23"/>
        </w:rPr>
        <w:fldChar w:fldCharType="end"/>
      </w:r>
      <w:r w:rsidR="008B6FF5" w:rsidRPr="00CE1EA2">
        <w:rPr>
          <w:sz w:val="23"/>
          <w:szCs w:val="23"/>
        </w:rPr>
        <w:t xml:space="preserve"> with reference to the operation of either </w:t>
      </w:r>
      <w:r w:rsidR="00F75B51" w:rsidRPr="00CE1EA2">
        <w:rPr>
          <w:sz w:val="23"/>
          <w:szCs w:val="23"/>
        </w:rPr>
        <w:t xml:space="preserve">Service Panel </w:t>
      </w:r>
      <w:r w:rsidR="008B6FF5" w:rsidRPr="00CE1EA2">
        <w:rPr>
          <w:sz w:val="23"/>
          <w:szCs w:val="23"/>
        </w:rPr>
        <w:t>A or Service Panel B.</w:t>
      </w:r>
    </w:p>
    <w:p w14:paraId="4F4E96E5" w14:textId="39B3C93C" w:rsidR="00D467EA" w:rsidRDefault="00D467EA" w:rsidP="00487101">
      <w:pPr>
        <w:pStyle w:val="Heading3"/>
        <w:ind w:hanging="2913"/>
      </w:pPr>
      <w:bookmarkStart w:id="118" w:name="_Toc227744781"/>
      <w:r>
        <w:t>DEFINITIONS CONTAINED IN THE GENERAL CONDITIONS</w:t>
      </w:r>
      <w:bookmarkEnd w:id="118"/>
    </w:p>
    <w:p w14:paraId="2F85C3C2" w14:textId="31A32328" w:rsidR="00D467EA" w:rsidRPr="00B67A21" w:rsidRDefault="00D467EA" w:rsidP="009E5CF2">
      <w:pPr>
        <w:spacing w:after="120"/>
        <w:ind w:left="851"/>
        <w:jc w:val="both"/>
        <w:rPr>
          <w:sz w:val="23"/>
          <w:szCs w:val="23"/>
        </w:rPr>
      </w:pPr>
      <w:r w:rsidRPr="00B67A21">
        <w:rPr>
          <w:sz w:val="23"/>
          <w:szCs w:val="23"/>
        </w:rPr>
        <w:t>The definitions contained in the General Conditions apply to the H</w:t>
      </w:r>
      <w:r w:rsidR="002417C9" w:rsidRPr="00B67A21">
        <w:rPr>
          <w:sz w:val="23"/>
          <w:szCs w:val="23"/>
        </w:rPr>
        <w:t>ead Agreement, noting that in the Head Agreement:</w:t>
      </w:r>
    </w:p>
    <w:p w14:paraId="2B49AF51" w14:textId="506C2DD4" w:rsidR="00D467EA" w:rsidRPr="00B077DF" w:rsidRDefault="00D467EA" w:rsidP="00E436FB">
      <w:pPr>
        <w:pStyle w:val="ListParagraph"/>
        <w:numPr>
          <w:ilvl w:val="1"/>
          <w:numId w:val="45"/>
        </w:numPr>
        <w:tabs>
          <w:tab w:val="left" w:pos="1701"/>
        </w:tabs>
        <w:spacing w:after="120"/>
        <w:jc w:val="both"/>
        <w:rPr>
          <w:sz w:val="23"/>
          <w:szCs w:val="23"/>
        </w:rPr>
      </w:pPr>
      <w:r w:rsidRPr="00B077DF">
        <w:rPr>
          <w:sz w:val="23"/>
          <w:szCs w:val="23"/>
        </w:rPr>
        <w:t xml:space="preserve">the </w:t>
      </w:r>
      <w:r w:rsidR="002D1376" w:rsidRPr="00B077DF">
        <w:rPr>
          <w:sz w:val="23"/>
          <w:szCs w:val="23"/>
        </w:rPr>
        <w:t xml:space="preserve">Head Agreement </w:t>
      </w:r>
      <w:r w:rsidRPr="00B077DF">
        <w:rPr>
          <w:sz w:val="23"/>
          <w:szCs w:val="23"/>
        </w:rPr>
        <w:t>term</w:t>
      </w:r>
      <w:r w:rsidR="002417C9" w:rsidRPr="00B077DF">
        <w:rPr>
          <w:sz w:val="23"/>
          <w:szCs w:val="23"/>
        </w:rPr>
        <w:t xml:space="preserve"> ‘Contract Fee’ </w:t>
      </w:r>
      <w:r w:rsidR="002D1376" w:rsidRPr="00B077DF">
        <w:rPr>
          <w:sz w:val="23"/>
          <w:szCs w:val="23"/>
        </w:rPr>
        <w:t xml:space="preserve">equates to the </w:t>
      </w:r>
      <w:r w:rsidR="002417C9" w:rsidRPr="00B077DF">
        <w:rPr>
          <w:sz w:val="23"/>
          <w:szCs w:val="23"/>
        </w:rPr>
        <w:t>General Conditions term</w:t>
      </w:r>
      <w:r w:rsidRPr="00B077DF">
        <w:rPr>
          <w:sz w:val="23"/>
          <w:szCs w:val="23"/>
        </w:rPr>
        <w:t xml:space="preserve"> ‘Fee’</w:t>
      </w:r>
      <w:r w:rsidR="002417C9" w:rsidRPr="00B077DF">
        <w:rPr>
          <w:sz w:val="23"/>
          <w:szCs w:val="23"/>
        </w:rPr>
        <w:t>.</w:t>
      </w:r>
    </w:p>
    <w:p w14:paraId="2CB0C39B" w14:textId="0D5EAC1F" w:rsidR="00D57691" w:rsidRDefault="00D57691" w:rsidP="00A626E9">
      <w:pPr>
        <w:pStyle w:val="Heading2"/>
        <w:ind w:left="1702" w:hanging="851"/>
      </w:pPr>
      <w:bookmarkStart w:id="119" w:name="_Toc227744782"/>
      <w:r>
        <w:t xml:space="preserve">PANEL </w:t>
      </w:r>
      <w:r w:rsidR="009A4864">
        <w:t>OPERATION</w:t>
      </w:r>
      <w:bookmarkEnd w:id="119"/>
    </w:p>
    <w:p w14:paraId="1648B9EB" w14:textId="00D85F97" w:rsidR="00267489" w:rsidRDefault="00267489" w:rsidP="00487101">
      <w:pPr>
        <w:pStyle w:val="Heading3"/>
        <w:ind w:hanging="2913"/>
      </w:pPr>
      <w:bookmarkStart w:id="120" w:name="_Toc227744783"/>
      <w:r>
        <w:t xml:space="preserve">PANEL </w:t>
      </w:r>
      <w:r w:rsidR="00630C72">
        <w:t xml:space="preserve">AND SERVICE PANEL </w:t>
      </w:r>
      <w:r>
        <w:t>ESTABLISHMENT</w:t>
      </w:r>
      <w:bookmarkEnd w:id="120"/>
    </w:p>
    <w:p w14:paraId="44E03856" w14:textId="4965ABFF" w:rsidR="00630C72" w:rsidRPr="00B67A21" w:rsidRDefault="00630C72" w:rsidP="00DF591E">
      <w:pPr>
        <w:ind w:left="851"/>
        <w:jc w:val="both"/>
        <w:rPr>
          <w:sz w:val="23"/>
          <w:szCs w:val="23"/>
        </w:rPr>
      </w:pPr>
      <w:r w:rsidRPr="00B67A21">
        <w:rPr>
          <w:sz w:val="23"/>
          <w:szCs w:val="23"/>
        </w:rPr>
        <w:t xml:space="preserve">The Panel comprises two Service Panels that are related, but separate, standing offer arrangements through which </w:t>
      </w:r>
      <w:r w:rsidR="00800286">
        <w:rPr>
          <w:sz w:val="23"/>
          <w:szCs w:val="23"/>
        </w:rPr>
        <w:t>each Eligible Client</w:t>
      </w:r>
      <w:r w:rsidRPr="00B67A21">
        <w:rPr>
          <w:sz w:val="23"/>
          <w:szCs w:val="23"/>
        </w:rPr>
        <w:t xml:space="preserve"> can source Services on an as-required basis</w:t>
      </w:r>
    </w:p>
    <w:p w14:paraId="7BD006FE" w14:textId="77777777" w:rsidR="00EB72D3" w:rsidRPr="00B67A21" w:rsidRDefault="00630C72" w:rsidP="00DF591E">
      <w:pPr>
        <w:ind w:left="851"/>
        <w:jc w:val="both"/>
        <w:rPr>
          <w:sz w:val="23"/>
          <w:szCs w:val="23"/>
        </w:rPr>
      </w:pPr>
      <w:r w:rsidRPr="00B67A21">
        <w:rPr>
          <w:sz w:val="23"/>
          <w:szCs w:val="23"/>
        </w:rPr>
        <w:t>Appointment to the Service Panels will occur through the issuance of a Lette</w:t>
      </w:r>
      <w:r w:rsidR="00DA5F31" w:rsidRPr="00B67A21">
        <w:rPr>
          <w:sz w:val="23"/>
          <w:szCs w:val="23"/>
        </w:rPr>
        <w:t>r of Appointment</w:t>
      </w:r>
      <w:r w:rsidR="00EB72D3" w:rsidRPr="00B67A21">
        <w:rPr>
          <w:sz w:val="23"/>
          <w:szCs w:val="23"/>
        </w:rPr>
        <w:t>, and a Head Agreement will define the terms and conditions of Service Panel membership.</w:t>
      </w:r>
    </w:p>
    <w:p w14:paraId="0EF562CA" w14:textId="77777777" w:rsidR="00EB72D3" w:rsidRPr="00B67A21" w:rsidRDefault="00DA5F31" w:rsidP="00DF591E">
      <w:pPr>
        <w:ind w:left="851"/>
        <w:jc w:val="both"/>
        <w:rPr>
          <w:sz w:val="23"/>
          <w:szCs w:val="23"/>
        </w:rPr>
      </w:pPr>
      <w:r w:rsidRPr="00B67A21">
        <w:rPr>
          <w:sz w:val="23"/>
          <w:szCs w:val="23"/>
        </w:rPr>
        <w:t>If a Respondent is appointed to both Service Pan</w:t>
      </w:r>
      <w:r w:rsidR="00EB72D3" w:rsidRPr="00B67A21">
        <w:rPr>
          <w:sz w:val="23"/>
          <w:szCs w:val="23"/>
        </w:rPr>
        <w:t>els:</w:t>
      </w:r>
    </w:p>
    <w:p w14:paraId="587CA025" w14:textId="651706BE" w:rsidR="00DA5F31" w:rsidRPr="00B077DF" w:rsidRDefault="00164EA8" w:rsidP="00E436FB">
      <w:pPr>
        <w:pStyle w:val="ListParagraph"/>
        <w:numPr>
          <w:ilvl w:val="1"/>
          <w:numId w:val="46"/>
        </w:numPr>
        <w:tabs>
          <w:tab w:val="left" w:pos="1701"/>
        </w:tabs>
        <w:spacing w:after="120"/>
        <w:jc w:val="both"/>
        <w:rPr>
          <w:sz w:val="23"/>
          <w:szCs w:val="23"/>
        </w:rPr>
      </w:pPr>
      <w:r>
        <w:rPr>
          <w:sz w:val="23"/>
          <w:szCs w:val="23"/>
        </w:rPr>
        <w:t>it</w:t>
      </w:r>
      <w:r w:rsidRPr="00B077DF">
        <w:rPr>
          <w:sz w:val="23"/>
          <w:szCs w:val="23"/>
        </w:rPr>
        <w:t xml:space="preserve"> </w:t>
      </w:r>
      <w:r w:rsidR="00DA5F31" w:rsidRPr="00B077DF">
        <w:rPr>
          <w:sz w:val="23"/>
          <w:szCs w:val="23"/>
        </w:rPr>
        <w:t>will receive two Letters</w:t>
      </w:r>
      <w:r w:rsidR="00EB72D3" w:rsidRPr="00B077DF">
        <w:rPr>
          <w:sz w:val="23"/>
          <w:szCs w:val="23"/>
        </w:rPr>
        <w:t xml:space="preserve"> of Appointment;</w:t>
      </w:r>
    </w:p>
    <w:p w14:paraId="3078946F" w14:textId="4366064A" w:rsidR="00EB72D3" w:rsidRPr="00B077DF" w:rsidRDefault="00864053" w:rsidP="00E436FB">
      <w:pPr>
        <w:pStyle w:val="ListParagraph"/>
        <w:numPr>
          <w:ilvl w:val="1"/>
          <w:numId w:val="46"/>
        </w:numPr>
        <w:tabs>
          <w:tab w:val="left" w:pos="1701"/>
        </w:tabs>
        <w:jc w:val="both"/>
        <w:rPr>
          <w:sz w:val="23"/>
          <w:szCs w:val="23"/>
        </w:rPr>
      </w:pPr>
      <w:r w:rsidRPr="00B077DF">
        <w:rPr>
          <w:sz w:val="23"/>
          <w:szCs w:val="23"/>
        </w:rPr>
        <w:t>it will be a party to two Head Agreements.</w:t>
      </w:r>
    </w:p>
    <w:p w14:paraId="66C9157A" w14:textId="3EB02402" w:rsidR="008F7335" w:rsidRPr="004F75D4" w:rsidRDefault="008F7335" w:rsidP="00487101">
      <w:pPr>
        <w:pStyle w:val="Heading3"/>
        <w:ind w:left="1701" w:hanging="850"/>
      </w:pPr>
      <w:bookmarkStart w:id="121" w:name="_Toc227744784"/>
      <w:r>
        <w:t>APPLYING FOR MEMBERSHIP OF SERVICE PANEL A</w:t>
      </w:r>
      <w:r w:rsidR="00291241">
        <w:t xml:space="preserve"> and SErvice Panel B</w:t>
      </w:r>
      <w:r w:rsidR="007D5ACC">
        <w:t>.</w:t>
      </w:r>
      <w:bookmarkEnd w:id="121"/>
    </w:p>
    <w:p w14:paraId="0194362E" w14:textId="2AFFF108" w:rsidR="00291241" w:rsidRDefault="00291241" w:rsidP="00291241">
      <w:pPr>
        <w:pStyle w:val="BodyText"/>
        <w:spacing w:after="120"/>
        <w:ind w:left="851"/>
        <w:jc w:val="both"/>
        <w:rPr>
          <w:b w:val="0"/>
          <w:bCs/>
          <w:sz w:val="23"/>
          <w:szCs w:val="23"/>
        </w:rPr>
      </w:pPr>
      <w:r>
        <w:rPr>
          <w:b w:val="0"/>
          <w:bCs/>
          <w:sz w:val="23"/>
          <w:szCs w:val="23"/>
        </w:rPr>
        <w:t xml:space="preserve">Applications for membership of Service Panel A and for Service Panel B may be made in accordance with the provisions outlined in clause </w:t>
      </w:r>
      <w:r w:rsidR="00FB4953">
        <w:rPr>
          <w:b w:val="0"/>
          <w:bCs/>
          <w:sz w:val="23"/>
          <w:szCs w:val="23"/>
        </w:rPr>
        <w:fldChar w:fldCharType="begin"/>
      </w:r>
      <w:r w:rsidR="00FB4953">
        <w:rPr>
          <w:b w:val="0"/>
          <w:bCs/>
          <w:sz w:val="23"/>
          <w:szCs w:val="23"/>
        </w:rPr>
        <w:instrText xml:space="preserve"> REF _Ref478722895 \r \h </w:instrText>
      </w:r>
      <w:r w:rsidR="00FB4953">
        <w:rPr>
          <w:b w:val="0"/>
          <w:bCs/>
          <w:sz w:val="23"/>
          <w:szCs w:val="23"/>
        </w:rPr>
      </w:r>
      <w:r w:rsidR="00FB4953">
        <w:rPr>
          <w:b w:val="0"/>
          <w:bCs/>
          <w:sz w:val="23"/>
          <w:szCs w:val="23"/>
        </w:rPr>
        <w:fldChar w:fldCharType="separate"/>
      </w:r>
      <w:r w:rsidR="007500B2">
        <w:rPr>
          <w:b w:val="0"/>
          <w:bCs/>
          <w:sz w:val="23"/>
          <w:szCs w:val="23"/>
        </w:rPr>
        <w:t>B.3</w:t>
      </w:r>
      <w:r w:rsidR="00FB4953">
        <w:rPr>
          <w:b w:val="0"/>
          <w:bCs/>
          <w:sz w:val="23"/>
          <w:szCs w:val="23"/>
        </w:rPr>
        <w:fldChar w:fldCharType="end"/>
      </w:r>
      <w:r>
        <w:rPr>
          <w:b w:val="0"/>
          <w:bCs/>
          <w:sz w:val="23"/>
          <w:szCs w:val="23"/>
        </w:rPr>
        <w:t>.</w:t>
      </w:r>
    </w:p>
    <w:p w14:paraId="38784BC4" w14:textId="77777777" w:rsidR="009F15EA" w:rsidRDefault="009F15EA">
      <w:pPr>
        <w:spacing w:after="0"/>
        <w:rPr>
          <w:rFonts w:ascii="Arial Bold" w:hAnsi="Arial Bold"/>
          <w:caps/>
          <w:sz w:val="23"/>
          <w:szCs w:val="23"/>
        </w:rPr>
      </w:pPr>
      <w:bookmarkStart w:id="122" w:name="_Ref471807488"/>
      <w:r>
        <w:br w:type="page"/>
      </w:r>
    </w:p>
    <w:p w14:paraId="0578B24A" w14:textId="2F0A47FC" w:rsidR="008F7335" w:rsidRPr="004F75D4" w:rsidRDefault="008F7335" w:rsidP="00487101">
      <w:pPr>
        <w:pStyle w:val="Heading3"/>
        <w:ind w:hanging="2913"/>
      </w:pPr>
      <w:bookmarkStart w:id="123" w:name="_Toc227744785"/>
      <w:r>
        <w:t>REFRESH OF SERVICE PANEL b</w:t>
      </w:r>
      <w:bookmarkEnd w:id="122"/>
      <w:bookmarkEnd w:id="123"/>
    </w:p>
    <w:p w14:paraId="025C7FFA" w14:textId="46016DBD" w:rsidR="008F7335" w:rsidRDefault="008F7335" w:rsidP="008F7335">
      <w:pPr>
        <w:pStyle w:val="BodyText"/>
        <w:spacing w:after="120"/>
        <w:ind w:left="851"/>
        <w:jc w:val="both"/>
        <w:rPr>
          <w:b w:val="0"/>
          <w:bCs/>
          <w:sz w:val="23"/>
          <w:szCs w:val="23"/>
        </w:rPr>
      </w:pPr>
      <w:r>
        <w:rPr>
          <w:b w:val="0"/>
          <w:bCs/>
          <w:sz w:val="23"/>
          <w:szCs w:val="23"/>
        </w:rPr>
        <w:t xml:space="preserve">The Principal reserves the right to conduct a refresh of Service Panel B </w:t>
      </w:r>
      <w:r w:rsidR="00D52B27">
        <w:rPr>
          <w:b w:val="0"/>
          <w:bCs/>
          <w:sz w:val="23"/>
          <w:szCs w:val="23"/>
        </w:rPr>
        <w:t>at any time.</w:t>
      </w:r>
    </w:p>
    <w:p w14:paraId="31A64B0D" w14:textId="753B3290" w:rsidR="008F7335" w:rsidRDefault="008F7335" w:rsidP="008F7335">
      <w:pPr>
        <w:pStyle w:val="BodyText"/>
        <w:spacing w:after="120"/>
        <w:ind w:left="851"/>
        <w:jc w:val="both"/>
        <w:rPr>
          <w:b w:val="0"/>
          <w:bCs/>
          <w:sz w:val="23"/>
          <w:szCs w:val="23"/>
        </w:rPr>
      </w:pPr>
      <w:r>
        <w:rPr>
          <w:b w:val="0"/>
          <w:bCs/>
          <w:sz w:val="23"/>
          <w:szCs w:val="23"/>
        </w:rPr>
        <w:t xml:space="preserve">The purpose of conducting a panel refresh will be to increase, decrease or change the membership of Service Panel B.  The refresh process may also be used to amend any element of </w:t>
      </w:r>
      <w:r w:rsidR="00D21CDF">
        <w:rPr>
          <w:b w:val="0"/>
          <w:bCs/>
          <w:sz w:val="23"/>
          <w:szCs w:val="23"/>
        </w:rPr>
        <w:t>the Panel</w:t>
      </w:r>
      <w:r>
        <w:rPr>
          <w:b w:val="0"/>
          <w:bCs/>
          <w:sz w:val="23"/>
          <w:szCs w:val="23"/>
        </w:rPr>
        <w:t xml:space="preserve">’s operation, scope or commercial terms.  </w:t>
      </w:r>
    </w:p>
    <w:p w14:paraId="5399F22A" w14:textId="49E5AD4B" w:rsidR="008F7335" w:rsidRDefault="008F7335" w:rsidP="008F7335">
      <w:pPr>
        <w:pStyle w:val="BodyText"/>
        <w:spacing w:after="120"/>
        <w:ind w:left="851"/>
        <w:jc w:val="both"/>
        <w:rPr>
          <w:b w:val="0"/>
          <w:bCs/>
          <w:sz w:val="23"/>
          <w:szCs w:val="23"/>
        </w:rPr>
      </w:pPr>
      <w:r>
        <w:rPr>
          <w:b w:val="0"/>
          <w:bCs/>
          <w:sz w:val="23"/>
          <w:szCs w:val="23"/>
        </w:rPr>
        <w:t xml:space="preserve">The Principal will provide no less than six </w:t>
      </w:r>
      <w:r w:rsidR="00D52B27">
        <w:rPr>
          <w:b w:val="0"/>
          <w:bCs/>
          <w:sz w:val="23"/>
          <w:szCs w:val="23"/>
        </w:rPr>
        <w:t>months’ notice</w:t>
      </w:r>
      <w:r>
        <w:rPr>
          <w:b w:val="0"/>
          <w:bCs/>
          <w:sz w:val="23"/>
          <w:szCs w:val="23"/>
        </w:rPr>
        <w:t xml:space="preserve"> of its intention to conduct such a refresh.  The refresh process will be subject of a separate request document.</w:t>
      </w:r>
    </w:p>
    <w:p w14:paraId="53EC07D4" w14:textId="77777777" w:rsidR="008F7335" w:rsidRDefault="008F7335" w:rsidP="008F7335">
      <w:pPr>
        <w:pStyle w:val="BodyText"/>
        <w:spacing w:after="120"/>
        <w:ind w:left="851"/>
        <w:jc w:val="both"/>
        <w:rPr>
          <w:b w:val="0"/>
          <w:bCs/>
          <w:sz w:val="23"/>
          <w:szCs w:val="23"/>
        </w:rPr>
      </w:pPr>
      <w:r>
        <w:rPr>
          <w:b w:val="0"/>
          <w:bCs/>
          <w:sz w:val="23"/>
          <w:szCs w:val="23"/>
        </w:rPr>
        <w:t>Through this process, the Principal may:</w:t>
      </w:r>
    </w:p>
    <w:p w14:paraId="20F5304D" w14:textId="0F8006BC" w:rsidR="008F7335" w:rsidRDefault="008F7335" w:rsidP="00E436FB">
      <w:pPr>
        <w:pStyle w:val="BodyText"/>
        <w:numPr>
          <w:ilvl w:val="0"/>
          <w:numId w:val="47"/>
        </w:numPr>
        <w:tabs>
          <w:tab w:val="left" w:pos="1701"/>
        </w:tabs>
        <w:spacing w:after="120"/>
        <w:jc w:val="both"/>
        <w:rPr>
          <w:b w:val="0"/>
          <w:bCs/>
          <w:sz w:val="23"/>
          <w:szCs w:val="23"/>
        </w:rPr>
      </w:pPr>
      <w:r>
        <w:rPr>
          <w:b w:val="0"/>
          <w:bCs/>
          <w:sz w:val="23"/>
          <w:szCs w:val="23"/>
        </w:rPr>
        <w:t xml:space="preserve">provide non Panel Members with the opportunity to become members of the Panel.  In this case, Panel Members may or may not be required to respond to the </w:t>
      </w:r>
      <w:r w:rsidR="0039750F">
        <w:rPr>
          <w:b w:val="0"/>
          <w:bCs/>
          <w:sz w:val="23"/>
          <w:szCs w:val="23"/>
        </w:rPr>
        <w:t>R</w:t>
      </w:r>
      <w:r>
        <w:rPr>
          <w:b w:val="0"/>
          <w:bCs/>
          <w:sz w:val="23"/>
          <w:szCs w:val="23"/>
        </w:rPr>
        <w:t xml:space="preserve">equest document in order to be considered for inclusion on the refreshed </w:t>
      </w:r>
      <w:r w:rsidR="00853263">
        <w:rPr>
          <w:b w:val="0"/>
          <w:bCs/>
          <w:sz w:val="23"/>
          <w:szCs w:val="23"/>
        </w:rPr>
        <w:t>P</w:t>
      </w:r>
      <w:r>
        <w:rPr>
          <w:b w:val="0"/>
          <w:bCs/>
          <w:sz w:val="23"/>
          <w:szCs w:val="23"/>
        </w:rPr>
        <w:t>anel; or</w:t>
      </w:r>
    </w:p>
    <w:p w14:paraId="794ABD1B" w14:textId="77777777" w:rsidR="008F7335" w:rsidRDefault="008F7335" w:rsidP="00E436FB">
      <w:pPr>
        <w:pStyle w:val="BodyText"/>
        <w:numPr>
          <w:ilvl w:val="0"/>
          <w:numId w:val="47"/>
        </w:numPr>
        <w:tabs>
          <w:tab w:val="left" w:pos="1701"/>
        </w:tabs>
        <w:spacing w:after="120"/>
        <w:jc w:val="both"/>
        <w:rPr>
          <w:b w:val="0"/>
          <w:bCs/>
          <w:sz w:val="23"/>
          <w:szCs w:val="23"/>
        </w:rPr>
      </w:pPr>
      <w:r>
        <w:rPr>
          <w:b w:val="0"/>
          <w:bCs/>
          <w:sz w:val="23"/>
          <w:szCs w:val="23"/>
        </w:rPr>
        <w:t>restrict the refresh to only members of Service Panel B.</w:t>
      </w:r>
    </w:p>
    <w:p w14:paraId="4345AB6C" w14:textId="77777777" w:rsidR="008F7335" w:rsidRDefault="008F7335" w:rsidP="008F7335">
      <w:pPr>
        <w:pStyle w:val="BodyText"/>
        <w:tabs>
          <w:tab w:val="left" w:pos="1701"/>
        </w:tabs>
        <w:spacing w:after="120"/>
        <w:ind w:left="851"/>
        <w:jc w:val="both"/>
        <w:rPr>
          <w:b w:val="0"/>
          <w:bCs/>
          <w:sz w:val="23"/>
          <w:szCs w:val="23"/>
        </w:rPr>
      </w:pPr>
      <w:r>
        <w:rPr>
          <w:b w:val="0"/>
          <w:bCs/>
          <w:sz w:val="23"/>
          <w:szCs w:val="23"/>
        </w:rPr>
        <w:t>When an existing member of Service Panel B is not recommended for inclusion in the refreshed Service Panel B, the member’s Head Agreement will be cancelled on the date specified in the notice advising the Panel Member that it has not been recommended for continued membership of Service Panel B.</w:t>
      </w:r>
    </w:p>
    <w:p w14:paraId="62CE1663" w14:textId="77777777" w:rsidR="008F7335" w:rsidRPr="004F75D4" w:rsidRDefault="008F7335" w:rsidP="00487101">
      <w:pPr>
        <w:pStyle w:val="Heading3"/>
        <w:ind w:hanging="2913"/>
      </w:pPr>
      <w:bookmarkStart w:id="124" w:name="_Ref478723020"/>
      <w:bookmarkStart w:id="125" w:name="_Toc227744786"/>
      <w:r>
        <w:t>SUPPLEMENTATION OF SERVICE PANEL b MEMBERSHIP</w:t>
      </w:r>
      <w:bookmarkEnd w:id="124"/>
      <w:bookmarkEnd w:id="125"/>
    </w:p>
    <w:p w14:paraId="173DD119" w14:textId="77777777" w:rsidR="008F7335" w:rsidRDefault="008F7335" w:rsidP="008F7335">
      <w:pPr>
        <w:pStyle w:val="BodyText"/>
        <w:tabs>
          <w:tab w:val="left" w:pos="1701"/>
        </w:tabs>
        <w:spacing w:after="120"/>
        <w:ind w:left="851"/>
        <w:jc w:val="both"/>
        <w:rPr>
          <w:b w:val="0"/>
          <w:bCs/>
          <w:sz w:val="23"/>
          <w:szCs w:val="23"/>
        </w:rPr>
      </w:pPr>
      <w:r>
        <w:rPr>
          <w:b w:val="0"/>
          <w:bCs/>
          <w:sz w:val="23"/>
          <w:szCs w:val="23"/>
        </w:rPr>
        <w:t>The Principal reserves the right to supplement the membership of Service Panel B at any time.</w:t>
      </w:r>
    </w:p>
    <w:p w14:paraId="398B6C99" w14:textId="7A83909A" w:rsidR="008F7335" w:rsidRDefault="008F7335" w:rsidP="008F7335">
      <w:pPr>
        <w:pStyle w:val="BodyText"/>
        <w:tabs>
          <w:tab w:val="left" w:pos="1701"/>
        </w:tabs>
        <w:spacing w:after="120"/>
        <w:ind w:left="851"/>
        <w:jc w:val="both"/>
        <w:rPr>
          <w:b w:val="0"/>
          <w:bCs/>
          <w:sz w:val="23"/>
          <w:szCs w:val="23"/>
        </w:rPr>
      </w:pPr>
      <w:r>
        <w:rPr>
          <w:b w:val="0"/>
          <w:bCs/>
          <w:sz w:val="23"/>
          <w:szCs w:val="23"/>
        </w:rPr>
        <w:t xml:space="preserve">Supplementation will generally occur </w:t>
      </w:r>
      <w:r w:rsidR="00D52B27">
        <w:rPr>
          <w:b w:val="0"/>
          <w:bCs/>
          <w:sz w:val="23"/>
          <w:szCs w:val="23"/>
        </w:rPr>
        <w:t>by</w:t>
      </w:r>
      <w:r>
        <w:rPr>
          <w:b w:val="0"/>
          <w:bCs/>
          <w:sz w:val="23"/>
          <w:szCs w:val="23"/>
        </w:rPr>
        <w:t xml:space="preserve"> appointing one or more members of Service Panel A that:</w:t>
      </w:r>
    </w:p>
    <w:p w14:paraId="34D1EC1F" w14:textId="603C5533" w:rsidR="008F7335" w:rsidRDefault="008F7335" w:rsidP="00E436FB">
      <w:pPr>
        <w:pStyle w:val="BodyText"/>
        <w:numPr>
          <w:ilvl w:val="0"/>
          <w:numId w:val="48"/>
        </w:numPr>
        <w:tabs>
          <w:tab w:val="left" w:pos="1701"/>
        </w:tabs>
        <w:spacing w:after="120"/>
        <w:jc w:val="both"/>
        <w:rPr>
          <w:b w:val="0"/>
          <w:bCs/>
          <w:sz w:val="23"/>
          <w:szCs w:val="23"/>
        </w:rPr>
      </w:pPr>
      <w:r>
        <w:rPr>
          <w:b w:val="0"/>
          <w:bCs/>
          <w:sz w:val="23"/>
          <w:szCs w:val="23"/>
        </w:rPr>
        <w:t xml:space="preserve">meet the requirements defined in the Request that were originally used to select Respondent’s for appointment to Service Panel B; </w:t>
      </w:r>
    </w:p>
    <w:p w14:paraId="745C2020" w14:textId="1767FFCB" w:rsidR="008F7335" w:rsidRDefault="008F7335" w:rsidP="00E436FB">
      <w:pPr>
        <w:pStyle w:val="BodyText"/>
        <w:numPr>
          <w:ilvl w:val="0"/>
          <w:numId w:val="48"/>
        </w:numPr>
        <w:tabs>
          <w:tab w:val="left" w:pos="1701"/>
        </w:tabs>
        <w:spacing w:after="120"/>
        <w:jc w:val="both"/>
        <w:rPr>
          <w:b w:val="0"/>
          <w:bCs/>
          <w:sz w:val="23"/>
          <w:szCs w:val="23"/>
        </w:rPr>
      </w:pPr>
      <w:r>
        <w:rPr>
          <w:b w:val="0"/>
          <w:bCs/>
          <w:sz w:val="23"/>
          <w:szCs w:val="23"/>
        </w:rPr>
        <w:t>have demonstrated superior performance; and</w:t>
      </w:r>
    </w:p>
    <w:p w14:paraId="0D4954AE" w14:textId="30F0C00D" w:rsidR="008F7335" w:rsidRDefault="008F7335" w:rsidP="00E436FB">
      <w:pPr>
        <w:pStyle w:val="BodyText"/>
        <w:numPr>
          <w:ilvl w:val="0"/>
          <w:numId w:val="48"/>
        </w:numPr>
        <w:tabs>
          <w:tab w:val="left" w:pos="1701"/>
        </w:tabs>
        <w:spacing w:after="120"/>
        <w:jc w:val="both"/>
        <w:rPr>
          <w:b w:val="0"/>
          <w:bCs/>
          <w:sz w:val="23"/>
          <w:szCs w:val="23"/>
        </w:rPr>
      </w:pPr>
      <w:r>
        <w:rPr>
          <w:b w:val="0"/>
          <w:bCs/>
          <w:sz w:val="23"/>
          <w:szCs w:val="23"/>
        </w:rPr>
        <w:t xml:space="preserve">represents the Panel Member(s) that are best placed to address the issue that led to the need for membership supplementation. </w:t>
      </w:r>
    </w:p>
    <w:p w14:paraId="4CC3B2AF" w14:textId="35B3BD89" w:rsidR="00E931D3" w:rsidRDefault="00E931D3" w:rsidP="008F7335">
      <w:pPr>
        <w:pStyle w:val="BodyText"/>
        <w:spacing w:after="120"/>
        <w:ind w:left="851"/>
        <w:jc w:val="both"/>
        <w:rPr>
          <w:b w:val="0"/>
          <w:bCs/>
          <w:sz w:val="23"/>
          <w:szCs w:val="23"/>
        </w:rPr>
      </w:pPr>
      <w:r>
        <w:rPr>
          <w:b w:val="0"/>
          <w:bCs/>
          <w:sz w:val="23"/>
          <w:szCs w:val="23"/>
        </w:rPr>
        <w:t>In supplementing the membership of Service Panel B the Principal Reserves the right to:</w:t>
      </w:r>
    </w:p>
    <w:p w14:paraId="327C1829" w14:textId="7E97B6D0" w:rsidR="00E931D3" w:rsidRDefault="00E931D3" w:rsidP="00E436FB">
      <w:pPr>
        <w:pStyle w:val="BodyText"/>
        <w:numPr>
          <w:ilvl w:val="0"/>
          <w:numId w:val="48"/>
        </w:numPr>
        <w:spacing w:after="120"/>
        <w:jc w:val="both"/>
        <w:rPr>
          <w:b w:val="0"/>
          <w:bCs/>
          <w:sz w:val="23"/>
          <w:szCs w:val="23"/>
        </w:rPr>
      </w:pPr>
      <w:r>
        <w:rPr>
          <w:b w:val="0"/>
          <w:bCs/>
          <w:sz w:val="23"/>
          <w:szCs w:val="23"/>
        </w:rPr>
        <w:t>enter into negotiation with any prospective Service Panel B Member;</w:t>
      </w:r>
    </w:p>
    <w:p w14:paraId="1CD00591" w14:textId="4752A09B" w:rsidR="00E931D3" w:rsidRDefault="00E931D3" w:rsidP="00E436FB">
      <w:pPr>
        <w:pStyle w:val="BodyText"/>
        <w:numPr>
          <w:ilvl w:val="0"/>
          <w:numId w:val="48"/>
        </w:numPr>
        <w:spacing w:after="120"/>
        <w:jc w:val="both"/>
        <w:rPr>
          <w:b w:val="0"/>
          <w:bCs/>
          <w:sz w:val="23"/>
          <w:szCs w:val="23"/>
        </w:rPr>
      </w:pPr>
      <w:r>
        <w:rPr>
          <w:b w:val="0"/>
          <w:bCs/>
          <w:sz w:val="23"/>
          <w:szCs w:val="23"/>
        </w:rPr>
        <w:t>appoint a Panel Member to Service Panel B for a period determined by the Principal</w:t>
      </w:r>
      <w:r w:rsidR="00B0117D">
        <w:rPr>
          <w:b w:val="0"/>
          <w:bCs/>
          <w:sz w:val="23"/>
          <w:szCs w:val="23"/>
        </w:rPr>
        <w:t>; and</w:t>
      </w:r>
    </w:p>
    <w:p w14:paraId="30C185D6" w14:textId="41659976" w:rsidR="00E931D3" w:rsidRDefault="00E931D3" w:rsidP="00E436FB">
      <w:pPr>
        <w:pStyle w:val="BodyText"/>
        <w:numPr>
          <w:ilvl w:val="0"/>
          <w:numId w:val="48"/>
        </w:numPr>
        <w:spacing w:after="120"/>
        <w:jc w:val="both"/>
        <w:rPr>
          <w:b w:val="0"/>
          <w:bCs/>
          <w:sz w:val="23"/>
          <w:szCs w:val="23"/>
        </w:rPr>
      </w:pPr>
      <w:r>
        <w:rPr>
          <w:b w:val="0"/>
          <w:bCs/>
          <w:sz w:val="23"/>
          <w:szCs w:val="23"/>
        </w:rPr>
        <w:t xml:space="preserve">appoint </w:t>
      </w:r>
      <w:r w:rsidR="00B0117D">
        <w:rPr>
          <w:b w:val="0"/>
          <w:bCs/>
          <w:sz w:val="23"/>
          <w:szCs w:val="23"/>
        </w:rPr>
        <w:t xml:space="preserve">a </w:t>
      </w:r>
      <w:r w:rsidR="006F52ED">
        <w:rPr>
          <w:b w:val="0"/>
          <w:bCs/>
          <w:sz w:val="23"/>
          <w:szCs w:val="23"/>
        </w:rPr>
        <w:t>cost manager</w:t>
      </w:r>
      <w:r>
        <w:rPr>
          <w:b w:val="0"/>
          <w:bCs/>
          <w:sz w:val="23"/>
          <w:szCs w:val="23"/>
        </w:rPr>
        <w:t xml:space="preserve"> to Service Panel B outside of </w:t>
      </w:r>
      <w:r w:rsidR="00B0117D">
        <w:rPr>
          <w:b w:val="0"/>
          <w:bCs/>
          <w:sz w:val="23"/>
          <w:szCs w:val="23"/>
        </w:rPr>
        <w:t>this process.</w:t>
      </w:r>
    </w:p>
    <w:p w14:paraId="51423DCC" w14:textId="1D1A2A61" w:rsidR="008F7335" w:rsidRDefault="00B0117D" w:rsidP="008F7335">
      <w:pPr>
        <w:pStyle w:val="BodyText"/>
        <w:spacing w:after="120"/>
        <w:ind w:left="851"/>
        <w:jc w:val="both"/>
        <w:rPr>
          <w:b w:val="0"/>
          <w:bCs/>
          <w:sz w:val="23"/>
          <w:szCs w:val="23"/>
        </w:rPr>
      </w:pPr>
      <w:r>
        <w:rPr>
          <w:b w:val="0"/>
          <w:bCs/>
          <w:sz w:val="23"/>
          <w:szCs w:val="23"/>
        </w:rPr>
        <w:t xml:space="preserve">The supplementation </w:t>
      </w:r>
      <w:r w:rsidR="008F7335">
        <w:rPr>
          <w:b w:val="0"/>
          <w:bCs/>
          <w:sz w:val="23"/>
          <w:szCs w:val="23"/>
        </w:rPr>
        <w:t>process</w:t>
      </w:r>
      <w:r>
        <w:rPr>
          <w:b w:val="0"/>
          <w:bCs/>
          <w:sz w:val="23"/>
          <w:szCs w:val="23"/>
        </w:rPr>
        <w:t xml:space="preserve"> </w:t>
      </w:r>
      <w:r w:rsidR="008F7335">
        <w:rPr>
          <w:b w:val="0"/>
          <w:bCs/>
          <w:sz w:val="23"/>
          <w:szCs w:val="23"/>
        </w:rPr>
        <w:t>may include a comparative assessment process</w:t>
      </w:r>
      <w:r>
        <w:rPr>
          <w:b w:val="0"/>
          <w:bCs/>
          <w:sz w:val="23"/>
          <w:szCs w:val="23"/>
        </w:rPr>
        <w:t xml:space="preserve"> and </w:t>
      </w:r>
      <w:r w:rsidR="008F7335">
        <w:rPr>
          <w:b w:val="0"/>
          <w:bCs/>
          <w:sz w:val="23"/>
          <w:szCs w:val="23"/>
        </w:rPr>
        <w:t xml:space="preserve">the Principal </w:t>
      </w:r>
      <w:r w:rsidR="00426579">
        <w:rPr>
          <w:b w:val="0"/>
          <w:bCs/>
          <w:sz w:val="23"/>
          <w:szCs w:val="23"/>
        </w:rPr>
        <w:t>may</w:t>
      </w:r>
      <w:r w:rsidR="008F7335">
        <w:rPr>
          <w:b w:val="0"/>
          <w:bCs/>
          <w:sz w:val="23"/>
          <w:szCs w:val="23"/>
        </w:rPr>
        <w:t xml:space="preserve"> request the prospective Service Panel B </w:t>
      </w:r>
      <w:r>
        <w:rPr>
          <w:b w:val="0"/>
          <w:bCs/>
          <w:sz w:val="23"/>
          <w:szCs w:val="23"/>
        </w:rPr>
        <w:t xml:space="preserve">Member </w:t>
      </w:r>
      <w:r w:rsidR="008F7335">
        <w:rPr>
          <w:b w:val="0"/>
          <w:bCs/>
          <w:sz w:val="23"/>
          <w:szCs w:val="23"/>
        </w:rPr>
        <w:t>to provide additional information, including but not limited to, Panel Fees. .</w:t>
      </w:r>
    </w:p>
    <w:p w14:paraId="20DCCDFA" w14:textId="0087C742" w:rsidR="001B38BF" w:rsidRPr="004F75D4" w:rsidRDefault="001B38BF" w:rsidP="00487101">
      <w:pPr>
        <w:pStyle w:val="Heading3"/>
        <w:ind w:hanging="2913"/>
      </w:pPr>
      <w:bookmarkStart w:id="126" w:name="_Toc227744787"/>
      <w:r>
        <w:t>ACCESSING THE PANEL</w:t>
      </w:r>
      <w:bookmarkEnd w:id="126"/>
    </w:p>
    <w:p w14:paraId="33F21AB2" w14:textId="5793DC2E" w:rsidR="00422673" w:rsidRPr="00422673" w:rsidRDefault="000C71A6" w:rsidP="00422673">
      <w:pPr>
        <w:pStyle w:val="BodyText"/>
        <w:spacing w:after="120"/>
        <w:ind w:left="851"/>
        <w:jc w:val="both"/>
        <w:rPr>
          <w:b w:val="0"/>
          <w:bCs/>
          <w:sz w:val="23"/>
          <w:szCs w:val="23"/>
        </w:rPr>
      </w:pPr>
      <w:r>
        <w:rPr>
          <w:b w:val="0"/>
          <w:bCs/>
          <w:sz w:val="23"/>
          <w:szCs w:val="23"/>
        </w:rPr>
        <w:t>An Eligible Client</w:t>
      </w:r>
      <w:r w:rsidR="00422673">
        <w:rPr>
          <w:b w:val="0"/>
          <w:bCs/>
          <w:sz w:val="23"/>
          <w:szCs w:val="23"/>
        </w:rPr>
        <w:t xml:space="preserve"> </w:t>
      </w:r>
      <w:r w:rsidR="00422673" w:rsidRPr="00422673">
        <w:rPr>
          <w:b w:val="0"/>
          <w:bCs/>
          <w:sz w:val="23"/>
          <w:szCs w:val="23"/>
        </w:rPr>
        <w:t>will access the Panel in accordance with</w:t>
      </w:r>
      <w:r w:rsidR="00422673">
        <w:rPr>
          <w:b w:val="0"/>
          <w:bCs/>
          <w:sz w:val="23"/>
          <w:szCs w:val="23"/>
        </w:rPr>
        <w:t xml:space="preserve"> the Buying Rules from time to time.  T</w:t>
      </w:r>
      <w:r w:rsidR="00422673" w:rsidRPr="00422673">
        <w:rPr>
          <w:b w:val="0"/>
          <w:bCs/>
          <w:sz w:val="23"/>
          <w:szCs w:val="23"/>
        </w:rPr>
        <w:t>he Buying Rules, as at the date of the Head Agre</w:t>
      </w:r>
      <w:r w:rsidR="00422673">
        <w:rPr>
          <w:b w:val="0"/>
          <w:bCs/>
          <w:sz w:val="23"/>
          <w:szCs w:val="23"/>
        </w:rPr>
        <w:t xml:space="preserve">ement, are set out in </w:t>
      </w:r>
      <w:r w:rsidR="00422673" w:rsidRPr="001B52E8">
        <w:rPr>
          <w:b w:val="0"/>
          <w:bCs/>
          <w:i/>
          <w:sz w:val="23"/>
          <w:szCs w:val="23"/>
        </w:rPr>
        <w:t xml:space="preserve">Schedule </w:t>
      </w:r>
      <w:r w:rsidR="00C71C2F" w:rsidRPr="001B52E8">
        <w:rPr>
          <w:b w:val="0"/>
          <w:bCs/>
          <w:i/>
          <w:sz w:val="23"/>
          <w:szCs w:val="23"/>
        </w:rPr>
        <w:t>1 to Part</w:t>
      </w:r>
      <w:r w:rsidR="001B52E8" w:rsidRPr="001B52E8">
        <w:rPr>
          <w:b w:val="0"/>
          <w:bCs/>
          <w:i/>
          <w:sz w:val="23"/>
          <w:szCs w:val="23"/>
        </w:rPr>
        <w:t xml:space="preserve"> D: </w:t>
      </w:r>
      <w:r w:rsidR="003B74B6">
        <w:rPr>
          <w:b w:val="0"/>
          <w:bCs/>
          <w:i/>
          <w:sz w:val="23"/>
          <w:szCs w:val="23"/>
        </w:rPr>
        <w:t xml:space="preserve"> </w:t>
      </w:r>
      <w:r w:rsidR="001B52E8" w:rsidRPr="001B52E8">
        <w:rPr>
          <w:b w:val="0"/>
          <w:bCs/>
          <w:i/>
          <w:sz w:val="23"/>
          <w:szCs w:val="23"/>
        </w:rPr>
        <w:t>Buying Rules</w:t>
      </w:r>
      <w:r w:rsidR="00422673">
        <w:rPr>
          <w:b w:val="0"/>
          <w:bCs/>
          <w:sz w:val="23"/>
          <w:szCs w:val="23"/>
        </w:rPr>
        <w:t>.</w:t>
      </w:r>
    </w:p>
    <w:p w14:paraId="1830A7BA" w14:textId="516C0D39" w:rsidR="001B38BF" w:rsidRDefault="00422673" w:rsidP="00422673">
      <w:pPr>
        <w:pStyle w:val="BodyText"/>
        <w:spacing w:after="120"/>
        <w:ind w:left="851"/>
        <w:jc w:val="both"/>
        <w:rPr>
          <w:b w:val="0"/>
          <w:bCs/>
          <w:sz w:val="23"/>
          <w:szCs w:val="23"/>
        </w:rPr>
      </w:pPr>
      <w:r>
        <w:rPr>
          <w:b w:val="0"/>
          <w:bCs/>
          <w:sz w:val="23"/>
          <w:szCs w:val="23"/>
        </w:rPr>
        <w:t>The Principal</w:t>
      </w:r>
      <w:r w:rsidRPr="00422673">
        <w:rPr>
          <w:b w:val="0"/>
          <w:bCs/>
          <w:sz w:val="23"/>
          <w:szCs w:val="23"/>
        </w:rPr>
        <w:t xml:space="preserve"> may ch</w:t>
      </w:r>
      <w:r>
        <w:rPr>
          <w:b w:val="0"/>
          <w:bCs/>
          <w:sz w:val="23"/>
          <w:szCs w:val="23"/>
        </w:rPr>
        <w:t xml:space="preserve">ange the Buying Rules from time </w:t>
      </w:r>
      <w:r w:rsidRPr="00422673">
        <w:rPr>
          <w:b w:val="0"/>
          <w:bCs/>
          <w:sz w:val="23"/>
          <w:szCs w:val="23"/>
        </w:rPr>
        <w:t>to time during the Term.</w:t>
      </w:r>
      <w:r w:rsidR="00426579">
        <w:rPr>
          <w:b w:val="0"/>
          <w:bCs/>
          <w:sz w:val="23"/>
          <w:szCs w:val="23"/>
        </w:rPr>
        <w:t xml:space="preserve"> Where such a change occurs the Principal will notify the Panel Member in writing.</w:t>
      </w:r>
    </w:p>
    <w:p w14:paraId="59859C60" w14:textId="6C44D446" w:rsidR="006C1607" w:rsidRPr="00632600" w:rsidRDefault="006C1607" w:rsidP="00487101">
      <w:pPr>
        <w:pStyle w:val="Heading3"/>
        <w:ind w:hanging="2913"/>
      </w:pPr>
      <w:bookmarkStart w:id="127" w:name="_Toc227744788"/>
      <w:r w:rsidRPr="00632600">
        <w:t xml:space="preserve">WITHDRAWAL FROM </w:t>
      </w:r>
      <w:r w:rsidR="00DB5D02">
        <w:t xml:space="preserve">A SERVICE </w:t>
      </w:r>
      <w:r>
        <w:t>PANEL BY PANEL MEMBERS</w:t>
      </w:r>
      <w:bookmarkEnd w:id="127"/>
    </w:p>
    <w:p w14:paraId="75CCED0F" w14:textId="359FC4A0" w:rsidR="006C1607" w:rsidRPr="00714A67" w:rsidRDefault="006C1607" w:rsidP="006C1607">
      <w:pPr>
        <w:ind w:left="851"/>
        <w:jc w:val="both"/>
        <w:rPr>
          <w:sz w:val="23"/>
          <w:szCs w:val="23"/>
        </w:rPr>
      </w:pPr>
      <w:r w:rsidRPr="00714A67">
        <w:rPr>
          <w:sz w:val="23"/>
          <w:szCs w:val="23"/>
        </w:rPr>
        <w:t xml:space="preserve">A Panel Member may withdraw from </w:t>
      </w:r>
      <w:r>
        <w:rPr>
          <w:sz w:val="23"/>
          <w:szCs w:val="23"/>
        </w:rPr>
        <w:t>a Service Panel</w:t>
      </w:r>
      <w:r w:rsidRPr="00714A67">
        <w:rPr>
          <w:sz w:val="23"/>
          <w:szCs w:val="23"/>
        </w:rPr>
        <w:t xml:space="preserve"> at any time by issuing</w:t>
      </w:r>
      <w:r>
        <w:rPr>
          <w:sz w:val="23"/>
          <w:szCs w:val="23"/>
        </w:rPr>
        <w:t xml:space="preserve"> a Letter of Panel Withdrawal nominating the date for withdrawal. The date nominated will not be less than </w:t>
      </w:r>
      <w:r w:rsidRPr="00714A67">
        <w:rPr>
          <w:sz w:val="23"/>
          <w:szCs w:val="23"/>
        </w:rPr>
        <w:t xml:space="preserve">60 </w:t>
      </w:r>
      <w:r w:rsidR="00810EF5">
        <w:rPr>
          <w:sz w:val="23"/>
          <w:szCs w:val="23"/>
        </w:rPr>
        <w:t>Business Days</w:t>
      </w:r>
      <w:r w:rsidRPr="00714A67">
        <w:rPr>
          <w:sz w:val="23"/>
          <w:szCs w:val="23"/>
        </w:rPr>
        <w:t xml:space="preserve"> </w:t>
      </w:r>
      <w:r>
        <w:rPr>
          <w:sz w:val="23"/>
          <w:szCs w:val="23"/>
        </w:rPr>
        <w:t>from</w:t>
      </w:r>
      <w:r w:rsidRPr="00714A67">
        <w:rPr>
          <w:sz w:val="23"/>
          <w:szCs w:val="23"/>
        </w:rPr>
        <w:t xml:space="preserve"> the date of the Letter of Panel </w:t>
      </w:r>
      <w:r>
        <w:rPr>
          <w:sz w:val="23"/>
          <w:szCs w:val="23"/>
        </w:rPr>
        <w:t>Withdrawal.</w:t>
      </w:r>
    </w:p>
    <w:p w14:paraId="51AF3EA7" w14:textId="77777777" w:rsidR="006C1607" w:rsidRDefault="006C1607" w:rsidP="006C1607">
      <w:pPr>
        <w:ind w:left="851"/>
        <w:jc w:val="both"/>
        <w:rPr>
          <w:sz w:val="23"/>
          <w:szCs w:val="23"/>
        </w:rPr>
      </w:pPr>
      <w:r>
        <w:rPr>
          <w:sz w:val="23"/>
          <w:szCs w:val="23"/>
        </w:rPr>
        <w:t>The Head Agreement for the Service Panel that is the subject of the Letter of Panel Withdrawal will terminate on the date specified in the letter</w:t>
      </w:r>
      <w:r w:rsidRPr="00714A67">
        <w:rPr>
          <w:sz w:val="23"/>
          <w:szCs w:val="23"/>
        </w:rPr>
        <w:t>.</w:t>
      </w:r>
    </w:p>
    <w:p w14:paraId="4B035D37" w14:textId="33201406" w:rsidR="006C1607" w:rsidRDefault="00164EA8" w:rsidP="006C1607">
      <w:pPr>
        <w:ind w:left="851"/>
        <w:jc w:val="both"/>
        <w:rPr>
          <w:sz w:val="23"/>
          <w:szCs w:val="23"/>
        </w:rPr>
      </w:pPr>
      <w:r>
        <w:rPr>
          <w:sz w:val="23"/>
          <w:szCs w:val="23"/>
        </w:rPr>
        <w:t xml:space="preserve">Where a Panel Member withdraws from a Panel any </w:t>
      </w:r>
      <w:r w:rsidRPr="004B0C83">
        <w:rPr>
          <w:sz w:val="23"/>
          <w:szCs w:val="23"/>
        </w:rPr>
        <w:t xml:space="preserve">rights, </w:t>
      </w:r>
      <w:r w:rsidR="00D52B27" w:rsidRPr="004B0C83">
        <w:rPr>
          <w:sz w:val="23"/>
          <w:szCs w:val="23"/>
        </w:rPr>
        <w:t>liabilities or obligations</w:t>
      </w:r>
      <w:r w:rsidR="006C1607">
        <w:rPr>
          <w:sz w:val="23"/>
          <w:szCs w:val="23"/>
        </w:rPr>
        <w:t xml:space="preserve"> that a Panel Member may have incurred as a consequence of a previously awarded contract will remain </w:t>
      </w:r>
      <w:r w:rsidR="00D52B27">
        <w:rPr>
          <w:sz w:val="23"/>
          <w:szCs w:val="23"/>
        </w:rPr>
        <w:t>a right</w:t>
      </w:r>
      <w:r w:rsidR="00D52B27" w:rsidRPr="004B0C83">
        <w:rPr>
          <w:sz w:val="23"/>
          <w:szCs w:val="23"/>
        </w:rPr>
        <w:t>, liabilit</w:t>
      </w:r>
      <w:r w:rsidR="00D52B27">
        <w:rPr>
          <w:sz w:val="23"/>
          <w:szCs w:val="23"/>
        </w:rPr>
        <w:t xml:space="preserve">y or obligation </w:t>
      </w:r>
      <w:r w:rsidR="006C1607">
        <w:rPr>
          <w:sz w:val="23"/>
          <w:szCs w:val="23"/>
        </w:rPr>
        <w:t xml:space="preserve">on the Panel Member until </w:t>
      </w:r>
      <w:r w:rsidR="00D52B27">
        <w:rPr>
          <w:sz w:val="23"/>
          <w:szCs w:val="23"/>
        </w:rPr>
        <w:t>those</w:t>
      </w:r>
      <w:r w:rsidR="00D52B27" w:rsidRPr="004B0C83">
        <w:rPr>
          <w:sz w:val="23"/>
          <w:szCs w:val="23"/>
        </w:rPr>
        <w:t xml:space="preserve"> rights, liabilities or obligations</w:t>
      </w:r>
      <w:r w:rsidR="00D52B27">
        <w:rPr>
          <w:sz w:val="23"/>
          <w:szCs w:val="23"/>
        </w:rPr>
        <w:t xml:space="preserve"> are discharged</w:t>
      </w:r>
      <w:r w:rsidR="006C1607">
        <w:rPr>
          <w:sz w:val="23"/>
          <w:szCs w:val="23"/>
        </w:rPr>
        <w:t>.</w:t>
      </w:r>
    </w:p>
    <w:p w14:paraId="4519E520" w14:textId="77777777" w:rsidR="001759F7" w:rsidRPr="00714A67" w:rsidRDefault="001759F7" w:rsidP="001759F7">
      <w:pPr>
        <w:ind w:left="851"/>
        <w:jc w:val="both"/>
        <w:rPr>
          <w:sz w:val="23"/>
          <w:szCs w:val="23"/>
        </w:rPr>
      </w:pPr>
      <w:r>
        <w:rPr>
          <w:sz w:val="23"/>
          <w:szCs w:val="23"/>
        </w:rPr>
        <w:t>Unless otherwise approved by the Principal, a Panel Member that has withdrawn from a Service Panel will be ineligible to be appointed to the Service Panel from which it has withdrawn for a period of 12 months from the date for withdrawal.</w:t>
      </w:r>
    </w:p>
    <w:p w14:paraId="5B1BEAEF" w14:textId="134EAA0F" w:rsidR="006C1607" w:rsidRDefault="001B0D65" w:rsidP="00487101">
      <w:pPr>
        <w:pStyle w:val="Heading3"/>
        <w:ind w:hanging="2913"/>
      </w:pPr>
      <w:bookmarkStart w:id="128" w:name="_Toc227744789"/>
      <w:r>
        <w:rPr>
          <w:caps w:val="0"/>
        </w:rPr>
        <w:t>PANEL SUSPENSION OR CANCELLATION</w:t>
      </w:r>
      <w:bookmarkEnd w:id="128"/>
    </w:p>
    <w:p w14:paraId="5910B880" w14:textId="77777777" w:rsidR="006C1607" w:rsidRDefault="006C1607" w:rsidP="00333DC3">
      <w:pPr>
        <w:spacing w:after="120"/>
        <w:ind w:left="851"/>
        <w:jc w:val="both"/>
        <w:rPr>
          <w:sz w:val="23"/>
          <w:szCs w:val="23"/>
        </w:rPr>
      </w:pPr>
      <w:r>
        <w:rPr>
          <w:sz w:val="23"/>
          <w:szCs w:val="23"/>
        </w:rPr>
        <w:t>Where the Head Agreement provides for a Panel Member’s membership of a Service Panel to be suspended or cancelled, including the suspension or the cancellation of the entire Service Panel:</w:t>
      </w:r>
    </w:p>
    <w:p w14:paraId="7182F2FE" w14:textId="5554EC94" w:rsidR="006C1607" w:rsidRPr="00333DC3" w:rsidRDefault="006C1607" w:rsidP="00E436FB">
      <w:pPr>
        <w:pStyle w:val="ListParagraph"/>
        <w:numPr>
          <w:ilvl w:val="0"/>
          <w:numId w:val="49"/>
        </w:numPr>
        <w:tabs>
          <w:tab w:val="left" w:pos="1701"/>
        </w:tabs>
        <w:spacing w:after="120"/>
        <w:ind w:left="1570" w:hanging="357"/>
        <w:jc w:val="both"/>
        <w:rPr>
          <w:sz w:val="23"/>
          <w:szCs w:val="23"/>
        </w:rPr>
      </w:pPr>
      <w:r w:rsidRPr="00333DC3">
        <w:rPr>
          <w:sz w:val="23"/>
          <w:szCs w:val="23"/>
        </w:rPr>
        <w:t>a suspended Panel Member will be ineligible to be awarded a Contract until the Principal advises that the suspension has been lifted; or</w:t>
      </w:r>
    </w:p>
    <w:p w14:paraId="47B0FB13" w14:textId="73E733E7" w:rsidR="006C1607" w:rsidRPr="00333DC3" w:rsidRDefault="006C1607" w:rsidP="00E436FB">
      <w:pPr>
        <w:pStyle w:val="ListParagraph"/>
        <w:numPr>
          <w:ilvl w:val="0"/>
          <w:numId w:val="49"/>
        </w:numPr>
        <w:tabs>
          <w:tab w:val="left" w:pos="1701"/>
        </w:tabs>
        <w:spacing w:after="220"/>
        <w:ind w:left="1570" w:hanging="357"/>
        <w:jc w:val="both"/>
        <w:rPr>
          <w:sz w:val="23"/>
          <w:szCs w:val="23"/>
        </w:rPr>
      </w:pPr>
      <w:r w:rsidRPr="00333DC3">
        <w:rPr>
          <w:sz w:val="23"/>
          <w:szCs w:val="23"/>
        </w:rPr>
        <w:t>the cancellation will be given effect by the Head Agreement being terminated on the date specified in the notice advising of the cancellation.</w:t>
      </w:r>
    </w:p>
    <w:p w14:paraId="0E957E86" w14:textId="71BD0B32" w:rsidR="00D52B27" w:rsidRPr="00714A67" w:rsidRDefault="00164EA8" w:rsidP="00D52B27">
      <w:pPr>
        <w:ind w:left="851"/>
        <w:jc w:val="both"/>
        <w:rPr>
          <w:sz w:val="23"/>
          <w:szCs w:val="23"/>
        </w:rPr>
      </w:pPr>
      <w:r>
        <w:rPr>
          <w:sz w:val="23"/>
          <w:szCs w:val="23"/>
        </w:rPr>
        <w:t xml:space="preserve">Where a Panel Member’s membership of a </w:t>
      </w:r>
      <w:r w:rsidR="006F52ED">
        <w:rPr>
          <w:sz w:val="23"/>
          <w:szCs w:val="23"/>
        </w:rPr>
        <w:t xml:space="preserve">Service </w:t>
      </w:r>
      <w:r>
        <w:rPr>
          <w:sz w:val="23"/>
          <w:szCs w:val="23"/>
        </w:rPr>
        <w:t xml:space="preserve">Panel is suspended or cancelled any </w:t>
      </w:r>
      <w:r w:rsidRPr="004B0C83">
        <w:rPr>
          <w:sz w:val="23"/>
          <w:szCs w:val="23"/>
        </w:rPr>
        <w:t>rights,</w:t>
      </w:r>
      <w:r w:rsidR="00D52B27" w:rsidRPr="004B0C83">
        <w:rPr>
          <w:sz w:val="23"/>
          <w:szCs w:val="23"/>
        </w:rPr>
        <w:t xml:space="preserve"> liabilities or obligations</w:t>
      </w:r>
      <w:r w:rsidR="00D52B27">
        <w:rPr>
          <w:sz w:val="23"/>
          <w:szCs w:val="23"/>
        </w:rPr>
        <w:t xml:space="preserve"> that a Panel Member may have incurred as a consequence of a previously awarded contract will remain a right</w:t>
      </w:r>
      <w:r w:rsidR="00D52B27" w:rsidRPr="004B0C83">
        <w:rPr>
          <w:sz w:val="23"/>
          <w:szCs w:val="23"/>
        </w:rPr>
        <w:t>, liabilit</w:t>
      </w:r>
      <w:r w:rsidR="00D52B27">
        <w:rPr>
          <w:sz w:val="23"/>
          <w:szCs w:val="23"/>
        </w:rPr>
        <w:t>y or obligation on the Panel Member until those</w:t>
      </w:r>
      <w:r w:rsidR="00D52B27" w:rsidRPr="004B0C83">
        <w:rPr>
          <w:sz w:val="23"/>
          <w:szCs w:val="23"/>
        </w:rPr>
        <w:t xml:space="preserve"> rights, liabilities or obligations</w:t>
      </w:r>
      <w:r w:rsidR="00D52B27">
        <w:rPr>
          <w:sz w:val="23"/>
          <w:szCs w:val="23"/>
        </w:rPr>
        <w:t xml:space="preserve"> are discharged.</w:t>
      </w:r>
    </w:p>
    <w:p w14:paraId="4EEC1136" w14:textId="515D135E" w:rsidR="00D57691" w:rsidRDefault="00D57691" w:rsidP="00A626E9">
      <w:pPr>
        <w:pStyle w:val="Heading2"/>
        <w:ind w:left="1702" w:hanging="851"/>
      </w:pPr>
      <w:bookmarkStart w:id="129" w:name="_Toc227744790"/>
      <w:r>
        <w:t>HEAD AGREEMENT ESTABLISHMENT AND EXPIRATION</w:t>
      </w:r>
      <w:bookmarkEnd w:id="129"/>
    </w:p>
    <w:p w14:paraId="08BE6AD9" w14:textId="3976906A" w:rsidR="00F62445" w:rsidRDefault="00F62445" w:rsidP="00487101">
      <w:pPr>
        <w:pStyle w:val="Heading3"/>
        <w:ind w:hanging="2913"/>
      </w:pPr>
      <w:bookmarkStart w:id="130" w:name="_Toc227744791"/>
      <w:r>
        <w:t>SCOPE OF HEAD AGREEMENT</w:t>
      </w:r>
      <w:bookmarkEnd w:id="130"/>
    </w:p>
    <w:p w14:paraId="025416FD" w14:textId="6D8F2DEF" w:rsidR="005170B7" w:rsidRDefault="005170B7" w:rsidP="00870D3F">
      <w:pPr>
        <w:ind w:left="851"/>
        <w:jc w:val="both"/>
        <w:rPr>
          <w:sz w:val="23"/>
          <w:szCs w:val="23"/>
        </w:rPr>
      </w:pPr>
    </w:p>
    <w:p w14:paraId="06D43F3D" w14:textId="77777777" w:rsidR="009032C1" w:rsidRPr="009032C1" w:rsidRDefault="009032C1" w:rsidP="009032C1">
      <w:pPr>
        <w:numPr>
          <w:ilvl w:val="0"/>
          <w:numId w:val="133"/>
        </w:numPr>
        <w:spacing w:after="120"/>
        <w:jc w:val="both"/>
        <w:rPr>
          <w:rFonts w:cs="Arial"/>
          <w:color w:val="000000" w:themeColor="text1"/>
          <w:sz w:val="23"/>
          <w:szCs w:val="23"/>
        </w:rPr>
      </w:pPr>
      <w:r w:rsidRPr="009032C1">
        <w:rPr>
          <w:rFonts w:cs="Arial"/>
          <w:color w:val="000000" w:themeColor="text1"/>
          <w:sz w:val="23"/>
          <w:szCs w:val="23"/>
        </w:rPr>
        <w:t>The Head Agreement is a standing offer by the Panel Member to Eligible Clients for the Term to enter into one or more Contracts for the supply of the Services in accordance with the Head Agreement. The Eligible Client may accept the Panel Member’s Offer at any time during the Term, on the terms and conditions set out in the Head Agreement.</w:t>
      </w:r>
    </w:p>
    <w:p w14:paraId="178ABD56" w14:textId="77777777" w:rsidR="009032C1" w:rsidRPr="009032C1" w:rsidRDefault="009032C1" w:rsidP="009032C1">
      <w:pPr>
        <w:numPr>
          <w:ilvl w:val="0"/>
          <w:numId w:val="133"/>
        </w:numPr>
        <w:spacing w:after="120"/>
        <w:jc w:val="both"/>
        <w:rPr>
          <w:rFonts w:cs="Arial"/>
          <w:color w:val="000000" w:themeColor="text1"/>
          <w:sz w:val="23"/>
          <w:szCs w:val="23"/>
        </w:rPr>
      </w:pPr>
      <w:r w:rsidRPr="009032C1">
        <w:rPr>
          <w:rFonts w:cs="Arial"/>
          <w:color w:val="000000" w:themeColor="text1"/>
          <w:sz w:val="23"/>
          <w:szCs w:val="23"/>
        </w:rPr>
        <w:t>The Panel Member enters into, and is bound by, the Head Agreement in consideration for the Principal making the Head Agreement available to Eligible Clients.</w:t>
      </w:r>
    </w:p>
    <w:p w14:paraId="408E4C3B" w14:textId="77777777" w:rsidR="009032C1" w:rsidRPr="009032C1" w:rsidRDefault="009032C1" w:rsidP="009032C1">
      <w:pPr>
        <w:numPr>
          <w:ilvl w:val="0"/>
          <w:numId w:val="133"/>
        </w:numPr>
        <w:spacing w:after="120"/>
        <w:jc w:val="both"/>
        <w:rPr>
          <w:rFonts w:cs="Arial"/>
          <w:color w:val="000000" w:themeColor="text1"/>
          <w:sz w:val="23"/>
          <w:szCs w:val="23"/>
        </w:rPr>
      </w:pPr>
      <w:r w:rsidRPr="009032C1">
        <w:rPr>
          <w:rFonts w:cs="Arial"/>
          <w:color w:val="000000" w:themeColor="text1"/>
          <w:sz w:val="23"/>
          <w:szCs w:val="23"/>
        </w:rPr>
        <w:t xml:space="preserve">The Principal may from time to time notify that a </w:t>
      </w:r>
      <w:r w:rsidRPr="0098580C">
        <w:rPr>
          <w:rFonts w:cs="Arial"/>
          <w:color w:val="000000" w:themeColor="text1"/>
          <w:sz w:val="23"/>
          <w:szCs w:val="23"/>
        </w:rPr>
        <w:t>State Agency or Authorised Body</w:t>
      </w:r>
      <w:r w:rsidRPr="009032C1">
        <w:rPr>
          <w:rFonts w:cs="Arial"/>
          <w:color w:val="000000" w:themeColor="text1"/>
          <w:sz w:val="23"/>
          <w:szCs w:val="23"/>
        </w:rPr>
        <w:t xml:space="preserve"> is added or removed as an Eligible Client under the Head Agreement by providing written 20 Business Days notice to the Panel Member.</w:t>
      </w:r>
    </w:p>
    <w:p w14:paraId="2E0F51EB" w14:textId="77777777" w:rsidR="009032C1" w:rsidRPr="00E4164D" w:rsidRDefault="009032C1" w:rsidP="00E4164D">
      <w:pPr>
        <w:pStyle w:val="Heading2"/>
        <w:ind w:left="1702" w:hanging="851"/>
      </w:pPr>
      <w:bookmarkStart w:id="131" w:name="_Toc227744792"/>
      <w:r w:rsidRPr="00E4164D">
        <w:t>ROLE OF Principal AND ELIGIBLE Clients</w:t>
      </w:r>
      <w:bookmarkEnd w:id="131"/>
    </w:p>
    <w:p w14:paraId="1CC68016" w14:textId="77777777" w:rsidR="009032C1" w:rsidRPr="006C705E" w:rsidRDefault="009032C1" w:rsidP="006C705E">
      <w:pPr>
        <w:pStyle w:val="Heading3"/>
        <w:ind w:hanging="2913"/>
      </w:pPr>
      <w:bookmarkStart w:id="132" w:name="_Toc227744793"/>
      <w:r w:rsidRPr="006C705E">
        <w:t>Eligible Clients and the Head Agreement</w:t>
      </w:r>
      <w:bookmarkEnd w:id="132"/>
    </w:p>
    <w:p w14:paraId="062C8C0F" w14:textId="77777777" w:rsidR="009032C1" w:rsidRPr="009032C1" w:rsidRDefault="009032C1" w:rsidP="009032C1">
      <w:pPr>
        <w:numPr>
          <w:ilvl w:val="0"/>
          <w:numId w:val="134"/>
        </w:numPr>
        <w:spacing w:after="240"/>
        <w:rPr>
          <w:snapToGrid/>
          <w:sz w:val="24"/>
          <w:szCs w:val="24"/>
        </w:rPr>
      </w:pPr>
      <w:r w:rsidRPr="009032C1">
        <w:rPr>
          <w:snapToGrid/>
          <w:sz w:val="24"/>
          <w:szCs w:val="24"/>
        </w:rPr>
        <w:t>Eligible Clients are not a party to and do not have any obligations to the Panel Member under the Head Agreement.</w:t>
      </w:r>
    </w:p>
    <w:p w14:paraId="7605DA89" w14:textId="77777777" w:rsidR="009032C1" w:rsidRPr="009032C1" w:rsidRDefault="009032C1" w:rsidP="009032C1">
      <w:pPr>
        <w:numPr>
          <w:ilvl w:val="0"/>
          <w:numId w:val="134"/>
        </w:numPr>
        <w:spacing w:after="240"/>
        <w:rPr>
          <w:snapToGrid/>
          <w:sz w:val="24"/>
          <w:szCs w:val="24"/>
        </w:rPr>
      </w:pPr>
      <w:r w:rsidRPr="009032C1">
        <w:rPr>
          <w:snapToGrid/>
          <w:sz w:val="24"/>
          <w:szCs w:val="24"/>
        </w:rPr>
        <w:t>The Principal administers the Head Agreement on behalf of Eligible Clients. The Panel Member acknowledges that the Head Agreement is intended for the benefit of Eligible Clients and may be enforced by the Principal on behalf of Eligible Clients.</w:t>
      </w:r>
    </w:p>
    <w:p w14:paraId="599DB7B9" w14:textId="77777777" w:rsidR="009032C1" w:rsidRPr="006C705E" w:rsidRDefault="009032C1" w:rsidP="006C705E">
      <w:pPr>
        <w:pStyle w:val="Heading3"/>
        <w:ind w:hanging="2913"/>
      </w:pPr>
      <w:bookmarkStart w:id="133" w:name="_Toc227744794"/>
      <w:r w:rsidRPr="006C705E">
        <w:t>The Prinicipal and Contracts</w:t>
      </w:r>
      <w:bookmarkEnd w:id="133"/>
    </w:p>
    <w:p w14:paraId="129E1B16" w14:textId="77777777" w:rsidR="009032C1" w:rsidRPr="009032C1" w:rsidRDefault="009032C1" w:rsidP="009032C1">
      <w:pPr>
        <w:numPr>
          <w:ilvl w:val="0"/>
          <w:numId w:val="135"/>
        </w:numPr>
        <w:spacing w:after="240"/>
        <w:rPr>
          <w:snapToGrid/>
          <w:sz w:val="24"/>
          <w:szCs w:val="24"/>
        </w:rPr>
      </w:pPr>
      <w:r w:rsidRPr="009032C1">
        <w:rPr>
          <w:snapToGrid/>
          <w:sz w:val="24"/>
          <w:szCs w:val="24"/>
        </w:rPr>
        <w:t>In this clause:</w:t>
      </w:r>
    </w:p>
    <w:p w14:paraId="5681DD87" w14:textId="77777777" w:rsidR="009032C1" w:rsidRPr="009032C1" w:rsidRDefault="009032C1" w:rsidP="009032C1">
      <w:pPr>
        <w:numPr>
          <w:ilvl w:val="1"/>
          <w:numId w:val="135"/>
        </w:numPr>
        <w:spacing w:after="240"/>
        <w:rPr>
          <w:snapToGrid/>
          <w:sz w:val="24"/>
          <w:szCs w:val="24"/>
        </w:rPr>
      </w:pPr>
      <w:r w:rsidRPr="009032C1">
        <w:rPr>
          <w:b/>
          <w:bCs/>
          <w:snapToGrid/>
          <w:sz w:val="24"/>
          <w:szCs w:val="24"/>
        </w:rPr>
        <w:t xml:space="preserve">Claim </w:t>
      </w:r>
      <w:r w:rsidRPr="009032C1">
        <w:rPr>
          <w:snapToGrid/>
          <w:sz w:val="24"/>
          <w:szCs w:val="24"/>
        </w:rPr>
        <w:t>includes any claim, demand, action, proceeding, cause of action or suit of any nature, made under, arising out of, or in any way in connection with, the Standing Offer or any Law;</w:t>
      </w:r>
    </w:p>
    <w:p w14:paraId="4F1C6945" w14:textId="77777777" w:rsidR="009032C1" w:rsidRPr="009032C1" w:rsidRDefault="009032C1" w:rsidP="009032C1">
      <w:pPr>
        <w:numPr>
          <w:ilvl w:val="1"/>
          <w:numId w:val="135"/>
        </w:numPr>
        <w:spacing w:after="240"/>
        <w:rPr>
          <w:snapToGrid/>
          <w:sz w:val="24"/>
          <w:szCs w:val="24"/>
        </w:rPr>
      </w:pPr>
      <w:r w:rsidRPr="009032C1">
        <w:rPr>
          <w:b/>
          <w:bCs/>
          <w:snapToGrid/>
          <w:sz w:val="24"/>
          <w:szCs w:val="24"/>
        </w:rPr>
        <w:t xml:space="preserve">Loss </w:t>
      </w:r>
      <w:r w:rsidRPr="009032C1">
        <w:rPr>
          <w:snapToGrid/>
          <w:sz w:val="24"/>
          <w:szCs w:val="24"/>
        </w:rPr>
        <w:t>includes any liability of any kind whatsoever, cost (including all legal and other professional costs on a full indemnity basis), expense, loss, personal injury (including illness), death or damage and includes direct and indirect, consequential or special damage, loss of use, loss of revenue and loss of profit.</w:t>
      </w:r>
    </w:p>
    <w:p w14:paraId="0FFF651E" w14:textId="77777777" w:rsidR="009032C1" w:rsidRPr="009032C1" w:rsidRDefault="009032C1" w:rsidP="009032C1">
      <w:pPr>
        <w:numPr>
          <w:ilvl w:val="0"/>
          <w:numId w:val="135"/>
        </w:numPr>
        <w:spacing w:after="240"/>
        <w:rPr>
          <w:snapToGrid/>
          <w:sz w:val="24"/>
          <w:szCs w:val="24"/>
        </w:rPr>
      </w:pPr>
      <w:r w:rsidRPr="009032C1">
        <w:rPr>
          <w:snapToGrid/>
          <w:sz w:val="24"/>
          <w:szCs w:val="24"/>
        </w:rPr>
        <w:t>The Principal is not a party to a Contract and is not liable to the Head Agreement:</w:t>
      </w:r>
    </w:p>
    <w:p w14:paraId="53D6FCB3" w14:textId="77777777" w:rsidR="009032C1" w:rsidRPr="009032C1" w:rsidRDefault="009032C1" w:rsidP="009032C1">
      <w:pPr>
        <w:numPr>
          <w:ilvl w:val="1"/>
          <w:numId w:val="135"/>
        </w:numPr>
        <w:spacing w:after="240"/>
        <w:rPr>
          <w:snapToGrid/>
          <w:sz w:val="24"/>
          <w:szCs w:val="24"/>
        </w:rPr>
      </w:pPr>
      <w:r w:rsidRPr="009032C1">
        <w:rPr>
          <w:snapToGrid/>
          <w:sz w:val="24"/>
          <w:szCs w:val="24"/>
        </w:rPr>
        <w:t>to perform any obligation, satisfy any liability or rectify any breach by a Client; or</w:t>
      </w:r>
    </w:p>
    <w:p w14:paraId="79A93FD5" w14:textId="77777777" w:rsidR="009032C1" w:rsidRPr="009032C1" w:rsidRDefault="009032C1" w:rsidP="009032C1">
      <w:pPr>
        <w:numPr>
          <w:ilvl w:val="1"/>
          <w:numId w:val="135"/>
        </w:numPr>
        <w:spacing w:after="240"/>
        <w:rPr>
          <w:snapToGrid/>
          <w:sz w:val="24"/>
          <w:szCs w:val="24"/>
        </w:rPr>
      </w:pPr>
      <w:r w:rsidRPr="009032C1">
        <w:rPr>
          <w:snapToGrid/>
          <w:sz w:val="24"/>
          <w:szCs w:val="24"/>
        </w:rPr>
        <w:t>in respect of any Claim or Loss which the Panel Member suffers or incurs in connection with a Contract or the Panel Member’s dealings with a Client,</w:t>
      </w:r>
    </w:p>
    <w:p w14:paraId="2E8E037E" w14:textId="49F36155" w:rsidR="009111C7" w:rsidRPr="0098580C" w:rsidRDefault="009032C1" w:rsidP="0098580C">
      <w:pPr>
        <w:spacing w:after="240"/>
        <w:ind w:left="1474"/>
        <w:rPr>
          <w:snapToGrid/>
          <w:sz w:val="24"/>
          <w:szCs w:val="24"/>
        </w:rPr>
      </w:pPr>
      <w:r w:rsidRPr="009032C1">
        <w:rPr>
          <w:snapToGrid/>
          <w:sz w:val="24"/>
          <w:szCs w:val="24"/>
        </w:rPr>
        <w:t>unless the Principal has issued a Letter of Acceptance and a Contract has been formed with the Principal in its capacity as an Eligible Client.</w:t>
      </w:r>
    </w:p>
    <w:p w14:paraId="7794978A" w14:textId="236E7F67" w:rsidR="00CC5F13" w:rsidRDefault="00CC5F13" w:rsidP="00487101">
      <w:pPr>
        <w:pStyle w:val="Heading3"/>
        <w:ind w:hanging="2913"/>
      </w:pPr>
      <w:bookmarkStart w:id="134" w:name="_Toc227744795"/>
      <w:r>
        <w:t>FORMATION OF HEAD AGREEMENT</w:t>
      </w:r>
      <w:bookmarkEnd w:id="134"/>
    </w:p>
    <w:p w14:paraId="1A866F0A" w14:textId="6B972E47" w:rsidR="00CC5F13" w:rsidRPr="004E5331" w:rsidRDefault="00CC5F13" w:rsidP="00DF591E">
      <w:pPr>
        <w:ind w:left="851"/>
        <w:jc w:val="both"/>
        <w:rPr>
          <w:sz w:val="23"/>
          <w:szCs w:val="23"/>
        </w:rPr>
      </w:pPr>
      <w:r w:rsidRPr="004E5331">
        <w:rPr>
          <w:sz w:val="23"/>
          <w:szCs w:val="23"/>
        </w:rPr>
        <w:t xml:space="preserve">The Head Agreement </w:t>
      </w:r>
      <w:r w:rsidR="006C1607">
        <w:rPr>
          <w:sz w:val="23"/>
          <w:szCs w:val="23"/>
        </w:rPr>
        <w:t xml:space="preserve">for a Service Panel </w:t>
      </w:r>
      <w:r w:rsidRPr="004E5331">
        <w:rPr>
          <w:sz w:val="23"/>
          <w:szCs w:val="23"/>
        </w:rPr>
        <w:t xml:space="preserve">comes into existence when the Principal issues a Letter </w:t>
      </w:r>
      <w:r w:rsidR="00A42CB2" w:rsidRPr="004E5331">
        <w:rPr>
          <w:sz w:val="23"/>
          <w:szCs w:val="23"/>
        </w:rPr>
        <w:t xml:space="preserve">appointing the Panel Member to either Service Panel A or </w:t>
      </w:r>
      <w:r w:rsidR="006C1607">
        <w:rPr>
          <w:sz w:val="23"/>
          <w:szCs w:val="23"/>
        </w:rPr>
        <w:t xml:space="preserve">to </w:t>
      </w:r>
      <w:r w:rsidR="00A42CB2" w:rsidRPr="004E5331">
        <w:rPr>
          <w:sz w:val="23"/>
          <w:szCs w:val="23"/>
        </w:rPr>
        <w:t>Service Panel B</w:t>
      </w:r>
      <w:r w:rsidR="00B67A21">
        <w:rPr>
          <w:sz w:val="23"/>
          <w:szCs w:val="23"/>
        </w:rPr>
        <w:t>.</w:t>
      </w:r>
    </w:p>
    <w:p w14:paraId="3E9C4089" w14:textId="24CB9CA6" w:rsidR="00A42CB2" w:rsidRPr="004E5331" w:rsidRDefault="00A42CB2" w:rsidP="00B077DF">
      <w:pPr>
        <w:spacing w:after="120"/>
        <w:ind w:left="851"/>
        <w:jc w:val="both"/>
        <w:rPr>
          <w:sz w:val="23"/>
          <w:szCs w:val="23"/>
        </w:rPr>
      </w:pPr>
      <w:r w:rsidRPr="004E5331">
        <w:rPr>
          <w:sz w:val="23"/>
          <w:szCs w:val="23"/>
        </w:rPr>
        <w:t>The terms of the Head Agreement are defined by</w:t>
      </w:r>
      <w:r w:rsidR="00C21B4B">
        <w:rPr>
          <w:sz w:val="23"/>
          <w:szCs w:val="23"/>
        </w:rPr>
        <w:t xml:space="preserve"> (in</w:t>
      </w:r>
      <w:r w:rsidR="00D00C18">
        <w:rPr>
          <w:sz w:val="23"/>
          <w:szCs w:val="23"/>
        </w:rPr>
        <w:t xml:space="preserve"> descending</w:t>
      </w:r>
      <w:r w:rsidR="00C21B4B">
        <w:rPr>
          <w:sz w:val="23"/>
          <w:szCs w:val="23"/>
        </w:rPr>
        <w:t xml:space="preserve"> order of precedence)</w:t>
      </w:r>
      <w:r w:rsidRPr="004E5331">
        <w:rPr>
          <w:sz w:val="23"/>
          <w:szCs w:val="23"/>
        </w:rPr>
        <w:t>:</w:t>
      </w:r>
    </w:p>
    <w:p w14:paraId="0B64A3B6" w14:textId="4E586D44" w:rsidR="00A42CB2" w:rsidRPr="00B077DF" w:rsidRDefault="004E5331" w:rsidP="00E436FB">
      <w:pPr>
        <w:pStyle w:val="ListParagraph"/>
        <w:numPr>
          <w:ilvl w:val="0"/>
          <w:numId w:val="50"/>
        </w:numPr>
        <w:tabs>
          <w:tab w:val="left" w:pos="1701"/>
        </w:tabs>
        <w:spacing w:after="120"/>
        <w:ind w:left="1570" w:hanging="357"/>
        <w:jc w:val="both"/>
        <w:rPr>
          <w:sz w:val="23"/>
          <w:szCs w:val="23"/>
        </w:rPr>
      </w:pPr>
      <w:r w:rsidRPr="00B077DF">
        <w:rPr>
          <w:sz w:val="23"/>
          <w:szCs w:val="23"/>
        </w:rPr>
        <w:t>the Letter of Appointment;</w:t>
      </w:r>
    </w:p>
    <w:p w14:paraId="4A9ABF8B" w14:textId="4306A122" w:rsidR="004E5331" w:rsidRPr="00B077DF" w:rsidRDefault="004E5331" w:rsidP="00E436FB">
      <w:pPr>
        <w:pStyle w:val="ListParagraph"/>
        <w:numPr>
          <w:ilvl w:val="0"/>
          <w:numId w:val="50"/>
        </w:numPr>
        <w:tabs>
          <w:tab w:val="left" w:pos="1701"/>
        </w:tabs>
        <w:spacing w:after="120"/>
        <w:ind w:left="1570" w:hanging="357"/>
        <w:jc w:val="both"/>
        <w:rPr>
          <w:sz w:val="23"/>
          <w:szCs w:val="23"/>
        </w:rPr>
      </w:pPr>
      <w:r w:rsidRPr="00B077DF">
        <w:rPr>
          <w:sz w:val="23"/>
          <w:szCs w:val="23"/>
        </w:rPr>
        <w:t>the Offer;</w:t>
      </w:r>
      <w:r w:rsidR="0059089D" w:rsidRPr="00B077DF">
        <w:rPr>
          <w:sz w:val="23"/>
          <w:szCs w:val="23"/>
        </w:rPr>
        <w:t xml:space="preserve"> and</w:t>
      </w:r>
    </w:p>
    <w:p w14:paraId="07CE0A42" w14:textId="72A7506D" w:rsidR="00D7441C" w:rsidRPr="00B077DF" w:rsidRDefault="00D7441C" w:rsidP="00E436FB">
      <w:pPr>
        <w:pStyle w:val="ListParagraph"/>
        <w:numPr>
          <w:ilvl w:val="0"/>
          <w:numId w:val="50"/>
        </w:numPr>
        <w:tabs>
          <w:tab w:val="left" w:pos="1701"/>
        </w:tabs>
        <w:spacing w:after="120"/>
        <w:ind w:left="1570" w:hanging="357"/>
        <w:jc w:val="both"/>
        <w:rPr>
          <w:sz w:val="23"/>
          <w:szCs w:val="23"/>
        </w:rPr>
      </w:pPr>
      <w:r w:rsidRPr="00B077DF">
        <w:rPr>
          <w:sz w:val="23"/>
          <w:szCs w:val="23"/>
        </w:rPr>
        <w:t>the Request</w:t>
      </w:r>
      <w:r w:rsidR="004E5331" w:rsidRPr="00B077DF">
        <w:rPr>
          <w:sz w:val="23"/>
          <w:szCs w:val="23"/>
        </w:rPr>
        <w:t>.</w:t>
      </w:r>
    </w:p>
    <w:p w14:paraId="1EADDEB5" w14:textId="77777777" w:rsidR="00747DE3" w:rsidRDefault="00D7441C" w:rsidP="00747DE3">
      <w:pPr>
        <w:ind w:left="851"/>
        <w:jc w:val="both"/>
        <w:rPr>
          <w:sz w:val="23"/>
          <w:szCs w:val="23"/>
        </w:rPr>
      </w:pPr>
      <w:r w:rsidRPr="00D7441C">
        <w:rPr>
          <w:sz w:val="23"/>
          <w:szCs w:val="23"/>
        </w:rPr>
        <w:t>Where any inconsistency occurs between the prov</w:t>
      </w:r>
      <w:r w:rsidR="00747DE3">
        <w:rPr>
          <w:sz w:val="23"/>
          <w:szCs w:val="23"/>
        </w:rPr>
        <w:t>isions contained in two or more of the documents that make up the Head Agreement</w:t>
      </w:r>
      <w:r w:rsidRPr="00D7441C">
        <w:rPr>
          <w:sz w:val="23"/>
          <w:szCs w:val="23"/>
        </w:rPr>
        <w:t xml:space="preserve">, the </w:t>
      </w:r>
      <w:r w:rsidR="00747DE3">
        <w:rPr>
          <w:sz w:val="23"/>
          <w:szCs w:val="23"/>
        </w:rPr>
        <w:t>document</w:t>
      </w:r>
      <w:r w:rsidRPr="00D7441C">
        <w:rPr>
          <w:sz w:val="23"/>
          <w:szCs w:val="23"/>
        </w:rPr>
        <w:t xml:space="preserve"> lower in the o</w:t>
      </w:r>
      <w:r w:rsidR="00747DE3">
        <w:rPr>
          <w:sz w:val="23"/>
          <w:szCs w:val="23"/>
        </w:rPr>
        <w:t xml:space="preserve">rder </w:t>
      </w:r>
      <w:r w:rsidRPr="00D7441C">
        <w:rPr>
          <w:sz w:val="23"/>
          <w:szCs w:val="23"/>
        </w:rPr>
        <w:t>of precedence shall where possible be read down t</w:t>
      </w:r>
      <w:r w:rsidR="00747DE3">
        <w:rPr>
          <w:sz w:val="23"/>
          <w:szCs w:val="23"/>
        </w:rPr>
        <w:t xml:space="preserve">o resolve the inconsistency. </w:t>
      </w:r>
    </w:p>
    <w:p w14:paraId="10DDCB43" w14:textId="13FC808F" w:rsidR="004E5331" w:rsidRPr="004E5331" w:rsidRDefault="00747DE3" w:rsidP="00747DE3">
      <w:pPr>
        <w:ind w:left="851"/>
        <w:jc w:val="both"/>
        <w:rPr>
          <w:sz w:val="23"/>
          <w:szCs w:val="23"/>
        </w:rPr>
      </w:pPr>
      <w:r>
        <w:rPr>
          <w:sz w:val="23"/>
          <w:szCs w:val="23"/>
        </w:rPr>
        <w:t xml:space="preserve">If </w:t>
      </w:r>
      <w:r w:rsidR="00D7441C" w:rsidRPr="00D7441C">
        <w:rPr>
          <w:sz w:val="23"/>
          <w:szCs w:val="23"/>
        </w:rPr>
        <w:t xml:space="preserve">the inconsistency remains incapable of </w:t>
      </w:r>
      <w:r>
        <w:rPr>
          <w:sz w:val="23"/>
          <w:szCs w:val="23"/>
        </w:rPr>
        <w:t xml:space="preserve">resolution by reading down, the </w:t>
      </w:r>
      <w:r w:rsidR="00D7441C" w:rsidRPr="00D7441C">
        <w:rPr>
          <w:sz w:val="23"/>
          <w:szCs w:val="23"/>
        </w:rPr>
        <w:t>inconsistent provisions shall be severed f</w:t>
      </w:r>
      <w:r>
        <w:rPr>
          <w:sz w:val="23"/>
          <w:szCs w:val="23"/>
        </w:rPr>
        <w:t xml:space="preserve">rom the document </w:t>
      </w:r>
      <w:r w:rsidR="00D7441C" w:rsidRPr="00D7441C">
        <w:rPr>
          <w:sz w:val="23"/>
          <w:szCs w:val="23"/>
        </w:rPr>
        <w:t>lower in the order of precedence without otherwise</w:t>
      </w:r>
      <w:r>
        <w:rPr>
          <w:sz w:val="23"/>
          <w:szCs w:val="23"/>
        </w:rPr>
        <w:t xml:space="preserve"> diminishing the enforceability </w:t>
      </w:r>
      <w:r w:rsidR="00D7441C" w:rsidRPr="00D7441C">
        <w:rPr>
          <w:sz w:val="23"/>
          <w:szCs w:val="23"/>
        </w:rPr>
        <w:t>of the remaining provisions of that document.</w:t>
      </w:r>
      <w:r w:rsidR="004E5331" w:rsidRPr="004E5331">
        <w:rPr>
          <w:sz w:val="23"/>
          <w:szCs w:val="23"/>
        </w:rPr>
        <w:t xml:space="preserve"> </w:t>
      </w:r>
    </w:p>
    <w:p w14:paraId="78B48159" w14:textId="554A0873" w:rsidR="00CC5F13" w:rsidRDefault="00196E82" w:rsidP="00487101">
      <w:pPr>
        <w:pStyle w:val="Heading3"/>
        <w:ind w:hanging="2913"/>
      </w:pPr>
      <w:bookmarkStart w:id="135" w:name="_Ref475968624"/>
      <w:bookmarkStart w:id="136" w:name="_Toc227744796"/>
      <w:r>
        <w:t xml:space="preserve">HEAD AGREEMENT </w:t>
      </w:r>
      <w:r w:rsidR="00CC5F13">
        <w:t>TERM</w:t>
      </w:r>
      <w:bookmarkEnd w:id="135"/>
      <w:bookmarkEnd w:id="136"/>
    </w:p>
    <w:p w14:paraId="55BD70BA" w14:textId="683C3210" w:rsidR="004E5331" w:rsidRDefault="004E5331" w:rsidP="00492392">
      <w:pPr>
        <w:ind w:left="851"/>
        <w:jc w:val="both"/>
        <w:rPr>
          <w:sz w:val="23"/>
          <w:szCs w:val="23"/>
        </w:rPr>
      </w:pPr>
      <w:r w:rsidRPr="004E5331">
        <w:rPr>
          <w:sz w:val="23"/>
          <w:szCs w:val="23"/>
        </w:rPr>
        <w:t xml:space="preserve">The </w:t>
      </w:r>
      <w:r w:rsidR="006F2555">
        <w:rPr>
          <w:sz w:val="23"/>
          <w:szCs w:val="23"/>
        </w:rPr>
        <w:t xml:space="preserve">Term of the </w:t>
      </w:r>
      <w:r w:rsidR="001841F1">
        <w:rPr>
          <w:sz w:val="23"/>
          <w:szCs w:val="23"/>
        </w:rPr>
        <w:t>Head Agreement covering</w:t>
      </w:r>
      <w:r>
        <w:rPr>
          <w:sz w:val="23"/>
          <w:szCs w:val="23"/>
        </w:rPr>
        <w:t xml:space="preserve"> Service Panel A</w:t>
      </w:r>
      <w:r w:rsidR="001841F1">
        <w:rPr>
          <w:sz w:val="23"/>
          <w:szCs w:val="23"/>
        </w:rPr>
        <w:t xml:space="preserve"> </w:t>
      </w:r>
      <w:r>
        <w:rPr>
          <w:sz w:val="23"/>
          <w:szCs w:val="23"/>
        </w:rPr>
        <w:t xml:space="preserve">will </w:t>
      </w:r>
      <w:r w:rsidR="006F2555">
        <w:rPr>
          <w:sz w:val="23"/>
          <w:szCs w:val="23"/>
        </w:rPr>
        <w:t xml:space="preserve">commence on the date specified in the Letter of Appointment and </w:t>
      </w:r>
      <w:r>
        <w:rPr>
          <w:sz w:val="23"/>
          <w:szCs w:val="23"/>
        </w:rPr>
        <w:t xml:space="preserve">end on the date specified by the Principal in </w:t>
      </w:r>
      <w:r w:rsidR="00BD3A14">
        <w:rPr>
          <w:sz w:val="23"/>
          <w:szCs w:val="23"/>
        </w:rPr>
        <w:t>a</w:t>
      </w:r>
      <w:r w:rsidR="006C1607">
        <w:rPr>
          <w:sz w:val="23"/>
          <w:szCs w:val="23"/>
        </w:rPr>
        <w:t xml:space="preserve"> </w:t>
      </w:r>
      <w:r>
        <w:rPr>
          <w:sz w:val="23"/>
          <w:szCs w:val="23"/>
        </w:rPr>
        <w:t xml:space="preserve">Letter of Panel </w:t>
      </w:r>
      <w:r w:rsidR="0087505C">
        <w:rPr>
          <w:sz w:val="23"/>
          <w:szCs w:val="23"/>
        </w:rPr>
        <w:t>Closure</w:t>
      </w:r>
      <w:r w:rsidR="006C1607">
        <w:rPr>
          <w:sz w:val="23"/>
          <w:szCs w:val="23"/>
        </w:rPr>
        <w:t xml:space="preserve"> issued to the Panel Member</w:t>
      </w:r>
      <w:r>
        <w:rPr>
          <w:sz w:val="23"/>
          <w:szCs w:val="23"/>
        </w:rPr>
        <w:t>.</w:t>
      </w:r>
    </w:p>
    <w:p w14:paraId="427A0AED" w14:textId="7DF9CCB3" w:rsidR="004E5331" w:rsidRDefault="004E5331" w:rsidP="00492392">
      <w:pPr>
        <w:ind w:left="851"/>
        <w:jc w:val="both"/>
        <w:rPr>
          <w:sz w:val="23"/>
          <w:szCs w:val="23"/>
        </w:rPr>
      </w:pPr>
      <w:r>
        <w:rPr>
          <w:sz w:val="23"/>
          <w:szCs w:val="23"/>
        </w:rPr>
        <w:t>The</w:t>
      </w:r>
      <w:r w:rsidR="006F2555">
        <w:rPr>
          <w:sz w:val="23"/>
          <w:szCs w:val="23"/>
        </w:rPr>
        <w:t xml:space="preserve"> Term of the </w:t>
      </w:r>
      <w:r w:rsidR="001841F1">
        <w:rPr>
          <w:sz w:val="23"/>
          <w:szCs w:val="23"/>
        </w:rPr>
        <w:t>Head Agreement for</w:t>
      </w:r>
      <w:r>
        <w:rPr>
          <w:sz w:val="23"/>
          <w:szCs w:val="23"/>
        </w:rPr>
        <w:t xml:space="preserve"> Service Panel </w:t>
      </w:r>
      <w:r w:rsidR="001841F1">
        <w:rPr>
          <w:sz w:val="23"/>
          <w:szCs w:val="23"/>
        </w:rPr>
        <w:t xml:space="preserve">B </w:t>
      </w:r>
      <w:r>
        <w:rPr>
          <w:sz w:val="23"/>
          <w:szCs w:val="23"/>
        </w:rPr>
        <w:t xml:space="preserve">will </w:t>
      </w:r>
      <w:r w:rsidR="006F2555">
        <w:rPr>
          <w:sz w:val="23"/>
          <w:szCs w:val="23"/>
        </w:rPr>
        <w:t xml:space="preserve">commence on the date specified in the Letter of Appointment and </w:t>
      </w:r>
      <w:r w:rsidR="001759F7">
        <w:rPr>
          <w:sz w:val="23"/>
          <w:szCs w:val="23"/>
        </w:rPr>
        <w:t xml:space="preserve">end on 30 June 2020, unless the Term is extended by the Principal. </w:t>
      </w:r>
    </w:p>
    <w:p w14:paraId="452007C0" w14:textId="36C10109" w:rsidR="001841F1" w:rsidRDefault="001841F1" w:rsidP="00492392">
      <w:pPr>
        <w:ind w:left="851"/>
        <w:jc w:val="both"/>
        <w:rPr>
          <w:sz w:val="23"/>
          <w:szCs w:val="23"/>
        </w:rPr>
      </w:pPr>
      <w:r>
        <w:rPr>
          <w:sz w:val="23"/>
          <w:szCs w:val="23"/>
        </w:rPr>
        <w:t>The Principal has the option to extend the Head Agreement for Se</w:t>
      </w:r>
      <w:r w:rsidR="00714A67">
        <w:rPr>
          <w:sz w:val="23"/>
          <w:szCs w:val="23"/>
        </w:rPr>
        <w:t xml:space="preserve">rvice Panel </w:t>
      </w:r>
      <w:r w:rsidR="001759F7">
        <w:rPr>
          <w:sz w:val="23"/>
          <w:szCs w:val="23"/>
        </w:rPr>
        <w:t xml:space="preserve">A and/or </w:t>
      </w:r>
      <w:r w:rsidR="00714A67">
        <w:rPr>
          <w:sz w:val="23"/>
          <w:szCs w:val="23"/>
        </w:rPr>
        <w:t>B one or more times</w:t>
      </w:r>
      <w:r w:rsidR="00D60155">
        <w:rPr>
          <w:sz w:val="23"/>
          <w:szCs w:val="23"/>
        </w:rPr>
        <w:t xml:space="preserve">. Irrespective of the number of times the Head Agreement for Service Panel </w:t>
      </w:r>
      <w:r w:rsidR="001759F7">
        <w:rPr>
          <w:sz w:val="23"/>
          <w:szCs w:val="23"/>
        </w:rPr>
        <w:t xml:space="preserve">A and/or </w:t>
      </w:r>
      <w:r w:rsidR="00D60155">
        <w:rPr>
          <w:sz w:val="23"/>
          <w:szCs w:val="23"/>
        </w:rPr>
        <w:t xml:space="preserve">B is extended the maximum cumulative extension </w:t>
      </w:r>
      <w:r w:rsidR="001759F7">
        <w:rPr>
          <w:sz w:val="23"/>
          <w:szCs w:val="23"/>
        </w:rPr>
        <w:t xml:space="preserve">for each Service Panel </w:t>
      </w:r>
      <w:r w:rsidR="00D60155">
        <w:rPr>
          <w:sz w:val="23"/>
          <w:szCs w:val="23"/>
        </w:rPr>
        <w:t xml:space="preserve">is </w:t>
      </w:r>
      <w:r>
        <w:rPr>
          <w:sz w:val="23"/>
          <w:szCs w:val="23"/>
        </w:rPr>
        <w:t>two years</w:t>
      </w:r>
      <w:r w:rsidR="00936FAE">
        <w:rPr>
          <w:sz w:val="23"/>
          <w:szCs w:val="23"/>
        </w:rPr>
        <w:t>.</w:t>
      </w:r>
    </w:p>
    <w:p w14:paraId="02EDC5AE" w14:textId="3D53B146" w:rsidR="001841F1" w:rsidRDefault="001841F1" w:rsidP="00176837">
      <w:pPr>
        <w:spacing w:after="120"/>
        <w:ind w:left="851"/>
        <w:jc w:val="both"/>
        <w:rPr>
          <w:sz w:val="23"/>
          <w:szCs w:val="23"/>
        </w:rPr>
      </w:pPr>
      <w:r>
        <w:rPr>
          <w:sz w:val="23"/>
          <w:szCs w:val="23"/>
        </w:rPr>
        <w:t xml:space="preserve">If the Principal wishes to exercise </w:t>
      </w:r>
      <w:r w:rsidR="007F1CD0">
        <w:rPr>
          <w:sz w:val="23"/>
          <w:szCs w:val="23"/>
        </w:rPr>
        <w:t>the extension</w:t>
      </w:r>
      <w:r>
        <w:rPr>
          <w:sz w:val="23"/>
          <w:szCs w:val="23"/>
        </w:rPr>
        <w:t xml:space="preserve"> option under this clause:</w:t>
      </w:r>
    </w:p>
    <w:p w14:paraId="404C8119" w14:textId="395CBCA7" w:rsidR="001841F1" w:rsidRPr="00176837" w:rsidRDefault="00176837" w:rsidP="00E436FB">
      <w:pPr>
        <w:pStyle w:val="ListParagraph"/>
        <w:numPr>
          <w:ilvl w:val="0"/>
          <w:numId w:val="51"/>
        </w:numPr>
        <w:tabs>
          <w:tab w:val="left" w:pos="1701"/>
        </w:tabs>
        <w:spacing w:after="120"/>
        <w:ind w:left="1570" w:hanging="357"/>
        <w:jc w:val="both"/>
        <w:rPr>
          <w:sz w:val="23"/>
          <w:szCs w:val="23"/>
        </w:rPr>
      </w:pPr>
      <w:r>
        <w:rPr>
          <w:sz w:val="23"/>
          <w:szCs w:val="23"/>
        </w:rPr>
        <w:t>t</w:t>
      </w:r>
      <w:r w:rsidR="001841F1" w:rsidRPr="00176837">
        <w:rPr>
          <w:sz w:val="23"/>
          <w:szCs w:val="23"/>
        </w:rPr>
        <w:t xml:space="preserve">he Principal will provide notice to Panel Members at least 20 </w:t>
      </w:r>
      <w:r w:rsidR="00810EF5">
        <w:rPr>
          <w:sz w:val="23"/>
          <w:szCs w:val="23"/>
        </w:rPr>
        <w:t>Business Days</w:t>
      </w:r>
      <w:r w:rsidR="00D134E1" w:rsidRPr="00714A67">
        <w:rPr>
          <w:sz w:val="23"/>
          <w:szCs w:val="23"/>
        </w:rPr>
        <w:t xml:space="preserve"> </w:t>
      </w:r>
      <w:r w:rsidR="001841F1" w:rsidRPr="00176837">
        <w:rPr>
          <w:sz w:val="23"/>
          <w:szCs w:val="23"/>
        </w:rPr>
        <w:t>before the expiry of the Term stating that the Head Agreement is to</w:t>
      </w:r>
      <w:r w:rsidR="00196E82" w:rsidRPr="00176837">
        <w:rPr>
          <w:sz w:val="23"/>
          <w:szCs w:val="23"/>
        </w:rPr>
        <w:t xml:space="preserve"> be </w:t>
      </w:r>
      <w:r w:rsidR="001841F1" w:rsidRPr="00176837">
        <w:rPr>
          <w:sz w:val="23"/>
          <w:szCs w:val="23"/>
        </w:rPr>
        <w:t>extended, and the period of the exte</w:t>
      </w:r>
      <w:r w:rsidR="005D3D13" w:rsidRPr="00176837">
        <w:rPr>
          <w:sz w:val="23"/>
          <w:szCs w:val="23"/>
        </w:rPr>
        <w:t>nsion.</w:t>
      </w:r>
    </w:p>
    <w:p w14:paraId="132BB52E" w14:textId="63E62BBC" w:rsidR="001841F1" w:rsidRPr="00176837" w:rsidRDefault="00176837" w:rsidP="00E436FB">
      <w:pPr>
        <w:pStyle w:val="ListParagraph"/>
        <w:numPr>
          <w:ilvl w:val="0"/>
          <w:numId w:val="51"/>
        </w:numPr>
        <w:tabs>
          <w:tab w:val="left" w:pos="1701"/>
        </w:tabs>
        <w:ind w:left="1570" w:hanging="357"/>
        <w:jc w:val="both"/>
        <w:rPr>
          <w:sz w:val="23"/>
          <w:szCs w:val="23"/>
        </w:rPr>
      </w:pPr>
      <w:r>
        <w:rPr>
          <w:sz w:val="23"/>
          <w:szCs w:val="23"/>
        </w:rPr>
        <w:t>r</w:t>
      </w:r>
      <w:r w:rsidR="001841F1" w:rsidRPr="00176837">
        <w:rPr>
          <w:sz w:val="23"/>
          <w:szCs w:val="23"/>
        </w:rPr>
        <w:t>eferences to the Term are to be read as including the period of extension of the Term.</w:t>
      </w:r>
    </w:p>
    <w:p w14:paraId="46B099A6" w14:textId="77777777" w:rsidR="00D00C18" w:rsidRDefault="00D00C18" w:rsidP="00487101">
      <w:pPr>
        <w:pStyle w:val="Heading3"/>
        <w:ind w:hanging="2913"/>
      </w:pPr>
      <w:bookmarkStart w:id="137" w:name="_Toc227744797"/>
      <w:r>
        <w:t>VARIATION TO HEAD AGREEMENT</w:t>
      </w:r>
      <w:bookmarkEnd w:id="137"/>
    </w:p>
    <w:p w14:paraId="4AB943C7" w14:textId="29FCFA2A" w:rsidR="00737989" w:rsidRDefault="00D00C18" w:rsidP="00D00C18">
      <w:pPr>
        <w:ind w:left="851"/>
        <w:jc w:val="both"/>
        <w:rPr>
          <w:sz w:val="23"/>
          <w:szCs w:val="23"/>
        </w:rPr>
      </w:pPr>
      <w:r>
        <w:rPr>
          <w:sz w:val="23"/>
          <w:szCs w:val="23"/>
        </w:rPr>
        <w:t>Subject to the provisions of</w:t>
      </w:r>
      <w:r w:rsidR="00BF4EA7">
        <w:rPr>
          <w:sz w:val="23"/>
          <w:szCs w:val="23"/>
        </w:rPr>
        <w:t xml:space="preserve"> Part </w:t>
      </w:r>
      <w:r w:rsidR="006441F4">
        <w:rPr>
          <w:sz w:val="23"/>
          <w:szCs w:val="23"/>
        </w:rPr>
        <w:t>D</w:t>
      </w:r>
      <w:r w:rsidR="00BF4EA7">
        <w:rPr>
          <w:sz w:val="23"/>
          <w:szCs w:val="23"/>
        </w:rPr>
        <w:t>,</w:t>
      </w:r>
      <w:r>
        <w:rPr>
          <w:sz w:val="23"/>
          <w:szCs w:val="23"/>
        </w:rPr>
        <w:t xml:space="preserve"> </w:t>
      </w:r>
      <w:r w:rsidR="00D60155">
        <w:rPr>
          <w:sz w:val="23"/>
          <w:szCs w:val="23"/>
        </w:rPr>
        <w:t xml:space="preserve">where the Principal seeks to vary the </w:t>
      </w:r>
      <w:r>
        <w:rPr>
          <w:sz w:val="23"/>
          <w:szCs w:val="23"/>
        </w:rPr>
        <w:t xml:space="preserve">Head Agreement the Principal </w:t>
      </w:r>
      <w:r w:rsidR="00D60155">
        <w:rPr>
          <w:sz w:val="23"/>
          <w:szCs w:val="23"/>
        </w:rPr>
        <w:t xml:space="preserve">will advise </w:t>
      </w:r>
      <w:r>
        <w:rPr>
          <w:sz w:val="23"/>
          <w:szCs w:val="23"/>
        </w:rPr>
        <w:t>Panel Member</w:t>
      </w:r>
      <w:r w:rsidR="00BD456F">
        <w:rPr>
          <w:sz w:val="23"/>
          <w:szCs w:val="23"/>
        </w:rPr>
        <w:t xml:space="preserve">s </w:t>
      </w:r>
      <w:r w:rsidR="00C07829">
        <w:rPr>
          <w:sz w:val="23"/>
          <w:szCs w:val="23"/>
        </w:rPr>
        <w:t xml:space="preserve">in writing of the proposed variation </w:t>
      </w:r>
      <w:r w:rsidR="00D60155">
        <w:rPr>
          <w:sz w:val="23"/>
          <w:szCs w:val="23"/>
        </w:rPr>
        <w:t xml:space="preserve">and the Panel </w:t>
      </w:r>
      <w:r w:rsidR="00D60155" w:rsidRPr="00CE1EA2">
        <w:rPr>
          <w:sz w:val="23"/>
          <w:szCs w:val="23"/>
        </w:rPr>
        <w:t>Member</w:t>
      </w:r>
      <w:r w:rsidR="00BD456F">
        <w:rPr>
          <w:sz w:val="23"/>
          <w:szCs w:val="23"/>
        </w:rPr>
        <w:t>s</w:t>
      </w:r>
      <w:r w:rsidR="00D60155" w:rsidRPr="00CE1EA2">
        <w:rPr>
          <w:sz w:val="23"/>
          <w:szCs w:val="23"/>
        </w:rPr>
        <w:t xml:space="preserve"> </w:t>
      </w:r>
      <w:r w:rsidR="00C07829" w:rsidRPr="00CE1EA2">
        <w:rPr>
          <w:sz w:val="23"/>
          <w:szCs w:val="23"/>
        </w:rPr>
        <w:t>may either agree to the variation or withdraw from the Panel.</w:t>
      </w:r>
    </w:p>
    <w:p w14:paraId="06FF3FD2" w14:textId="6915DA40" w:rsidR="008B3DBA" w:rsidRPr="00CE1EA2" w:rsidRDefault="008B3DBA" w:rsidP="00D00C18">
      <w:pPr>
        <w:ind w:left="851"/>
        <w:jc w:val="both"/>
        <w:rPr>
          <w:sz w:val="23"/>
          <w:szCs w:val="23"/>
        </w:rPr>
      </w:pPr>
      <w:r>
        <w:rPr>
          <w:sz w:val="23"/>
          <w:szCs w:val="23"/>
        </w:rPr>
        <w:t xml:space="preserve">Where </w:t>
      </w:r>
      <w:r w:rsidR="00BD456F">
        <w:rPr>
          <w:sz w:val="23"/>
          <w:szCs w:val="23"/>
        </w:rPr>
        <w:t xml:space="preserve">the Principal makes a variation </w:t>
      </w:r>
      <w:r>
        <w:rPr>
          <w:sz w:val="23"/>
          <w:szCs w:val="23"/>
        </w:rPr>
        <w:t xml:space="preserve">to the </w:t>
      </w:r>
      <w:r w:rsidR="00BD456F">
        <w:rPr>
          <w:sz w:val="23"/>
          <w:szCs w:val="23"/>
        </w:rPr>
        <w:t>Head Agreement t</w:t>
      </w:r>
      <w:r>
        <w:rPr>
          <w:sz w:val="23"/>
          <w:szCs w:val="23"/>
        </w:rPr>
        <w:t xml:space="preserve">he Principal </w:t>
      </w:r>
      <w:r w:rsidR="00BD456F">
        <w:rPr>
          <w:sz w:val="23"/>
          <w:szCs w:val="23"/>
        </w:rPr>
        <w:t xml:space="preserve">may </w:t>
      </w:r>
      <w:r>
        <w:rPr>
          <w:sz w:val="23"/>
          <w:szCs w:val="23"/>
        </w:rPr>
        <w:t xml:space="preserve">at its sole discretion agree to a </w:t>
      </w:r>
      <w:r w:rsidR="008B7B6F">
        <w:rPr>
          <w:sz w:val="23"/>
          <w:szCs w:val="23"/>
        </w:rPr>
        <w:t xml:space="preserve">variation of the Panel Fees </w:t>
      </w:r>
      <w:r>
        <w:rPr>
          <w:sz w:val="23"/>
          <w:szCs w:val="23"/>
        </w:rPr>
        <w:t xml:space="preserve">based on the change due to the variation to the </w:t>
      </w:r>
      <w:r w:rsidR="00BD456F">
        <w:rPr>
          <w:sz w:val="23"/>
          <w:szCs w:val="23"/>
        </w:rPr>
        <w:t>Head Agreement</w:t>
      </w:r>
      <w:r>
        <w:rPr>
          <w:sz w:val="23"/>
          <w:szCs w:val="23"/>
        </w:rPr>
        <w:t>.</w:t>
      </w:r>
    </w:p>
    <w:p w14:paraId="37E5B1D3" w14:textId="5593D313" w:rsidR="00E15B54" w:rsidRPr="008B7E1C" w:rsidRDefault="005833AC" w:rsidP="00A626E9">
      <w:pPr>
        <w:pStyle w:val="Heading2"/>
        <w:ind w:left="1702" w:hanging="851"/>
      </w:pPr>
      <w:bookmarkStart w:id="138" w:name="_Toc227744798"/>
      <w:r w:rsidRPr="008B7E1C">
        <w:t>CONTRACT</w:t>
      </w:r>
      <w:r w:rsidR="00E15B54" w:rsidRPr="008B7E1C">
        <w:t xml:space="preserve"> FORMATION</w:t>
      </w:r>
      <w:bookmarkEnd w:id="138"/>
    </w:p>
    <w:p w14:paraId="01E3C93E" w14:textId="28E21978" w:rsidR="00E15B54" w:rsidRPr="008B7E1C" w:rsidRDefault="009D085E" w:rsidP="00E15B54">
      <w:pPr>
        <w:ind w:left="851"/>
        <w:jc w:val="both"/>
        <w:rPr>
          <w:sz w:val="23"/>
          <w:szCs w:val="23"/>
        </w:rPr>
      </w:pPr>
      <w:r>
        <w:rPr>
          <w:sz w:val="23"/>
          <w:szCs w:val="23"/>
        </w:rPr>
        <w:t>An Eligible Client</w:t>
      </w:r>
      <w:r w:rsidR="00D52B27" w:rsidRPr="008B7E1C">
        <w:rPr>
          <w:sz w:val="23"/>
          <w:szCs w:val="23"/>
        </w:rPr>
        <w:t xml:space="preserve"> may issue a Letter of Acceptance to the Panel Member at any time during the Term.  </w:t>
      </w:r>
      <w:r w:rsidR="00E15B54" w:rsidRPr="008B7E1C">
        <w:rPr>
          <w:sz w:val="23"/>
          <w:szCs w:val="23"/>
        </w:rPr>
        <w:t xml:space="preserve">A Contract </w:t>
      </w:r>
      <w:r w:rsidR="00D52B27" w:rsidRPr="008B7E1C">
        <w:rPr>
          <w:sz w:val="23"/>
          <w:szCs w:val="23"/>
        </w:rPr>
        <w:t>is formed</w:t>
      </w:r>
      <w:r w:rsidR="00E15B54" w:rsidRPr="008B7E1C">
        <w:rPr>
          <w:sz w:val="23"/>
          <w:szCs w:val="23"/>
        </w:rPr>
        <w:t xml:space="preserve"> when a Panel Member receives a </w:t>
      </w:r>
      <w:r w:rsidR="00A26683" w:rsidRPr="008B7E1C">
        <w:rPr>
          <w:sz w:val="23"/>
          <w:szCs w:val="23"/>
        </w:rPr>
        <w:t>Letter of Acceptance</w:t>
      </w:r>
      <w:r w:rsidR="00E15B54" w:rsidRPr="008B7E1C">
        <w:rPr>
          <w:sz w:val="23"/>
          <w:szCs w:val="23"/>
        </w:rPr>
        <w:t>.  The terms of the Contract are defined in</w:t>
      </w:r>
      <w:r w:rsidR="00C07829">
        <w:rPr>
          <w:sz w:val="23"/>
          <w:szCs w:val="23"/>
        </w:rPr>
        <w:t xml:space="preserve"> </w:t>
      </w:r>
      <w:r w:rsidR="00C07829" w:rsidRPr="00B67A21">
        <w:rPr>
          <w:i/>
          <w:sz w:val="23"/>
          <w:szCs w:val="23"/>
        </w:rPr>
        <w:t>Part E:</w:t>
      </w:r>
      <w:r w:rsidR="00176837">
        <w:rPr>
          <w:i/>
          <w:sz w:val="23"/>
          <w:szCs w:val="23"/>
        </w:rPr>
        <w:t xml:space="preserve">  Conditions of Contract.</w:t>
      </w:r>
    </w:p>
    <w:p w14:paraId="533B5157" w14:textId="4D88C67D" w:rsidR="00E15B54" w:rsidRPr="00492392" w:rsidRDefault="008B7E1C" w:rsidP="00E15B54">
      <w:pPr>
        <w:tabs>
          <w:tab w:val="left" w:pos="1701"/>
        </w:tabs>
        <w:spacing w:before="120" w:after="120"/>
        <w:ind w:left="851"/>
        <w:jc w:val="both"/>
        <w:rPr>
          <w:sz w:val="23"/>
          <w:szCs w:val="23"/>
        </w:rPr>
      </w:pPr>
      <w:r w:rsidRPr="008B7E1C">
        <w:rPr>
          <w:sz w:val="23"/>
          <w:szCs w:val="23"/>
        </w:rPr>
        <w:t>Where a</w:t>
      </w:r>
      <w:r w:rsidR="00E15B54" w:rsidRPr="008B7E1C">
        <w:rPr>
          <w:sz w:val="23"/>
          <w:szCs w:val="23"/>
        </w:rPr>
        <w:t xml:space="preserve"> Panel Member receives a Contract </w:t>
      </w:r>
      <w:r w:rsidR="001F6F83">
        <w:rPr>
          <w:sz w:val="23"/>
          <w:szCs w:val="23"/>
        </w:rPr>
        <w:t>the Panel M</w:t>
      </w:r>
      <w:r w:rsidRPr="008B7E1C">
        <w:rPr>
          <w:sz w:val="23"/>
          <w:szCs w:val="23"/>
        </w:rPr>
        <w:t>ember agrees to</w:t>
      </w:r>
      <w:r w:rsidR="00E15B54" w:rsidRPr="008B7E1C">
        <w:rPr>
          <w:sz w:val="23"/>
          <w:szCs w:val="23"/>
        </w:rPr>
        <w:t xml:space="preserve"> provide the Services defined in the </w:t>
      </w:r>
      <w:r w:rsidR="00A26683" w:rsidRPr="008B7E1C">
        <w:rPr>
          <w:sz w:val="23"/>
          <w:szCs w:val="23"/>
        </w:rPr>
        <w:t>Letter of Acceptance</w:t>
      </w:r>
      <w:r w:rsidR="00E15B54" w:rsidRPr="008B7E1C">
        <w:rPr>
          <w:sz w:val="23"/>
          <w:szCs w:val="23"/>
        </w:rPr>
        <w:t xml:space="preserve"> in accordance with the Contract and the Head Agreement.</w:t>
      </w:r>
    </w:p>
    <w:p w14:paraId="5E8863CA" w14:textId="04176C56" w:rsidR="00492392" w:rsidRPr="007655DF" w:rsidRDefault="00492392" w:rsidP="009C630B">
      <w:pPr>
        <w:pStyle w:val="Heading2"/>
        <w:ind w:left="1702" w:hanging="851"/>
      </w:pPr>
      <w:bookmarkStart w:id="139" w:name="_Toc227744799"/>
      <w:r w:rsidRPr="007655DF">
        <w:t>EFFECT OF EXPIRATION OR TERMINATION OF THE HEAD AGREEMENT</w:t>
      </w:r>
      <w:r w:rsidR="00FC110E" w:rsidRPr="007655DF">
        <w:t xml:space="preserve"> AND CONTRACTS</w:t>
      </w:r>
      <w:bookmarkEnd w:id="139"/>
    </w:p>
    <w:p w14:paraId="31C083CE" w14:textId="12B4BFB0" w:rsidR="00492392" w:rsidRPr="00492392" w:rsidRDefault="00492392" w:rsidP="004B0C83">
      <w:pPr>
        <w:ind w:left="851"/>
        <w:jc w:val="both"/>
        <w:rPr>
          <w:sz w:val="23"/>
          <w:szCs w:val="23"/>
        </w:rPr>
      </w:pPr>
      <w:r w:rsidRPr="00492392">
        <w:rPr>
          <w:sz w:val="23"/>
          <w:szCs w:val="23"/>
        </w:rPr>
        <w:t xml:space="preserve">The </w:t>
      </w:r>
      <w:r w:rsidR="00A227C8">
        <w:rPr>
          <w:sz w:val="23"/>
          <w:szCs w:val="23"/>
        </w:rPr>
        <w:t xml:space="preserve">Principal and the </w:t>
      </w:r>
      <w:r w:rsidR="00714A67">
        <w:rPr>
          <w:sz w:val="23"/>
          <w:szCs w:val="23"/>
        </w:rPr>
        <w:t>Panel Member</w:t>
      </w:r>
      <w:r w:rsidRPr="00492392">
        <w:rPr>
          <w:sz w:val="23"/>
          <w:szCs w:val="23"/>
        </w:rPr>
        <w:t xml:space="preserve"> </w:t>
      </w:r>
      <w:r w:rsidR="00017F9E">
        <w:rPr>
          <w:sz w:val="23"/>
          <w:szCs w:val="23"/>
        </w:rPr>
        <w:t xml:space="preserve">acknowledges </w:t>
      </w:r>
      <w:r w:rsidRPr="00492392">
        <w:rPr>
          <w:sz w:val="23"/>
          <w:szCs w:val="23"/>
        </w:rPr>
        <w:t>that:</w:t>
      </w:r>
    </w:p>
    <w:p w14:paraId="6184BC11" w14:textId="04F7DCF3" w:rsidR="00492392" w:rsidRPr="00333DC3" w:rsidRDefault="00176837" w:rsidP="002F0FE2">
      <w:pPr>
        <w:pStyle w:val="ListParagraph"/>
        <w:numPr>
          <w:ilvl w:val="1"/>
          <w:numId w:val="33"/>
        </w:numPr>
        <w:tabs>
          <w:tab w:val="left" w:pos="1701"/>
        </w:tabs>
        <w:spacing w:after="120"/>
        <w:ind w:left="1570" w:hanging="357"/>
        <w:jc w:val="both"/>
        <w:rPr>
          <w:sz w:val="23"/>
          <w:szCs w:val="23"/>
        </w:rPr>
      </w:pPr>
      <w:r>
        <w:rPr>
          <w:sz w:val="23"/>
          <w:szCs w:val="23"/>
        </w:rPr>
        <w:t>i</w:t>
      </w:r>
      <w:r w:rsidR="00A227C8" w:rsidRPr="00333DC3">
        <w:rPr>
          <w:sz w:val="23"/>
          <w:szCs w:val="23"/>
        </w:rPr>
        <w:t xml:space="preserve">f the Head Agreement is terminated or expires, any rights, liabilities or obligations of </w:t>
      </w:r>
      <w:r w:rsidR="00CF7D22">
        <w:rPr>
          <w:sz w:val="23"/>
          <w:szCs w:val="23"/>
        </w:rPr>
        <w:t>a Client</w:t>
      </w:r>
      <w:r w:rsidR="00A227C8" w:rsidRPr="00333DC3">
        <w:rPr>
          <w:sz w:val="23"/>
          <w:szCs w:val="23"/>
        </w:rPr>
        <w:t xml:space="preserve"> or the </w:t>
      </w:r>
      <w:r w:rsidR="002A09A3" w:rsidRPr="00333DC3">
        <w:rPr>
          <w:sz w:val="23"/>
          <w:szCs w:val="23"/>
        </w:rPr>
        <w:t>Con</w:t>
      </w:r>
      <w:r w:rsidR="002A09A3">
        <w:rPr>
          <w:sz w:val="23"/>
          <w:szCs w:val="23"/>
        </w:rPr>
        <w:t>sultant</w:t>
      </w:r>
      <w:r w:rsidR="002A09A3" w:rsidRPr="00333DC3">
        <w:rPr>
          <w:sz w:val="23"/>
          <w:szCs w:val="23"/>
        </w:rPr>
        <w:t xml:space="preserve"> </w:t>
      </w:r>
      <w:r w:rsidR="00A227C8" w:rsidRPr="00333DC3">
        <w:rPr>
          <w:sz w:val="23"/>
          <w:szCs w:val="23"/>
        </w:rPr>
        <w:t>as a result of any existing Contracts remain.</w:t>
      </w:r>
      <w:r w:rsidR="00AB1B71" w:rsidRPr="00333DC3">
        <w:rPr>
          <w:sz w:val="23"/>
          <w:szCs w:val="23"/>
        </w:rPr>
        <w:t xml:space="preserve"> </w:t>
      </w:r>
    </w:p>
    <w:p w14:paraId="51114D06" w14:textId="1ABF8F40" w:rsidR="00CF08DF" w:rsidRPr="00333DC3" w:rsidRDefault="00492392" w:rsidP="002F0FE2">
      <w:pPr>
        <w:pStyle w:val="ListParagraph"/>
        <w:numPr>
          <w:ilvl w:val="1"/>
          <w:numId w:val="33"/>
        </w:numPr>
        <w:tabs>
          <w:tab w:val="left" w:pos="1701"/>
        </w:tabs>
        <w:spacing w:after="120"/>
        <w:ind w:left="1570" w:hanging="357"/>
        <w:jc w:val="both"/>
        <w:rPr>
          <w:sz w:val="23"/>
          <w:szCs w:val="23"/>
        </w:rPr>
      </w:pPr>
      <w:r w:rsidRPr="00333DC3">
        <w:rPr>
          <w:sz w:val="23"/>
          <w:szCs w:val="23"/>
        </w:rPr>
        <w:t>if the Head Agreement expires or is terminat</w:t>
      </w:r>
      <w:r w:rsidR="00CF08DF" w:rsidRPr="00333DC3">
        <w:rPr>
          <w:sz w:val="23"/>
          <w:szCs w:val="23"/>
        </w:rPr>
        <w:t>ed, then the Panel Member:</w:t>
      </w:r>
    </w:p>
    <w:p w14:paraId="0EB2DF46" w14:textId="4388DAA1" w:rsidR="00492392" w:rsidRPr="00B077DF" w:rsidRDefault="00492392" w:rsidP="00E436FB">
      <w:pPr>
        <w:pStyle w:val="ListParagraph"/>
        <w:numPr>
          <w:ilvl w:val="0"/>
          <w:numId w:val="52"/>
        </w:numPr>
        <w:tabs>
          <w:tab w:val="left" w:pos="1701"/>
        </w:tabs>
        <w:spacing w:after="120"/>
        <w:jc w:val="both"/>
        <w:rPr>
          <w:sz w:val="23"/>
          <w:szCs w:val="23"/>
        </w:rPr>
      </w:pPr>
      <w:r w:rsidRPr="00B077DF">
        <w:rPr>
          <w:sz w:val="23"/>
          <w:szCs w:val="23"/>
        </w:rPr>
        <w:t xml:space="preserve">may not enter into any new </w:t>
      </w:r>
      <w:r w:rsidR="005325BB" w:rsidRPr="00B077DF">
        <w:rPr>
          <w:sz w:val="23"/>
          <w:szCs w:val="23"/>
        </w:rPr>
        <w:t>Contract</w:t>
      </w:r>
      <w:r w:rsidRPr="00B077DF">
        <w:rPr>
          <w:sz w:val="23"/>
          <w:szCs w:val="23"/>
        </w:rPr>
        <w:t>s after the date o</w:t>
      </w:r>
      <w:r w:rsidR="00017F9E" w:rsidRPr="00B077DF">
        <w:rPr>
          <w:sz w:val="23"/>
          <w:szCs w:val="23"/>
        </w:rPr>
        <w:t>f expiration or termination;</w:t>
      </w:r>
      <w:r w:rsidR="00CF08DF" w:rsidRPr="00B077DF">
        <w:rPr>
          <w:sz w:val="23"/>
          <w:szCs w:val="23"/>
        </w:rPr>
        <w:t xml:space="preserve"> and</w:t>
      </w:r>
    </w:p>
    <w:p w14:paraId="255C5283" w14:textId="28AD93D6" w:rsidR="00CF08DF" w:rsidRPr="00B077DF" w:rsidRDefault="00CF08DF" w:rsidP="00E436FB">
      <w:pPr>
        <w:pStyle w:val="ListParagraph"/>
        <w:numPr>
          <w:ilvl w:val="0"/>
          <w:numId w:val="52"/>
        </w:numPr>
        <w:tabs>
          <w:tab w:val="left" w:pos="1701"/>
        </w:tabs>
        <w:spacing w:after="120"/>
        <w:jc w:val="both"/>
        <w:rPr>
          <w:sz w:val="23"/>
          <w:szCs w:val="23"/>
        </w:rPr>
      </w:pPr>
      <w:r w:rsidRPr="00B077DF">
        <w:rPr>
          <w:sz w:val="23"/>
          <w:szCs w:val="23"/>
        </w:rPr>
        <w:t>will return any Records and Confidential Information it may have</w:t>
      </w:r>
    </w:p>
    <w:p w14:paraId="63FE6379" w14:textId="7798375D" w:rsidR="0087505C" w:rsidRPr="00B077DF" w:rsidRDefault="00492392" w:rsidP="00E436FB">
      <w:pPr>
        <w:pStyle w:val="ListParagraph"/>
        <w:numPr>
          <w:ilvl w:val="0"/>
          <w:numId w:val="53"/>
        </w:numPr>
        <w:tabs>
          <w:tab w:val="left" w:pos="1701"/>
        </w:tabs>
        <w:spacing w:after="120"/>
        <w:ind w:left="1570" w:hanging="357"/>
        <w:jc w:val="both"/>
        <w:rPr>
          <w:sz w:val="23"/>
          <w:szCs w:val="23"/>
        </w:rPr>
      </w:pPr>
      <w:r w:rsidRPr="00B077DF">
        <w:rPr>
          <w:sz w:val="23"/>
          <w:szCs w:val="23"/>
        </w:rPr>
        <w:t>the Panel Member will not be entitled to any compensation for loss or damages for future profits or loss of income as a result of, or in connection with, the expiration or te</w:t>
      </w:r>
      <w:r w:rsidR="00017F9E" w:rsidRPr="00B077DF">
        <w:rPr>
          <w:sz w:val="23"/>
          <w:szCs w:val="23"/>
        </w:rPr>
        <w:t xml:space="preserve">rmination of the Head Agreement; </w:t>
      </w:r>
    </w:p>
    <w:p w14:paraId="795D1D9C" w14:textId="3D046D80" w:rsidR="00FC110E" w:rsidRPr="00B077DF" w:rsidRDefault="0087505C" w:rsidP="00E436FB">
      <w:pPr>
        <w:pStyle w:val="ListParagraph"/>
        <w:numPr>
          <w:ilvl w:val="0"/>
          <w:numId w:val="53"/>
        </w:numPr>
        <w:tabs>
          <w:tab w:val="left" w:pos="1701"/>
        </w:tabs>
        <w:spacing w:after="120"/>
        <w:ind w:left="1570" w:hanging="357"/>
        <w:jc w:val="both"/>
        <w:rPr>
          <w:sz w:val="23"/>
          <w:szCs w:val="23"/>
        </w:rPr>
      </w:pPr>
      <w:r w:rsidRPr="00B077DF">
        <w:rPr>
          <w:sz w:val="23"/>
          <w:szCs w:val="23"/>
        </w:rPr>
        <w:t>w</w:t>
      </w:r>
      <w:r w:rsidR="004E60DA" w:rsidRPr="00B077DF">
        <w:rPr>
          <w:sz w:val="23"/>
          <w:szCs w:val="23"/>
        </w:rPr>
        <w:t xml:space="preserve">here a Panel Member is a member of both Service Panels, the expiry or termination of one of the Head Agreements will not, unless the Principal directs otherwise, </w:t>
      </w:r>
      <w:r w:rsidR="00AD263F" w:rsidRPr="00B077DF">
        <w:rPr>
          <w:sz w:val="23"/>
          <w:szCs w:val="23"/>
        </w:rPr>
        <w:t>affect the other Head Agreement;</w:t>
      </w:r>
    </w:p>
    <w:p w14:paraId="10F43B70" w14:textId="413C4456" w:rsidR="00FC110E" w:rsidRPr="00B077DF" w:rsidRDefault="00FC110E" w:rsidP="00E436FB">
      <w:pPr>
        <w:pStyle w:val="ListParagraph"/>
        <w:numPr>
          <w:ilvl w:val="0"/>
          <w:numId w:val="53"/>
        </w:numPr>
        <w:tabs>
          <w:tab w:val="left" w:pos="1701"/>
        </w:tabs>
        <w:spacing w:after="120"/>
        <w:ind w:left="1570" w:hanging="357"/>
        <w:jc w:val="both"/>
        <w:rPr>
          <w:sz w:val="23"/>
          <w:szCs w:val="23"/>
        </w:rPr>
      </w:pPr>
      <w:r w:rsidRPr="00B077DF">
        <w:rPr>
          <w:sz w:val="23"/>
          <w:szCs w:val="23"/>
        </w:rPr>
        <w:t>expiration or termination of a Contract will not affect the Head Agreement.</w:t>
      </w:r>
    </w:p>
    <w:p w14:paraId="0A1AB318" w14:textId="38798620" w:rsidR="00CA01CD" w:rsidRDefault="00CA01CD" w:rsidP="00A626E9">
      <w:pPr>
        <w:pStyle w:val="Heading2"/>
        <w:ind w:left="1702" w:hanging="851"/>
      </w:pPr>
      <w:bookmarkStart w:id="140" w:name="_Toc227744800"/>
      <w:r>
        <w:t>ASSIGNMENT AND NOVATION</w:t>
      </w:r>
      <w:bookmarkEnd w:id="140"/>
    </w:p>
    <w:p w14:paraId="172A9958" w14:textId="6BFAD291" w:rsidR="00CA01CD" w:rsidRDefault="00CA01CD" w:rsidP="000E665A">
      <w:pPr>
        <w:ind w:left="851"/>
        <w:jc w:val="both"/>
        <w:rPr>
          <w:sz w:val="23"/>
          <w:szCs w:val="23"/>
        </w:rPr>
      </w:pPr>
      <w:r w:rsidRPr="00CA01CD">
        <w:rPr>
          <w:sz w:val="23"/>
          <w:szCs w:val="23"/>
        </w:rPr>
        <w:t xml:space="preserve">Unless the </w:t>
      </w:r>
      <w:r>
        <w:rPr>
          <w:sz w:val="23"/>
          <w:szCs w:val="23"/>
        </w:rPr>
        <w:t>Panel Member</w:t>
      </w:r>
      <w:r w:rsidRPr="00CA01CD">
        <w:rPr>
          <w:sz w:val="23"/>
          <w:szCs w:val="23"/>
        </w:rPr>
        <w:t xml:space="preserve"> obtains the </w:t>
      </w:r>
      <w:r>
        <w:rPr>
          <w:sz w:val="23"/>
          <w:szCs w:val="23"/>
        </w:rPr>
        <w:t xml:space="preserve">Principal’s </w:t>
      </w:r>
      <w:r w:rsidRPr="00CA01CD">
        <w:rPr>
          <w:sz w:val="23"/>
          <w:szCs w:val="23"/>
        </w:rPr>
        <w:t>prior written consent, the</w:t>
      </w:r>
      <w:r>
        <w:rPr>
          <w:sz w:val="23"/>
          <w:szCs w:val="23"/>
        </w:rPr>
        <w:t xml:space="preserve"> Panel Member</w:t>
      </w:r>
      <w:r w:rsidR="000E665A">
        <w:rPr>
          <w:sz w:val="23"/>
          <w:szCs w:val="23"/>
        </w:rPr>
        <w:t xml:space="preserve"> must not </w:t>
      </w:r>
      <w:r w:rsidRPr="00CA01CD">
        <w:rPr>
          <w:sz w:val="23"/>
          <w:szCs w:val="23"/>
        </w:rPr>
        <w:t>sell, transfer, assign, novate, mortgage, charge or otherwise dispose of or</w:t>
      </w:r>
      <w:r>
        <w:rPr>
          <w:sz w:val="23"/>
          <w:szCs w:val="23"/>
        </w:rPr>
        <w:t xml:space="preserve"> </w:t>
      </w:r>
      <w:r w:rsidRPr="00CA01CD">
        <w:rPr>
          <w:sz w:val="23"/>
          <w:szCs w:val="23"/>
        </w:rPr>
        <w:t>deal with any of its rights or obligati</w:t>
      </w:r>
      <w:r w:rsidR="000E665A">
        <w:rPr>
          <w:sz w:val="23"/>
          <w:szCs w:val="23"/>
        </w:rPr>
        <w:t>ons under the Head Agreement.</w:t>
      </w:r>
    </w:p>
    <w:p w14:paraId="27E52870" w14:textId="37D1EB82" w:rsidR="000B4071" w:rsidRPr="00517010" w:rsidRDefault="000B4071" w:rsidP="000E665A">
      <w:pPr>
        <w:ind w:left="851"/>
        <w:jc w:val="both"/>
        <w:rPr>
          <w:sz w:val="23"/>
          <w:szCs w:val="23"/>
        </w:rPr>
      </w:pPr>
      <w:r w:rsidRPr="00517010">
        <w:rPr>
          <w:sz w:val="23"/>
          <w:szCs w:val="23"/>
        </w:rPr>
        <w:t xml:space="preserve">For the purpose of this clause, </w:t>
      </w:r>
      <w:r w:rsidRPr="00517010">
        <w:rPr>
          <w:rFonts w:cs="Arial"/>
          <w:sz w:val="23"/>
          <w:szCs w:val="23"/>
          <w:lang w:val="en-US"/>
        </w:rPr>
        <w:t>transfer or assignment shall be taken to include any material changes to the Panel Member where the Panel Member, being a partnership, company, consortium or other composite body, undergoes a material change in its structure, shareholding, membership or control which in the opinion of the Principal will affect the manner in which or the ability of the Panel Member to perform the Head Agreement or any Contract.</w:t>
      </w:r>
    </w:p>
    <w:p w14:paraId="3B60ABBD" w14:textId="5886B638" w:rsidR="00A678B0" w:rsidRDefault="00A678B0" w:rsidP="00425CCC">
      <w:pPr>
        <w:ind w:left="851"/>
        <w:jc w:val="both"/>
        <w:rPr>
          <w:sz w:val="23"/>
          <w:szCs w:val="23"/>
        </w:rPr>
      </w:pPr>
      <w:r w:rsidRPr="00A678B0">
        <w:rPr>
          <w:sz w:val="23"/>
          <w:szCs w:val="23"/>
        </w:rPr>
        <w:t xml:space="preserve">If the </w:t>
      </w:r>
      <w:r>
        <w:rPr>
          <w:sz w:val="23"/>
          <w:szCs w:val="23"/>
        </w:rPr>
        <w:t xml:space="preserve">Principal agrees to assign or novate the Head Agreement </w:t>
      </w:r>
      <w:r w:rsidRPr="00A678B0">
        <w:rPr>
          <w:sz w:val="23"/>
          <w:szCs w:val="23"/>
        </w:rPr>
        <w:t xml:space="preserve">from the </w:t>
      </w:r>
      <w:r>
        <w:rPr>
          <w:sz w:val="23"/>
          <w:szCs w:val="23"/>
        </w:rPr>
        <w:t xml:space="preserve">Panel Member to a third party, </w:t>
      </w:r>
      <w:r w:rsidRPr="00A678B0">
        <w:rPr>
          <w:sz w:val="23"/>
          <w:szCs w:val="23"/>
        </w:rPr>
        <w:t>then</w:t>
      </w:r>
      <w:r>
        <w:rPr>
          <w:sz w:val="23"/>
          <w:szCs w:val="23"/>
        </w:rPr>
        <w:t xml:space="preserve">, </w:t>
      </w:r>
      <w:r w:rsidR="00425CCC">
        <w:rPr>
          <w:sz w:val="23"/>
          <w:szCs w:val="23"/>
        </w:rPr>
        <w:t xml:space="preserve">assignment or novation of any active </w:t>
      </w:r>
      <w:r w:rsidR="005325BB">
        <w:rPr>
          <w:sz w:val="23"/>
          <w:szCs w:val="23"/>
        </w:rPr>
        <w:t>Contract</w:t>
      </w:r>
      <w:r w:rsidR="00425CCC">
        <w:rPr>
          <w:sz w:val="23"/>
          <w:szCs w:val="23"/>
        </w:rPr>
        <w:t xml:space="preserve">s will be managed in accordance with the </w:t>
      </w:r>
      <w:r w:rsidR="005325BB">
        <w:rPr>
          <w:sz w:val="23"/>
          <w:szCs w:val="23"/>
        </w:rPr>
        <w:t xml:space="preserve">terms of the </w:t>
      </w:r>
      <w:r w:rsidR="005325BB" w:rsidRPr="005824B3">
        <w:rPr>
          <w:sz w:val="23"/>
          <w:szCs w:val="23"/>
        </w:rPr>
        <w:t>Contract</w:t>
      </w:r>
      <w:r w:rsidR="00425CCC" w:rsidRPr="005824B3">
        <w:rPr>
          <w:sz w:val="23"/>
          <w:szCs w:val="23"/>
        </w:rPr>
        <w:t>.</w:t>
      </w:r>
    </w:p>
    <w:p w14:paraId="4E9D84BF" w14:textId="71235FE4" w:rsidR="00517010" w:rsidRDefault="00517010" w:rsidP="00425CCC">
      <w:pPr>
        <w:ind w:left="851"/>
        <w:jc w:val="both"/>
        <w:rPr>
          <w:sz w:val="23"/>
          <w:szCs w:val="23"/>
        </w:rPr>
      </w:pPr>
      <w:r>
        <w:rPr>
          <w:sz w:val="23"/>
          <w:szCs w:val="23"/>
        </w:rPr>
        <w:t>Where a Panel Member engages in any activity that contravenes</w:t>
      </w:r>
      <w:r w:rsidR="004340CC">
        <w:rPr>
          <w:sz w:val="23"/>
          <w:szCs w:val="23"/>
        </w:rPr>
        <w:t xml:space="preserve"> or is likely to contravene</w:t>
      </w:r>
      <w:r>
        <w:rPr>
          <w:sz w:val="23"/>
          <w:szCs w:val="23"/>
        </w:rPr>
        <w:t xml:space="preserve"> this section the </w:t>
      </w:r>
      <w:r w:rsidR="004340CC">
        <w:rPr>
          <w:sz w:val="23"/>
          <w:szCs w:val="23"/>
        </w:rPr>
        <w:t>P</w:t>
      </w:r>
      <w:r>
        <w:rPr>
          <w:sz w:val="23"/>
          <w:szCs w:val="23"/>
        </w:rPr>
        <w:t xml:space="preserve">anel Members’ membership </w:t>
      </w:r>
      <w:r w:rsidR="004340CC">
        <w:rPr>
          <w:sz w:val="23"/>
          <w:szCs w:val="23"/>
        </w:rPr>
        <w:t>may be cancelled or suspended.</w:t>
      </w:r>
    </w:p>
    <w:p w14:paraId="51D3EC11" w14:textId="6626080B" w:rsidR="004340CC" w:rsidRPr="00714A67" w:rsidRDefault="000A4B18" w:rsidP="004340CC">
      <w:pPr>
        <w:ind w:left="851"/>
        <w:jc w:val="both"/>
        <w:rPr>
          <w:sz w:val="23"/>
          <w:szCs w:val="23"/>
        </w:rPr>
      </w:pPr>
      <w:r>
        <w:rPr>
          <w:sz w:val="23"/>
          <w:szCs w:val="23"/>
        </w:rPr>
        <w:t xml:space="preserve">Where a Panel Member’s membership of a Panel is suspended or cancelled any </w:t>
      </w:r>
      <w:r w:rsidRPr="004B0C83">
        <w:rPr>
          <w:sz w:val="23"/>
          <w:szCs w:val="23"/>
        </w:rPr>
        <w:t xml:space="preserve">rights, </w:t>
      </w:r>
      <w:r w:rsidR="004340CC" w:rsidRPr="004B0C83">
        <w:rPr>
          <w:sz w:val="23"/>
          <w:szCs w:val="23"/>
        </w:rPr>
        <w:t>liabilities or obligations</w:t>
      </w:r>
      <w:r w:rsidR="004340CC">
        <w:rPr>
          <w:sz w:val="23"/>
          <w:szCs w:val="23"/>
        </w:rPr>
        <w:t xml:space="preserve"> that a Panel Member may have incurred as a consequence of a previously awarded contract will remain a right</w:t>
      </w:r>
      <w:r w:rsidR="004340CC" w:rsidRPr="004B0C83">
        <w:rPr>
          <w:sz w:val="23"/>
          <w:szCs w:val="23"/>
        </w:rPr>
        <w:t>, liabilit</w:t>
      </w:r>
      <w:r w:rsidR="004340CC">
        <w:rPr>
          <w:sz w:val="23"/>
          <w:szCs w:val="23"/>
        </w:rPr>
        <w:t>y or obligation on the Panel Member until those</w:t>
      </w:r>
      <w:r w:rsidR="004340CC" w:rsidRPr="004B0C83">
        <w:rPr>
          <w:sz w:val="23"/>
          <w:szCs w:val="23"/>
        </w:rPr>
        <w:t xml:space="preserve"> rights, liabilities or obligations</w:t>
      </w:r>
      <w:r w:rsidR="004340CC">
        <w:rPr>
          <w:sz w:val="23"/>
          <w:szCs w:val="23"/>
        </w:rPr>
        <w:t xml:space="preserve"> are discharged.</w:t>
      </w:r>
    </w:p>
    <w:p w14:paraId="49F5CCAA" w14:textId="77777777" w:rsidR="0092447E" w:rsidRPr="00620499" w:rsidRDefault="0092447E" w:rsidP="00A626E9">
      <w:pPr>
        <w:pStyle w:val="Heading2"/>
        <w:ind w:left="1702" w:hanging="851"/>
      </w:pPr>
      <w:bookmarkStart w:id="141" w:name="_Toc227744801"/>
      <w:r>
        <w:t xml:space="preserve">CHANGES TO </w:t>
      </w:r>
      <w:r w:rsidRPr="00620499">
        <w:t>CORPORATE CIRCUMSTANCES</w:t>
      </w:r>
      <w:bookmarkEnd w:id="141"/>
    </w:p>
    <w:p w14:paraId="3E6BBE69" w14:textId="11AFB58C" w:rsidR="00851B45" w:rsidRDefault="00C227BF" w:rsidP="00506DD4">
      <w:pPr>
        <w:ind w:left="851"/>
        <w:jc w:val="both"/>
        <w:rPr>
          <w:sz w:val="23"/>
          <w:szCs w:val="23"/>
        </w:rPr>
      </w:pPr>
      <w:r w:rsidRPr="005859BF">
        <w:rPr>
          <w:sz w:val="23"/>
          <w:szCs w:val="23"/>
        </w:rPr>
        <w:t xml:space="preserve">Unless otherwise </w:t>
      </w:r>
      <w:r w:rsidR="00506DD4">
        <w:rPr>
          <w:sz w:val="23"/>
          <w:szCs w:val="23"/>
        </w:rPr>
        <w:t>determined</w:t>
      </w:r>
      <w:r w:rsidRPr="005859BF">
        <w:rPr>
          <w:sz w:val="23"/>
          <w:szCs w:val="23"/>
        </w:rPr>
        <w:t xml:space="preserve"> by the Principal</w:t>
      </w:r>
      <w:r w:rsidR="00851B45">
        <w:rPr>
          <w:sz w:val="23"/>
          <w:szCs w:val="23"/>
        </w:rPr>
        <w:t>:</w:t>
      </w:r>
    </w:p>
    <w:p w14:paraId="3975A5E3" w14:textId="7E5A71A6" w:rsidR="00851B45" w:rsidRDefault="00C227BF" w:rsidP="00E436FB">
      <w:pPr>
        <w:pStyle w:val="ListParagraph"/>
        <w:numPr>
          <w:ilvl w:val="0"/>
          <w:numId w:val="106"/>
        </w:numPr>
        <w:spacing w:after="120"/>
        <w:ind w:left="1627" w:hanging="357"/>
        <w:jc w:val="both"/>
        <w:rPr>
          <w:sz w:val="23"/>
          <w:szCs w:val="23"/>
        </w:rPr>
      </w:pPr>
      <w:r w:rsidRPr="00506DD4">
        <w:rPr>
          <w:sz w:val="23"/>
          <w:szCs w:val="23"/>
        </w:rPr>
        <w:t>significant changes to corporate circumstances</w:t>
      </w:r>
      <w:r w:rsidRPr="00506DD4">
        <w:rPr>
          <w:color w:val="000000" w:themeColor="text1"/>
          <w:sz w:val="23"/>
          <w:szCs w:val="23"/>
        </w:rPr>
        <w:t xml:space="preserve"> will </w:t>
      </w:r>
      <w:r w:rsidR="007062A7" w:rsidRPr="00506DD4">
        <w:rPr>
          <w:sz w:val="23"/>
          <w:szCs w:val="23"/>
        </w:rPr>
        <w:t xml:space="preserve">result in the Panel Member’s membership being suspended </w:t>
      </w:r>
      <w:r w:rsidR="007062A7">
        <w:rPr>
          <w:sz w:val="23"/>
          <w:szCs w:val="23"/>
        </w:rPr>
        <w:t>or cancelled</w:t>
      </w:r>
      <w:r w:rsidRPr="00506DD4">
        <w:rPr>
          <w:color w:val="000000" w:themeColor="text1"/>
          <w:sz w:val="23"/>
          <w:szCs w:val="23"/>
        </w:rPr>
        <w:t xml:space="preserve">. </w:t>
      </w:r>
      <w:r w:rsidRPr="00506DD4">
        <w:rPr>
          <w:sz w:val="23"/>
          <w:szCs w:val="23"/>
        </w:rPr>
        <w:t>Significant changes include but are not limited to corporate restructures, takeovers/mergers, changes in ABN/ACN or any other changes to the controlling interests or governance of the legal entity that was detailed in the Panel Member’s Offer.</w:t>
      </w:r>
    </w:p>
    <w:p w14:paraId="1010F3DF" w14:textId="6BB594A1" w:rsidR="00506DD4" w:rsidRDefault="00851B45" w:rsidP="00E436FB">
      <w:pPr>
        <w:pStyle w:val="ListParagraph"/>
        <w:numPr>
          <w:ilvl w:val="0"/>
          <w:numId w:val="106"/>
        </w:numPr>
        <w:spacing w:after="220"/>
        <w:jc w:val="both"/>
        <w:rPr>
          <w:sz w:val="23"/>
          <w:szCs w:val="23"/>
        </w:rPr>
      </w:pPr>
      <w:r>
        <w:rPr>
          <w:sz w:val="23"/>
          <w:szCs w:val="23"/>
        </w:rPr>
        <w:t>a</w:t>
      </w:r>
      <w:r w:rsidR="00131ED4" w:rsidRPr="00506DD4">
        <w:rPr>
          <w:sz w:val="23"/>
          <w:szCs w:val="23"/>
        </w:rPr>
        <w:t xml:space="preserve"> failure to provide the</w:t>
      </w:r>
      <w:r w:rsidR="00506DD4">
        <w:rPr>
          <w:sz w:val="23"/>
          <w:szCs w:val="23"/>
        </w:rPr>
        <w:t xml:space="preserve"> Principal with </w:t>
      </w:r>
      <w:r w:rsidR="00506DD4" w:rsidRPr="00586F13">
        <w:rPr>
          <w:sz w:val="23"/>
          <w:szCs w:val="23"/>
        </w:rPr>
        <w:t>at least two months</w:t>
      </w:r>
      <w:r w:rsidR="00506DD4">
        <w:rPr>
          <w:sz w:val="23"/>
          <w:szCs w:val="23"/>
        </w:rPr>
        <w:t xml:space="preserve"> </w:t>
      </w:r>
      <w:r w:rsidR="00506DD4" w:rsidRPr="00AD1470">
        <w:rPr>
          <w:sz w:val="23"/>
          <w:szCs w:val="23"/>
        </w:rPr>
        <w:t xml:space="preserve">advance notice of </w:t>
      </w:r>
      <w:r w:rsidR="00E80480">
        <w:rPr>
          <w:sz w:val="23"/>
          <w:szCs w:val="23"/>
        </w:rPr>
        <w:t xml:space="preserve">a significant change </w:t>
      </w:r>
      <w:r w:rsidR="00506DD4">
        <w:rPr>
          <w:sz w:val="23"/>
          <w:szCs w:val="23"/>
        </w:rPr>
        <w:t xml:space="preserve">or to provide complete information </w:t>
      </w:r>
      <w:r w:rsidR="00E80480">
        <w:rPr>
          <w:sz w:val="23"/>
          <w:szCs w:val="23"/>
        </w:rPr>
        <w:t xml:space="preserve">in relation to that change </w:t>
      </w:r>
      <w:r w:rsidR="00506DD4">
        <w:rPr>
          <w:sz w:val="23"/>
          <w:szCs w:val="23"/>
        </w:rPr>
        <w:t xml:space="preserve">will </w:t>
      </w:r>
      <w:r w:rsidR="00131ED4" w:rsidRPr="00506DD4">
        <w:rPr>
          <w:sz w:val="23"/>
          <w:szCs w:val="23"/>
        </w:rPr>
        <w:t xml:space="preserve">result in the Panel </w:t>
      </w:r>
      <w:r w:rsidRPr="00506DD4">
        <w:rPr>
          <w:sz w:val="23"/>
          <w:szCs w:val="23"/>
        </w:rPr>
        <w:t>M</w:t>
      </w:r>
      <w:r w:rsidR="00131ED4" w:rsidRPr="00506DD4">
        <w:rPr>
          <w:sz w:val="23"/>
          <w:szCs w:val="23"/>
        </w:rPr>
        <w:t xml:space="preserve">ember’s membership being </w:t>
      </w:r>
      <w:r w:rsidR="00506DD4" w:rsidRPr="00506DD4">
        <w:rPr>
          <w:sz w:val="23"/>
          <w:szCs w:val="23"/>
        </w:rPr>
        <w:t xml:space="preserve">suspended </w:t>
      </w:r>
      <w:r w:rsidR="00506DD4">
        <w:rPr>
          <w:sz w:val="23"/>
          <w:szCs w:val="23"/>
        </w:rPr>
        <w:t>or cancelled</w:t>
      </w:r>
      <w:r w:rsidR="00131ED4" w:rsidRPr="00506DD4">
        <w:rPr>
          <w:sz w:val="23"/>
          <w:szCs w:val="23"/>
        </w:rPr>
        <w:t>.</w:t>
      </w:r>
    </w:p>
    <w:p w14:paraId="70B405A9" w14:textId="4AC6579A" w:rsidR="00564F2B" w:rsidRDefault="000A4B18" w:rsidP="00564F2B">
      <w:pPr>
        <w:ind w:left="851"/>
        <w:jc w:val="both"/>
        <w:rPr>
          <w:sz w:val="23"/>
          <w:szCs w:val="23"/>
        </w:rPr>
      </w:pPr>
      <w:r>
        <w:rPr>
          <w:sz w:val="23"/>
          <w:szCs w:val="23"/>
        </w:rPr>
        <w:t xml:space="preserve">Where a Panel Member’s membership of a Panel is suspended or cancelled any </w:t>
      </w:r>
      <w:r w:rsidRPr="004B0C83">
        <w:rPr>
          <w:sz w:val="23"/>
          <w:szCs w:val="23"/>
        </w:rPr>
        <w:t xml:space="preserve">rights, </w:t>
      </w:r>
      <w:r w:rsidR="00564F2B" w:rsidRPr="004B0C83">
        <w:rPr>
          <w:sz w:val="23"/>
          <w:szCs w:val="23"/>
        </w:rPr>
        <w:t>liabilities or obligations</w:t>
      </w:r>
      <w:r w:rsidR="00564F2B">
        <w:rPr>
          <w:sz w:val="23"/>
          <w:szCs w:val="23"/>
        </w:rPr>
        <w:t xml:space="preserve"> that a Panel Member may have incurred as a consequence of a previously awarded contract will remain a right</w:t>
      </w:r>
      <w:r w:rsidR="00564F2B" w:rsidRPr="004B0C83">
        <w:rPr>
          <w:sz w:val="23"/>
          <w:szCs w:val="23"/>
        </w:rPr>
        <w:t>, liabilit</w:t>
      </w:r>
      <w:r w:rsidR="00564F2B">
        <w:rPr>
          <w:sz w:val="23"/>
          <w:szCs w:val="23"/>
        </w:rPr>
        <w:t>y or obligation on the Panel Member until those</w:t>
      </w:r>
      <w:r w:rsidR="00564F2B" w:rsidRPr="004B0C83">
        <w:rPr>
          <w:sz w:val="23"/>
          <w:szCs w:val="23"/>
        </w:rPr>
        <w:t xml:space="preserve"> rights, liabilities or obligations</w:t>
      </w:r>
      <w:r w:rsidR="00564F2B">
        <w:rPr>
          <w:sz w:val="23"/>
          <w:szCs w:val="23"/>
        </w:rPr>
        <w:t xml:space="preserve"> are discharged.</w:t>
      </w:r>
    </w:p>
    <w:p w14:paraId="33F529BA" w14:textId="62124280" w:rsidR="00BD3565" w:rsidRDefault="00BD3565" w:rsidP="00A626E9">
      <w:pPr>
        <w:pStyle w:val="Heading2"/>
        <w:ind w:left="1702" w:hanging="851"/>
      </w:pPr>
      <w:bookmarkStart w:id="142" w:name="_Toc227744802"/>
      <w:r>
        <w:t>INSOLVENCY</w:t>
      </w:r>
      <w:bookmarkEnd w:id="142"/>
    </w:p>
    <w:p w14:paraId="5F4E835C" w14:textId="0326278E" w:rsidR="00BD3565" w:rsidRPr="00BD3565" w:rsidRDefault="00BD3565" w:rsidP="00BD3565">
      <w:pPr>
        <w:ind w:left="851"/>
        <w:jc w:val="both"/>
        <w:rPr>
          <w:sz w:val="23"/>
          <w:szCs w:val="23"/>
        </w:rPr>
      </w:pPr>
      <w:r>
        <w:rPr>
          <w:sz w:val="23"/>
          <w:szCs w:val="23"/>
        </w:rPr>
        <w:t>The Principal may suspend or terminate the Head Agreement in the event that the Panel Member is subject to an Insolvency Event.</w:t>
      </w:r>
    </w:p>
    <w:p w14:paraId="34C76BEF" w14:textId="72DB6089" w:rsidR="0092447E" w:rsidRPr="00632600" w:rsidRDefault="0092447E" w:rsidP="00A626E9">
      <w:pPr>
        <w:pStyle w:val="Heading2"/>
        <w:ind w:left="1702" w:hanging="851"/>
      </w:pPr>
      <w:bookmarkStart w:id="143" w:name="_Toc227744803"/>
      <w:r>
        <w:t xml:space="preserve">ENGAGEMENT OF </w:t>
      </w:r>
      <w:r w:rsidR="004340CC">
        <w:t>SUBCONSULTANT</w:t>
      </w:r>
      <w:r w:rsidR="00F5721A">
        <w:t>S</w:t>
      </w:r>
      <w:bookmarkEnd w:id="143"/>
    </w:p>
    <w:p w14:paraId="61848864" w14:textId="04B6D05E" w:rsidR="0092447E" w:rsidRDefault="0092447E" w:rsidP="0092447E">
      <w:pPr>
        <w:spacing w:after="120"/>
        <w:ind w:left="851"/>
        <w:jc w:val="both"/>
        <w:rPr>
          <w:sz w:val="23"/>
          <w:szCs w:val="23"/>
        </w:rPr>
      </w:pPr>
      <w:r>
        <w:rPr>
          <w:sz w:val="23"/>
          <w:szCs w:val="23"/>
        </w:rPr>
        <w:t xml:space="preserve">Where a Panel Member is approached pursuant to </w:t>
      </w:r>
      <w:r w:rsidR="0003498B">
        <w:rPr>
          <w:sz w:val="23"/>
          <w:szCs w:val="23"/>
        </w:rPr>
        <w:t xml:space="preserve">clause </w:t>
      </w:r>
      <w:r w:rsidR="006156DE">
        <w:rPr>
          <w:sz w:val="23"/>
          <w:szCs w:val="23"/>
        </w:rPr>
        <w:t>1</w:t>
      </w:r>
      <w:r>
        <w:rPr>
          <w:sz w:val="23"/>
          <w:szCs w:val="23"/>
        </w:rPr>
        <w:t xml:space="preserve"> </w:t>
      </w:r>
      <w:r w:rsidR="006156DE">
        <w:rPr>
          <w:sz w:val="23"/>
          <w:szCs w:val="23"/>
        </w:rPr>
        <w:t xml:space="preserve">of </w:t>
      </w:r>
      <w:r w:rsidR="009E5CF2">
        <w:rPr>
          <w:i/>
          <w:sz w:val="23"/>
          <w:szCs w:val="23"/>
        </w:rPr>
        <w:t xml:space="preserve">Schedule 1 to Part D: </w:t>
      </w:r>
      <w:r w:rsidR="006156DE" w:rsidRPr="006156DE">
        <w:rPr>
          <w:i/>
          <w:sz w:val="23"/>
          <w:szCs w:val="23"/>
        </w:rPr>
        <w:t>Buying Rules</w:t>
      </w:r>
      <w:r w:rsidR="006156DE">
        <w:rPr>
          <w:sz w:val="23"/>
          <w:szCs w:val="23"/>
        </w:rPr>
        <w:t xml:space="preserve"> </w:t>
      </w:r>
      <w:r>
        <w:rPr>
          <w:sz w:val="23"/>
          <w:szCs w:val="23"/>
        </w:rPr>
        <w:t xml:space="preserve">and </w:t>
      </w:r>
      <w:r w:rsidR="004340CC">
        <w:rPr>
          <w:sz w:val="23"/>
          <w:szCs w:val="23"/>
        </w:rPr>
        <w:t xml:space="preserve">the Panel Member </w:t>
      </w:r>
      <w:r>
        <w:rPr>
          <w:sz w:val="23"/>
          <w:szCs w:val="23"/>
        </w:rPr>
        <w:t xml:space="preserve">proposes to subcontract any element of the proposed </w:t>
      </w:r>
      <w:r w:rsidR="00D24EB3">
        <w:rPr>
          <w:sz w:val="23"/>
          <w:szCs w:val="23"/>
        </w:rPr>
        <w:t>Contract</w:t>
      </w:r>
      <w:r>
        <w:rPr>
          <w:sz w:val="23"/>
          <w:szCs w:val="23"/>
        </w:rPr>
        <w:t xml:space="preserve"> to a </w:t>
      </w:r>
      <w:r w:rsidR="00C07EF1">
        <w:rPr>
          <w:sz w:val="23"/>
          <w:szCs w:val="23"/>
        </w:rPr>
        <w:t>Subc</w:t>
      </w:r>
      <w:r w:rsidR="004340CC">
        <w:rPr>
          <w:sz w:val="23"/>
          <w:szCs w:val="23"/>
        </w:rPr>
        <w:t>onsultant</w:t>
      </w:r>
      <w:r>
        <w:rPr>
          <w:sz w:val="23"/>
          <w:szCs w:val="23"/>
        </w:rPr>
        <w:t>, it will inform the Project Manager as part of the engagement process.</w:t>
      </w:r>
    </w:p>
    <w:p w14:paraId="347149A2" w14:textId="77777777" w:rsidR="0092447E" w:rsidRDefault="0092447E" w:rsidP="0092447E">
      <w:pPr>
        <w:spacing w:after="120"/>
        <w:ind w:left="851"/>
        <w:jc w:val="both"/>
        <w:rPr>
          <w:sz w:val="23"/>
          <w:szCs w:val="23"/>
        </w:rPr>
      </w:pPr>
      <w:r>
        <w:rPr>
          <w:sz w:val="23"/>
          <w:szCs w:val="23"/>
        </w:rPr>
        <w:t>The Project Manager will assess any proposal on its merits, and may request additional information from the Panel Member as part of the assessment.</w:t>
      </w:r>
    </w:p>
    <w:p w14:paraId="79229581" w14:textId="33E40D47" w:rsidR="0092447E" w:rsidRDefault="0092447E" w:rsidP="0092447E">
      <w:pPr>
        <w:spacing w:after="120"/>
        <w:ind w:left="851"/>
        <w:jc w:val="both"/>
        <w:rPr>
          <w:sz w:val="23"/>
          <w:szCs w:val="23"/>
        </w:rPr>
      </w:pPr>
      <w:r>
        <w:rPr>
          <w:sz w:val="23"/>
          <w:szCs w:val="23"/>
        </w:rPr>
        <w:t xml:space="preserve">If the Project Manager does not object to the engagement of a </w:t>
      </w:r>
      <w:r w:rsidR="004340CC">
        <w:rPr>
          <w:sz w:val="23"/>
          <w:szCs w:val="23"/>
        </w:rPr>
        <w:t>Subconsultant</w:t>
      </w:r>
      <w:r>
        <w:rPr>
          <w:sz w:val="23"/>
          <w:szCs w:val="23"/>
        </w:rPr>
        <w:t xml:space="preserve">, </w:t>
      </w:r>
      <w:r w:rsidR="004340CC">
        <w:rPr>
          <w:sz w:val="23"/>
          <w:szCs w:val="23"/>
        </w:rPr>
        <w:t>Subconsultant</w:t>
      </w:r>
      <w:r w:rsidRPr="00632600">
        <w:rPr>
          <w:sz w:val="23"/>
          <w:szCs w:val="23"/>
        </w:rPr>
        <w:t xml:space="preserve">s shall be engaged under </w:t>
      </w:r>
      <w:r>
        <w:rPr>
          <w:sz w:val="23"/>
          <w:szCs w:val="23"/>
        </w:rPr>
        <w:t>t</w:t>
      </w:r>
      <w:r w:rsidRPr="00632600">
        <w:rPr>
          <w:sz w:val="23"/>
          <w:szCs w:val="23"/>
        </w:rPr>
        <w:t xml:space="preserve">erms and </w:t>
      </w:r>
      <w:r>
        <w:rPr>
          <w:sz w:val="23"/>
          <w:szCs w:val="23"/>
        </w:rPr>
        <w:t>c</w:t>
      </w:r>
      <w:r w:rsidRPr="00632600">
        <w:rPr>
          <w:sz w:val="23"/>
          <w:szCs w:val="23"/>
        </w:rPr>
        <w:t>onditions consistent with</w:t>
      </w:r>
      <w:r>
        <w:rPr>
          <w:sz w:val="23"/>
          <w:szCs w:val="23"/>
        </w:rPr>
        <w:t>,</w:t>
      </w:r>
      <w:r w:rsidRPr="00632600">
        <w:rPr>
          <w:sz w:val="23"/>
          <w:szCs w:val="23"/>
        </w:rPr>
        <w:t xml:space="preserve"> and complementary to</w:t>
      </w:r>
      <w:r>
        <w:rPr>
          <w:sz w:val="23"/>
          <w:szCs w:val="23"/>
        </w:rPr>
        <w:t>,</w:t>
      </w:r>
      <w:r w:rsidRPr="00632600">
        <w:rPr>
          <w:sz w:val="23"/>
          <w:szCs w:val="23"/>
        </w:rPr>
        <w:t xml:space="preserve"> </w:t>
      </w:r>
      <w:r w:rsidR="00D24EB3">
        <w:rPr>
          <w:sz w:val="23"/>
          <w:szCs w:val="23"/>
        </w:rPr>
        <w:t>the Contract</w:t>
      </w:r>
      <w:r>
        <w:rPr>
          <w:sz w:val="23"/>
          <w:szCs w:val="23"/>
        </w:rPr>
        <w:t xml:space="preserve"> </w:t>
      </w:r>
      <w:r w:rsidRPr="00632600">
        <w:rPr>
          <w:sz w:val="23"/>
          <w:szCs w:val="23"/>
        </w:rPr>
        <w:t xml:space="preserve">under which </w:t>
      </w:r>
      <w:r w:rsidR="00D24EB3">
        <w:rPr>
          <w:sz w:val="23"/>
          <w:szCs w:val="23"/>
        </w:rPr>
        <w:t>the</w:t>
      </w:r>
      <w:r>
        <w:rPr>
          <w:sz w:val="23"/>
          <w:szCs w:val="23"/>
        </w:rPr>
        <w:t xml:space="preserve"> Panel Member is engaged, and the </w:t>
      </w:r>
      <w:r w:rsidR="00C37544">
        <w:rPr>
          <w:sz w:val="23"/>
          <w:szCs w:val="23"/>
        </w:rPr>
        <w:t xml:space="preserve">Eligible Client </w:t>
      </w:r>
      <w:r>
        <w:rPr>
          <w:sz w:val="23"/>
          <w:szCs w:val="23"/>
        </w:rPr>
        <w:t>may impose conditions on this engagement.</w:t>
      </w:r>
    </w:p>
    <w:p w14:paraId="3ECE64E8" w14:textId="3A002345" w:rsidR="0092447E" w:rsidRDefault="0092447E" w:rsidP="0092447E">
      <w:pPr>
        <w:spacing w:after="120"/>
        <w:ind w:left="851"/>
        <w:jc w:val="both"/>
        <w:rPr>
          <w:sz w:val="23"/>
          <w:szCs w:val="23"/>
        </w:rPr>
      </w:pPr>
      <w:r w:rsidRPr="00632600">
        <w:rPr>
          <w:sz w:val="23"/>
          <w:szCs w:val="23"/>
        </w:rPr>
        <w:t xml:space="preserve">The Principal may direct </w:t>
      </w:r>
      <w:r>
        <w:rPr>
          <w:sz w:val="23"/>
          <w:szCs w:val="23"/>
        </w:rPr>
        <w:t>the Panel</w:t>
      </w:r>
      <w:r w:rsidRPr="00632600">
        <w:rPr>
          <w:sz w:val="23"/>
          <w:szCs w:val="23"/>
        </w:rPr>
        <w:t xml:space="preserve"> Member to have removed from </w:t>
      </w:r>
      <w:r>
        <w:rPr>
          <w:sz w:val="23"/>
          <w:szCs w:val="23"/>
        </w:rPr>
        <w:t xml:space="preserve">any activity connected with </w:t>
      </w:r>
      <w:r w:rsidR="00D21CDF">
        <w:rPr>
          <w:sz w:val="23"/>
          <w:szCs w:val="23"/>
        </w:rPr>
        <w:t>the Panel</w:t>
      </w:r>
      <w:r w:rsidR="00863F76" w:rsidRPr="00863F76">
        <w:rPr>
          <w:sz w:val="23"/>
          <w:szCs w:val="23"/>
        </w:rPr>
        <w:t xml:space="preserve"> and a Client may direct the Consultant to have removed from any activity connected with </w:t>
      </w:r>
      <w:r>
        <w:rPr>
          <w:sz w:val="23"/>
          <w:szCs w:val="23"/>
        </w:rPr>
        <w:t xml:space="preserve">a </w:t>
      </w:r>
      <w:r w:rsidR="005325BB">
        <w:rPr>
          <w:sz w:val="23"/>
          <w:szCs w:val="23"/>
        </w:rPr>
        <w:t>Contract</w:t>
      </w:r>
      <w:r>
        <w:rPr>
          <w:sz w:val="23"/>
          <w:szCs w:val="23"/>
        </w:rPr>
        <w:t xml:space="preserve"> </w:t>
      </w:r>
      <w:r w:rsidRPr="00632600">
        <w:rPr>
          <w:sz w:val="23"/>
          <w:szCs w:val="23"/>
        </w:rPr>
        <w:t xml:space="preserve">any </w:t>
      </w:r>
      <w:r w:rsidR="004340CC">
        <w:rPr>
          <w:sz w:val="23"/>
          <w:szCs w:val="23"/>
        </w:rPr>
        <w:t>Subconsultant</w:t>
      </w:r>
      <w:r>
        <w:rPr>
          <w:sz w:val="23"/>
          <w:szCs w:val="23"/>
        </w:rPr>
        <w:t xml:space="preserve"> engaged</w:t>
      </w:r>
      <w:r w:rsidRPr="00632600">
        <w:rPr>
          <w:sz w:val="23"/>
          <w:szCs w:val="23"/>
        </w:rPr>
        <w:t xml:space="preserve"> in co</w:t>
      </w:r>
      <w:r>
        <w:rPr>
          <w:sz w:val="23"/>
          <w:szCs w:val="23"/>
        </w:rPr>
        <w:t xml:space="preserve">nnection with the work under </w:t>
      </w:r>
      <w:r w:rsidR="00D24EB3">
        <w:rPr>
          <w:sz w:val="23"/>
          <w:szCs w:val="23"/>
        </w:rPr>
        <w:t>the</w:t>
      </w:r>
      <w:r>
        <w:rPr>
          <w:sz w:val="23"/>
          <w:szCs w:val="23"/>
        </w:rPr>
        <w:t xml:space="preserve"> Panel </w:t>
      </w:r>
      <w:r w:rsidR="00863F76">
        <w:rPr>
          <w:sz w:val="23"/>
          <w:szCs w:val="23"/>
        </w:rPr>
        <w:t xml:space="preserve">or Contract </w:t>
      </w:r>
      <w:r w:rsidRPr="00632600">
        <w:rPr>
          <w:sz w:val="23"/>
          <w:szCs w:val="23"/>
        </w:rPr>
        <w:t>who, in the opinion of the Principal</w:t>
      </w:r>
      <w:r w:rsidR="00BE4603">
        <w:rPr>
          <w:sz w:val="23"/>
          <w:szCs w:val="23"/>
        </w:rPr>
        <w:t xml:space="preserve"> or Client as the case requires</w:t>
      </w:r>
      <w:r w:rsidRPr="00632600">
        <w:rPr>
          <w:sz w:val="23"/>
          <w:szCs w:val="23"/>
        </w:rPr>
        <w:t>, is guilty of misconduct or is incompetent or negligent</w:t>
      </w:r>
      <w:r>
        <w:rPr>
          <w:sz w:val="23"/>
          <w:szCs w:val="23"/>
        </w:rPr>
        <w:t xml:space="preserve">, or whose involvement in </w:t>
      </w:r>
      <w:r w:rsidR="00D24EB3">
        <w:rPr>
          <w:sz w:val="23"/>
          <w:szCs w:val="23"/>
        </w:rPr>
        <w:t>the</w:t>
      </w:r>
      <w:r>
        <w:rPr>
          <w:sz w:val="23"/>
          <w:szCs w:val="23"/>
        </w:rPr>
        <w:t xml:space="preserve"> Panel </w:t>
      </w:r>
      <w:r w:rsidR="00BE4603">
        <w:rPr>
          <w:sz w:val="23"/>
          <w:szCs w:val="23"/>
        </w:rPr>
        <w:t xml:space="preserve">or Contract </w:t>
      </w:r>
      <w:r>
        <w:rPr>
          <w:sz w:val="23"/>
          <w:szCs w:val="23"/>
        </w:rPr>
        <w:t>is likely to adversely affect the reputation of the Principal</w:t>
      </w:r>
      <w:r w:rsidR="00B81034">
        <w:rPr>
          <w:sz w:val="23"/>
          <w:szCs w:val="23"/>
        </w:rPr>
        <w:t>, Client</w:t>
      </w:r>
      <w:r>
        <w:rPr>
          <w:sz w:val="23"/>
          <w:szCs w:val="23"/>
        </w:rPr>
        <w:t xml:space="preserve"> or a Client Agency</w:t>
      </w:r>
      <w:r w:rsidRPr="00632600">
        <w:rPr>
          <w:sz w:val="23"/>
          <w:szCs w:val="23"/>
        </w:rPr>
        <w:t>.</w:t>
      </w:r>
    </w:p>
    <w:p w14:paraId="0F01F99E" w14:textId="1648222F" w:rsidR="0092447E" w:rsidRPr="00632600" w:rsidRDefault="0092447E" w:rsidP="0092447E">
      <w:pPr>
        <w:spacing w:after="120"/>
        <w:ind w:left="851"/>
        <w:jc w:val="both"/>
        <w:rPr>
          <w:sz w:val="23"/>
          <w:szCs w:val="23"/>
        </w:rPr>
      </w:pPr>
      <w:r>
        <w:rPr>
          <w:sz w:val="23"/>
          <w:szCs w:val="23"/>
        </w:rPr>
        <w:t xml:space="preserve">Engagement of a </w:t>
      </w:r>
      <w:r w:rsidR="004340CC">
        <w:rPr>
          <w:sz w:val="23"/>
          <w:szCs w:val="23"/>
        </w:rPr>
        <w:t>Subconsultant</w:t>
      </w:r>
      <w:r>
        <w:rPr>
          <w:sz w:val="23"/>
          <w:szCs w:val="23"/>
        </w:rPr>
        <w:t xml:space="preserve">, or the giving of a direction with respect to the removal of a </w:t>
      </w:r>
      <w:r w:rsidR="004340CC">
        <w:rPr>
          <w:sz w:val="23"/>
          <w:szCs w:val="23"/>
        </w:rPr>
        <w:t>Subconsultant</w:t>
      </w:r>
      <w:r>
        <w:rPr>
          <w:sz w:val="23"/>
          <w:szCs w:val="23"/>
        </w:rPr>
        <w:t xml:space="preserve"> does not affect the </w:t>
      </w:r>
      <w:r w:rsidR="00D24EB3">
        <w:rPr>
          <w:sz w:val="23"/>
          <w:szCs w:val="23"/>
        </w:rPr>
        <w:t>Panel Member’s</w:t>
      </w:r>
      <w:r>
        <w:rPr>
          <w:sz w:val="23"/>
          <w:szCs w:val="23"/>
        </w:rPr>
        <w:t xml:space="preserve"> </w:t>
      </w:r>
      <w:r w:rsidRPr="00632600">
        <w:rPr>
          <w:sz w:val="23"/>
          <w:szCs w:val="23"/>
        </w:rPr>
        <w:t>obligations to the Principal</w:t>
      </w:r>
      <w:r>
        <w:rPr>
          <w:sz w:val="23"/>
          <w:szCs w:val="23"/>
        </w:rPr>
        <w:t xml:space="preserve"> </w:t>
      </w:r>
      <w:r w:rsidR="00B81034">
        <w:rPr>
          <w:sz w:val="23"/>
          <w:szCs w:val="23"/>
        </w:rPr>
        <w:t xml:space="preserve">or Client </w:t>
      </w:r>
      <w:r>
        <w:rPr>
          <w:sz w:val="23"/>
          <w:szCs w:val="23"/>
        </w:rPr>
        <w:t xml:space="preserve">under </w:t>
      </w:r>
      <w:r w:rsidR="00D24EB3">
        <w:rPr>
          <w:sz w:val="23"/>
          <w:szCs w:val="23"/>
        </w:rPr>
        <w:t>the</w:t>
      </w:r>
      <w:r>
        <w:rPr>
          <w:sz w:val="23"/>
          <w:szCs w:val="23"/>
        </w:rPr>
        <w:t xml:space="preserve"> </w:t>
      </w:r>
      <w:r w:rsidR="000A4B18">
        <w:rPr>
          <w:sz w:val="23"/>
          <w:szCs w:val="23"/>
        </w:rPr>
        <w:t xml:space="preserve">Head Agreement </w:t>
      </w:r>
      <w:r w:rsidR="00D24EB3">
        <w:rPr>
          <w:sz w:val="23"/>
          <w:szCs w:val="23"/>
        </w:rPr>
        <w:t>or any Contract</w:t>
      </w:r>
      <w:r w:rsidRPr="00632600">
        <w:rPr>
          <w:sz w:val="23"/>
          <w:szCs w:val="23"/>
        </w:rPr>
        <w:t>.</w:t>
      </w:r>
    </w:p>
    <w:p w14:paraId="49D7F084" w14:textId="679B94C8" w:rsidR="0092447E" w:rsidRDefault="0080742E" w:rsidP="00A626E9">
      <w:pPr>
        <w:pStyle w:val="Heading2"/>
        <w:ind w:left="1702" w:hanging="851"/>
      </w:pPr>
      <w:bookmarkStart w:id="144" w:name="_Toc227744804"/>
      <w:r>
        <w:t xml:space="preserve">PANEL AND CONTRACT </w:t>
      </w:r>
      <w:r w:rsidR="0092447E">
        <w:t>FEES</w:t>
      </w:r>
      <w:bookmarkEnd w:id="144"/>
    </w:p>
    <w:p w14:paraId="7C32CEF1" w14:textId="4D0426F8" w:rsidR="0092447E" w:rsidRDefault="001B0D65" w:rsidP="00487101">
      <w:pPr>
        <w:pStyle w:val="Heading3"/>
        <w:ind w:hanging="2913"/>
      </w:pPr>
      <w:bookmarkStart w:id="145" w:name="_Toc227744805"/>
      <w:r>
        <w:rPr>
          <w:caps w:val="0"/>
        </w:rPr>
        <w:t>PANEL FEE BASIS</w:t>
      </w:r>
      <w:bookmarkEnd w:id="145"/>
    </w:p>
    <w:p w14:paraId="66EE1BAF" w14:textId="7B91DC9F" w:rsidR="00772969" w:rsidRDefault="00772969" w:rsidP="00772969">
      <w:pPr>
        <w:spacing w:after="120"/>
        <w:ind w:left="851"/>
        <w:jc w:val="both"/>
        <w:rPr>
          <w:sz w:val="23"/>
          <w:szCs w:val="23"/>
        </w:rPr>
      </w:pPr>
      <w:r>
        <w:rPr>
          <w:sz w:val="23"/>
          <w:szCs w:val="23"/>
        </w:rPr>
        <w:t>The Project Manager will use the Panel Fees to determine the Contract Fee for individual Contracts.</w:t>
      </w:r>
    </w:p>
    <w:p w14:paraId="7E81EE7E" w14:textId="51295332" w:rsidR="004E3600" w:rsidRDefault="0092447E" w:rsidP="0092447E">
      <w:pPr>
        <w:spacing w:after="120"/>
        <w:ind w:left="851"/>
        <w:jc w:val="both"/>
        <w:rPr>
          <w:sz w:val="23"/>
          <w:szCs w:val="23"/>
        </w:rPr>
      </w:pPr>
      <w:r>
        <w:rPr>
          <w:sz w:val="23"/>
          <w:szCs w:val="23"/>
        </w:rPr>
        <w:t xml:space="preserve">The </w:t>
      </w:r>
      <w:r w:rsidR="007F0670">
        <w:rPr>
          <w:sz w:val="23"/>
          <w:szCs w:val="23"/>
        </w:rPr>
        <w:t>Panel Fees</w:t>
      </w:r>
      <w:r>
        <w:rPr>
          <w:sz w:val="23"/>
          <w:szCs w:val="23"/>
        </w:rPr>
        <w:t xml:space="preserve"> will be specified in the Letter of Appointment </w:t>
      </w:r>
      <w:r w:rsidR="000A4B18">
        <w:rPr>
          <w:sz w:val="23"/>
          <w:szCs w:val="23"/>
        </w:rPr>
        <w:t xml:space="preserve">and </w:t>
      </w:r>
      <w:r>
        <w:rPr>
          <w:sz w:val="23"/>
          <w:szCs w:val="23"/>
        </w:rPr>
        <w:t>are fixed for the first year of the Term.</w:t>
      </w:r>
      <w:r w:rsidR="004E3600" w:rsidRPr="004E3600">
        <w:rPr>
          <w:sz w:val="23"/>
          <w:szCs w:val="23"/>
        </w:rPr>
        <w:t xml:space="preserve"> </w:t>
      </w:r>
    </w:p>
    <w:p w14:paraId="73791B07" w14:textId="090EDF51" w:rsidR="0026671C" w:rsidRDefault="001B0D65" w:rsidP="00487101">
      <w:pPr>
        <w:pStyle w:val="Heading3"/>
        <w:ind w:hanging="2913"/>
      </w:pPr>
      <w:bookmarkStart w:id="146" w:name="_Ref479060553"/>
      <w:bookmarkStart w:id="147" w:name="_Ref479061309"/>
      <w:bookmarkStart w:id="148" w:name="_Toc227744806"/>
      <w:r>
        <w:rPr>
          <w:caps w:val="0"/>
        </w:rPr>
        <w:t>CALCULATION OF FEEABLE VALUE</w:t>
      </w:r>
      <w:bookmarkEnd w:id="146"/>
      <w:bookmarkEnd w:id="147"/>
      <w:bookmarkEnd w:id="148"/>
    </w:p>
    <w:p w14:paraId="27FAC2B0" w14:textId="3255EDE7" w:rsidR="00ED6C5B" w:rsidRDefault="00ED6C5B" w:rsidP="006441F4">
      <w:pPr>
        <w:ind w:left="851"/>
        <w:jc w:val="both"/>
        <w:rPr>
          <w:sz w:val="23"/>
          <w:szCs w:val="23"/>
        </w:rPr>
      </w:pPr>
      <w:r>
        <w:rPr>
          <w:sz w:val="23"/>
          <w:szCs w:val="23"/>
        </w:rPr>
        <w:t xml:space="preserve">When Feeable Value is used pursuant to clause </w:t>
      </w:r>
      <w:r w:rsidR="00C35F1D">
        <w:rPr>
          <w:sz w:val="23"/>
          <w:szCs w:val="23"/>
        </w:rPr>
        <w:fldChar w:fldCharType="begin"/>
      </w:r>
      <w:r w:rsidR="00C35F1D">
        <w:rPr>
          <w:sz w:val="23"/>
          <w:szCs w:val="23"/>
        </w:rPr>
        <w:instrText xml:space="preserve"> REF _Ref479228226 \r \h </w:instrText>
      </w:r>
      <w:r w:rsidR="00C35F1D">
        <w:rPr>
          <w:sz w:val="23"/>
          <w:szCs w:val="23"/>
        </w:rPr>
      </w:r>
      <w:r w:rsidR="00C35F1D">
        <w:rPr>
          <w:sz w:val="23"/>
          <w:szCs w:val="23"/>
        </w:rPr>
        <w:fldChar w:fldCharType="separate"/>
      </w:r>
      <w:r w:rsidR="007500B2">
        <w:rPr>
          <w:sz w:val="23"/>
          <w:szCs w:val="23"/>
        </w:rPr>
        <w:t>D.11.4</w:t>
      </w:r>
      <w:r w:rsidR="00C35F1D">
        <w:rPr>
          <w:sz w:val="23"/>
          <w:szCs w:val="23"/>
        </w:rPr>
        <w:fldChar w:fldCharType="end"/>
      </w:r>
      <w:r w:rsidR="00C35F1D">
        <w:rPr>
          <w:sz w:val="23"/>
          <w:szCs w:val="23"/>
        </w:rPr>
        <w:t xml:space="preserve"> </w:t>
      </w:r>
      <w:r>
        <w:rPr>
          <w:sz w:val="23"/>
          <w:szCs w:val="23"/>
        </w:rPr>
        <w:t>to establish the Contract Fee, Feeable Value is calculated in one of two ways:</w:t>
      </w:r>
    </w:p>
    <w:p w14:paraId="48640DFD" w14:textId="3B92ED58" w:rsidR="006441F4" w:rsidRDefault="006441F4" w:rsidP="00E436FB">
      <w:pPr>
        <w:pStyle w:val="BodyText"/>
        <w:numPr>
          <w:ilvl w:val="0"/>
          <w:numId w:val="54"/>
        </w:numPr>
        <w:tabs>
          <w:tab w:val="left" w:pos="1701"/>
        </w:tabs>
        <w:spacing w:after="140"/>
        <w:jc w:val="both"/>
        <w:rPr>
          <w:b w:val="0"/>
          <w:sz w:val="23"/>
          <w:szCs w:val="23"/>
        </w:rPr>
      </w:pPr>
      <w:r>
        <w:rPr>
          <w:b w:val="0"/>
          <w:sz w:val="23"/>
          <w:szCs w:val="23"/>
        </w:rPr>
        <w:t xml:space="preserve">for Contracts awarded prior to award of the construction contract to which the Contract relates, </w:t>
      </w:r>
      <w:r w:rsidRPr="0026671C">
        <w:rPr>
          <w:b w:val="0"/>
          <w:sz w:val="23"/>
          <w:szCs w:val="23"/>
        </w:rPr>
        <w:t>the Feeable Value is the Perth based, Estimated Total Cost (ETC), GST exclusive, less all fees and disbursements and specific items of equipment or works that are not the direct responsibility of the Consultant or any Subconsultant.</w:t>
      </w:r>
    </w:p>
    <w:p w14:paraId="4AF77407" w14:textId="3F227C97" w:rsidR="006441F4" w:rsidRDefault="006441F4" w:rsidP="00E436FB">
      <w:pPr>
        <w:pStyle w:val="BodyText"/>
        <w:numPr>
          <w:ilvl w:val="0"/>
          <w:numId w:val="54"/>
        </w:numPr>
        <w:tabs>
          <w:tab w:val="left" w:pos="1701"/>
        </w:tabs>
        <w:spacing w:after="140"/>
        <w:jc w:val="both"/>
        <w:rPr>
          <w:b w:val="0"/>
          <w:sz w:val="23"/>
          <w:szCs w:val="23"/>
        </w:rPr>
      </w:pPr>
      <w:bookmarkStart w:id="149" w:name="_Ref479087181"/>
      <w:r>
        <w:rPr>
          <w:b w:val="0"/>
          <w:sz w:val="23"/>
          <w:szCs w:val="23"/>
        </w:rPr>
        <w:t>for Contracts awarded after the award of the construction contract to which the Contract relates,</w:t>
      </w:r>
      <w:r w:rsidRPr="0026671C">
        <w:rPr>
          <w:b w:val="0"/>
          <w:sz w:val="23"/>
          <w:szCs w:val="23"/>
        </w:rPr>
        <w:t xml:space="preserve"> the Feeable Value is the </w:t>
      </w:r>
      <w:r>
        <w:rPr>
          <w:b w:val="0"/>
          <w:sz w:val="23"/>
          <w:szCs w:val="23"/>
        </w:rPr>
        <w:t>price of the construction contract (as awarded), planning contingency, design contingency,</w:t>
      </w:r>
      <w:r w:rsidRPr="00B23F51">
        <w:rPr>
          <w:b w:val="0"/>
          <w:sz w:val="23"/>
          <w:szCs w:val="23"/>
        </w:rPr>
        <w:t xml:space="preserve"> </w:t>
      </w:r>
      <w:r w:rsidRPr="0026671C">
        <w:rPr>
          <w:b w:val="0"/>
          <w:sz w:val="23"/>
          <w:szCs w:val="23"/>
        </w:rPr>
        <w:t>escalation to tender</w:t>
      </w:r>
      <w:r>
        <w:rPr>
          <w:b w:val="0"/>
          <w:sz w:val="23"/>
          <w:szCs w:val="23"/>
        </w:rPr>
        <w:t xml:space="preserve"> and such other works for which the Consultant is directly responsible to render the full scope of services as define</w:t>
      </w:r>
      <w:r w:rsidR="00E63785">
        <w:rPr>
          <w:b w:val="0"/>
          <w:sz w:val="23"/>
          <w:szCs w:val="23"/>
        </w:rPr>
        <w:t>d</w:t>
      </w:r>
      <w:r>
        <w:rPr>
          <w:b w:val="0"/>
          <w:sz w:val="23"/>
          <w:szCs w:val="23"/>
        </w:rPr>
        <w:t xml:space="preserve"> in the Invitation for proposal</w:t>
      </w:r>
      <w:bookmarkEnd w:id="149"/>
      <w:r w:rsidR="00E63785">
        <w:rPr>
          <w:b w:val="0"/>
          <w:sz w:val="23"/>
          <w:szCs w:val="23"/>
        </w:rPr>
        <w:t>.</w:t>
      </w:r>
    </w:p>
    <w:p w14:paraId="566C4820" w14:textId="77777777" w:rsidR="004E3600" w:rsidRDefault="004E3600" w:rsidP="00487101">
      <w:pPr>
        <w:pStyle w:val="Heading3"/>
        <w:ind w:hanging="2913"/>
      </w:pPr>
      <w:bookmarkStart w:id="150" w:name="_Toc227744807"/>
      <w:r>
        <w:t>CLAIMS FOR VARIATION OF PANEL FEES</w:t>
      </w:r>
      <w:bookmarkEnd w:id="150"/>
    </w:p>
    <w:p w14:paraId="1317CF57" w14:textId="77777777" w:rsidR="004E3600" w:rsidRDefault="004E3600" w:rsidP="004E3600">
      <w:pPr>
        <w:spacing w:after="120"/>
        <w:ind w:left="851"/>
        <w:jc w:val="both"/>
        <w:rPr>
          <w:sz w:val="23"/>
          <w:szCs w:val="23"/>
        </w:rPr>
      </w:pPr>
      <w:r>
        <w:rPr>
          <w:sz w:val="23"/>
          <w:szCs w:val="23"/>
        </w:rPr>
        <w:t>Panel Members may apply to vary their Panel Fees in accordance with the Consumer Price Index, Australia, Cat No 6401.0: 1 All Groups, Index Numbers, Perth on an annual basis, commencing on the first anniversary of their being appointed to the Panel.</w:t>
      </w:r>
    </w:p>
    <w:p w14:paraId="1379FCAC" w14:textId="77777777" w:rsidR="004E3600" w:rsidRDefault="004E3600" w:rsidP="004E3600">
      <w:pPr>
        <w:spacing w:after="120"/>
        <w:ind w:left="851"/>
        <w:jc w:val="both"/>
        <w:rPr>
          <w:sz w:val="23"/>
          <w:szCs w:val="23"/>
        </w:rPr>
      </w:pPr>
      <w:r>
        <w:rPr>
          <w:sz w:val="23"/>
          <w:szCs w:val="23"/>
        </w:rPr>
        <w:t>The fee variation will take effect from the date specified in the application approval notice provided by the Panel Manager to the Panel Member.</w:t>
      </w:r>
    </w:p>
    <w:p w14:paraId="49DF1193" w14:textId="77777777" w:rsidR="004E3600" w:rsidRDefault="004E3600" w:rsidP="004E3600">
      <w:pPr>
        <w:spacing w:after="120"/>
        <w:ind w:left="851"/>
        <w:jc w:val="both"/>
        <w:rPr>
          <w:sz w:val="23"/>
          <w:szCs w:val="23"/>
        </w:rPr>
      </w:pPr>
      <w:r>
        <w:rPr>
          <w:sz w:val="23"/>
          <w:szCs w:val="23"/>
        </w:rPr>
        <w:t>Any fee variation agreed pursuant to this clause shall not effect Contract Fees.</w:t>
      </w:r>
    </w:p>
    <w:p w14:paraId="5F0E8F83" w14:textId="19AFAE87" w:rsidR="0092447E" w:rsidRDefault="0092447E" w:rsidP="00487101">
      <w:pPr>
        <w:pStyle w:val="Heading3"/>
        <w:ind w:hanging="2913"/>
      </w:pPr>
      <w:bookmarkStart w:id="151" w:name="_Ref479228226"/>
      <w:bookmarkStart w:id="152" w:name="_Toc227744808"/>
      <w:r>
        <w:t>CALCULATION OF CO</w:t>
      </w:r>
      <w:r w:rsidR="004E3600">
        <w:t>NTRACT</w:t>
      </w:r>
      <w:r>
        <w:t xml:space="preserve"> FEE </w:t>
      </w:r>
      <w:r w:rsidR="00ED6C5B">
        <w:t>using FEE PERCENTAGES</w:t>
      </w:r>
      <w:bookmarkEnd w:id="151"/>
      <w:bookmarkEnd w:id="152"/>
    </w:p>
    <w:p w14:paraId="6237AD83" w14:textId="77777777" w:rsidR="00ED6C5B" w:rsidRDefault="00ED6C5B" w:rsidP="00ED6C5B">
      <w:pPr>
        <w:spacing w:after="120"/>
        <w:ind w:left="851"/>
        <w:jc w:val="both"/>
        <w:rPr>
          <w:sz w:val="23"/>
          <w:szCs w:val="23"/>
        </w:rPr>
      </w:pPr>
      <w:r>
        <w:rPr>
          <w:sz w:val="23"/>
          <w:szCs w:val="23"/>
        </w:rPr>
        <w:t>For Contracts that involve a Full Service, Extended Full Service or a Service including any combination of Service Categories 2.0 through 7.0 inclusive, the Contract Fee will generally be based on:</w:t>
      </w:r>
    </w:p>
    <w:p w14:paraId="5CB1522C" w14:textId="58EA8EA3" w:rsidR="0092447E" w:rsidRDefault="0092447E" w:rsidP="00E436FB">
      <w:pPr>
        <w:pStyle w:val="Default"/>
        <w:numPr>
          <w:ilvl w:val="0"/>
          <w:numId w:val="55"/>
        </w:numPr>
      </w:pPr>
      <w:r>
        <w:t xml:space="preserve">the Service Categories that comprise the </w:t>
      </w:r>
      <w:r w:rsidR="005325BB">
        <w:t>Contract</w:t>
      </w:r>
      <w:r>
        <w:t>;</w:t>
      </w:r>
    </w:p>
    <w:p w14:paraId="19AA4E7C" w14:textId="77777777" w:rsidR="0092447E" w:rsidRDefault="0092447E" w:rsidP="00E436FB">
      <w:pPr>
        <w:pStyle w:val="Default"/>
        <w:numPr>
          <w:ilvl w:val="0"/>
          <w:numId w:val="55"/>
        </w:numPr>
      </w:pPr>
      <w:r>
        <w:t>the Feeable Value;</w:t>
      </w:r>
    </w:p>
    <w:p w14:paraId="35919F1F" w14:textId="77777777" w:rsidR="0092447E" w:rsidRDefault="0092447E" w:rsidP="00E436FB">
      <w:pPr>
        <w:pStyle w:val="Default"/>
        <w:numPr>
          <w:ilvl w:val="0"/>
          <w:numId w:val="55"/>
        </w:numPr>
      </w:pPr>
      <w:r>
        <w:t>the Project Complexity;</w:t>
      </w:r>
    </w:p>
    <w:p w14:paraId="2E924B51" w14:textId="6E8EB9EC" w:rsidR="0092447E" w:rsidRDefault="0092447E" w:rsidP="00E436FB">
      <w:pPr>
        <w:pStyle w:val="Default"/>
        <w:numPr>
          <w:ilvl w:val="0"/>
          <w:numId w:val="55"/>
        </w:numPr>
      </w:pPr>
      <w:r>
        <w:t xml:space="preserve">the </w:t>
      </w:r>
      <w:r w:rsidR="007F0670">
        <w:t>Panel Fee</w:t>
      </w:r>
      <w:r>
        <w:t>;</w:t>
      </w:r>
    </w:p>
    <w:p w14:paraId="3D604136" w14:textId="6B6E5679" w:rsidR="0092447E" w:rsidRDefault="0092447E" w:rsidP="00E436FB">
      <w:pPr>
        <w:pStyle w:val="Default"/>
        <w:numPr>
          <w:ilvl w:val="0"/>
          <w:numId w:val="55"/>
        </w:numPr>
      </w:pPr>
      <w:r>
        <w:t xml:space="preserve">any </w:t>
      </w:r>
      <w:r w:rsidR="005325BB">
        <w:t>Contract</w:t>
      </w:r>
      <w:r>
        <w:t>-specific fee adjustments as agreed between the Project Manager and the Panel Member</w:t>
      </w:r>
      <w:r w:rsidR="0088443B">
        <w:t>;</w:t>
      </w:r>
    </w:p>
    <w:p w14:paraId="30B285D7" w14:textId="77777777" w:rsidR="0092447E" w:rsidRDefault="0092447E" w:rsidP="00E436FB">
      <w:pPr>
        <w:pStyle w:val="Default"/>
        <w:numPr>
          <w:ilvl w:val="0"/>
          <w:numId w:val="55"/>
        </w:numPr>
      </w:pPr>
      <w:r>
        <w:t>any site visitation requirements as agreed between the Project Manager and the Panel Member; and</w:t>
      </w:r>
    </w:p>
    <w:p w14:paraId="4BC55F0C" w14:textId="5D34D2EF" w:rsidR="0092447E" w:rsidRDefault="0092447E" w:rsidP="00E436FB">
      <w:pPr>
        <w:pStyle w:val="Default"/>
        <w:numPr>
          <w:ilvl w:val="0"/>
          <w:numId w:val="55"/>
        </w:numPr>
      </w:pPr>
      <w:r>
        <w:t>any disbursements as agreed betwe</w:t>
      </w:r>
      <w:r w:rsidR="007F0670">
        <w:t>en the Project Manager and the P</w:t>
      </w:r>
      <w:r>
        <w:t>anel Member.</w:t>
      </w:r>
    </w:p>
    <w:p w14:paraId="45AB63FC" w14:textId="4B970148" w:rsidR="005F734C" w:rsidRDefault="005F734C" w:rsidP="0092447E">
      <w:pPr>
        <w:pStyle w:val="Default"/>
        <w:ind w:left="851"/>
      </w:pPr>
      <w:r>
        <w:t xml:space="preserve">Where deemed appropriate by the </w:t>
      </w:r>
      <w:r w:rsidR="00ED7F42">
        <w:t xml:space="preserve">Client </w:t>
      </w:r>
      <w:r>
        <w:t xml:space="preserve">the Contract Fee for Category 2.0 may be based on an hourly rate determined in accordance with the process detailed in </w:t>
      </w:r>
      <w:r w:rsidR="00EC3813">
        <w:fldChar w:fldCharType="begin"/>
      </w:r>
      <w:r w:rsidR="00EC3813">
        <w:instrText xml:space="preserve"> REF _Ref479247150 \r \h </w:instrText>
      </w:r>
      <w:r w:rsidR="00EC3813">
        <w:fldChar w:fldCharType="separate"/>
      </w:r>
      <w:r w:rsidR="007500B2">
        <w:t>D.11.6</w:t>
      </w:r>
      <w:r w:rsidR="00EC3813">
        <w:fldChar w:fldCharType="end"/>
      </w:r>
      <w:r w:rsidR="00EC3813">
        <w:t>.</w:t>
      </w:r>
    </w:p>
    <w:p w14:paraId="6DDC364F" w14:textId="7B191359" w:rsidR="0092447E" w:rsidRDefault="0092447E" w:rsidP="0092447E">
      <w:pPr>
        <w:pStyle w:val="Default"/>
        <w:ind w:left="851"/>
      </w:pPr>
      <w:r>
        <w:t xml:space="preserve">The </w:t>
      </w:r>
      <w:r w:rsidR="005325BB">
        <w:t>Contract</w:t>
      </w:r>
      <w:r>
        <w:t xml:space="preserve"> Fee will be </w:t>
      </w:r>
      <w:r w:rsidR="004E3600">
        <w:t>identified</w:t>
      </w:r>
      <w:r>
        <w:t xml:space="preserve"> in the </w:t>
      </w:r>
      <w:r w:rsidR="00A26683">
        <w:t>Letter of Acceptance</w:t>
      </w:r>
      <w:r>
        <w:t xml:space="preserve">.  </w:t>
      </w:r>
      <w:r w:rsidR="004D491D">
        <w:t xml:space="preserve">Subject to clause </w:t>
      </w:r>
      <w:r w:rsidR="004D491D">
        <w:fldChar w:fldCharType="begin"/>
      </w:r>
      <w:r w:rsidR="004D491D">
        <w:instrText xml:space="preserve"> REF _Ref471800656 \r \h </w:instrText>
      </w:r>
      <w:r w:rsidR="004D491D">
        <w:fldChar w:fldCharType="separate"/>
      </w:r>
      <w:r w:rsidR="007500B2">
        <w:t>D.11.5</w:t>
      </w:r>
      <w:r w:rsidR="004D491D">
        <w:fldChar w:fldCharType="end"/>
      </w:r>
      <w:r w:rsidR="004D491D">
        <w:t xml:space="preserve">, </w:t>
      </w:r>
      <w:r w:rsidR="004E3600">
        <w:t xml:space="preserve">or </w:t>
      </w:r>
      <w:r w:rsidR="004D491D">
        <w:t>u</w:t>
      </w:r>
      <w:r>
        <w:t xml:space="preserve">nless specified otherwise in the </w:t>
      </w:r>
      <w:r w:rsidR="00A26683">
        <w:t>Letter of Acceptance</w:t>
      </w:r>
      <w:r>
        <w:t xml:space="preserve">, the </w:t>
      </w:r>
      <w:r w:rsidR="005325BB">
        <w:t>Contract</w:t>
      </w:r>
      <w:r>
        <w:t xml:space="preserve"> Fee </w:t>
      </w:r>
      <w:r w:rsidR="00ED6C5B">
        <w:t xml:space="preserve">set in the manner described in this clause </w:t>
      </w:r>
      <w:r>
        <w:t xml:space="preserve"> will be fixed for the </w:t>
      </w:r>
      <w:r w:rsidR="005325BB">
        <w:t>Contract</w:t>
      </w:r>
      <w:r>
        <w:t>, subject to clause 9 of the General Conditions</w:t>
      </w:r>
      <w:r w:rsidR="004D491D">
        <w:t>.</w:t>
      </w:r>
    </w:p>
    <w:p w14:paraId="2DC28FC6" w14:textId="2EDEABA4" w:rsidR="004D491D" w:rsidRDefault="001B0D65" w:rsidP="00487101">
      <w:pPr>
        <w:pStyle w:val="Heading3"/>
        <w:ind w:hanging="2913"/>
      </w:pPr>
      <w:bookmarkStart w:id="153" w:name="_Ref471800656"/>
      <w:bookmarkStart w:id="154" w:name="_Toc227744809"/>
      <w:r>
        <w:rPr>
          <w:caps w:val="0"/>
        </w:rPr>
        <w:t>ADJUSTMENT OF CONTRACT FEES FOR</w:t>
      </w:r>
      <w:bookmarkEnd w:id="153"/>
      <w:r>
        <w:rPr>
          <w:caps w:val="0"/>
        </w:rPr>
        <w:t xml:space="preserve"> FULL SERVICES AND EXTENDED FULL SERVICES</w:t>
      </w:r>
      <w:bookmarkEnd w:id="154"/>
    </w:p>
    <w:p w14:paraId="33EE9050" w14:textId="0C0848A1" w:rsidR="004D491D" w:rsidRPr="008A22C9" w:rsidRDefault="004D491D" w:rsidP="004D491D">
      <w:pPr>
        <w:pStyle w:val="Default"/>
        <w:ind w:left="851"/>
      </w:pPr>
      <w:r w:rsidRPr="008A22C9">
        <w:t xml:space="preserve">The Contract Fee for Contracts that involve a Full Service or Extended Full Service will be subject to adjustment by the </w:t>
      </w:r>
      <w:r w:rsidR="001D6EBD">
        <w:t xml:space="preserve">Client </w:t>
      </w:r>
      <w:r w:rsidR="006441F4">
        <w:t>after</w:t>
      </w:r>
      <w:r w:rsidR="006441F4" w:rsidRPr="008A22C9">
        <w:t xml:space="preserve"> </w:t>
      </w:r>
      <w:r w:rsidR="00BF4A35" w:rsidRPr="008A22C9">
        <w:t>construction contract award</w:t>
      </w:r>
      <w:r w:rsidR="00083D73" w:rsidRPr="008A22C9">
        <w:t>.</w:t>
      </w:r>
    </w:p>
    <w:p w14:paraId="01C7EFFB" w14:textId="34AA1A21" w:rsidR="006441F4" w:rsidRPr="001A5C24" w:rsidRDefault="006441F4" w:rsidP="006441F4">
      <w:pPr>
        <w:pStyle w:val="Default"/>
        <w:ind w:left="851"/>
      </w:pPr>
      <w:r w:rsidRPr="008A22C9">
        <w:t xml:space="preserve">The </w:t>
      </w:r>
      <w:r>
        <w:t xml:space="preserve">adjusted </w:t>
      </w:r>
      <w:r w:rsidRPr="008A22C9">
        <w:t xml:space="preserve">Contract Fee will be </w:t>
      </w:r>
      <w:r>
        <w:t>calculated by applying the definition of Feeable Value included in clause</w:t>
      </w:r>
      <w:r w:rsidR="00570C1D">
        <w:t xml:space="preserve"> </w:t>
      </w:r>
      <w:r w:rsidR="00570C1D">
        <w:fldChar w:fldCharType="begin"/>
      </w:r>
      <w:r w:rsidR="00570C1D">
        <w:instrText xml:space="preserve"> REF _Ref479060553 \r \h </w:instrText>
      </w:r>
      <w:r w:rsidR="00570C1D">
        <w:fldChar w:fldCharType="separate"/>
      </w:r>
      <w:r w:rsidR="007500B2">
        <w:t>D.11.2</w:t>
      </w:r>
      <w:r w:rsidR="00570C1D">
        <w:fldChar w:fldCharType="end"/>
      </w:r>
      <w:r>
        <w:fldChar w:fldCharType="begin"/>
      </w:r>
      <w:r>
        <w:instrText xml:space="preserve"> REF _Ref479087181 \r \h </w:instrText>
      </w:r>
      <w:r>
        <w:fldChar w:fldCharType="separate"/>
      </w:r>
      <w:r w:rsidR="007500B2">
        <w:t>b</w:t>
      </w:r>
      <w:r>
        <w:fldChar w:fldCharType="end"/>
      </w:r>
      <w:r>
        <w:t>.  This may result in an adjustment up or down of the original Contract Fee.</w:t>
      </w:r>
    </w:p>
    <w:p w14:paraId="341C6491" w14:textId="1C3C6B5E" w:rsidR="0092447E" w:rsidRPr="009009D5" w:rsidRDefault="0092447E" w:rsidP="00487101">
      <w:pPr>
        <w:pStyle w:val="Heading3"/>
        <w:ind w:hanging="2913"/>
      </w:pPr>
      <w:bookmarkStart w:id="155" w:name="_Ref479247150"/>
      <w:bookmarkStart w:id="156" w:name="_Toc227744810"/>
      <w:r w:rsidRPr="009009D5">
        <w:t xml:space="preserve">CALCULATION OF </w:t>
      </w:r>
      <w:r w:rsidR="008B082D">
        <w:t>CONTRACT</w:t>
      </w:r>
      <w:r w:rsidR="008B082D" w:rsidRPr="009009D5">
        <w:t xml:space="preserve"> </w:t>
      </w:r>
      <w:r w:rsidRPr="009009D5">
        <w:t xml:space="preserve">FEE </w:t>
      </w:r>
      <w:r w:rsidR="00ED6C5B">
        <w:t>USING HOURLY RATES</w:t>
      </w:r>
      <w:bookmarkEnd w:id="155"/>
      <w:bookmarkEnd w:id="156"/>
    </w:p>
    <w:p w14:paraId="404AEFDC" w14:textId="58F845B0" w:rsidR="0092447E" w:rsidRPr="001A5C24" w:rsidRDefault="00ED6C5B" w:rsidP="0092447E">
      <w:pPr>
        <w:pStyle w:val="Default"/>
        <w:ind w:left="851"/>
      </w:pPr>
      <w:r>
        <w:t>For Contracts that involve a Service including Service Category 1.0 or 8.0, the Contract Fee will generally be based on</w:t>
      </w:r>
      <w:r w:rsidR="005F734C">
        <w:t xml:space="preserve"> hourly rates taking into account</w:t>
      </w:r>
      <w:r>
        <w:t>:</w:t>
      </w:r>
    </w:p>
    <w:p w14:paraId="15E094F4" w14:textId="77777777" w:rsidR="0092447E" w:rsidRDefault="0092447E" w:rsidP="00E436FB">
      <w:pPr>
        <w:pStyle w:val="Default"/>
        <w:numPr>
          <w:ilvl w:val="0"/>
          <w:numId w:val="56"/>
        </w:numPr>
      </w:pPr>
      <w:r>
        <w:t>the scope of the Services;</w:t>
      </w:r>
    </w:p>
    <w:p w14:paraId="63BF19CC" w14:textId="6C7A5D8E" w:rsidR="0092447E" w:rsidRDefault="00ED6C5B" w:rsidP="00E436FB">
      <w:pPr>
        <w:pStyle w:val="Default"/>
        <w:numPr>
          <w:ilvl w:val="0"/>
          <w:numId w:val="56"/>
        </w:numPr>
      </w:pPr>
      <w:r>
        <w:t xml:space="preserve">the hourly rates submitted in the Panel Member’s Offer </w:t>
      </w:r>
      <w:r w:rsidR="0092447E">
        <w:t>;</w:t>
      </w:r>
    </w:p>
    <w:p w14:paraId="354D9A0D" w14:textId="5368F284" w:rsidR="0092447E" w:rsidRDefault="0092447E" w:rsidP="00E436FB">
      <w:pPr>
        <w:pStyle w:val="Default"/>
        <w:numPr>
          <w:ilvl w:val="0"/>
          <w:numId w:val="56"/>
        </w:numPr>
      </w:pPr>
      <w:r>
        <w:t xml:space="preserve">an agreed estimate of the hours required to complete the </w:t>
      </w:r>
      <w:r w:rsidR="005325BB">
        <w:t>Contract</w:t>
      </w:r>
    </w:p>
    <w:p w14:paraId="7D1BB09F" w14:textId="5593EA0D" w:rsidR="0092447E" w:rsidRDefault="0092447E" w:rsidP="00E436FB">
      <w:pPr>
        <w:pStyle w:val="Default"/>
        <w:numPr>
          <w:ilvl w:val="0"/>
          <w:numId w:val="56"/>
        </w:numPr>
      </w:pPr>
      <w:r>
        <w:t xml:space="preserve">any </w:t>
      </w:r>
      <w:r w:rsidR="005325BB">
        <w:t>Contract</w:t>
      </w:r>
      <w:r>
        <w:t>-specific fee adjustments as agreed between the Project Manager and the Panel Member.</w:t>
      </w:r>
    </w:p>
    <w:p w14:paraId="2A53C40A" w14:textId="77777777" w:rsidR="0092447E" w:rsidRDefault="0092447E" w:rsidP="00E436FB">
      <w:pPr>
        <w:pStyle w:val="Default"/>
        <w:numPr>
          <w:ilvl w:val="0"/>
          <w:numId w:val="56"/>
        </w:numPr>
      </w:pPr>
      <w:r>
        <w:t>any site visitation requirements as agreed between the Project Manager and the Panel Member; and</w:t>
      </w:r>
    </w:p>
    <w:p w14:paraId="6A948C45" w14:textId="77777777" w:rsidR="0092447E" w:rsidRPr="00F64E75" w:rsidRDefault="0092447E" w:rsidP="00E436FB">
      <w:pPr>
        <w:pStyle w:val="Default"/>
        <w:numPr>
          <w:ilvl w:val="0"/>
          <w:numId w:val="56"/>
        </w:numPr>
      </w:pPr>
      <w:r>
        <w:t>any disbursements as agreed between the Project Manager and the Panel Member</w:t>
      </w:r>
    </w:p>
    <w:p w14:paraId="5FD62EB2" w14:textId="2D641104" w:rsidR="0092447E" w:rsidRDefault="0092447E" w:rsidP="0092447E">
      <w:pPr>
        <w:pStyle w:val="Default"/>
        <w:ind w:left="851"/>
      </w:pPr>
      <w:r>
        <w:t xml:space="preserve">The </w:t>
      </w:r>
      <w:r w:rsidR="005325BB">
        <w:t>Contract</w:t>
      </w:r>
      <w:r>
        <w:t xml:space="preserve"> Fee will be </w:t>
      </w:r>
      <w:r w:rsidR="004E3600">
        <w:t>identified</w:t>
      </w:r>
      <w:r>
        <w:t xml:space="preserve"> in the </w:t>
      </w:r>
      <w:r w:rsidR="00A26683">
        <w:t>Letter of Acceptance</w:t>
      </w:r>
      <w:r>
        <w:t xml:space="preserve">.  Unless specified otherwise in the </w:t>
      </w:r>
      <w:r w:rsidR="00A26683">
        <w:t>Letter of Acceptance</w:t>
      </w:r>
      <w:r>
        <w:t xml:space="preserve">, the </w:t>
      </w:r>
      <w:r w:rsidR="005325BB">
        <w:t>Contract</w:t>
      </w:r>
      <w:r>
        <w:t xml:space="preserve"> Fee </w:t>
      </w:r>
      <w:r w:rsidR="00ED6C5B">
        <w:t>set in the manner described in this clause</w:t>
      </w:r>
      <w:r>
        <w:t xml:space="preserve"> will be established as a ‘not to exceed’ sum.  The Consultant will not be entitled to claim for amounts in excess of that sum without prior written approval of the Project Manager.</w:t>
      </w:r>
    </w:p>
    <w:p w14:paraId="4048FA1F" w14:textId="0C0B0E5D" w:rsidR="00ED6C5B" w:rsidRDefault="00914731" w:rsidP="00ED6C5B">
      <w:pPr>
        <w:pStyle w:val="Default"/>
        <w:ind w:left="851"/>
      </w:pPr>
      <w:r>
        <w:t xml:space="preserve">The Client </w:t>
      </w:r>
      <w:r w:rsidR="00ED6C5B">
        <w:t xml:space="preserve">reserves the right to use the process described in this clause to set the Contract Fee for a Contract described in </w:t>
      </w:r>
      <w:r w:rsidR="00ED6C5B">
        <w:fldChar w:fldCharType="begin"/>
      </w:r>
      <w:r w:rsidR="00ED6C5B">
        <w:instrText xml:space="preserve"> REF _Ref479228226 \r \h </w:instrText>
      </w:r>
      <w:r w:rsidR="00ED6C5B">
        <w:fldChar w:fldCharType="separate"/>
      </w:r>
      <w:r w:rsidR="007500B2">
        <w:t>D.11.4</w:t>
      </w:r>
      <w:r w:rsidR="00ED6C5B">
        <w:fldChar w:fldCharType="end"/>
      </w:r>
      <w:r w:rsidR="00ED6C5B">
        <w:t xml:space="preserve"> in lieu of the process described in that clause.</w:t>
      </w:r>
    </w:p>
    <w:p w14:paraId="0DC13B37" w14:textId="776662A6" w:rsidR="00782459" w:rsidRPr="00AF137F" w:rsidRDefault="001B0D65" w:rsidP="00A626E9">
      <w:pPr>
        <w:pStyle w:val="Heading2"/>
        <w:ind w:left="1702" w:hanging="851"/>
      </w:pPr>
      <w:bookmarkStart w:id="157" w:name="_Ref479228709"/>
      <w:bookmarkStart w:id="158" w:name="_Toc227744811"/>
      <w:r w:rsidRPr="00AF137F">
        <w:rPr>
          <w:caps w:val="0"/>
        </w:rPr>
        <w:t>PERMANENT OPERATIONAL OFFICE</w:t>
      </w:r>
      <w:bookmarkEnd w:id="157"/>
      <w:bookmarkEnd w:id="158"/>
    </w:p>
    <w:p w14:paraId="49097789" w14:textId="1B2F2416" w:rsidR="00782459" w:rsidRDefault="00782459" w:rsidP="00782459">
      <w:pPr>
        <w:ind w:left="851"/>
        <w:jc w:val="both"/>
        <w:rPr>
          <w:rFonts w:cs="Arial"/>
          <w:sz w:val="23"/>
          <w:szCs w:val="23"/>
        </w:rPr>
      </w:pPr>
      <w:r>
        <w:rPr>
          <w:rFonts w:cs="Arial"/>
          <w:sz w:val="23"/>
          <w:szCs w:val="23"/>
        </w:rPr>
        <w:t>A P</w:t>
      </w:r>
      <w:r w:rsidRPr="003B0D3E">
        <w:rPr>
          <w:rFonts w:cs="Arial"/>
          <w:sz w:val="23"/>
          <w:szCs w:val="23"/>
        </w:rPr>
        <w:t>er</w:t>
      </w:r>
      <w:r>
        <w:rPr>
          <w:rFonts w:cs="Arial"/>
          <w:sz w:val="23"/>
          <w:szCs w:val="23"/>
        </w:rPr>
        <w:t>manent Operational O</w:t>
      </w:r>
      <w:r w:rsidRPr="003B0D3E">
        <w:rPr>
          <w:rFonts w:cs="Arial"/>
          <w:sz w:val="23"/>
          <w:szCs w:val="23"/>
        </w:rPr>
        <w:t xml:space="preserve">ffice </w:t>
      </w:r>
      <w:r>
        <w:rPr>
          <w:rFonts w:cs="Arial"/>
          <w:sz w:val="23"/>
          <w:szCs w:val="23"/>
        </w:rPr>
        <w:t xml:space="preserve">is a </w:t>
      </w:r>
      <w:r w:rsidRPr="003B0D3E">
        <w:rPr>
          <w:rFonts w:cs="Arial"/>
          <w:sz w:val="23"/>
          <w:szCs w:val="23"/>
        </w:rPr>
        <w:t xml:space="preserve">bona fide principal place of business or may be a bona fide branch office </w:t>
      </w:r>
      <w:r w:rsidR="003C6955">
        <w:rPr>
          <w:rFonts w:cs="Arial"/>
          <w:sz w:val="23"/>
          <w:szCs w:val="23"/>
        </w:rPr>
        <w:t>of the Panel Member</w:t>
      </w:r>
      <w:r w:rsidR="00B15312">
        <w:rPr>
          <w:rFonts w:cs="Arial"/>
          <w:sz w:val="23"/>
          <w:szCs w:val="23"/>
        </w:rPr>
        <w:t xml:space="preserve">, </w:t>
      </w:r>
      <w:r>
        <w:rPr>
          <w:rFonts w:cs="Arial"/>
          <w:sz w:val="23"/>
          <w:szCs w:val="23"/>
        </w:rPr>
        <w:t xml:space="preserve">or a </w:t>
      </w:r>
      <w:r w:rsidR="004340CC">
        <w:rPr>
          <w:rFonts w:cs="Arial"/>
          <w:sz w:val="23"/>
          <w:szCs w:val="23"/>
        </w:rPr>
        <w:t>Subconsultant</w:t>
      </w:r>
      <w:r w:rsidR="00B15312">
        <w:rPr>
          <w:rFonts w:cs="Arial"/>
          <w:sz w:val="23"/>
          <w:szCs w:val="23"/>
        </w:rPr>
        <w:t>,</w:t>
      </w:r>
      <w:r>
        <w:rPr>
          <w:rFonts w:cs="Arial"/>
          <w:sz w:val="23"/>
          <w:szCs w:val="23"/>
        </w:rPr>
        <w:t xml:space="preserve"> as the case may be</w:t>
      </w:r>
      <w:r w:rsidRPr="003B0D3E">
        <w:rPr>
          <w:rFonts w:cs="Arial"/>
          <w:sz w:val="23"/>
          <w:szCs w:val="23"/>
        </w:rPr>
        <w:t>.</w:t>
      </w:r>
      <w:r w:rsidR="003C6955" w:rsidRPr="003C6955">
        <w:rPr>
          <w:sz w:val="23"/>
          <w:szCs w:val="23"/>
        </w:rPr>
        <w:t xml:space="preserve"> </w:t>
      </w:r>
    </w:p>
    <w:p w14:paraId="0B3B9259" w14:textId="5EBB0C71" w:rsidR="00782459" w:rsidRPr="003B0D3E" w:rsidRDefault="00782459" w:rsidP="00C4284F">
      <w:pPr>
        <w:spacing w:after="120"/>
        <w:ind w:left="851"/>
        <w:jc w:val="both"/>
        <w:rPr>
          <w:rFonts w:cs="Arial"/>
          <w:sz w:val="23"/>
          <w:szCs w:val="23"/>
        </w:rPr>
      </w:pPr>
      <w:r w:rsidRPr="003B0D3E">
        <w:rPr>
          <w:rFonts w:cs="Arial"/>
          <w:sz w:val="23"/>
          <w:szCs w:val="23"/>
        </w:rPr>
        <w:t xml:space="preserve">The </w:t>
      </w:r>
      <w:r>
        <w:rPr>
          <w:rFonts w:cs="Arial"/>
          <w:sz w:val="23"/>
          <w:szCs w:val="23"/>
        </w:rPr>
        <w:t>Principal</w:t>
      </w:r>
      <w:r w:rsidRPr="003B0D3E">
        <w:rPr>
          <w:rFonts w:cs="Arial"/>
          <w:sz w:val="23"/>
          <w:szCs w:val="23"/>
        </w:rPr>
        <w:t xml:space="preserve"> may request that the </w:t>
      </w:r>
      <w:r w:rsidR="003C6955">
        <w:rPr>
          <w:rFonts w:cs="Arial"/>
          <w:sz w:val="23"/>
          <w:szCs w:val="23"/>
        </w:rPr>
        <w:t xml:space="preserve">Panel Member </w:t>
      </w:r>
      <w:r w:rsidRPr="003B0D3E">
        <w:rPr>
          <w:rFonts w:cs="Arial"/>
          <w:sz w:val="23"/>
          <w:szCs w:val="23"/>
        </w:rPr>
        <w:t xml:space="preserve">demonstrate the bona fides of </w:t>
      </w:r>
      <w:r w:rsidR="003C6955">
        <w:rPr>
          <w:rFonts w:cs="Arial"/>
          <w:sz w:val="23"/>
          <w:szCs w:val="23"/>
        </w:rPr>
        <w:t xml:space="preserve">any </w:t>
      </w:r>
      <w:r w:rsidRPr="003B0D3E">
        <w:rPr>
          <w:rFonts w:cs="Arial"/>
          <w:sz w:val="23"/>
          <w:szCs w:val="23"/>
        </w:rPr>
        <w:t xml:space="preserve">office.  In doing so the </w:t>
      </w:r>
      <w:r>
        <w:rPr>
          <w:rFonts w:cs="Arial"/>
          <w:sz w:val="23"/>
          <w:szCs w:val="23"/>
        </w:rPr>
        <w:t>Principal</w:t>
      </w:r>
      <w:r w:rsidRPr="003B0D3E">
        <w:rPr>
          <w:rFonts w:cs="Arial"/>
          <w:sz w:val="23"/>
          <w:szCs w:val="23"/>
        </w:rPr>
        <w:t xml:space="preserve"> may, and without limiting itself to the following, take into consideration whether the office:</w:t>
      </w:r>
    </w:p>
    <w:p w14:paraId="076A1011" w14:textId="4EB3A1A0" w:rsidR="00782459" w:rsidRPr="009A34F9" w:rsidRDefault="00333DC3" w:rsidP="00E436FB">
      <w:pPr>
        <w:pStyle w:val="Default"/>
        <w:numPr>
          <w:ilvl w:val="0"/>
          <w:numId w:val="57"/>
        </w:numPr>
        <w:rPr>
          <w:snapToGrid w:val="0"/>
        </w:rPr>
      </w:pPr>
      <w:r>
        <w:rPr>
          <w:snapToGrid w:val="0"/>
        </w:rPr>
        <w:t>i</w:t>
      </w:r>
      <w:r w:rsidR="00782459" w:rsidRPr="009A34F9">
        <w:rPr>
          <w:snapToGrid w:val="0"/>
        </w:rPr>
        <w:t>s a permanent fixed establishment (not a post office box or temporary facility such as a site office or caravan);</w:t>
      </w:r>
    </w:p>
    <w:p w14:paraId="0AF70457" w14:textId="5D5332F8" w:rsidR="00782459" w:rsidRPr="009A34F9" w:rsidRDefault="00333DC3" w:rsidP="00E436FB">
      <w:pPr>
        <w:pStyle w:val="Default"/>
        <w:numPr>
          <w:ilvl w:val="0"/>
          <w:numId w:val="57"/>
        </w:numPr>
        <w:rPr>
          <w:snapToGrid w:val="0"/>
        </w:rPr>
      </w:pPr>
      <w:r>
        <w:rPr>
          <w:snapToGrid w:val="0"/>
        </w:rPr>
        <w:t>h</w:t>
      </w:r>
      <w:r w:rsidR="00782459" w:rsidRPr="009A34F9">
        <w:rPr>
          <w:snapToGrid w:val="0"/>
        </w:rPr>
        <w:t xml:space="preserve">as been operational </w:t>
      </w:r>
      <w:r w:rsidR="00782459">
        <w:rPr>
          <w:snapToGrid w:val="0"/>
        </w:rPr>
        <w:t>and</w:t>
      </w:r>
      <w:r w:rsidR="00782459" w:rsidRPr="009A34F9">
        <w:rPr>
          <w:snapToGrid w:val="0"/>
        </w:rPr>
        <w:t xml:space="preserve"> active in the local building and construction industry for a</w:t>
      </w:r>
      <w:r w:rsidR="00782459">
        <w:rPr>
          <w:snapToGrid w:val="0"/>
        </w:rPr>
        <w:t xml:space="preserve"> period of not less than six </w:t>
      </w:r>
      <w:r w:rsidR="00782459" w:rsidRPr="009A34F9">
        <w:rPr>
          <w:snapToGrid w:val="0"/>
        </w:rPr>
        <w:t>months;</w:t>
      </w:r>
    </w:p>
    <w:p w14:paraId="416E3EDE" w14:textId="26C24E10" w:rsidR="00782459" w:rsidRPr="009A34F9" w:rsidRDefault="00333DC3" w:rsidP="00E436FB">
      <w:pPr>
        <w:pStyle w:val="Default"/>
        <w:numPr>
          <w:ilvl w:val="0"/>
          <w:numId w:val="57"/>
        </w:numPr>
        <w:rPr>
          <w:snapToGrid w:val="0"/>
        </w:rPr>
      </w:pPr>
      <w:r>
        <w:rPr>
          <w:snapToGrid w:val="0"/>
        </w:rPr>
        <w:t>w</w:t>
      </w:r>
      <w:r w:rsidR="00782459" w:rsidRPr="009A34F9">
        <w:rPr>
          <w:snapToGrid w:val="0"/>
        </w:rPr>
        <w:t xml:space="preserve">ill continue to remain operational and active in the local building and construction industry after the </w:t>
      </w:r>
      <w:r w:rsidR="00782459">
        <w:rPr>
          <w:snapToGrid w:val="0"/>
        </w:rPr>
        <w:t>expiration of Panel</w:t>
      </w:r>
      <w:r w:rsidR="00782459" w:rsidRPr="009A34F9">
        <w:rPr>
          <w:snapToGrid w:val="0"/>
        </w:rPr>
        <w:t>;</w:t>
      </w:r>
    </w:p>
    <w:p w14:paraId="3D6EAC81" w14:textId="2EF6F613" w:rsidR="00782459" w:rsidRPr="009A34F9" w:rsidRDefault="00333DC3" w:rsidP="00E436FB">
      <w:pPr>
        <w:pStyle w:val="Default"/>
        <w:numPr>
          <w:ilvl w:val="0"/>
          <w:numId w:val="57"/>
        </w:numPr>
        <w:rPr>
          <w:snapToGrid w:val="0"/>
        </w:rPr>
      </w:pPr>
      <w:r>
        <w:rPr>
          <w:snapToGrid w:val="0"/>
        </w:rPr>
        <w:t>h</w:t>
      </w:r>
      <w:r w:rsidR="00782459" w:rsidRPr="009A34F9">
        <w:rPr>
          <w:snapToGrid w:val="0"/>
        </w:rPr>
        <w:t>as established communication facilities such as telephones, fax machines etc</w:t>
      </w:r>
      <w:r w:rsidR="00967AB2">
        <w:rPr>
          <w:snapToGrid w:val="0"/>
        </w:rPr>
        <w:t>.</w:t>
      </w:r>
      <w:r w:rsidR="00782459" w:rsidRPr="009A34F9">
        <w:rPr>
          <w:snapToGrid w:val="0"/>
        </w:rPr>
        <w:t xml:space="preserve"> (not only mobile phones);</w:t>
      </w:r>
    </w:p>
    <w:p w14:paraId="59DCB33E" w14:textId="197F4677" w:rsidR="00782459" w:rsidRPr="009A34F9" w:rsidRDefault="00333DC3" w:rsidP="00E436FB">
      <w:pPr>
        <w:pStyle w:val="Default"/>
        <w:numPr>
          <w:ilvl w:val="0"/>
          <w:numId w:val="57"/>
        </w:numPr>
        <w:rPr>
          <w:snapToGrid w:val="0"/>
        </w:rPr>
      </w:pPr>
      <w:r>
        <w:rPr>
          <w:snapToGrid w:val="0"/>
        </w:rPr>
        <w:t>i</w:t>
      </w:r>
      <w:r w:rsidR="00782459" w:rsidRPr="009A34F9">
        <w:rPr>
          <w:snapToGrid w:val="0"/>
        </w:rPr>
        <w:t xml:space="preserve">s resourced by a person(s) that reside within the region, who is a permanent employee(s) of the </w:t>
      </w:r>
      <w:r w:rsidR="00782459">
        <w:rPr>
          <w:snapToGrid w:val="0"/>
        </w:rPr>
        <w:t>Panel Member</w:t>
      </w:r>
      <w:r w:rsidR="00782459" w:rsidRPr="009A34F9">
        <w:rPr>
          <w:snapToGrid w:val="0"/>
        </w:rPr>
        <w:t xml:space="preserve"> (not contract staff) and who has relevant qualifications and experience</w:t>
      </w:r>
      <w:r w:rsidR="00967AB2">
        <w:rPr>
          <w:snapToGrid w:val="0"/>
        </w:rPr>
        <w:t xml:space="preserve"> in Quantity Surveying</w:t>
      </w:r>
      <w:r w:rsidR="00782459" w:rsidRPr="009A34F9">
        <w:rPr>
          <w:snapToGrid w:val="0"/>
        </w:rPr>
        <w:t>; and</w:t>
      </w:r>
    </w:p>
    <w:p w14:paraId="02D53E53" w14:textId="2D25FA08" w:rsidR="00782459" w:rsidRDefault="00333DC3" w:rsidP="00E436FB">
      <w:pPr>
        <w:pStyle w:val="Default"/>
        <w:numPr>
          <w:ilvl w:val="0"/>
          <w:numId w:val="57"/>
        </w:numPr>
        <w:rPr>
          <w:snapToGrid w:val="0"/>
        </w:rPr>
      </w:pPr>
      <w:r>
        <w:rPr>
          <w:snapToGrid w:val="0"/>
        </w:rPr>
        <w:t>i</w:t>
      </w:r>
      <w:r w:rsidR="00782459" w:rsidRPr="009A34F9">
        <w:rPr>
          <w:snapToGrid w:val="0"/>
        </w:rPr>
        <w:t xml:space="preserve">s marketed by the </w:t>
      </w:r>
      <w:r w:rsidR="00782459">
        <w:rPr>
          <w:snapToGrid w:val="0"/>
        </w:rPr>
        <w:t>Panel Member</w:t>
      </w:r>
      <w:r w:rsidR="00782459" w:rsidRPr="009A34F9">
        <w:rPr>
          <w:snapToGrid w:val="0"/>
        </w:rPr>
        <w:t xml:space="preserve"> by way of corporate publications (letterheads), telephone directory listings, etc.</w:t>
      </w:r>
    </w:p>
    <w:p w14:paraId="6C7F2572" w14:textId="77777777" w:rsidR="0092447E" w:rsidRPr="00632600" w:rsidRDefault="0092447E" w:rsidP="00A626E9">
      <w:pPr>
        <w:pStyle w:val="Heading2"/>
        <w:ind w:left="1702" w:hanging="851"/>
      </w:pPr>
      <w:bookmarkStart w:id="159" w:name="_Ref475620513"/>
      <w:bookmarkStart w:id="160" w:name="_Toc227744812"/>
      <w:r w:rsidRPr="00632600">
        <w:t xml:space="preserve">PERFORMANCE </w:t>
      </w:r>
      <w:r>
        <w:t>MANAGEMENT</w:t>
      </w:r>
      <w:bookmarkEnd w:id="159"/>
      <w:bookmarkEnd w:id="160"/>
    </w:p>
    <w:p w14:paraId="6455F0AA" w14:textId="77777777" w:rsidR="0092447E" w:rsidRDefault="0092447E" w:rsidP="00487101">
      <w:pPr>
        <w:pStyle w:val="Heading3"/>
        <w:ind w:hanging="2913"/>
      </w:pPr>
      <w:bookmarkStart w:id="161" w:name="_Toc227744813"/>
      <w:r>
        <w:t>USE OF COST MANAGEMENT PERFORMANCE REPORTS</w:t>
      </w:r>
      <w:bookmarkEnd w:id="161"/>
    </w:p>
    <w:p w14:paraId="4FFE89F7" w14:textId="2604D079" w:rsidR="0092447E" w:rsidRPr="00945D05" w:rsidRDefault="00B979E1" w:rsidP="00C4284F">
      <w:pPr>
        <w:spacing w:after="120"/>
        <w:ind w:left="851"/>
        <w:jc w:val="both"/>
        <w:rPr>
          <w:rFonts w:cs="Arial"/>
          <w:sz w:val="23"/>
          <w:szCs w:val="23"/>
        </w:rPr>
      </w:pPr>
      <w:r w:rsidRPr="00945D05">
        <w:rPr>
          <w:rFonts w:cs="Arial"/>
          <w:sz w:val="23"/>
          <w:szCs w:val="23"/>
        </w:rPr>
        <w:t>Cost Management Performance Reports (</w:t>
      </w:r>
      <w:r w:rsidR="0092447E" w:rsidRPr="00945D05">
        <w:rPr>
          <w:rFonts w:cs="Arial"/>
          <w:sz w:val="23"/>
          <w:szCs w:val="23"/>
        </w:rPr>
        <w:t>CMPRs</w:t>
      </w:r>
      <w:r w:rsidRPr="00945D05">
        <w:rPr>
          <w:rFonts w:cs="Arial"/>
          <w:sz w:val="23"/>
          <w:szCs w:val="23"/>
        </w:rPr>
        <w:t>)</w:t>
      </w:r>
      <w:r w:rsidR="0092447E" w:rsidRPr="00945D05">
        <w:rPr>
          <w:rFonts w:cs="Arial"/>
          <w:sz w:val="23"/>
          <w:szCs w:val="23"/>
        </w:rPr>
        <w:t xml:space="preserve"> </w:t>
      </w:r>
      <w:r w:rsidR="00AC4446" w:rsidRPr="00945D05">
        <w:rPr>
          <w:rFonts w:cs="Arial"/>
          <w:sz w:val="23"/>
          <w:szCs w:val="23"/>
        </w:rPr>
        <w:t xml:space="preserve">may </w:t>
      </w:r>
      <w:r w:rsidR="0092447E" w:rsidRPr="00945D05">
        <w:rPr>
          <w:rFonts w:cs="Arial"/>
          <w:sz w:val="23"/>
          <w:szCs w:val="23"/>
        </w:rPr>
        <w:t>be used:</w:t>
      </w:r>
    </w:p>
    <w:p w14:paraId="72FFAB42" w14:textId="1F32B465" w:rsidR="0092447E" w:rsidRPr="00176837" w:rsidRDefault="0092447E" w:rsidP="00E436FB">
      <w:pPr>
        <w:pStyle w:val="Default"/>
        <w:numPr>
          <w:ilvl w:val="0"/>
          <w:numId w:val="58"/>
        </w:numPr>
        <w:rPr>
          <w:snapToGrid w:val="0"/>
        </w:rPr>
      </w:pPr>
      <w:r>
        <w:rPr>
          <w:snapToGrid w:val="0"/>
        </w:rPr>
        <w:t>a</w:t>
      </w:r>
      <w:r w:rsidRPr="00D62A2C">
        <w:rPr>
          <w:snapToGrid w:val="0"/>
        </w:rPr>
        <w:t>s part of the Principal’s</w:t>
      </w:r>
      <w:r>
        <w:rPr>
          <w:snapToGrid w:val="0"/>
        </w:rPr>
        <w:t xml:space="preserve"> on-going</w:t>
      </w:r>
      <w:r w:rsidRPr="00D62A2C">
        <w:rPr>
          <w:snapToGrid w:val="0"/>
        </w:rPr>
        <w:t xml:space="preserve"> performa</w:t>
      </w:r>
      <w:r>
        <w:rPr>
          <w:snapToGrid w:val="0"/>
        </w:rPr>
        <w:t>nce management of Panel Members, including but not limit</w:t>
      </w:r>
      <w:r w:rsidR="009B5FF6">
        <w:rPr>
          <w:snapToGrid w:val="0"/>
        </w:rPr>
        <w:t xml:space="preserve">ed to the purpose described in </w:t>
      </w:r>
      <w:r>
        <w:rPr>
          <w:snapToGrid w:val="0"/>
        </w:rPr>
        <w:t xml:space="preserve">clause </w:t>
      </w:r>
      <w:r>
        <w:rPr>
          <w:snapToGrid w:val="0"/>
        </w:rPr>
        <w:fldChar w:fldCharType="begin"/>
      </w:r>
      <w:r>
        <w:rPr>
          <w:snapToGrid w:val="0"/>
        </w:rPr>
        <w:instrText xml:space="preserve"> REF _Ref470004789 \r \h </w:instrText>
      </w:r>
      <w:r>
        <w:rPr>
          <w:snapToGrid w:val="0"/>
        </w:rPr>
      </w:r>
      <w:r>
        <w:rPr>
          <w:snapToGrid w:val="0"/>
        </w:rPr>
        <w:fldChar w:fldCharType="separate"/>
      </w:r>
      <w:r w:rsidR="007500B2">
        <w:rPr>
          <w:snapToGrid w:val="0"/>
        </w:rPr>
        <w:t>D.13.2</w:t>
      </w:r>
      <w:r>
        <w:rPr>
          <w:snapToGrid w:val="0"/>
        </w:rPr>
        <w:fldChar w:fldCharType="end"/>
      </w:r>
      <w:r>
        <w:rPr>
          <w:snapToGrid w:val="0"/>
        </w:rPr>
        <w:t xml:space="preserve"> </w:t>
      </w:r>
    </w:p>
    <w:p w14:paraId="2F92B715" w14:textId="77777777" w:rsidR="004366E1" w:rsidRDefault="0092447E" w:rsidP="00E436FB">
      <w:pPr>
        <w:pStyle w:val="Default"/>
        <w:numPr>
          <w:ilvl w:val="0"/>
          <w:numId w:val="58"/>
        </w:numPr>
        <w:rPr>
          <w:snapToGrid w:val="0"/>
        </w:rPr>
      </w:pPr>
      <w:r w:rsidRPr="00D62A2C">
        <w:rPr>
          <w:snapToGrid w:val="0"/>
        </w:rPr>
        <w:t xml:space="preserve">as part of the Panel Member selection process described in </w:t>
      </w:r>
      <w:r w:rsidR="00692E58">
        <w:rPr>
          <w:snapToGrid w:val="0"/>
        </w:rPr>
        <w:t>the Buying Rules.</w:t>
      </w:r>
    </w:p>
    <w:p w14:paraId="7866F6F8" w14:textId="773F396A" w:rsidR="0092447E" w:rsidRPr="004366E1" w:rsidRDefault="0092447E" w:rsidP="00E436FB">
      <w:pPr>
        <w:pStyle w:val="Default"/>
        <w:numPr>
          <w:ilvl w:val="0"/>
          <w:numId w:val="58"/>
        </w:numPr>
        <w:rPr>
          <w:snapToGrid w:val="0"/>
        </w:rPr>
      </w:pPr>
      <w:r w:rsidRPr="004366E1">
        <w:rPr>
          <w:snapToGrid w:val="0"/>
        </w:rPr>
        <w:t xml:space="preserve">when considering supplementation of Service Panel B as described in clause </w:t>
      </w:r>
      <w:r w:rsidR="008F7335" w:rsidRPr="004366E1">
        <w:rPr>
          <w:snapToGrid w:val="0"/>
        </w:rPr>
        <w:fldChar w:fldCharType="begin"/>
      </w:r>
      <w:r w:rsidR="008F7335" w:rsidRPr="004366E1">
        <w:rPr>
          <w:snapToGrid w:val="0"/>
        </w:rPr>
        <w:instrText xml:space="preserve"> REF _Ref471807488 \r \h </w:instrText>
      </w:r>
      <w:r w:rsidR="008F7335" w:rsidRPr="004366E1">
        <w:rPr>
          <w:snapToGrid w:val="0"/>
        </w:rPr>
      </w:r>
      <w:r w:rsidR="008F7335" w:rsidRPr="004366E1">
        <w:rPr>
          <w:snapToGrid w:val="0"/>
        </w:rPr>
        <w:fldChar w:fldCharType="separate"/>
      </w:r>
      <w:r w:rsidR="007500B2">
        <w:rPr>
          <w:snapToGrid w:val="0"/>
        </w:rPr>
        <w:t>0</w:t>
      </w:r>
      <w:r w:rsidR="008F7335" w:rsidRPr="004366E1">
        <w:rPr>
          <w:snapToGrid w:val="0"/>
        </w:rPr>
        <w:fldChar w:fldCharType="end"/>
      </w:r>
      <w:r w:rsidRPr="004366E1">
        <w:rPr>
          <w:snapToGrid w:val="0"/>
        </w:rPr>
        <w:t>.</w:t>
      </w:r>
    </w:p>
    <w:p w14:paraId="7F1C4D9C" w14:textId="4ECC3187" w:rsidR="00945D05" w:rsidRDefault="00945D05" w:rsidP="00487101">
      <w:pPr>
        <w:pStyle w:val="Heading3"/>
        <w:ind w:hanging="2913"/>
      </w:pPr>
      <w:bookmarkStart w:id="162" w:name="_Toc227744814"/>
      <w:bookmarkStart w:id="163" w:name="_Ref470004789"/>
      <w:r>
        <w:t>COMPLETION OF COST MANAGEMENT PERFORMANCE REPORTS</w:t>
      </w:r>
      <w:bookmarkEnd w:id="162"/>
    </w:p>
    <w:p w14:paraId="77FAA3D5" w14:textId="240D34BD" w:rsidR="00945D05" w:rsidRDefault="00945D05" w:rsidP="00945D05">
      <w:pPr>
        <w:pStyle w:val="PlainText"/>
        <w:spacing w:before="120" w:after="220"/>
        <w:ind w:left="851" w:right="-1"/>
        <w:jc w:val="both"/>
        <w:rPr>
          <w:rFonts w:ascii="Arial" w:hAnsi="Arial" w:cs="Arial"/>
          <w:sz w:val="23"/>
          <w:szCs w:val="23"/>
        </w:rPr>
      </w:pPr>
      <w:r>
        <w:rPr>
          <w:rFonts w:ascii="Arial" w:hAnsi="Arial" w:cs="Arial"/>
          <w:sz w:val="23"/>
          <w:szCs w:val="23"/>
        </w:rPr>
        <w:t xml:space="preserve">Cost Management Performance Reports (CMPRs) will be completed by the Project Manager. </w:t>
      </w:r>
    </w:p>
    <w:p w14:paraId="79597B30" w14:textId="4F8A9696" w:rsidR="002A71D1" w:rsidRDefault="002A71D1" w:rsidP="00C4284F">
      <w:pPr>
        <w:pStyle w:val="PlainText"/>
        <w:spacing w:before="120" w:after="120"/>
        <w:ind w:left="851"/>
        <w:jc w:val="both"/>
        <w:rPr>
          <w:rFonts w:ascii="Arial" w:hAnsi="Arial" w:cs="Arial"/>
          <w:sz w:val="23"/>
          <w:szCs w:val="23"/>
        </w:rPr>
      </w:pPr>
      <w:r>
        <w:rPr>
          <w:rFonts w:ascii="Arial" w:hAnsi="Arial" w:cs="Arial"/>
          <w:sz w:val="23"/>
          <w:szCs w:val="23"/>
        </w:rPr>
        <w:t xml:space="preserve">The </w:t>
      </w:r>
      <w:r w:rsidR="00965EAA">
        <w:rPr>
          <w:rFonts w:ascii="Arial" w:hAnsi="Arial" w:cs="Arial"/>
          <w:sz w:val="23"/>
          <w:szCs w:val="23"/>
        </w:rPr>
        <w:t xml:space="preserve">Client </w:t>
      </w:r>
      <w:r>
        <w:rPr>
          <w:rFonts w:ascii="Arial" w:hAnsi="Arial" w:cs="Arial"/>
          <w:sz w:val="23"/>
          <w:szCs w:val="23"/>
        </w:rPr>
        <w:t>reserves the right to complete a CMPR at any time during a Contract, however, in general CMPRs will be completed f</w:t>
      </w:r>
      <w:r w:rsidR="00945D05">
        <w:rPr>
          <w:rFonts w:ascii="Arial" w:hAnsi="Arial" w:cs="Arial"/>
          <w:sz w:val="23"/>
          <w:szCs w:val="23"/>
        </w:rPr>
        <w:t>or</w:t>
      </w:r>
      <w:r>
        <w:rPr>
          <w:rFonts w:ascii="Arial" w:hAnsi="Arial" w:cs="Arial"/>
          <w:sz w:val="23"/>
          <w:szCs w:val="23"/>
        </w:rPr>
        <w:t>;</w:t>
      </w:r>
    </w:p>
    <w:p w14:paraId="34D84B0C" w14:textId="409C6951" w:rsidR="002A71D1" w:rsidRDefault="002A71D1" w:rsidP="00E436FB">
      <w:pPr>
        <w:pStyle w:val="Default"/>
        <w:numPr>
          <w:ilvl w:val="0"/>
          <w:numId w:val="59"/>
        </w:numPr>
      </w:pPr>
      <w:r>
        <w:t xml:space="preserve">at </w:t>
      </w:r>
      <w:r w:rsidR="00BB1EC6">
        <w:t>construction contract award and contract completion f</w:t>
      </w:r>
      <w:r>
        <w:t xml:space="preserve">or Full Service and Extended Full Service </w:t>
      </w:r>
      <w:r w:rsidR="00B15312">
        <w:t>Contract</w:t>
      </w:r>
      <w:r>
        <w:t>s;</w:t>
      </w:r>
    </w:p>
    <w:p w14:paraId="6B41B462" w14:textId="5118884C" w:rsidR="002A71D1" w:rsidRPr="00957CB2" w:rsidRDefault="002A71D1" w:rsidP="00E436FB">
      <w:pPr>
        <w:pStyle w:val="Default"/>
        <w:numPr>
          <w:ilvl w:val="0"/>
          <w:numId w:val="59"/>
        </w:numPr>
      </w:pPr>
      <w:r>
        <w:t>at Contract completion for Contracts involving the provision of other Services</w:t>
      </w:r>
      <w:r w:rsidR="001E79B3">
        <w:t>.</w:t>
      </w:r>
    </w:p>
    <w:p w14:paraId="662F8922" w14:textId="77777777" w:rsidR="00945D05" w:rsidRDefault="00945D05" w:rsidP="00945D05">
      <w:pPr>
        <w:pStyle w:val="PlainText"/>
        <w:spacing w:before="120" w:after="220"/>
        <w:ind w:left="851" w:right="-1"/>
        <w:jc w:val="both"/>
        <w:rPr>
          <w:rFonts w:ascii="Arial" w:hAnsi="Arial" w:cs="Arial"/>
          <w:sz w:val="23"/>
          <w:szCs w:val="23"/>
        </w:rPr>
      </w:pPr>
      <w:r>
        <w:rPr>
          <w:rFonts w:ascii="Arial" w:hAnsi="Arial" w:cs="Arial"/>
          <w:sz w:val="23"/>
          <w:szCs w:val="23"/>
        </w:rPr>
        <w:t>In completing the CMPR t</w:t>
      </w:r>
      <w:r w:rsidRPr="00632600">
        <w:rPr>
          <w:rFonts w:ascii="Arial" w:hAnsi="Arial" w:cs="Arial"/>
          <w:sz w:val="23"/>
          <w:szCs w:val="23"/>
        </w:rPr>
        <w:t xml:space="preserve">he Project Manager </w:t>
      </w:r>
      <w:r>
        <w:rPr>
          <w:rFonts w:ascii="Arial" w:hAnsi="Arial" w:cs="Arial"/>
          <w:sz w:val="23"/>
          <w:szCs w:val="23"/>
        </w:rPr>
        <w:t xml:space="preserve">will obtain </w:t>
      </w:r>
      <w:r w:rsidRPr="00632600">
        <w:rPr>
          <w:rFonts w:ascii="Arial" w:hAnsi="Arial" w:cs="Arial"/>
          <w:sz w:val="23"/>
          <w:szCs w:val="23"/>
        </w:rPr>
        <w:t xml:space="preserve">input from </w:t>
      </w:r>
      <w:r>
        <w:rPr>
          <w:rFonts w:ascii="Arial" w:hAnsi="Arial" w:cs="Arial"/>
          <w:sz w:val="23"/>
          <w:szCs w:val="23"/>
        </w:rPr>
        <w:t>other stakeholders impacted by the Contract, including but not limited to, the Client Agency and the Superintendent’s Representative.</w:t>
      </w:r>
    </w:p>
    <w:p w14:paraId="48ACBBFC" w14:textId="6450D469" w:rsidR="00945D05" w:rsidRDefault="00945D05" w:rsidP="00945D05">
      <w:pPr>
        <w:pStyle w:val="PlainText"/>
        <w:spacing w:before="120" w:after="220"/>
        <w:ind w:left="851" w:right="-1"/>
        <w:jc w:val="both"/>
        <w:rPr>
          <w:rFonts w:ascii="Arial" w:hAnsi="Arial" w:cs="Arial"/>
          <w:sz w:val="23"/>
          <w:szCs w:val="23"/>
        </w:rPr>
      </w:pPr>
      <w:r>
        <w:rPr>
          <w:rFonts w:ascii="Arial" w:hAnsi="Arial" w:cs="Arial"/>
          <w:sz w:val="23"/>
          <w:szCs w:val="23"/>
        </w:rPr>
        <w:t xml:space="preserve">Following notification from the </w:t>
      </w:r>
      <w:r w:rsidR="007759C5">
        <w:rPr>
          <w:rFonts w:ascii="Arial" w:hAnsi="Arial" w:cs="Arial"/>
          <w:sz w:val="23"/>
          <w:szCs w:val="23"/>
        </w:rPr>
        <w:t xml:space="preserve">Client </w:t>
      </w:r>
      <w:r>
        <w:rPr>
          <w:rFonts w:ascii="Arial" w:hAnsi="Arial" w:cs="Arial"/>
          <w:sz w:val="23"/>
          <w:szCs w:val="23"/>
        </w:rPr>
        <w:t xml:space="preserve">the </w:t>
      </w:r>
      <w:r w:rsidR="001406CA">
        <w:rPr>
          <w:rFonts w:ascii="Arial" w:hAnsi="Arial" w:cs="Arial"/>
          <w:sz w:val="23"/>
          <w:szCs w:val="23"/>
        </w:rPr>
        <w:t>Consultant</w:t>
      </w:r>
      <w:r>
        <w:rPr>
          <w:rFonts w:ascii="Arial" w:hAnsi="Arial" w:cs="Arial"/>
          <w:sz w:val="23"/>
          <w:szCs w:val="23"/>
        </w:rPr>
        <w:t xml:space="preserve"> will have ten </w:t>
      </w:r>
      <w:r w:rsidR="00810EF5">
        <w:rPr>
          <w:rFonts w:ascii="Arial" w:hAnsi="Arial" w:cs="Arial"/>
          <w:sz w:val="23"/>
          <w:szCs w:val="23"/>
        </w:rPr>
        <w:t>Business Days</w:t>
      </w:r>
      <w:r w:rsidR="00D134E1" w:rsidRPr="00714A67">
        <w:rPr>
          <w:sz w:val="23"/>
          <w:szCs w:val="23"/>
        </w:rPr>
        <w:t xml:space="preserve"> </w:t>
      </w:r>
      <w:r>
        <w:rPr>
          <w:rFonts w:ascii="Arial" w:hAnsi="Arial" w:cs="Arial"/>
          <w:sz w:val="23"/>
          <w:szCs w:val="23"/>
        </w:rPr>
        <w:t xml:space="preserve">taken from the date of the notification, to comment on the CMPR prior to its finalisation. The </w:t>
      </w:r>
      <w:r w:rsidR="00987E9D">
        <w:rPr>
          <w:rFonts w:ascii="Arial" w:hAnsi="Arial" w:cs="Arial"/>
          <w:sz w:val="23"/>
          <w:szCs w:val="23"/>
        </w:rPr>
        <w:t xml:space="preserve">Client </w:t>
      </w:r>
      <w:r>
        <w:rPr>
          <w:rFonts w:ascii="Arial" w:hAnsi="Arial" w:cs="Arial"/>
          <w:sz w:val="23"/>
          <w:szCs w:val="23"/>
        </w:rPr>
        <w:t>reserves the right to finalise the CMPR following consideration of the Consultant’s comments (if any).</w:t>
      </w:r>
    </w:p>
    <w:p w14:paraId="25B49C33" w14:textId="483A47B6" w:rsidR="00945D05" w:rsidRDefault="002A71D1" w:rsidP="00945D05">
      <w:pPr>
        <w:pStyle w:val="PlainText"/>
        <w:spacing w:before="120" w:after="220"/>
        <w:ind w:left="851" w:right="-1"/>
        <w:jc w:val="both"/>
        <w:rPr>
          <w:rFonts w:ascii="Arial" w:hAnsi="Arial" w:cs="Arial"/>
          <w:sz w:val="23"/>
          <w:szCs w:val="23"/>
        </w:rPr>
      </w:pPr>
      <w:r>
        <w:rPr>
          <w:rFonts w:ascii="Arial" w:hAnsi="Arial" w:cs="Arial"/>
          <w:sz w:val="23"/>
          <w:szCs w:val="23"/>
        </w:rPr>
        <w:t xml:space="preserve">Finalised </w:t>
      </w:r>
      <w:r w:rsidR="00945D05">
        <w:rPr>
          <w:rFonts w:ascii="Arial" w:hAnsi="Arial" w:cs="Arial"/>
          <w:sz w:val="23"/>
          <w:szCs w:val="23"/>
        </w:rPr>
        <w:t xml:space="preserve">CMPRs </w:t>
      </w:r>
      <w:r>
        <w:rPr>
          <w:rFonts w:ascii="Arial" w:hAnsi="Arial" w:cs="Arial"/>
          <w:sz w:val="23"/>
          <w:szCs w:val="23"/>
        </w:rPr>
        <w:t xml:space="preserve">will be </w:t>
      </w:r>
      <w:r w:rsidR="00945D05">
        <w:rPr>
          <w:rFonts w:ascii="Arial" w:hAnsi="Arial" w:cs="Arial"/>
          <w:sz w:val="23"/>
          <w:szCs w:val="23"/>
        </w:rPr>
        <w:t xml:space="preserve">made available to all </w:t>
      </w:r>
      <w:r w:rsidR="00937788">
        <w:rPr>
          <w:rFonts w:ascii="Arial" w:hAnsi="Arial" w:cs="Arial"/>
          <w:sz w:val="23"/>
          <w:szCs w:val="23"/>
        </w:rPr>
        <w:t>Department of Finance</w:t>
      </w:r>
      <w:r w:rsidR="00945D05">
        <w:rPr>
          <w:rFonts w:ascii="Arial" w:hAnsi="Arial" w:cs="Arial"/>
          <w:sz w:val="23"/>
          <w:szCs w:val="23"/>
        </w:rPr>
        <w:t xml:space="preserve"> staff and may be distributed to Client Agencies and other Government agencies.</w:t>
      </w:r>
    </w:p>
    <w:p w14:paraId="138E42F3" w14:textId="77777777" w:rsidR="0092447E" w:rsidRPr="00632600" w:rsidRDefault="0092447E" w:rsidP="00487101">
      <w:pPr>
        <w:pStyle w:val="Heading3"/>
        <w:ind w:left="1701" w:hanging="850"/>
      </w:pPr>
      <w:bookmarkStart w:id="164" w:name="_Toc227744815"/>
      <w:r>
        <w:t>SUSPENSION OR REMOVAL FROM THE PANEL ON PERFORMANCE GROUNDS</w:t>
      </w:r>
      <w:bookmarkEnd w:id="163"/>
      <w:bookmarkEnd w:id="164"/>
    </w:p>
    <w:p w14:paraId="53AB150E" w14:textId="105FA336" w:rsidR="0092447E" w:rsidRPr="00632600" w:rsidRDefault="0092447E" w:rsidP="0092447E">
      <w:pPr>
        <w:spacing w:after="120"/>
        <w:ind w:left="851"/>
        <w:jc w:val="both"/>
        <w:rPr>
          <w:sz w:val="23"/>
          <w:szCs w:val="23"/>
        </w:rPr>
      </w:pPr>
      <w:r>
        <w:rPr>
          <w:sz w:val="23"/>
          <w:szCs w:val="23"/>
        </w:rPr>
        <w:t>T</w:t>
      </w:r>
      <w:r w:rsidRPr="00632600">
        <w:rPr>
          <w:sz w:val="23"/>
          <w:szCs w:val="23"/>
        </w:rPr>
        <w:t xml:space="preserve">he Principal may suspend or </w:t>
      </w:r>
      <w:r w:rsidR="001F6F83">
        <w:rPr>
          <w:sz w:val="23"/>
          <w:szCs w:val="23"/>
        </w:rPr>
        <w:t>cancel a Panel Member’s</w:t>
      </w:r>
      <w:r w:rsidR="00AA2609">
        <w:rPr>
          <w:sz w:val="23"/>
          <w:szCs w:val="23"/>
        </w:rPr>
        <w:t xml:space="preserve"> membership of a Service Panel</w:t>
      </w:r>
      <w:r w:rsidRPr="00632600">
        <w:rPr>
          <w:sz w:val="23"/>
          <w:szCs w:val="23"/>
        </w:rPr>
        <w:t xml:space="preserve">, if </w:t>
      </w:r>
      <w:r>
        <w:rPr>
          <w:sz w:val="23"/>
          <w:szCs w:val="23"/>
        </w:rPr>
        <w:t>in the Principal’s sole opinion</w:t>
      </w:r>
      <w:r w:rsidRPr="00632600">
        <w:rPr>
          <w:sz w:val="23"/>
          <w:szCs w:val="23"/>
        </w:rPr>
        <w:t xml:space="preserve">, </w:t>
      </w:r>
      <w:r>
        <w:rPr>
          <w:sz w:val="23"/>
          <w:szCs w:val="23"/>
        </w:rPr>
        <w:t xml:space="preserve">the Panel Member, </w:t>
      </w:r>
      <w:r w:rsidRPr="00632600">
        <w:rPr>
          <w:sz w:val="23"/>
          <w:szCs w:val="23"/>
        </w:rPr>
        <w:t>or any of its personnel:</w:t>
      </w:r>
    </w:p>
    <w:p w14:paraId="65539D70" w14:textId="32A7EC6A" w:rsidR="0092447E" w:rsidRDefault="00D21CDF" w:rsidP="00E436FB">
      <w:pPr>
        <w:pStyle w:val="Default"/>
        <w:numPr>
          <w:ilvl w:val="0"/>
          <w:numId w:val="60"/>
        </w:numPr>
      </w:pPr>
      <w:r>
        <w:t xml:space="preserve">has </w:t>
      </w:r>
      <w:r w:rsidR="009B5FF6">
        <w:t>received</w:t>
      </w:r>
      <w:r w:rsidR="0092447E">
        <w:t xml:space="preserve"> one o</w:t>
      </w:r>
      <w:r w:rsidR="009B5FF6">
        <w:t>r</w:t>
      </w:r>
      <w:r w:rsidR="0092447E">
        <w:t xml:space="preserve"> more CMPRs that demonstrate there has been unsatisfactory perf</w:t>
      </w:r>
      <w:r w:rsidR="008247F2">
        <w:t>ormance</w:t>
      </w:r>
      <w:r w:rsidR="0092447E">
        <w:t>.</w:t>
      </w:r>
    </w:p>
    <w:p w14:paraId="53CBCC58" w14:textId="277BDE20" w:rsidR="0092447E" w:rsidRPr="00632600" w:rsidRDefault="001E79B3" w:rsidP="00E436FB">
      <w:pPr>
        <w:pStyle w:val="Default"/>
        <w:numPr>
          <w:ilvl w:val="0"/>
          <w:numId w:val="60"/>
        </w:numPr>
      </w:pPr>
      <w:r>
        <w:t>f</w:t>
      </w:r>
      <w:r w:rsidR="0092447E" w:rsidRPr="00632600">
        <w:t xml:space="preserve">ails to perform satisfactorily or breaches the requirements of </w:t>
      </w:r>
      <w:r w:rsidR="00AA2609">
        <w:t>the Head Agreement</w:t>
      </w:r>
      <w:r w:rsidR="008247F2" w:rsidRPr="00246887">
        <w:rPr>
          <w:strike/>
        </w:rPr>
        <w:t>.</w:t>
      </w:r>
    </w:p>
    <w:p w14:paraId="4C6B3312" w14:textId="22D3F56C" w:rsidR="0092447E" w:rsidRPr="00632600" w:rsidRDefault="001E79B3" w:rsidP="00E436FB">
      <w:pPr>
        <w:pStyle w:val="Default"/>
        <w:numPr>
          <w:ilvl w:val="0"/>
          <w:numId w:val="60"/>
        </w:numPr>
      </w:pPr>
      <w:r>
        <w:t>e</w:t>
      </w:r>
      <w:r w:rsidR="0092447E" w:rsidRPr="00632600">
        <w:t>xposes governmen</w:t>
      </w:r>
      <w:r w:rsidR="008247F2">
        <w:t>t to significant financial loss.</w:t>
      </w:r>
    </w:p>
    <w:p w14:paraId="479310FB" w14:textId="628C1497" w:rsidR="0092447E" w:rsidRPr="00632600" w:rsidRDefault="001E79B3" w:rsidP="00E436FB">
      <w:pPr>
        <w:pStyle w:val="Default"/>
        <w:numPr>
          <w:ilvl w:val="0"/>
          <w:numId w:val="60"/>
        </w:numPr>
      </w:pPr>
      <w:r>
        <w:t>e</w:t>
      </w:r>
      <w:r w:rsidR="0092447E" w:rsidRPr="00632600">
        <w:t xml:space="preserve">ngages in unprofessional conduct or </w:t>
      </w:r>
      <w:r w:rsidR="00AC4446" w:rsidRPr="00632600">
        <w:t>un</w:t>
      </w:r>
      <w:r w:rsidR="00AC4446">
        <w:t>conscio</w:t>
      </w:r>
      <w:r w:rsidR="00AC4446" w:rsidRPr="00632600">
        <w:t>nable</w:t>
      </w:r>
      <w:r w:rsidR="0092447E" w:rsidRPr="00632600">
        <w:t xml:space="preserve"> dealings</w:t>
      </w:r>
      <w:r w:rsidR="008247F2">
        <w:t>.</w:t>
      </w:r>
    </w:p>
    <w:p w14:paraId="6FFF460C" w14:textId="75A0D966" w:rsidR="0092447E" w:rsidRPr="00632600" w:rsidRDefault="001E79B3" w:rsidP="00E436FB">
      <w:pPr>
        <w:pStyle w:val="Default"/>
        <w:numPr>
          <w:ilvl w:val="0"/>
          <w:numId w:val="60"/>
        </w:numPr>
      </w:pPr>
      <w:r>
        <w:t>m</w:t>
      </w:r>
      <w:r w:rsidR="0092447E" w:rsidRPr="00632600">
        <w:t>akes negative comments about the Principal</w:t>
      </w:r>
      <w:r w:rsidR="009B5FF6">
        <w:t xml:space="preserve"> or its agents to other parties.</w:t>
      </w:r>
    </w:p>
    <w:p w14:paraId="2F2F2489" w14:textId="25D00879" w:rsidR="0092447E" w:rsidRPr="00632600" w:rsidRDefault="001E79B3" w:rsidP="00E436FB">
      <w:pPr>
        <w:pStyle w:val="Default"/>
        <w:numPr>
          <w:ilvl w:val="0"/>
          <w:numId w:val="60"/>
        </w:numPr>
      </w:pPr>
      <w:r>
        <w:t>f</w:t>
      </w:r>
      <w:r w:rsidR="0092447E" w:rsidRPr="00632600">
        <w:t xml:space="preserve">ails to keep the Principal informed in accordance with the requirements of </w:t>
      </w:r>
      <w:r w:rsidR="00AA2609">
        <w:t>the</w:t>
      </w:r>
      <w:r w:rsidR="0092447E">
        <w:t xml:space="preserve"> </w:t>
      </w:r>
      <w:r w:rsidR="00AA2609">
        <w:t>Head Agreement</w:t>
      </w:r>
      <w:r w:rsidR="009B5FF6">
        <w:t>.</w:t>
      </w:r>
    </w:p>
    <w:p w14:paraId="77C5B17C" w14:textId="491E669F" w:rsidR="009B5FF6" w:rsidRDefault="001E79B3" w:rsidP="00E436FB">
      <w:pPr>
        <w:pStyle w:val="Default"/>
        <w:numPr>
          <w:ilvl w:val="0"/>
          <w:numId w:val="60"/>
        </w:numPr>
      </w:pPr>
      <w:r>
        <w:t>p</w:t>
      </w:r>
      <w:r w:rsidR="009B5FF6" w:rsidRPr="00D30808">
        <w:t>roposes people as Key Personnel who are not Specified Personnel, or fails to offer Specified Personnel as part of the team p</w:t>
      </w:r>
      <w:r w:rsidR="009B5FF6">
        <w:t>roposed to enter into Contracts.</w:t>
      </w:r>
    </w:p>
    <w:p w14:paraId="6D12D616" w14:textId="51D7C5C0" w:rsidR="009B5FF6" w:rsidRDefault="001E79B3" w:rsidP="00E436FB">
      <w:pPr>
        <w:pStyle w:val="Default"/>
        <w:numPr>
          <w:ilvl w:val="0"/>
          <w:numId w:val="107"/>
        </w:numPr>
      </w:pPr>
      <w:r>
        <w:t>f</w:t>
      </w:r>
      <w:r w:rsidR="009B5FF6">
        <w:t xml:space="preserve">ails to provide </w:t>
      </w:r>
      <w:r w:rsidR="009B5FF6" w:rsidRPr="00632600">
        <w:t xml:space="preserve">the personnel promised for </w:t>
      </w:r>
      <w:r w:rsidR="009B5FF6">
        <w:t>a</w:t>
      </w:r>
      <w:r w:rsidR="009B5FF6" w:rsidRPr="00632600">
        <w:t xml:space="preserve"> </w:t>
      </w:r>
      <w:r w:rsidR="009B5FF6">
        <w:t xml:space="preserve">Contract </w:t>
      </w:r>
      <w:r w:rsidR="009B5FF6" w:rsidRPr="00D30808">
        <w:t>as required by</w:t>
      </w:r>
      <w:r w:rsidR="009B5FF6">
        <w:t xml:space="preserve"> </w:t>
      </w:r>
      <w:r w:rsidR="009B5FF6">
        <w:fldChar w:fldCharType="begin"/>
      </w:r>
      <w:r w:rsidR="009B5FF6">
        <w:instrText xml:space="preserve"> REF _Ref475092504 \n \h </w:instrText>
      </w:r>
      <w:r w:rsidR="009B5FF6">
        <w:fldChar w:fldCharType="separate"/>
      </w:r>
      <w:r w:rsidR="007500B2">
        <w:t>D.15.1</w:t>
      </w:r>
      <w:r w:rsidR="009B5FF6">
        <w:fldChar w:fldCharType="end"/>
      </w:r>
      <w:r w:rsidR="00536306">
        <w:t xml:space="preserve"> and </w:t>
      </w:r>
      <w:r w:rsidR="009B5FF6">
        <w:fldChar w:fldCharType="begin"/>
      </w:r>
      <w:r w:rsidR="009B5FF6">
        <w:instrText xml:space="preserve"> REF _Ref475092390 \n \h </w:instrText>
      </w:r>
      <w:r w:rsidR="009B5FF6">
        <w:fldChar w:fldCharType="separate"/>
      </w:r>
      <w:r w:rsidR="007500B2">
        <w:t>D.15.2</w:t>
      </w:r>
      <w:r w:rsidR="009B5FF6">
        <w:fldChar w:fldCharType="end"/>
      </w:r>
      <w:r w:rsidR="009B5FF6">
        <w:t>.</w:t>
      </w:r>
    </w:p>
    <w:p w14:paraId="6F33324F" w14:textId="2B030F95" w:rsidR="00AC4446" w:rsidRPr="00967AB2" w:rsidRDefault="001E79B3" w:rsidP="00E436FB">
      <w:pPr>
        <w:pStyle w:val="Default"/>
        <w:numPr>
          <w:ilvl w:val="0"/>
          <w:numId w:val="108"/>
        </w:numPr>
      </w:pPr>
      <w:r>
        <w:t>f</w:t>
      </w:r>
      <w:r w:rsidR="00AC4446" w:rsidRPr="00967AB2">
        <w:t xml:space="preserve">ails to meet the agreed timelines </w:t>
      </w:r>
      <w:r w:rsidR="00246887" w:rsidRPr="00967AB2">
        <w:t xml:space="preserve">as </w:t>
      </w:r>
      <w:r w:rsidR="009B5FF6">
        <w:t>established for the Contract.</w:t>
      </w:r>
    </w:p>
    <w:p w14:paraId="1CBB1BF4" w14:textId="6601D435" w:rsidR="0092447E" w:rsidRDefault="001E79B3" w:rsidP="00E436FB">
      <w:pPr>
        <w:pStyle w:val="Default"/>
        <w:numPr>
          <w:ilvl w:val="0"/>
          <w:numId w:val="108"/>
        </w:numPr>
      </w:pPr>
      <w:r>
        <w:t>u</w:t>
      </w:r>
      <w:r w:rsidR="00AC4446" w:rsidRPr="00967AB2">
        <w:t>nreasonably d</w:t>
      </w:r>
      <w:r w:rsidR="0092447E" w:rsidRPr="00967AB2">
        <w:t>eclines</w:t>
      </w:r>
      <w:r w:rsidR="0092447E" w:rsidRPr="00632600">
        <w:t xml:space="preserve"> </w:t>
      </w:r>
      <w:r w:rsidR="005325BB">
        <w:t>Contract</w:t>
      </w:r>
      <w:r w:rsidR="0092447E">
        <w:t>s</w:t>
      </w:r>
      <w:r w:rsidR="0092447E" w:rsidRPr="00632600">
        <w:t xml:space="preserve"> for work.</w:t>
      </w:r>
    </w:p>
    <w:p w14:paraId="1A1DB8AF" w14:textId="265FEA1F" w:rsidR="008247F2" w:rsidRDefault="001E79B3" w:rsidP="00E436FB">
      <w:pPr>
        <w:pStyle w:val="Default"/>
        <w:numPr>
          <w:ilvl w:val="0"/>
          <w:numId w:val="108"/>
        </w:numPr>
      </w:pPr>
      <w:r>
        <w:t>i</w:t>
      </w:r>
      <w:r w:rsidR="008247F2">
        <w:t>s the subject of unsatisfactory performance reports issued by other Public Authorities.</w:t>
      </w:r>
    </w:p>
    <w:p w14:paraId="58E0C08A" w14:textId="224C0294" w:rsidR="00AA2609" w:rsidRDefault="00AA2609" w:rsidP="00546460">
      <w:pPr>
        <w:pStyle w:val="Default"/>
        <w:tabs>
          <w:tab w:val="clear" w:pos="1701"/>
        </w:tabs>
        <w:ind w:left="851"/>
      </w:pPr>
      <w:r>
        <w:t>Where a Panel Member’s membership of a particular Service Panel is suspended or cancelled, and it is a member of the other Service Panel, the membership of the latter Service Panel may also be suspended or cancelled.</w:t>
      </w:r>
    </w:p>
    <w:p w14:paraId="5D06E5A2" w14:textId="77777777" w:rsidR="004A4B1F" w:rsidRPr="00546460" w:rsidRDefault="004A4B1F" w:rsidP="00487101">
      <w:pPr>
        <w:pStyle w:val="Heading3"/>
        <w:ind w:hanging="2913"/>
      </w:pPr>
      <w:bookmarkStart w:id="165" w:name="_Toc227744816"/>
      <w:bookmarkStart w:id="166" w:name="_Toc445298601"/>
      <w:bookmarkStart w:id="167" w:name="_Toc360611238"/>
      <w:r w:rsidRPr="00546460">
        <w:t>SUPPLIER DEMERIT SCHEME</w:t>
      </w:r>
      <w:bookmarkEnd w:id="165"/>
    </w:p>
    <w:p w14:paraId="6CA4628C" w14:textId="7B9400C7" w:rsidR="004A4B1F" w:rsidRDefault="004A4B1F" w:rsidP="00A626E9">
      <w:pPr>
        <w:pStyle w:val="Default"/>
        <w:tabs>
          <w:tab w:val="left" w:pos="720"/>
        </w:tabs>
        <w:ind w:left="851"/>
        <w:jc w:val="left"/>
        <w:rPr>
          <w:bCs/>
          <w:kern w:val="36"/>
          <w:lang w:val="en"/>
        </w:rPr>
      </w:pPr>
      <w:r w:rsidRPr="00313083">
        <w:t xml:space="preserve">Panel Members are subject to </w:t>
      </w:r>
      <w:r w:rsidR="00937788">
        <w:t xml:space="preserve">Department of </w:t>
      </w:r>
      <w:r w:rsidR="001B655A">
        <w:t>Housing and Works</w:t>
      </w:r>
      <w:r w:rsidRPr="00313083">
        <w:t xml:space="preserve"> Supplier Demerit Scheme. Details of the scheme are available on the </w:t>
      </w:r>
      <w:r w:rsidR="00B92183" w:rsidRPr="00A626E9">
        <w:t xml:space="preserve">WA Government </w:t>
      </w:r>
      <w:r w:rsidRPr="00313083">
        <w:rPr>
          <w:bCs/>
          <w:kern w:val="36"/>
          <w:lang w:val="en"/>
        </w:rPr>
        <w:t xml:space="preserve">website which can be accessed through </w:t>
      </w:r>
      <w:r w:rsidR="00DD0257" w:rsidRPr="00DD0257">
        <w:rPr>
          <w:rStyle w:val="Hyperlink"/>
          <w:bCs/>
          <w:kern w:val="36"/>
          <w:lang w:val="en"/>
        </w:rPr>
        <w:t>https://www.wa.gov.au/government/multi-step-guides/supplying-works-related-services/supplier-performance-management-government-non-residential-building-projects</w:t>
      </w:r>
    </w:p>
    <w:p w14:paraId="72410FBD" w14:textId="799ADF04" w:rsidR="0092447E" w:rsidRPr="004F75D4" w:rsidRDefault="001B0D65" w:rsidP="00A626E9">
      <w:pPr>
        <w:pStyle w:val="Heading2"/>
        <w:ind w:left="1702" w:hanging="851"/>
      </w:pPr>
      <w:bookmarkStart w:id="168" w:name="_Toc227744817"/>
      <w:r>
        <w:rPr>
          <w:caps w:val="0"/>
        </w:rPr>
        <w:t>INFORMATION ON PANEL MEMBER CAPABILITIES</w:t>
      </w:r>
      <w:bookmarkEnd w:id="168"/>
    </w:p>
    <w:p w14:paraId="2A407FA5" w14:textId="2EF676B4" w:rsidR="00CE0CA4" w:rsidRDefault="00765A99" w:rsidP="00765A99">
      <w:pPr>
        <w:pStyle w:val="Default"/>
        <w:ind w:left="851"/>
        <w:rPr>
          <w:snapToGrid w:val="0"/>
        </w:rPr>
      </w:pPr>
      <w:r>
        <w:rPr>
          <w:snapToGrid w:val="0"/>
        </w:rPr>
        <w:t xml:space="preserve">In accordance with the Buying Rules </w:t>
      </w:r>
      <w:r w:rsidR="00FC4ED4">
        <w:rPr>
          <w:snapToGrid w:val="0"/>
        </w:rPr>
        <w:t>an Eligible Client</w:t>
      </w:r>
      <w:r>
        <w:rPr>
          <w:snapToGrid w:val="0"/>
        </w:rPr>
        <w:t xml:space="preserve"> will generally </w:t>
      </w:r>
      <w:r w:rsidR="00CE0CA4">
        <w:rPr>
          <w:snapToGrid w:val="0"/>
        </w:rPr>
        <w:t>make</w:t>
      </w:r>
      <w:r>
        <w:rPr>
          <w:snapToGrid w:val="0"/>
        </w:rPr>
        <w:t xml:space="preserve"> its initial selection of the Panel Member best suited to meet the </w:t>
      </w:r>
      <w:r w:rsidR="00D134E1">
        <w:rPr>
          <w:snapToGrid w:val="0"/>
        </w:rPr>
        <w:t>c</w:t>
      </w:r>
      <w:r>
        <w:rPr>
          <w:snapToGrid w:val="0"/>
        </w:rPr>
        <w:t xml:space="preserve">ontractual requirements on the basis of information held by the </w:t>
      </w:r>
      <w:r w:rsidR="00FC4ED4">
        <w:rPr>
          <w:snapToGrid w:val="0"/>
        </w:rPr>
        <w:t xml:space="preserve">Eligible Client </w:t>
      </w:r>
      <w:r>
        <w:rPr>
          <w:snapToGrid w:val="0"/>
        </w:rPr>
        <w:t xml:space="preserve">at the time </w:t>
      </w:r>
      <w:r w:rsidR="00CE0CA4">
        <w:rPr>
          <w:snapToGrid w:val="0"/>
        </w:rPr>
        <w:t>the Contract is being planned.</w:t>
      </w:r>
    </w:p>
    <w:p w14:paraId="7BE70AC7" w14:textId="3F0A46EB" w:rsidR="00765A99" w:rsidRDefault="00765A99" w:rsidP="00765A99">
      <w:pPr>
        <w:pStyle w:val="Default"/>
        <w:ind w:left="851"/>
        <w:rPr>
          <w:snapToGrid w:val="0"/>
        </w:rPr>
      </w:pPr>
      <w:r>
        <w:rPr>
          <w:snapToGrid w:val="0"/>
        </w:rPr>
        <w:t xml:space="preserve">As such, it is </w:t>
      </w:r>
      <w:r w:rsidR="00246887">
        <w:rPr>
          <w:snapToGrid w:val="0"/>
        </w:rPr>
        <w:t xml:space="preserve">in </w:t>
      </w:r>
      <w:r w:rsidRPr="0078212D">
        <w:rPr>
          <w:snapToGrid w:val="0"/>
        </w:rPr>
        <w:t xml:space="preserve">the </w:t>
      </w:r>
      <w:r w:rsidR="00246887" w:rsidRPr="0078212D">
        <w:rPr>
          <w:snapToGrid w:val="0"/>
        </w:rPr>
        <w:t>Panel Member</w:t>
      </w:r>
      <w:r w:rsidR="00246887">
        <w:rPr>
          <w:snapToGrid w:val="0"/>
        </w:rPr>
        <w:t>’</w:t>
      </w:r>
      <w:r w:rsidR="00246887" w:rsidRPr="0078212D">
        <w:rPr>
          <w:snapToGrid w:val="0"/>
        </w:rPr>
        <w:t xml:space="preserve">s </w:t>
      </w:r>
      <w:r w:rsidR="00246887">
        <w:rPr>
          <w:snapToGrid w:val="0"/>
        </w:rPr>
        <w:t>interest</w:t>
      </w:r>
      <w:r w:rsidRPr="0078212D">
        <w:rPr>
          <w:snapToGrid w:val="0"/>
        </w:rPr>
        <w:t xml:space="preserve"> to </w:t>
      </w:r>
      <w:r w:rsidR="00B54BFD">
        <w:rPr>
          <w:snapToGrid w:val="0"/>
        </w:rPr>
        <w:t xml:space="preserve">ensure the information held by </w:t>
      </w:r>
      <w:r w:rsidR="00FC4ED4">
        <w:rPr>
          <w:snapToGrid w:val="0"/>
        </w:rPr>
        <w:t xml:space="preserve">each Eligible Client </w:t>
      </w:r>
      <w:r w:rsidR="007B7731">
        <w:rPr>
          <w:snapToGrid w:val="0"/>
        </w:rPr>
        <w:t xml:space="preserve">on </w:t>
      </w:r>
      <w:r w:rsidR="00246887">
        <w:rPr>
          <w:snapToGrid w:val="0"/>
        </w:rPr>
        <w:t>the Panel Member</w:t>
      </w:r>
      <w:r w:rsidR="00B54BFD">
        <w:rPr>
          <w:snapToGrid w:val="0"/>
        </w:rPr>
        <w:t xml:space="preserve"> is accurate and up to date.  This </w:t>
      </w:r>
      <w:r w:rsidR="00CE0CA4">
        <w:rPr>
          <w:snapToGrid w:val="0"/>
        </w:rPr>
        <w:t xml:space="preserve">includes, but is not limited to, Capability Statements, Specified Personnel lists, </w:t>
      </w:r>
      <w:r w:rsidR="00C02841">
        <w:rPr>
          <w:snapToGrid w:val="0"/>
        </w:rPr>
        <w:t>insurances and locations of Permanent Operational Offices</w:t>
      </w:r>
      <w:r w:rsidR="007B7731">
        <w:rPr>
          <w:snapToGrid w:val="0"/>
        </w:rPr>
        <w:t>.</w:t>
      </w:r>
    </w:p>
    <w:p w14:paraId="46C96C25" w14:textId="44E458DC" w:rsidR="00D57691" w:rsidRDefault="00D57691" w:rsidP="00A626E9">
      <w:pPr>
        <w:pStyle w:val="Heading2"/>
        <w:ind w:left="1702" w:hanging="851"/>
      </w:pPr>
      <w:bookmarkStart w:id="169" w:name="_Toc227744818"/>
      <w:r>
        <w:t>PANEL MEMBER PERSONNEL</w:t>
      </w:r>
      <w:bookmarkEnd w:id="169"/>
    </w:p>
    <w:p w14:paraId="525B1279" w14:textId="77777777" w:rsidR="007235D4" w:rsidRDefault="007235D4" w:rsidP="00487101">
      <w:pPr>
        <w:pStyle w:val="Heading3"/>
        <w:ind w:hanging="2913"/>
      </w:pPr>
      <w:bookmarkStart w:id="170" w:name="_Ref475092504"/>
      <w:bookmarkStart w:id="171" w:name="_Toc227744819"/>
      <w:r>
        <w:t>SPECIFIED PERSONNEL</w:t>
      </w:r>
      <w:bookmarkEnd w:id="170"/>
      <w:bookmarkEnd w:id="171"/>
    </w:p>
    <w:p w14:paraId="61C77CCC" w14:textId="2241DE56" w:rsidR="007235D4" w:rsidRDefault="007235D4" w:rsidP="00B56AFF">
      <w:pPr>
        <w:ind w:left="851"/>
        <w:jc w:val="both"/>
        <w:rPr>
          <w:sz w:val="23"/>
          <w:szCs w:val="23"/>
        </w:rPr>
      </w:pPr>
      <w:r>
        <w:rPr>
          <w:sz w:val="23"/>
          <w:szCs w:val="23"/>
        </w:rPr>
        <w:t>The Panel Member must ensure</w:t>
      </w:r>
      <w:r w:rsidR="001476B9">
        <w:rPr>
          <w:sz w:val="23"/>
          <w:szCs w:val="23"/>
        </w:rPr>
        <w:t xml:space="preserve"> that</w:t>
      </w:r>
      <w:r>
        <w:rPr>
          <w:sz w:val="23"/>
          <w:szCs w:val="23"/>
        </w:rPr>
        <w:t xml:space="preserve"> all Specified Personnel are available to be nominated as Key Personnel </w:t>
      </w:r>
      <w:r w:rsidR="001476B9">
        <w:rPr>
          <w:sz w:val="23"/>
          <w:szCs w:val="23"/>
        </w:rPr>
        <w:t>to</w:t>
      </w:r>
      <w:r>
        <w:rPr>
          <w:sz w:val="23"/>
          <w:szCs w:val="23"/>
        </w:rPr>
        <w:t xml:space="preserve"> undertake individual Contracts.</w:t>
      </w:r>
    </w:p>
    <w:p w14:paraId="2FCB9AE8" w14:textId="77777777" w:rsidR="0092447E" w:rsidRDefault="0092447E" w:rsidP="00487101">
      <w:pPr>
        <w:pStyle w:val="Heading3"/>
        <w:ind w:hanging="2913"/>
      </w:pPr>
      <w:bookmarkStart w:id="172" w:name="_Ref475092309"/>
      <w:bookmarkStart w:id="173" w:name="_Ref475092353"/>
      <w:bookmarkStart w:id="174" w:name="_Ref475092390"/>
      <w:bookmarkStart w:id="175" w:name="_Toc227744820"/>
      <w:r w:rsidRPr="00632600">
        <w:t xml:space="preserve">CHANGES IN </w:t>
      </w:r>
      <w:bookmarkEnd w:id="166"/>
      <w:r>
        <w:t>SPECIFIED PERSONNEL</w:t>
      </w:r>
      <w:bookmarkEnd w:id="172"/>
      <w:bookmarkEnd w:id="173"/>
      <w:bookmarkEnd w:id="174"/>
      <w:bookmarkEnd w:id="175"/>
      <w:r w:rsidRPr="00632600">
        <w:t xml:space="preserve"> </w:t>
      </w:r>
      <w:bookmarkEnd w:id="167"/>
    </w:p>
    <w:p w14:paraId="3102724D" w14:textId="666F4CF5" w:rsidR="0092447E" w:rsidRPr="00913A4E" w:rsidRDefault="0092447E" w:rsidP="0092447E">
      <w:pPr>
        <w:ind w:left="851"/>
        <w:jc w:val="both"/>
        <w:rPr>
          <w:sz w:val="23"/>
          <w:szCs w:val="23"/>
        </w:rPr>
      </w:pPr>
      <w:r w:rsidRPr="00913A4E">
        <w:rPr>
          <w:sz w:val="23"/>
          <w:szCs w:val="23"/>
        </w:rPr>
        <w:t xml:space="preserve">Panel Members must notify the Panel Manager within </w:t>
      </w:r>
      <w:r>
        <w:rPr>
          <w:sz w:val="23"/>
          <w:szCs w:val="23"/>
        </w:rPr>
        <w:t>10</w:t>
      </w:r>
      <w:r w:rsidRPr="00913A4E">
        <w:rPr>
          <w:sz w:val="23"/>
          <w:szCs w:val="23"/>
        </w:rPr>
        <w:t xml:space="preserve"> </w:t>
      </w:r>
      <w:r w:rsidR="00810EF5">
        <w:rPr>
          <w:sz w:val="23"/>
          <w:szCs w:val="23"/>
        </w:rPr>
        <w:t>Business Days</w:t>
      </w:r>
      <w:r w:rsidR="00D134E1" w:rsidRPr="00714A67">
        <w:rPr>
          <w:sz w:val="23"/>
          <w:szCs w:val="23"/>
        </w:rPr>
        <w:t xml:space="preserve"> </w:t>
      </w:r>
      <w:r w:rsidRPr="00913A4E">
        <w:rPr>
          <w:sz w:val="23"/>
          <w:szCs w:val="23"/>
        </w:rPr>
        <w:t>of a change in status of its Specified Personnel.</w:t>
      </w:r>
    </w:p>
    <w:p w14:paraId="45E7BA68" w14:textId="52DBA366" w:rsidR="0092447E" w:rsidRPr="00913A4E" w:rsidRDefault="0092447E" w:rsidP="0092447E">
      <w:pPr>
        <w:ind w:left="851"/>
        <w:jc w:val="both"/>
        <w:rPr>
          <w:sz w:val="23"/>
          <w:szCs w:val="23"/>
        </w:rPr>
      </w:pPr>
      <w:r w:rsidRPr="00913A4E">
        <w:rPr>
          <w:sz w:val="23"/>
          <w:szCs w:val="23"/>
        </w:rPr>
        <w:t xml:space="preserve">Where Panel Members </w:t>
      </w:r>
      <w:r w:rsidR="00844D7C">
        <w:rPr>
          <w:sz w:val="23"/>
          <w:szCs w:val="23"/>
        </w:rPr>
        <w:t>propose</w:t>
      </w:r>
      <w:r w:rsidRPr="00913A4E">
        <w:rPr>
          <w:sz w:val="23"/>
          <w:szCs w:val="23"/>
        </w:rPr>
        <w:t xml:space="preserve"> new individuals </w:t>
      </w:r>
      <w:r>
        <w:rPr>
          <w:sz w:val="23"/>
          <w:szCs w:val="23"/>
        </w:rPr>
        <w:t xml:space="preserve">as Specified Personnel, </w:t>
      </w:r>
      <w:r w:rsidRPr="00913A4E">
        <w:rPr>
          <w:sz w:val="23"/>
          <w:szCs w:val="23"/>
        </w:rPr>
        <w:t xml:space="preserve">Panel Members must provide the same </w:t>
      </w:r>
      <w:r w:rsidR="006239E3">
        <w:rPr>
          <w:sz w:val="23"/>
          <w:szCs w:val="23"/>
        </w:rPr>
        <w:t xml:space="preserve">level of </w:t>
      </w:r>
      <w:r w:rsidRPr="00913A4E">
        <w:rPr>
          <w:sz w:val="23"/>
          <w:szCs w:val="23"/>
        </w:rPr>
        <w:t xml:space="preserve">information </w:t>
      </w:r>
      <w:r w:rsidR="006239E3">
        <w:rPr>
          <w:sz w:val="23"/>
          <w:szCs w:val="23"/>
        </w:rPr>
        <w:t xml:space="preserve">as </w:t>
      </w:r>
      <w:r w:rsidRPr="00913A4E">
        <w:rPr>
          <w:sz w:val="23"/>
          <w:szCs w:val="23"/>
        </w:rPr>
        <w:t xml:space="preserve">required </w:t>
      </w:r>
      <w:r>
        <w:rPr>
          <w:sz w:val="23"/>
          <w:szCs w:val="23"/>
        </w:rPr>
        <w:t xml:space="preserve">in the </w:t>
      </w:r>
      <w:r w:rsidRPr="00913A4E">
        <w:rPr>
          <w:sz w:val="23"/>
          <w:szCs w:val="23"/>
        </w:rPr>
        <w:t>Request.</w:t>
      </w:r>
    </w:p>
    <w:p w14:paraId="65E6F7BA" w14:textId="77777777" w:rsidR="0092447E" w:rsidRPr="00967AB2" w:rsidRDefault="0092447E" w:rsidP="00C4284F">
      <w:pPr>
        <w:spacing w:after="120"/>
        <w:ind w:left="851"/>
        <w:jc w:val="both"/>
        <w:rPr>
          <w:sz w:val="23"/>
          <w:szCs w:val="23"/>
        </w:rPr>
      </w:pPr>
      <w:r w:rsidRPr="00967AB2">
        <w:rPr>
          <w:sz w:val="23"/>
          <w:szCs w:val="23"/>
        </w:rPr>
        <w:t>If a change in Specified Personnel (whether notified in accordance with this clause or not) results:</w:t>
      </w:r>
    </w:p>
    <w:p w14:paraId="68BA9381" w14:textId="4C61EDF3" w:rsidR="0092447E" w:rsidRPr="00967AB2" w:rsidRDefault="0092447E" w:rsidP="00E436FB">
      <w:pPr>
        <w:pStyle w:val="Default"/>
        <w:numPr>
          <w:ilvl w:val="1"/>
          <w:numId w:val="61"/>
        </w:numPr>
      </w:pPr>
      <w:r w:rsidRPr="00967AB2">
        <w:t xml:space="preserve">in the Panel Member no longer meeting the pre-qualification requirements specified in </w:t>
      </w:r>
      <w:r w:rsidR="0003498B">
        <w:t>c</w:t>
      </w:r>
      <w:r w:rsidRPr="00967AB2">
        <w:t>lause</w:t>
      </w:r>
      <w:r w:rsidR="00EC394C">
        <w:t xml:space="preserve"> </w:t>
      </w:r>
      <w:r w:rsidR="00426A09">
        <w:fldChar w:fldCharType="begin"/>
      </w:r>
      <w:r w:rsidR="00426A09">
        <w:instrText xml:space="preserve"> REF _Ref475110212 \r \h </w:instrText>
      </w:r>
      <w:r w:rsidR="00426A09">
        <w:fldChar w:fldCharType="separate"/>
      </w:r>
      <w:r w:rsidR="007500B2">
        <w:t>F.4</w:t>
      </w:r>
      <w:r w:rsidR="00426A09">
        <w:fldChar w:fldCharType="end"/>
      </w:r>
      <w:r w:rsidRPr="00967AB2">
        <w:t xml:space="preserve">, or </w:t>
      </w:r>
    </w:p>
    <w:p w14:paraId="58B99C25" w14:textId="662ED29C" w:rsidR="0092447E" w:rsidRPr="00967AB2" w:rsidRDefault="0092447E" w:rsidP="00E436FB">
      <w:pPr>
        <w:pStyle w:val="Default"/>
        <w:numPr>
          <w:ilvl w:val="1"/>
          <w:numId w:val="61"/>
        </w:numPr>
      </w:pPr>
      <w:r w:rsidRPr="00967AB2">
        <w:rPr>
          <w:snapToGrid w:val="0"/>
        </w:rPr>
        <w:t xml:space="preserve">in the Project Manager forming a view, in its sole and absolute discretion, that the Panel Member will not have sufficient capacity to discharge its obligations under </w:t>
      </w:r>
      <w:r w:rsidR="00A37FF4" w:rsidRPr="00967AB2">
        <w:rPr>
          <w:snapToGrid w:val="0"/>
        </w:rPr>
        <w:t>the Head Agreement or any Contract</w:t>
      </w:r>
      <w:r w:rsidRPr="00967AB2">
        <w:rPr>
          <w:snapToGrid w:val="0"/>
        </w:rPr>
        <w:t>;</w:t>
      </w:r>
    </w:p>
    <w:p w14:paraId="63A820F0" w14:textId="6F255DD2" w:rsidR="0092447E" w:rsidRPr="00967AB2" w:rsidRDefault="0092447E" w:rsidP="0092447E">
      <w:pPr>
        <w:ind w:left="851"/>
        <w:jc w:val="both"/>
        <w:rPr>
          <w:sz w:val="23"/>
          <w:szCs w:val="23"/>
        </w:rPr>
      </w:pPr>
      <w:r w:rsidRPr="00967AB2">
        <w:rPr>
          <w:sz w:val="23"/>
          <w:szCs w:val="23"/>
        </w:rPr>
        <w:t>then the Principal may suspend or cancel the Panel Member’s</w:t>
      </w:r>
      <w:r w:rsidR="00A37FF4" w:rsidRPr="00967AB2">
        <w:rPr>
          <w:sz w:val="23"/>
          <w:szCs w:val="23"/>
        </w:rPr>
        <w:t xml:space="preserve"> membership of </w:t>
      </w:r>
      <w:r w:rsidR="00D21CDF">
        <w:rPr>
          <w:sz w:val="23"/>
          <w:szCs w:val="23"/>
        </w:rPr>
        <w:t>the Panel</w:t>
      </w:r>
      <w:r w:rsidR="00A37FF4" w:rsidRPr="00967AB2">
        <w:rPr>
          <w:sz w:val="23"/>
          <w:szCs w:val="23"/>
        </w:rPr>
        <w:t>.</w:t>
      </w:r>
    </w:p>
    <w:p w14:paraId="44048DCD" w14:textId="77777777" w:rsidR="0092447E" w:rsidRDefault="0092447E" w:rsidP="00487101">
      <w:pPr>
        <w:pStyle w:val="Heading3"/>
        <w:ind w:hanging="2913"/>
      </w:pPr>
      <w:bookmarkStart w:id="176" w:name="_Toc227744821"/>
      <w:r>
        <w:t>REMOVAL OF SPECIFIED OR KEY PERSONNEL</w:t>
      </w:r>
      <w:bookmarkEnd w:id="176"/>
    </w:p>
    <w:p w14:paraId="7DC0B98D" w14:textId="1ACD6991" w:rsidR="0092447E" w:rsidRDefault="0092447E" w:rsidP="0092447E">
      <w:pPr>
        <w:spacing w:after="120"/>
        <w:ind w:left="851"/>
        <w:jc w:val="both"/>
        <w:rPr>
          <w:sz w:val="23"/>
          <w:szCs w:val="23"/>
        </w:rPr>
      </w:pPr>
      <w:r w:rsidRPr="00632600">
        <w:rPr>
          <w:sz w:val="23"/>
          <w:szCs w:val="23"/>
        </w:rPr>
        <w:t>The Principal</w:t>
      </w:r>
      <w:r w:rsidR="008B415E">
        <w:rPr>
          <w:sz w:val="23"/>
          <w:szCs w:val="23"/>
        </w:rPr>
        <w:t xml:space="preserve"> or Client</w:t>
      </w:r>
      <w:r w:rsidRPr="00632600">
        <w:rPr>
          <w:sz w:val="23"/>
          <w:szCs w:val="23"/>
        </w:rPr>
        <w:t xml:space="preserve"> may direct </w:t>
      </w:r>
      <w:r>
        <w:rPr>
          <w:sz w:val="23"/>
          <w:szCs w:val="23"/>
        </w:rPr>
        <w:t>the Panel</w:t>
      </w:r>
      <w:r w:rsidRPr="00632600">
        <w:rPr>
          <w:sz w:val="23"/>
          <w:szCs w:val="23"/>
        </w:rPr>
        <w:t xml:space="preserve"> Member to have removed from </w:t>
      </w:r>
      <w:r>
        <w:rPr>
          <w:sz w:val="23"/>
          <w:szCs w:val="23"/>
        </w:rPr>
        <w:t xml:space="preserve">any activity connected with </w:t>
      </w:r>
      <w:r w:rsidR="00A37FF4">
        <w:rPr>
          <w:sz w:val="23"/>
          <w:szCs w:val="23"/>
        </w:rPr>
        <w:t>the</w:t>
      </w:r>
      <w:r>
        <w:rPr>
          <w:sz w:val="23"/>
          <w:szCs w:val="23"/>
        </w:rPr>
        <w:t xml:space="preserve"> Panel, including the completion of a </w:t>
      </w:r>
      <w:r w:rsidR="005325BB">
        <w:rPr>
          <w:sz w:val="23"/>
          <w:szCs w:val="23"/>
        </w:rPr>
        <w:t>Contract</w:t>
      </w:r>
      <w:r>
        <w:rPr>
          <w:sz w:val="23"/>
          <w:szCs w:val="23"/>
        </w:rPr>
        <w:t xml:space="preserve">, </w:t>
      </w:r>
      <w:r w:rsidRPr="00632600">
        <w:rPr>
          <w:sz w:val="23"/>
          <w:szCs w:val="23"/>
        </w:rPr>
        <w:t xml:space="preserve">any </w:t>
      </w:r>
      <w:r>
        <w:rPr>
          <w:sz w:val="23"/>
          <w:szCs w:val="23"/>
        </w:rPr>
        <w:t>Specified or Key P</w:t>
      </w:r>
      <w:r w:rsidRPr="00632600">
        <w:rPr>
          <w:sz w:val="23"/>
          <w:szCs w:val="23"/>
        </w:rPr>
        <w:t>erson</w:t>
      </w:r>
      <w:r>
        <w:rPr>
          <w:sz w:val="23"/>
          <w:szCs w:val="23"/>
        </w:rPr>
        <w:t xml:space="preserve">nel </w:t>
      </w:r>
      <w:r w:rsidR="009B5FF6">
        <w:rPr>
          <w:sz w:val="23"/>
          <w:szCs w:val="23"/>
        </w:rPr>
        <w:t xml:space="preserve">including any </w:t>
      </w:r>
      <w:r w:rsidR="0088443B">
        <w:rPr>
          <w:sz w:val="23"/>
          <w:szCs w:val="23"/>
        </w:rPr>
        <w:t>S</w:t>
      </w:r>
      <w:r w:rsidR="009B5FF6">
        <w:rPr>
          <w:sz w:val="23"/>
          <w:szCs w:val="23"/>
        </w:rPr>
        <w:t xml:space="preserve">ubconsultants </w:t>
      </w:r>
      <w:r w:rsidRPr="00632600">
        <w:rPr>
          <w:sz w:val="23"/>
          <w:szCs w:val="23"/>
        </w:rPr>
        <w:t>employed in co</w:t>
      </w:r>
      <w:r>
        <w:rPr>
          <w:sz w:val="23"/>
          <w:szCs w:val="23"/>
        </w:rPr>
        <w:t xml:space="preserve">nnection with the work under </w:t>
      </w:r>
      <w:r w:rsidR="00D21CDF">
        <w:rPr>
          <w:sz w:val="23"/>
          <w:szCs w:val="23"/>
        </w:rPr>
        <w:t xml:space="preserve">the </w:t>
      </w:r>
      <w:r>
        <w:rPr>
          <w:sz w:val="23"/>
          <w:szCs w:val="23"/>
        </w:rPr>
        <w:t xml:space="preserve">Panel </w:t>
      </w:r>
      <w:r w:rsidRPr="00632600">
        <w:rPr>
          <w:sz w:val="23"/>
          <w:szCs w:val="23"/>
        </w:rPr>
        <w:t>who, in the opinion of the Principal</w:t>
      </w:r>
      <w:r w:rsidR="00272EBF">
        <w:rPr>
          <w:sz w:val="23"/>
          <w:szCs w:val="23"/>
        </w:rPr>
        <w:t xml:space="preserve"> or Client</w:t>
      </w:r>
      <w:r w:rsidRPr="00632600">
        <w:rPr>
          <w:sz w:val="23"/>
          <w:szCs w:val="23"/>
        </w:rPr>
        <w:t>, is guilty of misconduct or is incompetent or negligent</w:t>
      </w:r>
      <w:r>
        <w:rPr>
          <w:sz w:val="23"/>
          <w:szCs w:val="23"/>
        </w:rPr>
        <w:t xml:space="preserve">, or whose involvement in </w:t>
      </w:r>
      <w:r w:rsidR="00D21CDF">
        <w:rPr>
          <w:sz w:val="23"/>
          <w:szCs w:val="23"/>
        </w:rPr>
        <w:t>the Panel</w:t>
      </w:r>
      <w:r>
        <w:rPr>
          <w:sz w:val="23"/>
          <w:szCs w:val="23"/>
        </w:rPr>
        <w:t xml:space="preserve"> is likely to adversely affect the reputation of the Principal</w:t>
      </w:r>
      <w:r w:rsidR="00272EBF">
        <w:rPr>
          <w:sz w:val="23"/>
          <w:szCs w:val="23"/>
        </w:rPr>
        <w:t>, Client</w:t>
      </w:r>
      <w:r>
        <w:rPr>
          <w:sz w:val="23"/>
          <w:szCs w:val="23"/>
        </w:rPr>
        <w:t xml:space="preserve"> or a Client Agency</w:t>
      </w:r>
      <w:r w:rsidRPr="00632600">
        <w:rPr>
          <w:sz w:val="23"/>
          <w:szCs w:val="23"/>
        </w:rPr>
        <w:t xml:space="preserve">. </w:t>
      </w:r>
    </w:p>
    <w:p w14:paraId="659B4C62" w14:textId="1A0A36AF" w:rsidR="0092447E" w:rsidRDefault="0092447E" w:rsidP="0092447E">
      <w:pPr>
        <w:spacing w:after="120"/>
        <w:ind w:left="851"/>
        <w:jc w:val="both"/>
        <w:rPr>
          <w:sz w:val="23"/>
          <w:szCs w:val="23"/>
        </w:rPr>
      </w:pPr>
      <w:r>
        <w:rPr>
          <w:sz w:val="23"/>
          <w:szCs w:val="23"/>
        </w:rPr>
        <w:t>In making this direction the Principal</w:t>
      </w:r>
      <w:r w:rsidR="008D3436">
        <w:rPr>
          <w:sz w:val="23"/>
          <w:szCs w:val="23"/>
        </w:rPr>
        <w:t xml:space="preserve"> </w:t>
      </w:r>
      <w:r w:rsidR="008D3436" w:rsidRPr="008D3436">
        <w:rPr>
          <w:sz w:val="23"/>
          <w:szCs w:val="23"/>
        </w:rPr>
        <w:t>in respect of the Panel, or Client in respect of a Contract</w:t>
      </w:r>
      <w:r>
        <w:rPr>
          <w:sz w:val="23"/>
          <w:szCs w:val="23"/>
        </w:rPr>
        <w:t xml:space="preserve"> will determine the date on which the removal is to take place, and whether the person removed is also to be removed from the list of Specified Personnel under </w:t>
      </w:r>
      <w:r w:rsidR="00D21CDF">
        <w:rPr>
          <w:sz w:val="23"/>
          <w:szCs w:val="23"/>
        </w:rPr>
        <w:t>the Panel</w:t>
      </w:r>
      <w:r>
        <w:rPr>
          <w:sz w:val="23"/>
          <w:szCs w:val="23"/>
        </w:rPr>
        <w:t>.</w:t>
      </w:r>
    </w:p>
    <w:p w14:paraId="11CE36AD" w14:textId="568D8DBC" w:rsidR="0092447E" w:rsidRPr="00632600" w:rsidRDefault="0092447E" w:rsidP="0092447E">
      <w:pPr>
        <w:spacing w:after="120"/>
        <w:ind w:left="851"/>
        <w:jc w:val="both"/>
        <w:rPr>
          <w:sz w:val="23"/>
          <w:szCs w:val="23"/>
        </w:rPr>
      </w:pPr>
      <w:r w:rsidRPr="00632600">
        <w:rPr>
          <w:sz w:val="23"/>
          <w:szCs w:val="23"/>
        </w:rPr>
        <w:t xml:space="preserve">The person </w:t>
      </w:r>
      <w:r w:rsidR="00334350">
        <w:rPr>
          <w:sz w:val="23"/>
          <w:szCs w:val="23"/>
        </w:rPr>
        <w:t>removed is</w:t>
      </w:r>
      <w:r w:rsidRPr="00632600">
        <w:rPr>
          <w:sz w:val="23"/>
          <w:szCs w:val="23"/>
        </w:rPr>
        <w:t xml:space="preserve"> not </w:t>
      </w:r>
      <w:r w:rsidR="00334350">
        <w:rPr>
          <w:sz w:val="23"/>
          <w:szCs w:val="23"/>
        </w:rPr>
        <w:t xml:space="preserve">to </w:t>
      </w:r>
      <w:r w:rsidRPr="00632600">
        <w:rPr>
          <w:sz w:val="23"/>
          <w:szCs w:val="23"/>
        </w:rPr>
        <w:t xml:space="preserve">be employed </w:t>
      </w:r>
      <w:r>
        <w:rPr>
          <w:sz w:val="23"/>
          <w:szCs w:val="23"/>
        </w:rPr>
        <w:t xml:space="preserve">on </w:t>
      </w:r>
      <w:r w:rsidR="00334350">
        <w:rPr>
          <w:sz w:val="23"/>
          <w:szCs w:val="23"/>
        </w:rPr>
        <w:t xml:space="preserve">any </w:t>
      </w:r>
      <w:r>
        <w:rPr>
          <w:sz w:val="23"/>
          <w:szCs w:val="23"/>
        </w:rPr>
        <w:t xml:space="preserve">activities connected with </w:t>
      </w:r>
      <w:r w:rsidR="00D21CDF">
        <w:rPr>
          <w:sz w:val="23"/>
          <w:szCs w:val="23"/>
        </w:rPr>
        <w:t>the Panel</w:t>
      </w:r>
      <w:r>
        <w:rPr>
          <w:sz w:val="23"/>
          <w:szCs w:val="23"/>
        </w:rPr>
        <w:t xml:space="preserve"> </w:t>
      </w:r>
      <w:r w:rsidRPr="00632600">
        <w:rPr>
          <w:sz w:val="23"/>
          <w:szCs w:val="23"/>
        </w:rPr>
        <w:t>without the prior written approval of the Principal.</w:t>
      </w:r>
    </w:p>
    <w:p w14:paraId="6C61B719" w14:textId="77777777" w:rsidR="0092447E" w:rsidRDefault="0092447E" w:rsidP="00487101">
      <w:pPr>
        <w:pStyle w:val="Heading3"/>
        <w:ind w:left="1560" w:hanging="709"/>
      </w:pPr>
      <w:bookmarkStart w:id="177" w:name="_Toc445298603"/>
      <w:bookmarkStart w:id="178" w:name="_Toc360611239"/>
      <w:bookmarkStart w:id="179" w:name="_Toc227744822"/>
      <w:r>
        <w:t xml:space="preserve">QUALITY OF SERVICES AND </w:t>
      </w:r>
      <w:r w:rsidRPr="00632600">
        <w:t>COMPETENCY OF SPECIFIED PERSONNEL</w:t>
      </w:r>
      <w:bookmarkEnd w:id="177"/>
      <w:bookmarkEnd w:id="178"/>
      <w:bookmarkEnd w:id="179"/>
    </w:p>
    <w:p w14:paraId="7BBA23CD" w14:textId="04F37D78" w:rsidR="0092447E" w:rsidRPr="00BB7F40" w:rsidRDefault="0092447E" w:rsidP="0092447E">
      <w:pPr>
        <w:pStyle w:val="Clausetext"/>
        <w:spacing w:after="120"/>
        <w:ind w:left="851"/>
        <w:jc w:val="both"/>
        <w:rPr>
          <w:sz w:val="23"/>
          <w:szCs w:val="23"/>
        </w:rPr>
      </w:pPr>
      <w:r w:rsidRPr="00BB7F40">
        <w:rPr>
          <w:sz w:val="23"/>
          <w:szCs w:val="23"/>
        </w:rPr>
        <w:t xml:space="preserve">Panel Members </w:t>
      </w:r>
      <w:r w:rsidR="00334350">
        <w:rPr>
          <w:sz w:val="23"/>
          <w:szCs w:val="23"/>
        </w:rPr>
        <w:t>are to</w:t>
      </w:r>
      <w:r w:rsidRPr="00BB7F40">
        <w:rPr>
          <w:sz w:val="23"/>
          <w:szCs w:val="23"/>
        </w:rPr>
        <w:t>:</w:t>
      </w:r>
    </w:p>
    <w:p w14:paraId="2EFC7B11" w14:textId="084F7D6A" w:rsidR="0092447E" w:rsidRPr="00BB7F40" w:rsidRDefault="00DF0DBF" w:rsidP="00E436FB">
      <w:pPr>
        <w:pStyle w:val="Default"/>
        <w:numPr>
          <w:ilvl w:val="0"/>
          <w:numId w:val="62"/>
        </w:numPr>
      </w:pPr>
      <w:r>
        <w:t>e</w:t>
      </w:r>
      <w:r w:rsidR="0092447E" w:rsidRPr="00BB7F40">
        <w:t xml:space="preserve">nsure that its systems, processes and procedures used to source, screen, test and hire personnel that will undertake work for </w:t>
      </w:r>
      <w:r w:rsidR="005A3081">
        <w:t>each Eligible Client</w:t>
      </w:r>
      <w:r w:rsidR="0092447E" w:rsidRPr="00BB7F40">
        <w:t xml:space="preserve"> are robust and of a high standard;</w:t>
      </w:r>
    </w:p>
    <w:p w14:paraId="2709FDF0" w14:textId="6C8B0F64" w:rsidR="0092447E" w:rsidRPr="00BB7F40" w:rsidRDefault="00DF0DBF" w:rsidP="00E436FB">
      <w:pPr>
        <w:pStyle w:val="Default"/>
        <w:numPr>
          <w:ilvl w:val="0"/>
          <w:numId w:val="62"/>
        </w:numPr>
      </w:pPr>
      <w:r>
        <w:t>e</w:t>
      </w:r>
      <w:r w:rsidR="0092447E" w:rsidRPr="00BB7F40">
        <w:t xml:space="preserve">nsure that Key Personnel </w:t>
      </w:r>
      <w:r w:rsidR="009B5FF6">
        <w:t xml:space="preserve">including any </w:t>
      </w:r>
      <w:r w:rsidR="00673F53">
        <w:t>S</w:t>
      </w:r>
      <w:r w:rsidR="009B5FF6">
        <w:t xml:space="preserve">ubconsultants </w:t>
      </w:r>
      <w:r w:rsidR="0092447E" w:rsidRPr="00BB7F40">
        <w:t xml:space="preserve">undertaking work for the </w:t>
      </w:r>
      <w:r w:rsidR="00547B83">
        <w:t>Client</w:t>
      </w:r>
      <w:r w:rsidR="00547B83" w:rsidRPr="00BB7F40">
        <w:t xml:space="preserve"> </w:t>
      </w:r>
      <w:r w:rsidR="0092447E" w:rsidRPr="00BB7F40">
        <w:t>are appropriately qualified, skilled and experienced for the work and the relevant Service; and</w:t>
      </w:r>
    </w:p>
    <w:p w14:paraId="455FB3F5" w14:textId="2DDA5EE6" w:rsidR="0092447E" w:rsidRDefault="00DF0DBF" w:rsidP="00E436FB">
      <w:pPr>
        <w:pStyle w:val="Default"/>
        <w:numPr>
          <w:ilvl w:val="0"/>
          <w:numId w:val="62"/>
        </w:numPr>
      </w:pPr>
      <w:r>
        <w:t>m</w:t>
      </w:r>
      <w:r w:rsidR="0092447E" w:rsidRPr="00BB7F40">
        <w:t xml:space="preserve">anage the performance of Key Personnel </w:t>
      </w:r>
      <w:r w:rsidR="009B5FF6">
        <w:t xml:space="preserve">including any </w:t>
      </w:r>
      <w:r w:rsidR="00673F53">
        <w:t>S</w:t>
      </w:r>
      <w:r w:rsidR="009B5FF6">
        <w:t xml:space="preserve">ubconsultants </w:t>
      </w:r>
      <w:r w:rsidR="0092447E" w:rsidRPr="00BB7F40">
        <w:t xml:space="preserve">undertaking work for the </w:t>
      </w:r>
      <w:r w:rsidR="00547B83">
        <w:t>Client</w:t>
      </w:r>
      <w:r w:rsidR="0092447E" w:rsidRPr="00BB7F40">
        <w:t>.</w:t>
      </w:r>
    </w:p>
    <w:p w14:paraId="03879AB2" w14:textId="038A6EE5" w:rsidR="0092447E" w:rsidRPr="00632600" w:rsidRDefault="0092447E" w:rsidP="00487101">
      <w:pPr>
        <w:pStyle w:val="Heading3"/>
        <w:ind w:hanging="2913"/>
      </w:pPr>
      <w:bookmarkStart w:id="180" w:name="_Toc445298628"/>
      <w:bookmarkStart w:id="181" w:name="_Toc227744823"/>
      <w:r w:rsidRPr="00632600">
        <w:t xml:space="preserve">POLICE </w:t>
      </w:r>
      <w:r w:rsidR="002B78EC">
        <w:t xml:space="preserve">and other </w:t>
      </w:r>
      <w:r w:rsidRPr="00632600">
        <w:t>CLEARANCES</w:t>
      </w:r>
      <w:bookmarkEnd w:id="180"/>
      <w:r>
        <w:t xml:space="preserve"> FOR PANEL MEMBERS</w:t>
      </w:r>
      <w:bookmarkEnd w:id="181"/>
    </w:p>
    <w:p w14:paraId="0446463B" w14:textId="4ABA26F8" w:rsidR="0092447E" w:rsidRPr="00334350" w:rsidRDefault="0092447E" w:rsidP="0092447E">
      <w:pPr>
        <w:pStyle w:val="ListNumber"/>
        <w:numPr>
          <w:ilvl w:val="0"/>
          <w:numId w:val="0"/>
        </w:numPr>
        <w:ind w:left="851"/>
        <w:jc w:val="both"/>
        <w:rPr>
          <w:sz w:val="23"/>
          <w:szCs w:val="23"/>
        </w:rPr>
      </w:pPr>
      <w:r w:rsidRPr="00334350">
        <w:rPr>
          <w:sz w:val="23"/>
          <w:szCs w:val="23"/>
        </w:rPr>
        <w:t>The Principal</w:t>
      </w:r>
      <w:r w:rsidR="00912DE1" w:rsidRPr="00912DE1">
        <w:rPr>
          <w:sz w:val="23"/>
          <w:szCs w:val="23"/>
        </w:rPr>
        <w:t xml:space="preserve"> or Client</w:t>
      </w:r>
      <w:r w:rsidRPr="00334350">
        <w:rPr>
          <w:sz w:val="23"/>
          <w:szCs w:val="23"/>
        </w:rPr>
        <w:t xml:space="preserve"> may request Panel Members, at any time to obtain and provide </w:t>
      </w:r>
      <w:r w:rsidR="00334350" w:rsidRPr="00334350">
        <w:rPr>
          <w:sz w:val="23"/>
          <w:szCs w:val="23"/>
        </w:rPr>
        <w:t>to the Principal</w:t>
      </w:r>
      <w:r w:rsidRPr="00334350">
        <w:rPr>
          <w:sz w:val="23"/>
          <w:szCs w:val="23"/>
        </w:rPr>
        <w:t xml:space="preserve"> a National Police Clearance or Western Australian Police Integrity Check in respect of any Specified or Key Personnel including approved </w:t>
      </w:r>
      <w:r w:rsidR="004340CC">
        <w:rPr>
          <w:sz w:val="23"/>
          <w:szCs w:val="23"/>
        </w:rPr>
        <w:t>Subconsultant</w:t>
      </w:r>
      <w:r w:rsidR="004903B4" w:rsidRPr="00334350">
        <w:rPr>
          <w:sz w:val="23"/>
          <w:szCs w:val="23"/>
        </w:rPr>
        <w:t>s</w:t>
      </w:r>
      <w:r w:rsidRPr="00334350">
        <w:rPr>
          <w:sz w:val="23"/>
          <w:szCs w:val="23"/>
        </w:rPr>
        <w:t>.</w:t>
      </w:r>
    </w:p>
    <w:p w14:paraId="1700F551" w14:textId="6602EA50" w:rsidR="0092447E" w:rsidRPr="00334350" w:rsidRDefault="0092447E" w:rsidP="0092447E">
      <w:pPr>
        <w:pStyle w:val="ListNumber"/>
        <w:numPr>
          <w:ilvl w:val="0"/>
          <w:numId w:val="0"/>
        </w:numPr>
        <w:ind w:left="851"/>
        <w:jc w:val="both"/>
        <w:rPr>
          <w:sz w:val="23"/>
          <w:szCs w:val="23"/>
        </w:rPr>
      </w:pPr>
      <w:r w:rsidRPr="00334350">
        <w:rPr>
          <w:sz w:val="23"/>
          <w:szCs w:val="23"/>
        </w:rPr>
        <w:t xml:space="preserve">The Panel Member </w:t>
      </w:r>
      <w:r w:rsidR="00334350">
        <w:rPr>
          <w:sz w:val="23"/>
          <w:szCs w:val="23"/>
        </w:rPr>
        <w:t xml:space="preserve">and any approved </w:t>
      </w:r>
      <w:r w:rsidR="004340CC">
        <w:rPr>
          <w:sz w:val="23"/>
          <w:szCs w:val="23"/>
        </w:rPr>
        <w:t>Subconsultant</w:t>
      </w:r>
      <w:r w:rsidRPr="00334350">
        <w:rPr>
          <w:sz w:val="23"/>
          <w:szCs w:val="23"/>
        </w:rPr>
        <w:t xml:space="preserve"> must comply with a request, under this clause, within twenty Business Days of the request.</w:t>
      </w:r>
    </w:p>
    <w:p w14:paraId="1ACFDA87" w14:textId="581892CC" w:rsidR="0092447E" w:rsidRPr="00334350" w:rsidRDefault="0092447E" w:rsidP="0092447E">
      <w:pPr>
        <w:pStyle w:val="ListNumber"/>
        <w:numPr>
          <w:ilvl w:val="0"/>
          <w:numId w:val="0"/>
        </w:numPr>
        <w:ind w:left="851"/>
        <w:jc w:val="both"/>
        <w:rPr>
          <w:sz w:val="23"/>
          <w:szCs w:val="23"/>
        </w:rPr>
      </w:pPr>
      <w:r w:rsidRPr="00334350">
        <w:rPr>
          <w:sz w:val="23"/>
          <w:szCs w:val="23"/>
        </w:rPr>
        <w:t>If any police clearance shows that any of the Specified or Key Personnel ha</w:t>
      </w:r>
      <w:r w:rsidR="00D0093D" w:rsidRPr="00334350">
        <w:rPr>
          <w:sz w:val="23"/>
          <w:szCs w:val="23"/>
        </w:rPr>
        <w:t>ve</w:t>
      </w:r>
      <w:r w:rsidRPr="00334350">
        <w:rPr>
          <w:sz w:val="23"/>
          <w:szCs w:val="23"/>
        </w:rPr>
        <w:t xml:space="preserve"> committed a criminal offence punishable by imprisonment or detention, the Principal</w:t>
      </w:r>
      <w:r w:rsidR="00526693" w:rsidRPr="00526693">
        <w:rPr>
          <w:sz w:val="23"/>
          <w:szCs w:val="23"/>
        </w:rPr>
        <w:t xml:space="preserve"> or Client </w:t>
      </w:r>
      <w:r w:rsidRPr="00334350">
        <w:rPr>
          <w:sz w:val="23"/>
          <w:szCs w:val="23"/>
        </w:rPr>
        <w:t xml:space="preserve"> may, without prejudice to </w:t>
      </w:r>
      <w:r w:rsidR="00334350" w:rsidRPr="00334350">
        <w:rPr>
          <w:sz w:val="23"/>
          <w:szCs w:val="23"/>
        </w:rPr>
        <w:t xml:space="preserve">any </w:t>
      </w:r>
      <w:r w:rsidRPr="00334350">
        <w:rPr>
          <w:sz w:val="23"/>
          <w:szCs w:val="23"/>
        </w:rPr>
        <w:t xml:space="preserve">other rights under the </w:t>
      </w:r>
      <w:r w:rsidR="009A283F" w:rsidRPr="009A283F">
        <w:rPr>
          <w:sz w:val="23"/>
          <w:szCs w:val="23"/>
        </w:rPr>
        <w:t>Panel or C</w:t>
      </w:r>
      <w:r w:rsidRPr="00334350">
        <w:rPr>
          <w:sz w:val="23"/>
          <w:szCs w:val="23"/>
        </w:rPr>
        <w:t xml:space="preserve">ontract, </w:t>
      </w:r>
      <w:r w:rsidR="0024554B" w:rsidRPr="0024554B">
        <w:rPr>
          <w:sz w:val="23"/>
          <w:szCs w:val="23"/>
        </w:rPr>
        <w:t xml:space="preserve">the Principal may </w:t>
      </w:r>
      <w:r w:rsidRPr="00334350">
        <w:rPr>
          <w:sz w:val="23"/>
          <w:szCs w:val="23"/>
        </w:rPr>
        <w:t xml:space="preserve">request the Panel Member to promptly remove the personnel from involvement in the Services under </w:t>
      </w:r>
      <w:r w:rsidR="002B78EC" w:rsidRPr="00334350">
        <w:rPr>
          <w:sz w:val="23"/>
          <w:szCs w:val="23"/>
        </w:rPr>
        <w:t>the</w:t>
      </w:r>
      <w:r w:rsidRPr="00334350">
        <w:rPr>
          <w:sz w:val="23"/>
          <w:szCs w:val="23"/>
        </w:rPr>
        <w:t xml:space="preserve"> Panel</w:t>
      </w:r>
      <w:r w:rsidR="00F03096" w:rsidRPr="00F03096">
        <w:rPr>
          <w:sz w:val="23"/>
          <w:szCs w:val="23"/>
        </w:rPr>
        <w:t xml:space="preserve"> and a Client may request the Consultant to promptly remove the personnel from involvement in the Services under </w:t>
      </w:r>
      <w:r w:rsidRPr="00334350">
        <w:rPr>
          <w:sz w:val="23"/>
          <w:szCs w:val="23"/>
        </w:rPr>
        <w:t xml:space="preserve">a </w:t>
      </w:r>
      <w:r w:rsidR="005325BB" w:rsidRPr="00334350">
        <w:rPr>
          <w:sz w:val="23"/>
          <w:szCs w:val="23"/>
        </w:rPr>
        <w:t>Contract</w:t>
      </w:r>
      <w:r w:rsidRPr="00334350">
        <w:rPr>
          <w:sz w:val="23"/>
          <w:szCs w:val="23"/>
        </w:rPr>
        <w:t>.</w:t>
      </w:r>
    </w:p>
    <w:p w14:paraId="32FF2611" w14:textId="20318BE2" w:rsidR="0092447E" w:rsidRDefault="0092447E" w:rsidP="0092447E">
      <w:pPr>
        <w:pStyle w:val="ListNumber"/>
        <w:numPr>
          <w:ilvl w:val="0"/>
          <w:numId w:val="0"/>
        </w:numPr>
        <w:ind w:left="851"/>
        <w:jc w:val="both"/>
        <w:rPr>
          <w:sz w:val="23"/>
          <w:szCs w:val="23"/>
        </w:rPr>
      </w:pPr>
      <w:r w:rsidRPr="00334350">
        <w:rPr>
          <w:sz w:val="23"/>
          <w:szCs w:val="23"/>
        </w:rPr>
        <w:t xml:space="preserve">If the Panel Member is </w:t>
      </w:r>
      <w:r w:rsidR="009E6393" w:rsidRPr="00334350">
        <w:rPr>
          <w:sz w:val="23"/>
          <w:szCs w:val="23"/>
        </w:rPr>
        <w:t>requi</w:t>
      </w:r>
      <w:r w:rsidR="009E6393">
        <w:rPr>
          <w:sz w:val="23"/>
          <w:szCs w:val="23"/>
        </w:rPr>
        <w:t>red</w:t>
      </w:r>
      <w:r w:rsidRPr="00334350">
        <w:rPr>
          <w:sz w:val="23"/>
          <w:szCs w:val="23"/>
        </w:rPr>
        <w:t xml:space="preserve"> to remove any personnel under this clause, the Panel Member must, at its own cost, promptly comply with the request and</w:t>
      </w:r>
      <w:r w:rsidR="009E6393">
        <w:rPr>
          <w:sz w:val="23"/>
          <w:szCs w:val="23"/>
        </w:rPr>
        <w:t xml:space="preserve"> </w:t>
      </w:r>
      <w:r w:rsidRPr="00334350">
        <w:rPr>
          <w:sz w:val="23"/>
          <w:szCs w:val="23"/>
        </w:rPr>
        <w:t xml:space="preserve">arrange for a </w:t>
      </w:r>
      <w:r w:rsidR="00051325">
        <w:rPr>
          <w:sz w:val="23"/>
          <w:szCs w:val="23"/>
        </w:rPr>
        <w:t xml:space="preserve">suitable </w:t>
      </w:r>
      <w:r w:rsidRPr="00334350">
        <w:rPr>
          <w:sz w:val="23"/>
          <w:szCs w:val="23"/>
        </w:rPr>
        <w:t>replacement of the personnel.</w:t>
      </w:r>
    </w:p>
    <w:p w14:paraId="327A7138" w14:textId="41C48622" w:rsidR="002B78EC" w:rsidRDefault="00E26F0C" w:rsidP="0092447E">
      <w:pPr>
        <w:pStyle w:val="ListNumber"/>
        <w:numPr>
          <w:ilvl w:val="0"/>
          <w:numId w:val="0"/>
        </w:numPr>
        <w:ind w:left="851"/>
        <w:jc w:val="both"/>
        <w:rPr>
          <w:sz w:val="23"/>
          <w:szCs w:val="23"/>
        </w:rPr>
      </w:pPr>
      <w:r>
        <w:rPr>
          <w:sz w:val="23"/>
          <w:szCs w:val="23"/>
        </w:rPr>
        <w:t>An Eligible Client</w:t>
      </w:r>
      <w:r w:rsidR="002B78EC">
        <w:rPr>
          <w:sz w:val="23"/>
          <w:szCs w:val="23"/>
        </w:rPr>
        <w:t xml:space="preserve"> may require Panel Members to meet other requirements, and complete other declarations or be subject to other checks, as a conditions of being considered for certain Contracts.</w:t>
      </w:r>
    </w:p>
    <w:p w14:paraId="0164166C" w14:textId="3FFDDAB2" w:rsidR="0092447E" w:rsidRDefault="009E6393" w:rsidP="0092447E">
      <w:pPr>
        <w:pStyle w:val="ListNumber"/>
        <w:numPr>
          <w:ilvl w:val="0"/>
          <w:numId w:val="0"/>
        </w:numPr>
        <w:ind w:left="851"/>
        <w:jc w:val="both"/>
        <w:rPr>
          <w:sz w:val="23"/>
          <w:szCs w:val="23"/>
        </w:rPr>
      </w:pPr>
      <w:r>
        <w:rPr>
          <w:sz w:val="23"/>
          <w:szCs w:val="23"/>
        </w:rPr>
        <w:t xml:space="preserve">Failure to comply with the requirements of this clause may result in the </w:t>
      </w:r>
      <w:r w:rsidR="0092447E">
        <w:rPr>
          <w:sz w:val="23"/>
          <w:szCs w:val="23"/>
        </w:rPr>
        <w:t>Panel Member</w:t>
      </w:r>
      <w:r>
        <w:rPr>
          <w:sz w:val="23"/>
          <w:szCs w:val="23"/>
        </w:rPr>
        <w:t>’</w:t>
      </w:r>
      <w:r w:rsidR="0092447E">
        <w:rPr>
          <w:sz w:val="23"/>
          <w:szCs w:val="23"/>
        </w:rPr>
        <w:t xml:space="preserve">s </w:t>
      </w:r>
      <w:r w:rsidR="006412B9">
        <w:rPr>
          <w:sz w:val="23"/>
          <w:szCs w:val="23"/>
        </w:rPr>
        <w:t xml:space="preserve">Panel membership </w:t>
      </w:r>
      <w:r>
        <w:rPr>
          <w:sz w:val="23"/>
          <w:szCs w:val="23"/>
        </w:rPr>
        <w:t xml:space="preserve">being </w:t>
      </w:r>
      <w:r w:rsidR="006412B9">
        <w:rPr>
          <w:sz w:val="23"/>
          <w:szCs w:val="23"/>
        </w:rPr>
        <w:t>cancelled or suspended</w:t>
      </w:r>
      <w:r w:rsidR="0092447E">
        <w:rPr>
          <w:sz w:val="23"/>
          <w:szCs w:val="23"/>
        </w:rPr>
        <w:t>.</w:t>
      </w:r>
    </w:p>
    <w:p w14:paraId="6AA84666" w14:textId="7DA7E3B6" w:rsidR="00C90ADB" w:rsidRDefault="001B0D65" w:rsidP="00487101">
      <w:pPr>
        <w:pStyle w:val="Heading3"/>
        <w:ind w:hanging="2913"/>
      </w:pPr>
      <w:bookmarkStart w:id="182" w:name="_Toc227744824"/>
      <w:bookmarkStart w:id="183" w:name="_Ref470026761"/>
      <w:bookmarkStart w:id="184" w:name="_Ref470103934"/>
      <w:r w:rsidRPr="002F69AF">
        <w:rPr>
          <w:caps w:val="0"/>
        </w:rPr>
        <w:t>EDUCATION PROJECTS</w:t>
      </w:r>
      <w:bookmarkEnd w:id="182"/>
    </w:p>
    <w:p w14:paraId="171B0796" w14:textId="00195EA2" w:rsidR="002F69AF" w:rsidRPr="002F69AF" w:rsidRDefault="002F69AF" w:rsidP="00E4614F">
      <w:pPr>
        <w:pStyle w:val="ListNumber"/>
        <w:numPr>
          <w:ilvl w:val="0"/>
          <w:numId w:val="0"/>
        </w:numPr>
        <w:ind w:left="851"/>
        <w:jc w:val="both"/>
        <w:rPr>
          <w:sz w:val="23"/>
          <w:szCs w:val="23"/>
          <w:u w:val="single"/>
        </w:rPr>
      </w:pPr>
      <w:r>
        <w:rPr>
          <w:sz w:val="23"/>
          <w:szCs w:val="23"/>
          <w:u w:val="single"/>
        </w:rPr>
        <w:t>Direction of School Principal</w:t>
      </w:r>
    </w:p>
    <w:p w14:paraId="03C5D8D1" w14:textId="6404E0B7" w:rsidR="00305BFF" w:rsidRDefault="00305BFF" w:rsidP="00E4614F">
      <w:pPr>
        <w:pStyle w:val="ListNumber"/>
        <w:numPr>
          <w:ilvl w:val="0"/>
          <w:numId w:val="0"/>
        </w:numPr>
        <w:ind w:left="851"/>
        <w:jc w:val="both"/>
        <w:rPr>
          <w:sz w:val="23"/>
          <w:szCs w:val="23"/>
        </w:rPr>
      </w:pPr>
      <w:r>
        <w:rPr>
          <w:sz w:val="23"/>
          <w:szCs w:val="23"/>
        </w:rPr>
        <w:t>When a Contract involves accessing school premises, the Consultant will comply with the directions of the school principal.</w:t>
      </w:r>
    </w:p>
    <w:p w14:paraId="1B16A974" w14:textId="77777777" w:rsidR="00C90ADB" w:rsidRPr="00E4614F" w:rsidRDefault="00C90ADB" w:rsidP="00E4614F">
      <w:pPr>
        <w:pStyle w:val="ListNumber"/>
        <w:numPr>
          <w:ilvl w:val="0"/>
          <w:numId w:val="0"/>
        </w:numPr>
        <w:ind w:left="851"/>
        <w:jc w:val="both"/>
        <w:rPr>
          <w:sz w:val="23"/>
          <w:szCs w:val="23"/>
        </w:rPr>
      </w:pPr>
      <w:r w:rsidRPr="00E4614F">
        <w:rPr>
          <w:sz w:val="23"/>
          <w:szCs w:val="23"/>
        </w:rPr>
        <w:t>In determining access to the school premises, the school principal is guided by the School Education Regulations 2000 (WA) and other Department of Education policies.  Persons admitted onto school premises must be of good character and conduct.  The following conduct is prohibited on school premises and any offending person may be directed to leave the premises:</w:t>
      </w:r>
    </w:p>
    <w:p w14:paraId="4F6F7E70" w14:textId="5B6503B5" w:rsidR="00C90ADB" w:rsidRPr="00E4614F" w:rsidRDefault="001E79B3" w:rsidP="00E436FB">
      <w:pPr>
        <w:pStyle w:val="Default"/>
        <w:numPr>
          <w:ilvl w:val="0"/>
          <w:numId w:val="63"/>
        </w:numPr>
      </w:pPr>
      <w:r>
        <w:t>c</w:t>
      </w:r>
      <w:r w:rsidRPr="00E4614F">
        <w:t xml:space="preserve">ausing </w:t>
      </w:r>
      <w:r w:rsidR="00C90ADB" w:rsidRPr="00E4614F">
        <w:t>disruption to or likely to cause disruption to the good order on the school premises;</w:t>
      </w:r>
    </w:p>
    <w:p w14:paraId="03526A7B" w14:textId="55F6E786" w:rsidR="00C90ADB" w:rsidRPr="00E4614F" w:rsidRDefault="001E79B3" w:rsidP="00E436FB">
      <w:pPr>
        <w:pStyle w:val="Default"/>
        <w:numPr>
          <w:ilvl w:val="0"/>
          <w:numId w:val="63"/>
        </w:numPr>
      </w:pPr>
      <w:r>
        <w:t>u</w:t>
      </w:r>
      <w:r w:rsidR="00C90ADB" w:rsidRPr="00E4614F">
        <w:t>sing threatening or insulting language;</w:t>
      </w:r>
    </w:p>
    <w:p w14:paraId="0BCB915B" w14:textId="7BCB7E39" w:rsidR="00C90ADB" w:rsidRPr="00E4614F" w:rsidRDefault="001E79B3" w:rsidP="00E436FB">
      <w:pPr>
        <w:pStyle w:val="Default"/>
        <w:numPr>
          <w:ilvl w:val="0"/>
          <w:numId w:val="63"/>
        </w:numPr>
      </w:pPr>
      <w:r>
        <w:t>u</w:t>
      </w:r>
      <w:r w:rsidR="00C90ADB" w:rsidRPr="00E4614F">
        <w:t>sing threatening or violent behaviour;</w:t>
      </w:r>
    </w:p>
    <w:p w14:paraId="3B5338C0" w14:textId="15C946B4" w:rsidR="009B5FF6" w:rsidRDefault="001E79B3" w:rsidP="00E436FB">
      <w:pPr>
        <w:pStyle w:val="Default"/>
        <w:numPr>
          <w:ilvl w:val="0"/>
          <w:numId w:val="63"/>
        </w:numPr>
      </w:pPr>
      <w:r>
        <w:t>e</w:t>
      </w:r>
      <w:r w:rsidR="009B5FF6">
        <w:t xml:space="preserve">ngaging in any act or gesture </w:t>
      </w:r>
      <w:r w:rsidR="00747B4C">
        <w:t xml:space="preserve">of an </w:t>
      </w:r>
      <w:r w:rsidR="009B5FF6">
        <w:t xml:space="preserve">inappropriate </w:t>
      </w:r>
      <w:r w:rsidR="00747B4C">
        <w:t xml:space="preserve">or </w:t>
      </w:r>
      <w:r w:rsidR="009B5FF6">
        <w:t xml:space="preserve">sexual </w:t>
      </w:r>
      <w:r w:rsidR="00747B4C">
        <w:t>nature</w:t>
      </w:r>
      <w:r w:rsidR="0090293E">
        <w:t>;</w:t>
      </w:r>
    </w:p>
    <w:p w14:paraId="1B940B08" w14:textId="4C620AF6" w:rsidR="00C90ADB" w:rsidRPr="00E4614F" w:rsidRDefault="001E79B3" w:rsidP="00E436FB">
      <w:pPr>
        <w:pStyle w:val="Default"/>
        <w:numPr>
          <w:ilvl w:val="0"/>
          <w:numId w:val="63"/>
        </w:numPr>
      </w:pPr>
      <w:r>
        <w:t>a</w:t>
      </w:r>
      <w:r w:rsidR="00C90ADB" w:rsidRPr="00E4614F">
        <w:t>dversely affecting the safety and welfare of persons on the school premises;</w:t>
      </w:r>
    </w:p>
    <w:p w14:paraId="1977FA81" w14:textId="31224FF7" w:rsidR="00C90ADB" w:rsidRPr="00E4614F" w:rsidRDefault="001E79B3" w:rsidP="00E436FB">
      <w:pPr>
        <w:pStyle w:val="Default"/>
        <w:numPr>
          <w:ilvl w:val="0"/>
          <w:numId w:val="63"/>
        </w:numPr>
      </w:pPr>
      <w:r>
        <w:t>c</w:t>
      </w:r>
      <w:r w:rsidR="00C90ADB" w:rsidRPr="00E4614F">
        <w:t>ausing damage to property that comprises or is located at the school premise;</w:t>
      </w:r>
    </w:p>
    <w:p w14:paraId="2AD1F1D5" w14:textId="3B23304A" w:rsidR="00C90ADB" w:rsidRPr="00E4614F" w:rsidRDefault="001E79B3" w:rsidP="00E436FB">
      <w:pPr>
        <w:pStyle w:val="Default"/>
        <w:numPr>
          <w:ilvl w:val="0"/>
          <w:numId w:val="63"/>
        </w:numPr>
      </w:pPr>
      <w:r>
        <w:t>s</w:t>
      </w:r>
      <w:r w:rsidR="00C90ADB" w:rsidRPr="00E4614F">
        <w:t>moking;</w:t>
      </w:r>
    </w:p>
    <w:p w14:paraId="533734BC" w14:textId="3B153929" w:rsidR="00C90ADB" w:rsidRPr="00E4614F" w:rsidRDefault="001E79B3" w:rsidP="00E436FB">
      <w:pPr>
        <w:pStyle w:val="Default"/>
        <w:numPr>
          <w:ilvl w:val="0"/>
          <w:numId w:val="63"/>
        </w:numPr>
      </w:pPr>
      <w:r>
        <w:t>d</w:t>
      </w:r>
      <w:r w:rsidR="00C90ADB" w:rsidRPr="00E4614F">
        <w:t>efacing school premises;</w:t>
      </w:r>
    </w:p>
    <w:p w14:paraId="07EEE2E9" w14:textId="5A1192FE" w:rsidR="00C90ADB" w:rsidRPr="00E4614F" w:rsidRDefault="001E79B3" w:rsidP="00E436FB">
      <w:pPr>
        <w:pStyle w:val="Default"/>
        <w:numPr>
          <w:ilvl w:val="0"/>
          <w:numId w:val="63"/>
        </w:numPr>
      </w:pPr>
      <w:r>
        <w:t>l</w:t>
      </w:r>
      <w:r w:rsidR="00C90ADB" w:rsidRPr="00E4614F">
        <w:t>ighting fires or bringing explosives onto school premises;</w:t>
      </w:r>
    </w:p>
    <w:p w14:paraId="7283AEE7" w14:textId="2A352A75" w:rsidR="00C90ADB" w:rsidRPr="00E4614F" w:rsidRDefault="001E79B3" w:rsidP="00E436FB">
      <w:pPr>
        <w:pStyle w:val="Default"/>
        <w:numPr>
          <w:ilvl w:val="0"/>
          <w:numId w:val="63"/>
        </w:numPr>
      </w:pPr>
      <w:r>
        <w:t>b</w:t>
      </w:r>
      <w:r w:rsidR="00C90ADB" w:rsidRPr="00E4614F">
        <w:t>ringing animals onto school premises;</w:t>
      </w:r>
    </w:p>
    <w:p w14:paraId="40D9BED7" w14:textId="30B79DEB" w:rsidR="00C90ADB" w:rsidRPr="00E4614F" w:rsidRDefault="001E79B3" w:rsidP="00E436FB">
      <w:pPr>
        <w:pStyle w:val="Default"/>
        <w:numPr>
          <w:ilvl w:val="0"/>
          <w:numId w:val="63"/>
        </w:numPr>
      </w:pPr>
      <w:r>
        <w:t>h</w:t>
      </w:r>
      <w:r w:rsidR="00C90ADB" w:rsidRPr="00E4614F">
        <w:t>aving intoxicating liquor;</w:t>
      </w:r>
    </w:p>
    <w:p w14:paraId="7C7B1FBC" w14:textId="0F5B2458" w:rsidR="00C90ADB" w:rsidRDefault="001E79B3" w:rsidP="00E436FB">
      <w:pPr>
        <w:pStyle w:val="Default"/>
        <w:numPr>
          <w:ilvl w:val="0"/>
          <w:numId w:val="63"/>
        </w:numPr>
      </w:pPr>
      <w:r>
        <w:t>d</w:t>
      </w:r>
      <w:r w:rsidR="00C90ADB" w:rsidRPr="00E4614F">
        <w:t>riving vehicles off roadways and parking areas;</w:t>
      </w:r>
    </w:p>
    <w:p w14:paraId="46D6F2B1" w14:textId="02460077" w:rsidR="00305BFF" w:rsidRPr="00305BFF" w:rsidRDefault="001E79B3" w:rsidP="00E436FB">
      <w:pPr>
        <w:pStyle w:val="Default"/>
        <w:numPr>
          <w:ilvl w:val="0"/>
          <w:numId w:val="63"/>
        </w:numPr>
      </w:pPr>
      <w:r>
        <w:t>e</w:t>
      </w:r>
      <w:r w:rsidR="00305BFF" w:rsidRPr="00305BFF">
        <w:t>xceeding speed limits or driving in a dangerous or inconsiderate manner, or;</w:t>
      </w:r>
    </w:p>
    <w:p w14:paraId="3F2957A1" w14:textId="74BB958C" w:rsidR="00305BFF" w:rsidRDefault="001E79B3" w:rsidP="00E436FB">
      <w:pPr>
        <w:pStyle w:val="Default"/>
        <w:numPr>
          <w:ilvl w:val="0"/>
          <w:numId w:val="63"/>
        </w:numPr>
        <w:spacing w:after="240"/>
      </w:pPr>
      <w:r>
        <w:t>d</w:t>
      </w:r>
      <w:r w:rsidR="00305BFF" w:rsidRPr="00305BFF">
        <w:t>isobeying traffic signs</w:t>
      </w:r>
      <w:r w:rsidR="00305BFF">
        <w:t>.</w:t>
      </w:r>
    </w:p>
    <w:p w14:paraId="78D3FC50" w14:textId="77777777" w:rsidR="00487101" w:rsidRDefault="00487101" w:rsidP="00487101">
      <w:pPr>
        <w:pStyle w:val="Default"/>
        <w:spacing w:after="240"/>
        <w:ind w:left="1571"/>
      </w:pPr>
    </w:p>
    <w:p w14:paraId="685020C7" w14:textId="65065E68" w:rsidR="002F69AF" w:rsidRPr="002F69AF" w:rsidRDefault="002F69AF" w:rsidP="002F69AF">
      <w:pPr>
        <w:ind w:left="851"/>
        <w:jc w:val="both"/>
        <w:rPr>
          <w:sz w:val="24"/>
          <w:u w:val="single"/>
        </w:rPr>
      </w:pPr>
      <w:r>
        <w:rPr>
          <w:sz w:val="24"/>
          <w:u w:val="single"/>
        </w:rPr>
        <w:t>Screening</w:t>
      </w:r>
    </w:p>
    <w:p w14:paraId="07B4B81C" w14:textId="07D17642" w:rsidR="00962B1C" w:rsidRPr="00476CB5" w:rsidRDefault="00962B1C" w:rsidP="009E5CF2">
      <w:pPr>
        <w:spacing w:after="120"/>
        <w:ind w:left="851"/>
        <w:jc w:val="both"/>
        <w:rPr>
          <w:sz w:val="23"/>
          <w:szCs w:val="23"/>
        </w:rPr>
      </w:pPr>
      <w:r w:rsidRPr="00476CB5">
        <w:rPr>
          <w:sz w:val="23"/>
          <w:szCs w:val="23"/>
        </w:rPr>
        <w:t xml:space="preserve">Department of Education policy requires that all persons working on occupied school premises be screened for previous convictions for certain types of offences.  The </w:t>
      </w:r>
      <w:r w:rsidR="001C1B6E" w:rsidRPr="00476CB5">
        <w:rPr>
          <w:sz w:val="23"/>
          <w:szCs w:val="23"/>
        </w:rPr>
        <w:t xml:space="preserve">Panel Member shall screen all employees, </w:t>
      </w:r>
      <w:r w:rsidR="004340CC" w:rsidRPr="00476CB5">
        <w:rPr>
          <w:sz w:val="23"/>
          <w:szCs w:val="23"/>
        </w:rPr>
        <w:t>Subconsultant</w:t>
      </w:r>
      <w:r w:rsidRPr="00476CB5">
        <w:rPr>
          <w:sz w:val="23"/>
          <w:szCs w:val="23"/>
        </w:rPr>
        <w:t xml:space="preserve">s, suppliers and other persons entering the </w:t>
      </w:r>
      <w:r w:rsidR="00E6482E" w:rsidRPr="00476CB5">
        <w:rPr>
          <w:sz w:val="23"/>
          <w:szCs w:val="23"/>
        </w:rPr>
        <w:t>occupied school premises</w:t>
      </w:r>
      <w:r w:rsidRPr="00476CB5">
        <w:rPr>
          <w:sz w:val="23"/>
          <w:szCs w:val="23"/>
        </w:rPr>
        <w:t xml:space="preserve"> for previous criminal convictions by ensuring that they:</w:t>
      </w:r>
    </w:p>
    <w:p w14:paraId="3B07CDD5" w14:textId="1FC4B7E5" w:rsidR="00962B1C" w:rsidRPr="00476CB5" w:rsidRDefault="00051325" w:rsidP="00E436FB">
      <w:pPr>
        <w:pStyle w:val="Default"/>
        <w:numPr>
          <w:ilvl w:val="0"/>
          <w:numId w:val="64"/>
        </w:numPr>
      </w:pPr>
      <w:r w:rsidRPr="00476CB5">
        <w:t>are the holder of a National Police Certificate that is no more than 2 years old, obtained through the WA Police and not through a third party or commercial provider; and</w:t>
      </w:r>
    </w:p>
    <w:p w14:paraId="2E2F5A98" w14:textId="5279E5DE" w:rsidR="00962B1C" w:rsidRPr="00476CB5" w:rsidRDefault="00051325" w:rsidP="00E436FB">
      <w:pPr>
        <w:pStyle w:val="Default"/>
        <w:numPr>
          <w:ilvl w:val="0"/>
          <w:numId w:val="64"/>
        </w:numPr>
      </w:pPr>
      <w:r w:rsidRPr="00476CB5">
        <w:t>have completed the relevant Department of Education “Confidential Declaration” form.  A person need only complete a “Confidential Declaration” form once for entry to a particular school in relation to a specific contract.  A copy of this form can be obtained from the school principal and the Department of Education website.</w:t>
      </w:r>
    </w:p>
    <w:p w14:paraId="5F2F37C0" w14:textId="2671C7E9" w:rsidR="006369E3" w:rsidRPr="00476CB5" w:rsidRDefault="006369E3" w:rsidP="00051325">
      <w:pPr>
        <w:pStyle w:val="Default"/>
        <w:ind w:left="851"/>
      </w:pPr>
      <w:r w:rsidRPr="00476CB5">
        <w:t>The Panel Member must maintain a record of those employees and Subconsultants who hold a National Police Certificate and include the details of that Certificate in that record.</w:t>
      </w:r>
    </w:p>
    <w:p w14:paraId="5F0D3D5F" w14:textId="1B7D13BC" w:rsidR="006369E3" w:rsidRPr="00476CB5" w:rsidRDefault="006369E3" w:rsidP="006369E3">
      <w:pPr>
        <w:pStyle w:val="Default"/>
        <w:ind w:left="851"/>
      </w:pPr>
      <w:r w:rsidRPr="00476CB5">
        <w:t>All Panel Member’s employees or Subconsultants attending a construction site must register their attendance with the Contractor</w:t>
      </w:r>
      <w:r w:rsidR="003B47D2" w:rsidRPr="00476CB5">
        <w:t>.</w:t>
      </w:r>
    </w:p>
    <w:p w14:paraId="3397056C" w14:textId="1DC0FB48" w:rsidR="00962B1C" w:rsidRPr="00476CB5" w:rsidRDefault="00A428DF" w:rsidP="009E5CF2">
      <w:pPr>
        <w:ind w:left="851"/>
        <w:jc w:val="both"/>
        <w:rPr>
          <w:sz w:val="23"/>
          <w:szCs w:val="23"/>
        </w:rPr>
      </w:pPr>
      <w:r w:rsidRPr="00476CB5">
        <w:rPr>
          <w:sz w:val="23"/>
          <w:szCs w:val="23"/>
        </w:rPr>
        <w:t xml:space="preserve">Where construction activity reaches the stage where </w:t>
      </w:r>
      <w:r w:rsidR="00962B1C" w:rsidRPr="00476CB5">
        <w:rPr>
          <w:sz w:val="23"/>
          <w:szCs w:val="23"/>
        </w:rPr>
        <w:t xml:space="preserve">the nature of the work </w:t>
      </w:r>
      <w:r w:rsidRPr="00476CB5">
        <w:rPr>
          <w:sz w:val="23"/>
          <w:szCs w:val="23"/>
        </w:rPr>
        <w:t xml:space="preserve">requires </w:t>
      </w:r>
      <w:r w:rsidR="00962B1C" w:rsidRPr="00476CB5">
        <w:rPr>
          <w:sz w:val="23"/>
          <w:szCs w:val="23"/>
        </w:rPr>
        <w:t xml:space="preserve">all access to the </w:t>
      </w:r>
      <w:r w:rsidR="00E6482E" w:rsidRPr="00476CB5">
        <w:rPr>
          <w:sz w:val="23"/>
          <w:szCs w:val="23"/>
        </w:rPr>
        <w:t xml:space="preserve">occupied school premises </w:t>
      </w:r>
      <w:r w:rsidRPr="00476CB5">
        <w:rPr>
          <w:sz w:val="23"/>
          <w:szCs w:val="23"/>
        </w:rPr>
        <w:t xml:space="preserve">to be </w:t>
      </w:r>
      <w:r w:rsidR="00962B1C" w:rsidRPr="00476CB5">
        <w:rPr>
          <w:sz w:val="23"/>
          <w:szCs w:val="23"/>
        </w:rPr>
        <w:t>through the school office</w:t>
      </w:r>
      <w:r w:rsidRPr="00476CB5">
        <w:rPr>
          <w:sz w:val="23"/>
          <w:szCs w:val="23"/>
        </w:rPr>
        <w:t xml:space="preserve"> the Panel Member shall cooperate with the school principal in relation to accessing the site.</w:t>
      </w:r>
    </w:p>
    <w:p w14:paraId="67616827" w14:textId="407AD0F6" w:rsidR="0092447E" w:rsidRDefault="0092447E" w:rsidP="00A626E9">
      <w:pPr>
        <w:pStyle w:val="Heading2"/>
        <w:ind w:left="1702" w:hanging="851"/>
      </w:pPr>
      <w:bookmarkStart w:id="185" w:name="_Ref475096817"/>
      <w:bookmarkStart w:id="186" w:name="_Ref475096886"/>
      <w:bookmarkStart w:id="187" w:name="_Toc227744825"/>
      <w:r>
        <w:t>INSURANCE</w:t>
      </w:r>
      <w:bookmarkEnd w:id="183"/>
      <w:bookmarkEnd w:id="184"/>
      <w:bookmarkEnd w:id="185"/>
      <w:bookmarkEnd w:id="186"/>
      <w:bookmarkEnd w:id="187"/>
    </w:p>
    <w:p w14:paraId="250014B2" w14:textId="5319911E" w:rsidR="00E40478" w:rsidRPr="009607D2" w:rsidRDefault="001B0D65" w:rsidP="00487101">
      <w:pPr>
        <w:pStyle w:val="Heading3"/>
        <w:ind w:hanging="2913"/>
      </w:pPr>
      <w:bookmarkStart w:id="188" w:name="_Toc227744826"/>
      <w:bookmarkStart w:id="189" w:name="_Ref470027186"/>
      <w:r w:rsidRPr="009607D2">
        <w:rPr>
          <w:caps w:val="0"/>
        </w:rPr>
        <w:t>OVERVIEW</w:t>
      </w:r>
      <w:bookmarkEnd w:id="188"/>
    </w:p>
    <w:p w14:paraId="67413CB4" w14:textId="2B5AA104" w:rsidR="005E4BDE" w:rsidRDefault="005E4BDE" w:rsidP="00D21CDF">
      <w:pPr>
        <w:spacing w:after="120"/>
        <w:ind w:left="851"/>
        <w:jc w:val="both"/>
        <w:rPr>
          <w:sz w:val="23"/>
          <w:szCs w:val="23"/>
        </w:rPr>
      </w:pPr>
      <w:r>
        <w:rPr>
          <w:sz w:val="23"/>
          <w:szCs w:val="23"/>
        </w:rPr>
        <w:t xml:space="preserve">Contracts will specify the particular insurances that are required to be held for that Contract. Therefore insurance requirements may differ from the minimum levels of insurance </w:t>
      </w:r>
      <w:r>
        <w:t xml:space="preserve">as set out in </w:t>
      </w:r>
      <w:r>
        <w:fldChar w:fldCharType="begin"/>
      </w:r>
      <w:r>
        <w:instrText xml:space="preserve"> REF _Ref475095255 \r \h </w:instrText>
      </w:r>
      <w:r>
        <w:fldChar w:fldCharType="separate"/>
      </w:r>
      <w:r w:rsidR="007500B2">
        <w:t>D.16.2</w:t>
      </w:r>
      <w:r>
        <w:fldChar w:fldCharType="end"/>
      </w:r>
      <w:r>
        <w:t>.</w:t>
      </w:r>
    </w:p>
    <w:p w14:paraId="1EE598E1" w14:textId="74C54DE6" w:rsidR="0092447E" w:rsidRPr="00091E78" w:rsidRDefault="001B0D65" w:rsidP="00487101">
      <w:pPr>
        <w:pStyle w:val="Heading3"/>
        <w:ind w:hanging="2913"/>
      </w:pPr>
      <w:bookmarkStart w:id="190" w:name="_Ref475095255"/>
      <w:bookmarkStart w:id="191" w:name="_Ref475095380"/>
      <w:bookmarkStart w:id="192" w:name="_Ref475095417"/>
      <w:bookmarkStart w:id="193" w:name="_Ref475095456"/>
      <w:bookmarkStart w:id="194" w:name="_Ref475095787"/>
      <w:bookmarkStart w:id="195" w:name="_Ref475095916"/>
      <w:bookmarkStart w:id="196" w:name="_Ref475095976"/>
      <w:bookmarkStart w:id="197" w:name="_Ref475096163"/>
      <w:bookmarkStart w:id="198" w:name="_Toc227744827"/>
      <w:r w:rsidRPr="00091E78">
        <w:rPr>
          <w:caps w:val="0"/>
          <w:lang w:eastAsia="en-AU"/>
        </w:rPr>
        <w:t xml:space="preserve">INSURANCE </w:t>
      </w:r>
      <w:r w:rsidRPr="00091E78">
        <w:rPr>
          <w:caps w:val="0"/>
        </w:rPr>
        <w:t>REQUIREMENTS</w:t>
      </w:r>
      <w:bookmarkEnd w:id="189"/>
      <w:bookmarkEnd w:id="190"/>
      <w:bookmarkEnd w:id="191"/>
      <w:bookmarkEnd w:id="192"/>
      <w:bookmarkEnd w:id="193"/>
      <w:bookmarkEnd w:id="194"/>
      <w:bookmarkEnd w:id="195"/>
      <w:bookmarkEnd w:id="196"/>
      <w:bookmarkEnd w:id="197"/>
      <w:bookmarkEnd w:id="198"/>
    </w:p>
    <w:p w14:paraId="544C0FDC" w14:textId="63F4CB79" w:rsidR="005E4BDE" w:rsidRPr="00B15A9A" w:rsidRDefault="005E4BDE" w:rsidP="0092447E">
      <w:pPr>
        <w:spacing w:after="120"/>
        <w:ind w:left="851"/>
        <w:jc w:val="both"/>
        <w:rPr>
          <w:sz w:val="23"/>
          <w:szCs w:val="23"/>
        </w:rPr>
      </w:pPr>
      <w:r w:rsidRPr="00B15A9A">
        <w:rPr>
          <w:sz w:val="23"/>
          <w:szCs w:val="23"/>
        </w:rPr>
        <w:t>Panel Members must as part of their obligations as Panel Members maintain the following minimum level of insurances:</w:t>
      </w:r>
    </w:p>
    <w:p w14:paraId="0DE53D67" w14:textId="0F6FE98F" w:rsidR="0092447E" w:rsidRDefault="0092447E" w:rsidP="00E436FB">
      <w:pPr>
        <w:pStyle w:val="Default"/>
        <w:numPr>
          <w:ilvl w:val="0"/>
          <w:numId w:val="65"/>
        </w:numPr>
      </w:pPr>
      <w:r>
        <w:t>public liability insurance</w:t>
      </w:r>
      <w:r w:rsidR="009E6393">
        <w:t xml:space="preserve"> for a minimum $5,000,000</w:t>
      </w:r>
      <w:r>
        <w:t>;</w:t>
      </w:r>
    </w:p>
    <w:p w14:paraId="2E71412E" w14:textId="6E2F3D97" w:rsidR="0092447E" w:rsidRDefault="0092447E" w:rsidP="00E436FB">
      <w:pPr>
        <w:pStyle w:val="Default"/>
        <w:numPr>
          <w:ilvl w:val="0"/>
          <w:numId w:val="65"/>
        </w:numPr>
      </w:pPr>
      <w:r>
        <w:t>professional indemnity insurance</w:t>
      </w:r>
      <w:r w:rsidR="009E6393">
        <w:t xml:space="preserve"> for a minimum $5,000,000;</w:t>
      </w:r>
      <w:r>
        <w:t xml:space="preserve"> and</w:t>
      </w:r>
    </w:p>
    <w:p w14:paraId="49DE545B" w14:textId="0AEF39EA" w:rsidR="0092447E" w:rsidRDefault="0092447E" w:rsidP="00E436FB">
      <w:pPr>
        <w:pStyle w:val="Default"/>
        <w:numPr>
          <w:ilvl w:val="0"/>
          <w:numId w:val="65"/>
        </w:numPr>
      </w:pPr>
      <w:r>
        <w:t>workers compensation insurance</w:t>
      </w:r>
      <w:r w:rsidR="00747B4C">
        <w:t xml:space="preserve"> as required by law</w:t>
      </w:r>
      <w:r>
        <w:t>.</w:t>
      </w:r>
    </w:p>
    <w:p w14:paraId="5984E442" w14:textId="7A1606B5" w:rsidR="0092447E" w:rsidRDefault="0092447E" w:rsidP="0092447E">
      <w:pPr>
        <w:spacing w:after="120"/>
        <w:ind w:left="851"/>
        <w:jc w:val="both"/>
        <w:rPr>
          <w:sz w:val="23"/>
          <w:szCs w:val="23"/>
        </w:rPr>
      </w:pPr>
      <w:r>
        <w:rPr>
          <w:sz w:val="23"/>
          <w:szCs w:val="23"/>
        </w:rPr>
        <w:t>A failure to h</w:t>
      </w:r>
      <w:r w:rsidR="009E6393">
        <w:rPr>
          <w:sz w:val="23"/>
          <w:szCs w:val="23"/>
        </w:rPr>
        <w:t>old</w:t>
      </w:r>
      <w:r>
        <w:rPr>
          <w:sz w:val="23"/>
          <w:szCs w:val="23"/>
        </w:rPr>
        <w:t xml:space="preserve"> valid insurances at the time </w:t>
      </w:r>
      <w:r w:rsidR="009E6393">
        <w:rPr>
          <w:sz w:val="23"/>
          <w:szCs w:val="23"/>
        </w:rPr>
        <w:t xml:space="preserve">that </w:t>
      </w:r>
      <w:r>
        <w:rPr>
          <w:sz w:val="23"/>
          <w:szCs w:val="23"/>
        </w:rPr>
        <w:t xml:space="preserve">a Panel Member is being </w:t>
      </w:r>
      <w:r w:rsidR="009E6393">
        <w:rPr>
          <w:sz w:val="23"/>
          <w:szCs w:val="23"/>
        </w:rPr>
        <w:t xml:space="preserve">considered </w:t>
      </w:r>
      <w:r>
        <w:rPr>
          <w:sz w:val="23"/>
          <w:szCs w:val="23"/>
        </w:rPr>
        <w:t xml:space="preserve">under clause </w:t>
      </w:r>
      <w:r w:rsidR="006156DE">
        <w:rPr>
          <w:sz w:val="23"/>
          <w:szCs w:val="23"/>
        </w:rPr>
        <w:t>1</w:t>
      </w:r>
      <w:r>
        <w:rPr>
          <w:sz w:val="23"/>
          <w:szCs w:val="23"/>
        </w:rPr>
        <w:t xml:space="preserve"> </w:t>
      </w:r>
      <w:r w:rsidR="006156DE">
        <w:rPr>
          <w:sz w:val="23"/>
          <w:szCs w:val="23"/>
        </w:rPr>
        <w:t xml:space="preserve">of </w:t>
      </w:r>
      <w:r w:rsidR="006156DE" w:rsidRPr="006156DE">
        <w:rPr>
          <w:i/>
          <w:sz w:val="23"/>
          <w:szCs w:val="23"/>
        </w:rPr>
        <w:t>Schedule 1 to Part D:  Buying Rules</w:t>
      </w:r>
      <w:r w:rsidR="006156DE">
        <w:rPr>
          <w:sz w:val="23"/>
          <w:szCs w:val="23"/>
        </w:rPr>
        <w:t xml:space="preserve"> </w:t>
      </w:r>
      <w:r>
        <w:rPr>
          <w:sz w:val="23"/>
          <w:szCs w:val="23"/>
        </w:rPr>
        <w:t xml:space="preserve">will make the Panel Member ineligible to be </w:t>
      </w:r>
      <w:r w:rsidR="009E6393">
        <w:rPr>
          <w:sz w:val="23"/>
          <w:szCs w:val="23"/>
        </w:rPr>
        <w:t xml:space="preserve">selected </w:t>
      </w:r>
      <w:r>
        <w:rPr>
          <w:sz w:val="23"/>
          <w:szCs w:val="23"/>
        </w:rPr>
        <w:t xml:space="preserve">for a </w:t>
      </w:r>
      <w:r w:rsidR="005325BB">
        <w:rPr>
          <w:sz w:val="23"/>
          <w:szCs w:val="23"/>
        </w:rPr>
        <w:t>Contract</w:t>
      </w:r>
      <w:r>
        <w:rPr>
          <w:sz w:val="23"/>
          <w:szCs w:val="23"/>
        </w:rPr>
        <w:t>.</w:t>
      </w:r>
    </w:p>
    <w:p w14:paraId="1E0319F1" w14:textId="50722029" w:rsidR="00635D54" w:rsidRPr="00091E78" w:rsidRDefault="00635D54" w:rsidP="0092447E">
      <w:pPr>
        <w:spacing w:after="120"/>
        <w:ind w:left="851"/>
        <w:jc w:val="both"/>
        <w:rPr>
          <w:sz w:val="23"/>
          <w:szCs w:val="23"/>
        </w:rPr>
      </w:pPr>
      <w:r>
        <w:rPr>
          <w:sz w:val="23"/>
          <w:szCs w:val="23"/>
        </w:rPr>
        <w:t>Specific contracts may identify a requirement for a higher level of insurances.</w:t>
      </w:r>
    </w:p>
    <w:p w14:paraId="5A359569" w14:textId="5A9A82E5" w:rsidR="0092447E" w:rsidRPr="00091E78" w:rsidRDefault="001B0D65" w:rsidP="00487101">
      <w:pPr>
        <w:pStyle w:val="Heading3"/>
        <w:ind w:hanging="2913"/>
      </w:pPr>
      <w:bookmarkStart w:id="199" w:name="_Toc227744828"/>
      <w:r w:rsidRPr="00091E78">
        <w:rPr>
          <w:caps w:val="0"/>
        </w:rPr>
        <w:t>REPUTABLE AND SOLVENT INSURER</w:t>
      </w:r>
      <w:bookmarkEnd w:id="199"/>
    </w:p>
    <w:p w14:paraId="54B1CA64" w14:textId="77777777" w:rsidR="0092447E" w:rsidRDefault="0092447E" w:rsidP="0092447E">
      <w:pPr>
        <w:spacing w:after="120"/>
        <w:ind w:left="851"/>
        <w:jc w:val="both"/>
        <w:rPr>
          <w:sz w:val="23"/>
          <w:szCs w:val="23"/>
        </w:rPr>
      </w:pPr>
      <w:r w:rsidRPr="00091E78">
        <w:rPr>
          <w:sz w:val="23"/>
          <w:szCs w:val="23"/>
        </w:rPr>
        <w:t xml:space="preserve">Any policy of insurance taken out by the </w:t>
      </w:r>
      <w:r>
        <w:rPr>
          <w:sz w:val="23"/>
          <w:szCs w:val="23"/>
        </w:rPr>
        <w:t>Panel Member</w:t>
      </w:r>
      <w:r w:rsidRPr="00091E78">
        <w:rPr>
          <w:sz w:val="23"/>
          <w:szCs w:val="23"/>
        </w:rPr>
        <w:t xml:space="preserve"> must be taken out with a</w:t>
      </w:r>
      <w:r>
        <w:rPr>
          <w:sz w:val="23"/>
          <w:szCs w:val="23"/>
        </w:rPr>
        <w:t xml:space="preserve"> </w:t>
      </w:r>
      <w:r w:rsidRPr="00091E78">
        <w:rPr>
          <w:sz w:val="23"/>
          <w:szCs w:val="23"/>
        </w:rPr>
        <w:t xml:space="preserve">reputable and solvent insurer acceptable to the </w:t>
      </w:r>
      <w:r>
        <w:rPr>
          <w:sz w:val="23"/>
          <w:szCs w:val="23"/>
        </w:rPr>
        <w:t>Panel Manager</w:t>
      </w:r>
      <w:r w:rsidRPr="00091E78">
        <w:rPr>
          <w:sz w:val="23"/>
          <w:szCs w:val="23"/>
        </w:rPr>
        <w:t xml:space="preserve"> which carries on insurance business in Australia and is authorised in</w:t>
      </w:r>
      <w:r>
        <w:rPr>
          <w:sz w:val="23"/>
          <w:szCs w:val="23"/>
        </w:rPr>
        <w:t xml:space="preserve"> </w:t>
      </w:r>
      <w:r w:rsidRPr="00091E78">
        <w:rPr>
          <w:sz w:val="23"/>
          <w:szCs w:val="23"/>
        </w:rPr>
        <w:t>Australia to operate as an insurance company.</w:t>
      </w:r>
      <w:r>
        <w:rPr>
          <w:sz w:val="23"/>
          <w:szCs w:val="23"/>
        </w:rPr>
        <w:t xml:space="preserve"> </w:t>
      </w:r>
    </w:p>
    <w:p w14:paraId="43AE31B9" w14:textId="2542A7E5" w:rsidR="0092447E" w:rsidRPr="009C7F21" w:rsidRDefault="001B0D65" w:rsidP="00487101">
      <w:pPr>
        <w:pStyle w:val="Heading3"/>
        <w:ind w:hanging="2913"/>
      </w:pPr>
      <w:bookmarkStart w:id="200" w:name="_Ref471976298"/>
      <w:bookmarkStart w:id="201" w:name="_Toc227744829"/>
      <w:r w:rsidRPr="009C7F21">
        <w:rPr>
          <w:caps w:val="0"/>
        </w:rPr>
        <w:t>MAINTENANCE OF INSURANCE</w:t>
      </w:r>
      <w:bookmarkEnd w:id="200"/>
      <w:bookmarkEnd w:id="201"/>
    </w:p>
    <w:p w14:paraId="0CB6666B" w14:textId="77777777" w:rsidR="0092447E" w:rsidRPr="00091E78" w:rsidRDefault="0092447E" w:rsidP="0092447E">
      <w:pPr>
        <w:spacing w:after="120"/>
        <w:ind w:left="851"/>
        <w:jc w:val="both"/>
        <w:rPr>
          <w:sz w:val="23"/>
          <w:szCs w:val="23"/>
        </w:rPr>
      </w:pPr>
      <w:r w:rsidRPr="00091E78">
        <w:rPr>
          <w:sz w:val="23"/>
          <w:szCs w:val="23"/>
        </w:rPr>
        <w:t xml:space="preserve">The </w:t>
      </w:r>
      <w:r>
        <w:rPr>
          <w:sz w:val="23"/>
          <w:szCs w:val="23"/>
        </w:rPr>
        <w:t>Panel Member</w:t>
      </w:r>
      <w:r w:rsidRPr="00091E78">
        <w:rPr>
          <w:sz w:val="23"/>
          <w:szCs w:val="23"/>
        </w:rPr>
        <w:t xml:space="preserve"> must:</w:t>
      </w:r>
    </w:p>
    <w:p w14:paraId="4C83D30A" w14:textId="4EDFE80D" w:rsidR="0092447E" w:rsidRPr="00091E78" w:rsidRDefault="0092447E" w:rsidP="00E436FB">
      <w:pPr>
        <w:pStyle w:val="Default"/>
        <w:numPr>
          <w:ilvl w:val="0"/>
          <w:numId w:val="66"/>
        </w:numPr>
      </w:pPr>
      <w:r w:rsidRPr="00091E78">
        <w:t>punctually pay all premiums and amounts necessary for effecting and</w:t>
      </w:r>
      <w:r>
        <w:t xml:space="preserve"> </w:t>
      </w:r>
      <w:r w:rsidRPr="00091E78">
        <w:t xml:space="preserve">keeping current the insurance required under </w:t>
      </w:r>
      <w:r>
        <w:t>clause</w:t>
      </w:r>
      <w:r w:rsidR="00126007">
        <w:t xml:space="preserve"> </w:t>
      </w:r>
      <w:r w:rsidR="00126007">
        <w:fldChar w:fldCharType="begin"/>
      </w:r>
      <w:r w:rsidR="00126007">
        <w:instrText xml:space="preserve"> REF _Ref475095380 \n \h </w:instrText>
      </w:r>
      <w:r w:rsidR="00126007">
        <w:fldChar w:fldCharType="separate"/>
      </w:r>
      <w:r w:rsidR="007500B2">
        <w:t>D.16.2</w:t>
      </w:r>
      <w:r w:rsidR="00126007">
        <w:fldChar w:fldCharType="end"/>
      </w:r>
      <w:r w:rsidRPr="00091E78">
        <w:t>;</w:t>
      </w:r>
    </w:p>
    <w:p w14:paraId="47F1DCB8" w14:textId="7ED60D24" w:rsidR="00D56849" w:rsidRDefault="0092447E" w:rsidP="00E436FB">
      <w:pPr>
        <w:pStyle w:val="Default"/>
        <w:numPr>
          <w:ilvl w:val="0"/>
          <w:numId w:val="66"/>
        </w:numPr>
      </w:pPr>
      <w:bookmarkStart w:id="202" w:name="_Ref471976279"/>
      <w:r w:rsidRPr="00091E78">
        <w:t>not vary</w:t>
      </w:r>
      <w:r w:rsidR="00126007">
        <w:t xml:space="preserve">, reduce </w:t>
      </w:r>
      <w:r w:rsidRPr="00091E78">
        <w:t xml:space="preserve">or cancel any insurance required under </w:t>
      </w:r>
      <w:r>
        <w:t>clause</w:t>
      </w:r>
      <w:r w:rsidR="00126007">
        <w:t xml:space="preserve"> </w:t>
      </w:r>
      <w:r w:rsidR="00126007">
        <w:fldChar w:fldCharType="begin"/>
      </w:r>
      <w:r w:rsidR="00126007">
        <w:instrText xml:space="preserve"> REF _Ref475095255 \n \h </w:instrText>
      </w:r>
      <w:r w:rsidR="00126007">
        <w:fldChar w:fldCharType="separate"/>
      </w:r>
      <w:r w:rsidR="007500B2">
        <w:t>D.16.2</w:t>
      </w:r>
      <w:r w:rsidR="00126007">
        <w:fldChar w:fldCharType="end"/>
      </w:r>
      <w:r w:rsidR="00126007" w:rsidRPr="00091E78">
        <w:t xml:space="preserve"> </w:t>
      </w:r>
      <w:r w:rsidRPr="00091E78">
        <w:t>or as</w:t>
      </w:r>
      <w:r>
        <w:t xml:space="preserve"> </w:t>
      </w:r>
      <w:r w:rsidRPr="00091E78">
        <w:t xml:space="preserve">otherwise required under </w:t>
      </w:r>
      <w:r w:rsidR="00B908BD">
        <w:t xml:space="preserve">the Head Agreement </w:t>
      </w:r>
      <w:r w:rsidRPr="00091E78">
        <w:t>or</w:t>
      </w:r>
      <w:r>
        <w:t xml:space="preserve"> </w:t>
      </w:r>
      <w:r w:rsidRPr="00091E78">
        <w:t xml:space="preserve">allow it to lapse during the Term </w:t>
      </w:r>
      <w:r>
        <w:t xml:space="preserve">or the conduct of a </w:t>
      </w:r>
      <w:r w:rsidR="005325BB">
        <w:t>Contract</w:t>
      </w:r>
      <w:r w:rsidR="00126007">
        <w:t>;</w:t>
      </w:r>
    </w:p>
    <w:p w14:paraId="7843FB00" w14:textId="24AD5696" w:rsidR="0092447E" w:rsidRPr="00091E78" w:rsidRDefault="00126007" w:rsidP="00E436FB">
      <w:pPr>
        <w:pStyle w:val="Default"/>
        <w:numPr>
          <w:ilvl w:val="0"/>
          <w:numId w:val="66"/>
        </w:numPr>
      </w:pPr>
      <w:r>
        <w:t xml:space="preserve">not do or </w:t>
      </w:r>
      <w:r w:rsidR="0092447E" w:rsidRPr="00091E78">
        <w:t>allow to be done anything which may vitiate, invalidate,</w:t>
      </w:r>
      <w:r w:rsidR="0092447E">
        <w:t xml:space="preserve"> </w:t>
      </w:r>
      <w:r w:rsidR="0092447E" w:rsidRPr="00091E78">
        <w:t>prejudice or render ineffective the insurance or entitle the insurer to refuse a</w:t>
      </w:r>
      <w:r w:rsidR="0092447E">
        <w:t xml:space="preserve"> </w:t>
      </w:r>
      <w:r w:rsidR="0092447E" w:rsidRPr="00091E78">
        <w:t>claim; and</w:t>
      </w:r>
      <w:bookmarkEnd w:id="202"/>
    </w:p>
    <w:p w14:paraId="63011D11" w14:textId="74C316C9" w:rsidR="0092447E" w:rsidRPr="00091E78" w:rsidRDefault="0092447E" w:rsidP="00E436FB">
      <w:pPr>
        <w:pStyle w:val="Default"/>
        <w:numPr>
          <w:ilvl w:val="0"/>
          <w:numId w:val="66"/>
        </w:numPr>
      </w:pPr>
      <w:r w:rsidRPr="00091E78">
        <w:t xml:space="preserve">without limiting clause </w:t>
      </w:r>
      <w:r w:rsidR="00126007">
        <w:t>anything in this clause</w:t>
      </w:r>
      <w:r w:rsidR="00C400F7">
        <w:t xml:space="preserve">, </w:t>
      </w:r>
      <w:r w:rsidRPr="00091E78">
        <w:t>promptly reinstate any insurance required</w:t>
      </w:r>
      <w:r>
        <w:t xml:space="preserve"> </w:t>
      </w:r>
      <w:r w:rsidRPr="00091E78">
        <w:t xml:space="preserve">under </w:t>
      </w:r>
      <w:r>
        <w:t xml:space="preserve">clause </w:t>
      </w:r>
      <w:r w:rsidR="00126007">
        <w:fldChar w:fldCharType="begin"/>
      </w:r>
      <w:r w:rsidR="00126007">
        <w:instrText xml:space="preserve"> REF _Ref475095417 \n \h </w:instrText>
      </w:r>
      <w:r w:rsidR="00126007">
        <w:fldChar w:fldCharType="separate"/>
      </w:r>
      <w:r w:rsidR="007500B2">
        <w:t>D.16.2</w:t>
      </w:r>
      <w:r w:rsidR="00126007">
        <w:fldChar w:fldCharType="end"/>
      </w:r>
      <w:r w:rsidR="00892271">
        <w:t xml:space="preserve"> </w:t>
      </w:r>
      <w:r w:rsidRPr="00091E78">
        <w:t>if it lapses or if cover is exhausted.</w:t>
      </w:r>
    </w:p>
    <w:p w14:paraId="3CC50EEF" w14:textId="50B29854" w:rsidR="0092447E" w:rsidRPr="00091E78" w:rsidRDefault="001B0D65" w:rsidP="00487101">
      <w:pPr>
        <w:pStyle w:val="Heading3"/>
        <w:ind w:hanging="2913"/>
      </w:pPr>
      <w:bookmarkStart w:id="203" w:name="_Ref475095859"/>
      <w:bookmarkStart w:id="204" w:name="_Toc227744830"/>
      <w:r w:rsidRPr="00091E78">
        <w:rPr>
          <w:caps w:val="0"/>
        </w:rPr>
        <w:t>EVIDENCE OF INSURANCE</w:t>
      </w:r>
      <w:bookmarkEnd w:id="203"/>
      <w:bookmarkEnd w:id="204"/>
    </w:p>
    <w:p w14:paraId="6EDAC708" w14:textId="7B4E0ED5" w:rsidR="0092447E" w:rsidRPr="00091E78" w:rsidRDefault="0092447E" w:rsidP="0092447E">
      <w:pPr>
        <w:spacing w:after="120"/>
        <w:ind w:left="851"/>
        <w:jc w:val="both"/>
        <w:rPr>
          <w:sz w:val="23"/>
          <w:szCs w:val="23"/>
        </w:rPr>
      </w:pPr>
      <w:r w:rsidRPr="00091E78">
        <w:rPr>
          <w:sz w:val="23"/>
          <w:szCs w:val="23"/>
        </w:rPr>
        <w:t xml:space="preserve">The </w:t>
      </w:r>
      <w:r>
        <w:rPr>
          <w:sz w:val="23"/>
          <w:szCs w:val="23"/>
        </w:rPr>
        <w:t>Panel Member</w:t>
      </w:r>
      <w:r w:rsidRPr="00091E78">
        <w:rPr>
          <w:sz w:val="23"/>
          <w:szCs w:val="23"/>
        </w:rPr>
        <w:t xml:space="preserve"> must </w:t>
      </w:r>
      <w:r w:rsidR="00126007">
        <w:rPr>
          <w:sz w:val="23"/>
          <w:szCs w:val="23"/>
        </w:rPr>
        <w:t>provide</w:t>
      </w:r>
      <w:r w:rsidRPr="00091E78">
        <w:rPr>
          <w:sz w:val="23"/>
          <w:szCs w:val="23"/>
        </w:rPr>
        <w:t xml:space="preserve"> the </w:t>
      </w:r>
      <w:r>
        <w:rPr>
          <w:sz w:val="23"/>
          <w:szCs w:val="23"/>
        </w:rPr>
        <w:t>Panel Manager</w:t>
      </w:r>
      <w:r w:rsidRPr="00091E78">
        <w:rPr>
          <w:sz w:val="23"/>
          <w:szCs w:val="23"/>
        </w:rPr>
        <w:t xml:space="preserve"> </w:t>
      </w:r>
      <w:r w:rsidR="00892271">
        <w:rPr>
          <w:sz w:val="23"/>
          <w:szCs w:val="23"/>
        </w:rPr>
        <w:t xml:space="preserve">with </w:t>
      </w:r>
      <w:r w:rsidRPr="00091E78">
        <w:rPr>
          <w:sz w:val="23"/>
          <w:szCs w:val="23"/>
        </w:rPr>
        <w:t xml:space="preserve">sufficient evidence </w:t>
      </w:r>
      <w:r w:rsidR="00892271">
        <w:rPr>
          <w:sz w:val="23"/>
          <w:szCs w:val="23"/>
        </w:rPr>
        <w:t xml:space="preserve">that the </w:t>
      </w:r>
      <w:r w:rsidR="00521F6B">
        <w:rPr>
          <w:sz w:val="23"/>
          <w:szCs w:val="23"/>
        </w:rPr>
        <w:t>P</w:t>
      </w:r>
      <w:r w:rsidR="00892271">
        <w:rPr>
          <w:sz w:val="23"/>
          <w:szCs w:val="23"/>
        </w:rPr>
        <w:t xml:space="preserve">anel Member holds </w:t>
      </w:r>
      <w:r w:rsidRPr="00091E78">
        <w:rPr>
          <w:sz w:val="23"/>
          <w:szCs w:val="23"/>
        </w:rPr>
        <w:t xml:space="preserve">the insurances </w:t>
      </w:r>
      <w:r w:rsidR="00892271">
        <w:rPr>
          <w:sz w:val="23"/>
          <w:szCs w:val="23"/>
        </w:rPr>
        <w:t xml:space="preserve">as </w:t>
      </w:r>
      <w:r w:rsidRPr="00091E78">
        <w:rPr>
          <w:sz w:val="23"/>
          <w:szCs w:val="23"/>
        </w:rPr>
        <w:t xml:space="preserve">required under </w:t>
      </w:r>
      <w:r>
        <w:rPr>
          <w:sz w:val="23"/>
          <w:szCs w:val="23"/>
        </w:rPr>
        <w:t xml:space="preserve">clause </w:t>
      </w:r>
      <w:r w:rsidR="00892271">
        <w:rPr>
          <w:sz w:val="23"/>
          <w:szCs w:val="23"/>
        </w:rPr>
        <w:fldChar w:fldCharType="begin"/>
      </w:r>
      <w:r w:rsidR="00892271">
        <w:rPr>
          <w:sz w:val="23"/>
          <w:szCs w:val="23"/>
        </w:rPr>
        <w:instrText xml:space="preserve"> REF _Ref475095456 \n \h </w:instrText>
      </w:r>
      <w:r w:rsidR="00892271">
        <w:rPr>
          <w:sz w:val="23"/>
          <w:szCs w:val="23"/>
        </w:rPr>
      </w:r>
      <w:r w:rsidR="00892271">
        <w:rPr>
          <w:sz w:val="23"/>
          <w:szCs w:val="23"/>
        </w:rPr>
        <w:fldChar w:fldCharType="separate"/>
      </w:r>
      <w:r w:rsidR="007500B2">
        <w:rPr>
          <w:sz w:val="23"/>
          <w:szCs w:val="23"/>
        </w:rPr>
        <w:t>D.16.2</w:t>
      </w:r>
      <w:r w:rsidR="00892271">
        <w:rPr>
          <w:sz w:val="23"/>
          <w:szCs w:val="23"/>
        </w:rPr>
        <w:fldChar w:fldCharType="end"/>
      </w:r>
      <w:r w:rsidR="00892271">
        <w:rPr>
          <w:sz w:val="23"/>
          <w:szCs w:val="23"/>
        </w:rPr>
        <w:t>.  T</w:t>
      </w:r>
      <w:r w:rsidR="00892271" w:rsidRPr="00091E78">
        <w:rPr>
          <w:sz w:val="23"/>
          <w:szCs w:val="23"/>
        </w:rPr>
        <w:t xml:space="preserve">he </w:t>
      </w:r>
      <w:r w:rsidR="00892271">
        <w:rPr>
          <w:sz w:val="23"/>
          <w:szCs w:val="23"/>
        </w:rPr>
        <w:t>Panel Manager or Project Manager</w:t>
      </w:r>
      <w:r w:rsidR="00892271" w:rsidRPr="00091E78">
        <w:rPr>
          <w:sz w:val="23"/>
          <w:szCs w:val="23"/>
        </w:rPr>
        <w:t xml:space="preserve"> </w:t>
      </w:r>
      <w:r w:rsidR="00892271">
        <w:rPr>
          <w:sz w:val="23"/>
          <w:szCs w:val="23"/>
        </w:rPr>
        <w:t xml:space="preserve">may </w:t>
      </w:r>
      <w:r w:rsidR="00892271" w:rsidRPr="00091E78">
        <w:rPr>
          <w:sz w:val="23"/>
          <w:szCs w:val="23"/>
        </w:rPr>
        <w:t>at any time</w:t>
      </w:r>
      <w:r w:rsidR="00892271">
        <w:rPr>
          <w:sz w:val="23"/>
          <w:szCs w:val="23"/>
        </w:rPr>
        <w:t xml:space="preserve"> request the Panel Member to </w:t>
      </w:r>
      <w:r w:rsidR="00892271" w:rsidRPr="00091E78">
        <w:rPr>
          <w:sz w:val="23"/>
          <w:szCs w:val="23"/>
        </w:rPr>
        <w:t>provide a</w:t>
      </w:r>
      <w:r w:rsidR="00892271">
        <w:rPr>
          <w:sz w:val="23"/>
          <w:szCs w:val="23"/>
        </w:rPr>
        <w:t xml:space="preserve"> </w:t>
      </w:r>
      <w:r w:rsidR="00892271" w:rsidRPr="00091E78">
        <w:rPr>
          <w:sz w:val="23"/>
          <w:szCs w:val="23"/>
        </w:rPr>
        <w:t xml:space="preserve">certificate of currency of insurance </w:t>
      </w:r>
      <w:r w:rsidR="00892271">
        <w:rPr>
          <w:sz w:val="23"/>
          <w:szCs w:val="23"/>
        </w:rPr>
        <w:t xml:space="preserve">or </w:t>
      </w:r>
      <w:r w:rsidRPr="00091E78">
        <w:rPr>
          <w:sz w:val="23"/>
          <w:szCs w:val="23"/>
        </w:rPr>
        <w:t>if requested, a copy of any policy</w:t>
      </w:r>
      <w:r w:rsidR="00892271">
        <w:rPr>
          <w:sz w:val="23"/>
          <w:szCs w:val="23"/>
        </w:rPr>
        <w:t>.</w:t>
      </w:r>
    </w:p>
    <w:p w14:paraId="5A126070" w14:textId="171C73B9" w:rsidR="0092447E" w:rsidRPr="00091E78" w:rsidRDefault="001B0D65" w:rsidP="00487101">
      <w:pPr>
        <w:pStyle w:val="Heading3"/>
        <w:ind w:hanging="2913"/>
      </w:pPr>
      <w:bookmarkStart w:id="205" w:name="_Toc227744831"/>
      <w:r w:rsidRPr="00091E78">
        <w:rPr>
          <w:caps w:val="0"/>
        </w:rPr>
        <w:t>FAILURE TO PROVE INSURANCE</w:t>
      </w:r>
      <w:bookmarkEnd w:id="205"/>
    </w:p>
    <w:p w14:paraId="0E0A7D23" w14:textId="4D702C59" w:rsidR="0092447E" w:rsidRPr="00091E78" w:rsidRDefault="0092447E" w:rsidP="0092447E">
      <w:pPr>
        <w:spacing w:after="120"/>
        <w:ind w:left="851"/>
        <w:jc w:val="both"/>
        <w:rPr>
          <w:sz w:val="23"/>
          <w:szCs w:val="23"/>
        </w:rPr>
      </w:pPr>
      <w:r w:rsidRPr="00091E78">
        <w:rPr>
          <w:sz w:val="23"/>
          <w:szCs w:val="23"/>
        </w:rPr>
        <w:t xml:space="preserve">If the </w:t>
      </w:r>
      <w:r>
        <w:rPr>
          <w:sz w:val="23"/>
          <w:szCs w:val="23"/>
        </w:rPr>
        <w:t>Panel Member</w:t>
      </w:r>
      <w:r w:rsidRPr="00091E78">
        <w:rPr>
          <w:sz w:val="23"/>
          <w:szCs w:val="23"/>
        </w:rPr>
        <w:t xml:space="preserve"> does not comply with </w:t>
      </w:r>
      <w:r w:rsidR="00536306">
        <w:rPr>
          <w:sz w:val="23"/>
          <w:szCs w:val="23"/>
        </w:rPr>
        <w:t>c</w:t>
      </w:r>
      <w:r>
        <w:rPr>
          <w:sz w:val="23"/>
          <w:szCs w:val="23"/>
        </w:rPr>
        <w:t xml:space="preserve">lause </w:t>
      </w:r>
      <w:r w:rsidR="00892271">
        <w:rPr>
          <w:sz w:val="23"/>
          <w:szCs w:val="23"/>
        </w:rPr>
        <w:fldChar w:fldCharType="begin"/>
      </w:r>
      <w:r w:rsidR="00892271">
        <w:rPr>
          <w:sz w:val="23"/>
          <w:szCs w:val="23"/>
        </w:rPr>
        <w:instrText xml:space="preserve"> REF _Ref475095859 \n \h </w:instrText>
      </w:r>
      <w:r w:rsidR="00892271">
        <w:rPr>
          <w:sz w:val="23"/>
          <w:szCs w:val="23"/>
        </w:rPr>
      </w:r>
      <w:r w:rsidR="00892271">
        <w:rPr>
          <w:sz w:val="23"/>
          <w:szCs w:val="23"/>
        </w:rPr>
        <w:fldChar w:fldCharType="separate"/>
      </w:r>
      <w:r w:rsidR="007500B2">
        <w:rPr>
          <w:sz w:val="23"/>
          <w:szCs w:val="23"/>
        </w:rPr>
        <w:t>D.16.5</w:t>
      </w:r>
      <w:r w:rsidR="00892271">
        <w:rPr>
          <w:sz w:val="23"/>
          <w:szCs w:val="23"/>
        </w:rPr>
        <w:fldChar w:fldCharType="end"/>
      </w:r>
      <w:r w:rsidR="00892271">
        <w:rPr>
          <w:sz w:val="23"/>
          <w:szCs w:val="23"/>
        </w:rPr>
        <w:t xml:space="preserve"> </w:t>
      </w:r>
      <w:r w:rsidRPr="00091E78">
        <w:rPr>
          <w:sz w:val="23"/>
          <w:szCs w:val="23"/>
        </w:rPr>
        <w:t>then</w:t>
      </w:r>
      <w:r>
        <w:rPr>
          <w:sz w:val="23"/>
          <w:szCs w:val="23"/>
        </w:rPr>
        <w:t xml:space="preserve"> </w:t>
      </w:r>
      <w:r w:rsidRPr="00091E78">
        <w:rPr>
          <w:sz w:val="23"/>
          <w:szCs w:val="23"/>
        </w:rPr>
        <w:t xml:space="preserve">without limiting any other remedy available to the </w:t>
      </w:r>
      <w:r w:rsidR="00E555D4">
        <w:rPr>
          <w:sz w:val="23"/>
          <w:szCs w:val="23"/>
        </w:rPr>
        <w:t>Client</w:t>
      </w:r>
      <w:r w:rsidRPr="00091E78">
        <w:rPr>
          <w:sz w:val="23"/>
          <w:szCs w:val="23"/>
        </w:rPr>
        <w:t xml:space="preserve">, the </w:t>
      </w:r>
      <w:r w:rsidR="00E555D4">
        <w:rPr>
          <w:sz w:val="23"/>
          <w:szCs w:val="23"/>
        </w:rPr>
        <w:t xml:space="preserve">Client </w:t>
      </w:r>
      <w:r w:rsidRPr="00091E78">
        <w:rPr>
          <w:sz w:val="23"/>
          <w:szCs w:val="23"/>
        </w:rPr>
        <w:t xml:space="preserve">may withhold payment of any money due under </w:t>
      </w:r>
      <w:r>
        <w:rPr>
          <w:sz w:val="23"/>
          <w:szCs w:val="23"/>
        </w:rPr>
        <w:t xml:space="preserve">a </w:t>
      </w:r>
      <w:r w:rsidR="005325BB">
        <w:rPr>
          <w:sz w:val="23"/>
          <w:szCs w:val="23"/>
        </w:rPr>
        <w:t>Contract</w:t>
      </w:r>
      <w:r w:rsidRPr="00091E78">
        <w:rPr>
          <w:sz w:val="23"/>
          <w:szCs w:val="23"/>
        </w:rPr>
        <w:t xml:space="preserve"> to the </w:t>
      </w:r>
      <w:r>
        <w:rPr>
          <w:sz w:val="23"/>
          <w:szCs w:val="23"/>
        </w:rPr>
        <w:t>Panel Member</w:t>
      </w:r>
      <w:r w:rsidRPr="00091E78">
        <w:rPr>
          <w:sz w:val="23"/>
          <w:szCs w:val="23"/>
        </w:rPr>
        <w:t xml:space="preserve"> until the </w:t>
      </w:r>
      <w:r>
        <w:rPr>
          <w:sz w:val="23"/>
          <w:szCs w:val="23"/>
        </w:rPr>
        <w:t>Panel Member</w:t>
      </w:r>
      <w:r w:rsidRPr="00091E78">
        <w:rPr>
          <w:sz w:val="23"/>
          <w:szCs w:val="23"/>
        </w:rPr>
        <w:t xml:space="preserve"> has complied.</w:t>
      </w:r>
    </w:p>
    <w:p w14:paraId="436F5007" w14:textId="593A50CC" w:rsidR="0092447E" w:rsidRPr="00091E78" w:rsidRDefault="001B0D65" w:rsidP="00487101">
      <w:pPr>
        <w:pStyle w:val="Heading3"/>
        <w:ind w:hanging="2913"/>
      </w:pPr>
      <w:bookmarkStart w:id="206" w:name="_Ref470027282"/>
      <w:bookmarkStart w:id="207" w:name="_Toc227744832"/>
      <w:r w:rsidRPr="00091E78">
        <w:rPr>
          <w:caps w:val="0"/>
        </w:rPr>
        <w:t>INCIDENTS AND CLAIMS</w:t>
      </w:r>
      <w:bookmarkEnd w:id="206"/>
      <w:bookmarkEnd w:id="207"/>
    </w:p>
    <w:p w14:paraId="205DEBBF" w14:textId="63624259" w:rsidR="0092447E" w:rsidRPr="00091E78" w:rsidRDefault="0092447E" w:rsidP="0092447E">
      <w:pPr>
        <w:spacing w:after="120"/>
        <w:ind w:left="851"/>
        <w:jc w:val="both"/>
        <w:rPr>
          <w:sz w:val="23"/>
          <w:szCs w:val="23"/>
        </w:rPr>
      </w:pPr>
      <w:r w:rsidRPr="00091E78">
        <w:rPr>
          <w:sz w:val="23"/>
          <w:szCs w:val="23"/>
        </w:rPr>
        <w:t xml:space="preserve">If the </w:t>
      </w:r>
      <w:r>
        <w:rPr>
          <w:sz w:val="23"/>
          <w:szCs w:val="23"/>
        </w:rPr>
        <w:t xml:space="preserve">Principal </w:t>
      </w:r>
      <w:r w:rsidRPr="00091E78">
        <w:rPr>
          <w:sz w:val="23"/>
          <w:szCs w:val="23"/>
        </w:rPr>
        <w:t xml:space="preserve">or the </w:t>
      </w:r>
      <w:r>
        <w:rPr>
          <w:sz w:val="23"/>
          <w:szCs w:val="23"/>
        </w:rPr>
        <w:t>Panel Member</w:t>
      </w:r>
      <w:r w:rsidRPr="00091E78">
        <w:rPr>
          <w:sz w:val="23"/>
          <w:szCs w:val="23"/>
        </w:rPr>
        <w:t xml:space="preserve"> becomes aware of any</w:t>
      </w:r>
      <w:r>
        <w:rPr>
          <w:sz w:val="23"/>
          <w:szCs w:val="23"/>
        </w:rPr>
        <w:t xml:space="preserve"> </w:t>
      </w:r>
      <w:r w:rsidRPr="00091E78">
        <w:rPr>
          <w:sz w:val="23"/>
          <w:szCs w:val="23"/>
        </w:rPr>
        <w:t>event or incident occurring which gives rise or is likely to give rise to a claim</w:t>
      </w:r>
      <w:r>
        <w:rPr>
          <w:sz w:val="23"/>
          <w:szCs w:val="23"/>
        </w:rPr>
        <w:t xml:space="preserve"> </w:t>
      </w:r>
      <w:r w:rsidRPr="00091E78">
        <w:rPr>
          <w:sz w:val="23"/>
          <w:szCs w:val="23"/>
        </w:rPr>
        <w:t xml:space="preserve">under any insurance required under </w:t>
      </w:r>
      <w:r>
        <w:rPr>
          <w:sz w:val="23"/>
          <w:szCs w:val="23"/>
        </w:rPr>
        <w:t xml:space="preserve">clause </w:t>
      </w:r>
      <w:r w:rsidR="00892271">
        <w:rPr>
          <w:sz w:val="23"/>
          <w:szCs w:val="23"/>
        </w:rPr>
        <w:fldChar w:fldCharType="begin"/>
      </w:r>
      <w:r w:rsidR="00892271">
        <w:rPr>
          <w:sz w:val="23"/>
          <w:szCs w:val="23"/>
        </w:rPr>
        <w:instrText xml:space="preserve"> REF _Ref475095916 \n \h </w:instrText>
      </w:r>
      <w:r w:rsidR="00892271">
        <w:rPr>
          <w:sz w:val="23"/>
          <w:szCs w:val="23"/>
        </w:rPr>
      </w:r>
      <w:r w:rsidR="00892271">
        <w:rPr>
          <w:sz w:val="23"/>
          <w:szCs w:val="23"/>
        </w:rPr>
        <w:fldChar w:fldCharType="separate"/>
      </w:r>
      <w:r w:rsidR="007500B2">
        <w:rPr>
          <w:sz w:val="23"/>
          <w:szCs w:val="23"/>
        </w:rPr>
        <w:t>D.16.2</w:t>
      </w:r>
      <w:r w:rsidR="00892271">
        <w:rPr>
          <w:sz w:val="23"/>
          <w:szCs w:val="23"/>
        </w:rPr>
        <w:fldChar w:fldCharType="end"/>
      </w:r>
      <w:r w:rsidRPr="00091E78">
        <w:rPr>
          <w:sz w:val="23"/>
          <w:szCs w:val="23"/>
        </w:rPr>
        <w:t>, it must as soon as</w:t>
      </w:r>
      <w:r>
        <w:rPr>
          <w:sz w:val="23"/>
          <w:szCs w:val="23"/>
        </w:rPr>
        <w:t xml:space="preserve"> </w:t>
      </w:r>
      <w:r w:rsidRPr="00091E78">
        <w:rPr>
          <w:sz w:val="23"/>
          <w:szCs w:val="23"/>
        </w:rPr>
        <w:t xml:space="preserve">reasonably practicable notify the </w:t>
      </w:r>
      <w:r>
        <w:rPr>
          <w:sz w:val="23"/>
          <w:szCs w:val="23"/>
        </w:rPr>
        <w:t xml:space="preserve">Principal </w:t>
      </w:r>
      <w:r w:rsidRPr="00091E78">
        <w:rPr>
          <w:sz w:val="23"/>
          <w:szCs w:val="23"/>
        </w:rPr>
        <w:t>and the</w:t>
      </w:r>
      <w:r>
        <w:rPr>
          <w:sz w:val="23"/>
          <w:szCs w:val="23"/>
        </w:rPr>
        <w:t xml:space="preserve"> Panel Member</w:t>
      </w:r>
      <w:r w:rsidRPr="00091E78">
        <w:rPr>
          <w:sz w:val="23"/>
          <w:szCs w:val="23"/>
        </w:rPr>
        <w:t xml:space="preserve"> (as applicable) in writing of that event or incident.</w:t>
      </w:r>
    </w:p>
    <w:p w14:paraId="4E29B1A3" w14:textId="4B983F60" w:rsidR="0092447E" w:rsidRPr="00091E78" w:rsidRDefault="0092447E" w:rsidP="0092447E">
      <w:pPr>
        <w:spacing w:after="120"/>
        <w:ind w:left="851"/>
        <w:jc w:val="both"/>
        <w:rPr>
          <w:sz w:val="23"/>
          <w:szCs w:val="23"/>
        </w:rPr>
      </w:pPr>
      <w:r w:rsidRPr="00091E78">
        <w:rPr>
          <w:sz w:val="23"/>
          <w:szCs w:val="23"/>
        </w:rPr>
        <w:t xml:space="preserve">Failure to comply with this clause </w:t>
      </w:r>
      <w:r>
        <w:rPr>
          <w:sz w:val="23"/>
          <w:szCs w:val="23"/>
        </w:rPr>
        <w:fldChar w:fldCharType="begin"/>
      </w:r>
      <w:r>
        <w:rPr>
          <w:sz w:val="23"/>
          <w:szCs w:val="23"/>
        </w:rPr>
        <w:instrText xml:space="preserve"> REF _Ref470027282 \r \h </w:instrText>
      </w:r>
      <w:r>
        <w:rPr>
          <w:sz w:val="23"/>
          <w:szCs w:val="23"/>
        </w:rPr>
      </w:r>
      <w:r>
        <w:rPr>
          <w:sz w:val="23"/>
          <w:szCs w:val="23"/>
        </w:rPr>
        <w:fldChar w:fldCharType="separate"/>
      </w:r>
      <w:r w:rsidR="007500B2">
        <w:rPr>
          <w:sz w:val="23"/>
          <w:szCs w:val="23"/>
        </w:rPr>
        <w:t>D.16.7</w:t>
      </w:r>
      <w:r>
        <w:rPr>
          <w:sz w:val="23"/>
          <w:szCs w:val="23"/>
        </w:rPr>
        <w:fldChar w:fldCharType="end"/>
      </w:r>
      <w:r>
        <w:rPr>
          <w:sz w:val="23"/>
          <w:szCs w:val="23"/>
        </w:rPr>
        <w:t xml:space="preserve"> </w:t>
      </w:r>
      <w:r w:rsidRPr="00091E78">
        <w:rPr>
          <w:sz w:val="23"/>
          <w:szCs w:val="23"/>
        </w:rPr>
        <w:t>will not invalidate or otherwise affect any</w:t>
      </w:r>
      <w:r>
        <w:rPr>
          <w:sz w:val="23"/>
          <w:szCs w:val="23"/>
        </w:rPr>
        <w:t xml:space="preserve"> </w:t>
      </w:r>
      <w:r w:rsidRPr="00091E78">
        <w:rPr>
          <w:sz w:val="23"/>
          <w:szCs w:val="23"/>
        </w:rPr>
        <w:t xml:space="preserve">indemnities, liabilities and releases of </w:t>
      </w:r>
      <w:r w:rsidR="00FF0348">
        <w:rPr>
          <w:sz w:val="23"/>
          <w:szCs w:val="23"/>
        </w:rPr>
        <w:t>the Head</w:t>
      </w:r>
      <w:r w:rsidR="00B908BD">
        <w:rPr>
          <w:sz w:val="23"/>
          <w:szCs w:val="23"/>
        </w:rPr>
        <w:t xml:space="preserve"> Agreement </w:t>
      </w:r>
      <w:r>
        <w:rPr>
          <w:sz w:val="23"/>
          <w:szCs w:val="23"/>
        </w:rPr>
        <w:t xml:space="preserve">or any </w:t>
      </w:r>
      <w:r w:rsidR="005325BB">
        <w:rPr>
          <w:sz w:val="23"/>
          <w:szCs w:val="23"/>
        </w:rPr>
        <w:t>Contract</w:t>
      </w:r>
      <w:r>
        <w:rPr>
          <w:sz w:val="23"/>
          <w:szCs w:val="23"/>
        </w:rPr>
        <w:t>.</w:t>
      </w:r>
    </w:p>
    <w:p w14:paraId="30909D59" w14:textId="7A7284E7" w:rsidR="0092447E" w:rsidRPr="00091E78" w:rsidRDefault="001B0D65" w:rsidP="00487101">
      <w:pPr>
        <w:pStyle w:val="Heading3"/>
        <w:ind w:hanging="2913"/>
      </w:pPr>
      <w:bookmarkStart w:id="208" w:name="_Ref470026883"/>
      <w:bookmarkStart w:id="209" w:name="_Toc227744833"/>
      <w:r w:rsidRPr="00091E78">
        <w:rPr>
          <w:caps w:val="0"/>
        </w:rPr>
        <w:t>CONTINUING OBLIGATION</w:t>
      </w:r>
      <w:bookmarkEnd w:id="208"/>
      <w:bookmarkEnd w:id="209"/>
    </w:p>
    <w:p w14:paraId="6FFCAC2C" w14:textId="2AC4270F" w:rsidR="00154BEE" w:rsidRDefault="0092447E" w:rsidP="0092447E">
      <w:pPr>
        <w:spacing w:after="120"/>
        <w:ind w:left="851"/>
        <w:jc w:val="both"/>
        <w:rPr>
          <w:sz w:val="23"/>
          <w:szCs w:val="23"/>
        </w:rPr>
      </w:pPr>
      <w:r>
        <w:rPr>
          <w:sz w:val="23"/>
          <w:szCs w:val="23"/>
        </w:rPr>
        <w:t xml:space="preserve">All </w:t>
      </w:r>
      <w:r w:rsidRPr="00091E78">
        <w:rPr>
          <w:sz w:val="23"/>
          <w:szCs w:val="23"/>
        </w:rPr>
        <w:t>insurances required</w:t>
      </w:r>
      <w:r>
        <w:rPr>
          <w:sz w:val="23"/>
          <w:szCs w:val="23"/>
        </w:rPr>
        <w:t xml:space="preserve"> </w:t>
      </w:r>
      <w:r w:rsidRPr="00091E78">
        <w:rPr>
          <w:sz w:val="23"/>
          <w:szCs w:val="23"/>
        </w:rPr>
        <w:t xml:space="preserve">under </w:t>
      </w:r>
      <w:r>
        <w:rPr>
          <w:sz w:val="23"/>
          <w:szCs w:val="23"/>
        </w:rPr>
        <w:t xml:space="preserve">clause </w:t>
      </w:r>
      <w:r w:rsidR="00892271">
        <w:rPr>
          <w:sz w:val="23"/>
          <w:szCs w:val="23"/>
        </w:rPr>
        <w:fldChar w:fldCharType="begin"/>
      </w:r>
      <w:r w:rsidR="00892271">
        <w:rPr>
          <w:sz w:val="23"/>
          <w:szCs w:val="23"/>
        </w:rPr>
        <w:instrText xml:space="preserve"> REF _Ref475095976 \n \h </w:instrText>
      </w:r>
      <w:r w:rsidR="00892271">
        <w:rPr>
          <w:sz w:val="23"/>
          <w:szCs w:val="23"/>
        </w:rPr>
      </w:r>
      <w:r w:rsidR="00892271">
        <w:rPr>
          <w:sz w:val="23"/>
          <w:szCs w:val="23"/>
        </w:rPr>
        <w:fldChar w:fldCharType="separate"/>
      </w:r>
      <w:r w:rsidR="007500B2">
        <w:rPr>
          <w:sz w:val="23"/>
          <w:szCs w:val="23"/>
        </w:rPr>
        <w:t>D.16.2</w:t>
      </w:r>
      <w:r w:rsidR="00892271">
        <w:rPr>
          <w:sz w:val="23"/>
          <w:szCs w:val="23"/>
        </w:rPr>
        <w:fldChar w:fldCharType="end"/>
      </w:r>
      <w:r w:rsidR="00892271">
        <w:rPr>
          <w:sz w:val="23"/>
          <w:szCs w:val="23"/>
        </w:rPr>
        <w:t xml:space="preserve"> </w:t>
      </w:r>
      <w:r w:rsidRPr="00091E78">
        <w:rPr>
          <w:sz w:val="23"/>
          <w:szCs w:val="23"/>
        </w:rPr>
        <w:t>are to be mai</w:t>
      </w:r>
      <w:r>
        <w:rPr>
          <w:sz w:val="23"/>
          <w:szCs w:val="23"/>
        </w:rPr>
        <w:t xml:space="preserve">ntained throughout the Term, and until all </w:t>
      </w:r>
      <w:r w:rsidR="005325BB">
        <w:rPr>
          <w:sz w:val="23"/>
          <w:szCs w:val="23"/>
        </w:rPr>
        <w:t>Contract</w:t>
      </w:r>
      <w:r w:rsidR="00B908BD">
        <w:rPr>
          <w:sz w:val="23"/>
          <w:szCs w:val="23"/>
        </w:rPr>
        <w:t xml:space="preserve">s placed under the Head Agreement </w:t>
      </w:r>
      <w:r>
        <w:rPr>
          <w:sz w:val="23"/>
          <w:szCs w:val="23"/>
        </w:rPr>
        <w:t>are expired or terminated</w:t>
      </w:r>
      <w:r w:rsidR="00154BEE">
        <w:rPr>
          <w:sz w:val="23"/>
          <w:szCs w:val="23"/>
        </w:rPr>
        <w:t>.</w:t>
      </w:r>
    </w:p>
    <w:p w14:paraId="5B346C4F" w14:textId="421B347B" w:rsidR="0092447E" w:rsidRPr="00091E78" w:rsidRDefault="00154BEE" w:rsidP="0092447E">
      <w:pPr>
        <w:spacing w:after="120"/>
        <w:ind w:left="851"/>
        <w:jc w:val="both"/>
        <w:rPr>
          <w:sz w:val="23"/>
          <w:szCs w:val="23"/>
        </w:rPr>
      </w:pPr>
      <w:r>
        <w:rPr>
          <w:sz w:val="23"/>
          <w:szCs w:val="23"/>
        </w:rPr>
        <w:t>In addition t</w:t>
      </w:r>
      <w:r w:rsidR="0092447E" w:rsidRPr="00091E78">
        <w:rPr>
          <w:sz w:val="23"/>
          <w:szCs w:val="23"/>
        </w:rPr>
        <w:t>he professio</w:t>
      </w:r>
      <w:r w:rsidR="0092447E">
        <w:rPr>
          <w:sz w:val="23"/>
          <w:szCs w:val="23"/>
        </w:rPr>
        <w:t>nal indemnity insurance</w:t>
      </w:r>
      <w:r w:rsidRPr="00154BEE">
        <w:rPr>
          <w:sz w:val="23"/>
          <w:szCs w:val="23"/>
        </w:rPr>
        <w:t xml:space="preserve"> </w:t>
      </w:r>
      <w:r w:rsidRPr="00091E78">
        <w:rPr>
          <w:sz w:val="23"/>
          <w:szCs w:val="23"/>
        </w:rPr>
        <w:t>required</w:t>
      </w:r>
      <w:r>
        <w:rPr>
          <w:sz w:val="23"/>
          <w:szCs w:val="23"/>
        </w:rPr>
        <w:t xml:space="preserve"> </w:t>
      </w:r>
      <w:r w:rsidRPr="00091E78">
        <w:rPr>
          <w:sz w:val="23"/>
          <w:szCs w:val="23"/>
        </w:rPr>
        <w:t xml:space="preserve">under </w:t>
      </w:r>
      <w:r>
        <w:rPr>
          <w:sz w:val="23"/>
          <w:szCs w:val="23"/>
        </w:rPr>
        <w:t xml:space="preserve">clause </w:t>
      </w:r>
      <w:r>
        <w:rPr>
          <w:sz w:val="23"/>
          <w:szCs w:val="23"/>
        </w:rPr>
        <w:fldChar w:fldCharType="begin"/>
      </w:r>
      <w:r>
        <w:rPr>
          <w:sz w:val="23"/>
          <w:szCs w:val="23"/>
        </w:rPr>
        <w:instrText xml:space="preserve"> REF _Ref475095976 \n \h </w:instrText>
      </w:r>
      <w:r>
        <w:rPr>
          <w:sz w:val="23"/>
          <w:szCs w:val="23"/>
        </w:rPr>
      </w:r>
      <w:r>
        <w:rPr>
          <w:sz w:val="23"/>
          <w:szCs w:val="23"/>
        </w:rPr>
        <w:fldChar w:fldCharType="separate"/>
      </w:r>
      <w:r w:rsidR="007500B2">
        <w:rPr>
          <w:sz w:val="23"/>
          <w:szCs w:val="23"/>
        </w:rPr>
        <w:t>D.16.2</w:t>
      </w:r>
      <w:r>
        <w:rPr>
          <w:sz w:val="23"/>
          <w:szCs w:val="23"/>
        </w:rPr>
        <w:fldChar w:fldCharType="end"/>
      </w:r>
      <w:r w:rsidR="0092447E" w:rsidRPr="00091E78">
        <w:rPr>
          <w:sz w:val="23"/>
          <w:szCs w:val="23"/>
        </w:rPr>
        <w:t xml:space="preserve"> </w:t>
      </w:r>
      <w:r>
        <w:rPr>
          <w:sz w:val="23"/>
          <w:szCs w:val="23"/>
        </w:rPr>
        <w:t xml:space="preserve">is also </w:t>
      </w:r>
      <w:r w:rsidR="0092447E" w:rsidRPr="00091E78">
        <w:rPr>
          <w:sz w:val="23"/>
          <w:szCs w:val="23"/>
        </w:rPr>
        <w:t>to</w:t>
      </w:r>
      <w:r w:rsidR="0092447E">
        <w:rPr>
          <w:sz w:val="23"/>
          <w:szCs w:val="23"/>
        </w:rPr>
        <w:t xml:space="preserve"> </w:t>
      </w:r>
      <w:r w:rsidR="0092447E" w:rsidRPr="00091E78">
        <w:rPr>
          <w:sz w:val="23"/>
          <w:szCs w:val="23"/>
        </w:rPr>
        <w:t>be maintained for a period of 6 years after the</w:t>
      </w:r>
      <w:r w:rsidR="0092447E">
        <w:rPr>
          <w:sz w:val="23"/>
          <w:szCs w:val="23"/>
        </w:rPr>
        <w:t xml:space="preserve"> </w:t>
      </w:r>
      <w:r w:rsidR="0092447E" w:rsidRPr="00091E78">
        <w:rPr>
          <w:sz w:val="23"/>
          <w:szCs w:val="23"/>
        </w:rPr>
        <w:t xml:space="preserve">expiration or termination of </w:t>
      </w:r>
      <w:r w:rsidR="0092447E">
        <w:rPr>
          <w:sz w:val="23"/>
          <w:szCs w:val="23"/>
        </w:rPr>
        <w:t xml:space="preserve">the last </w:t>
      </w:r>
      <w:r w:rsidR="005325BB">
        <w:rPr>
          <w:sz w:val="23"/>
          <w:szCs w:val="23"/>
        </w:rPr>
        <w:t>Contract</w:t>
      </w:r>
      <w:r w:rsidR="0092447E">
        <w:rPr>
          <w:sz w:val="23"/>
          <w:szCs w:val="23"/>
        </w:rPr>
        <w:t xml:space="preserve"> to expire or terminate</w:t>
      </w:r>
      <w:r w:rsidR="0092447E" w:rsidRPr="00091E78">
        <w:rPr>
          <w:sz w:val="23"/>
          <w:szCs w:val="23"/>
        </w:rPr>
        <w:t>.</w:t>
      </w:r>
    </w:p>
    <w:p w14:paraId="052BE905" w14:textId="5FD4860B" w:rsidR="0092447E" w:rsidRPr="00091E78" w:rsidRDefault="0092447E" w:rsidP="0092447E">
      <w:pPr>
        <w:spacing w:after="120"/>
        <w:ind w:left="851"/>
        <w:jc w:val="both"/>
        <w:rPr>
          <w:sz w:val="23"/>
          <w:szCs w:val="23"/>
        </w:rPr>
      </w:pPr>
      <w:r w:rsidRPr="00091E78">
        <w:rPr>
          <w:sz w:val="23"/>
          <w:szCs w:val="23"/>
        </w:rPr>
        <w:t xml:space="preserve">The </w:t>
      </w:r>
      <w:r w:rsidR="00154BEE">
        <w:rPr>
          <w:sz w:val="23"/>
          <w:szCs w:val="23"/>
        </w:rPr>
        <w:t>Panel Member’s</w:t>
      </w:r>
      <w:r w:rsidRPr="00091E78">
        <w:rPr>
          <w:sz w:val="23"/>
          <w:szCs w:val="23"/>
        </w:rPr>
        <w:t xml:space="preserve"> </w:t>
      </w:r>
      <w:r w:rsidR="00154BEE" w:rsidRPr="000B57CD">
        <w:rPr>
          <w:sz w:val="23"/>
          <w:szCs w:val="23"/>
        </w:rPr>
        <w:t xml:space="preserve">obligations </w:t>
      </w:r>
      <w:r w:rsidRPr="000B57CD">
        <w:rPr>
          <w:sz w:val="23"/>
          <w:szCs w:val="23"/>
        </w:rPr>
        <w:t xml:space="preserve">under clause </w:t>
      </w:r>
      <w:r w:rsidR="000B57CD" w:rsidRPr="000B57CD">
        <w:rPr>
          <w:sz w:val="23"/>
          <w:szCs w:val="23"/>
        </w:rPr>
        <w:fldChar w:fldCharType="begin"/>
      </w:r>
      <w:r w:rsidR="000B57CD" w:rsidRPr="000B57CD">
        <w:rPr>
          <w:sz w:val="23"/>
          <w:szCs w:val="23"/>
        </w:rPr>
        <w:instrText xml:space="preserve"> REF _Ref475096817 \n \h </w:instrText>
      </w:r>
      <w:r w:rsidR="000B57CD">
        <w:rPr>
          <w:sz w:val="23"/>
          <w:szCs w:val="23"/>
        </w:rPr>
        <w:instrText xml:space="preserve"> \* MERGEFORMAT </w:instrText>
      </w:r>
      <w:r w:rsidR="000B57CD" w:rsidRPr="000B57CD">
        <w:rPr>
          <w:sz w:val="23"/>
          <w:szCs w:val="23"/>
        </w:rPr>
      </w:r>
      <w:r w:rsidR="000B57CD" w:rsidRPr="000B57CD">
        <w:rPr>
          <w:sz w:val="23"/>
          <w:szCs w:val="23"/>
        </w:rPr>
        <w:fldChar w:fldCharType="separate"/>
      </w:r>
      <w:r w:rsidR="007500B2">
        <w:rPr>
          <w:sz w:val="23"/>
          <w:szCs w:val="23"/>
        </w:rPr>
        <w:t>D.16</w:t>
      </w:r>
      <w:r w:rsidR="000B57CD" w:rsidRPr="000B57CD">
        <w:rPr>
          <w:sz w:val="23"/>
          <w:szCs w:val="23"/>
        </w:rPr>
        <w:fldChar w:fldCharType="end"/>
      </w:r>
      <w:r w:rsidR="000B57CD" w:rsidRPr="000B57CD">
        <w:rPr>
          <w:sz w:val="23"/>
          <w:szCs w:val="23"/>
        </w:rPr>
        <w:t xml:space="preserve"> </w:t>
      </w:r>
      <w:r w:rsidRPr="000B57CD">
        <w:rPr>
          <w:sz w:val="23"/>
          <w:szCs w:val="23"/>
        </w:rPr>
        <w:t>are continuing</w:t>
      </w:r>
      <w:r w:rsidRPr="00091E78">
        <w:rPr>
          <w:sz w:val="23"/>
          <w:szCs w:val="23"/>
        </w:rPr>
        <w:t xml:space="preserve"> obligations</w:t>
      </w:r>
      <w:r>
        <w:rPr>
          <w:sz w:val="23"/>
          <w:szCs w:val="23"/>
        </w:rPr>
        <w:t xml:space="preserve"> </w:t>
      </w:r>
      <w:r w:rsidRPr="00091E78">
        <w:rPr>
          <w:sz w:val="23"/>
          <w:szCs w:val="23"/>
        </w:rPr>
        <w:t>and survive e</w:t>
      </w:r>
      <w:r>
        <w:rPr>
          <w:sz w:val="23"/>
          <w:szCs w:val="23"/>
        </w:rPr>
        <w:t xml:space="preserve">xpiration or termination of </w:t>
      </w:r>
      <w:r w:rsidR="00B908BD">
        <w:rPr>
          <w:sz w:val="23"/>
          <w:szCs w:val="23"/>
        </w:rPr>
        <w:t>the Head Agreement</w:t>
      </w:r>
      <w:r>
        <w:rPr>
          <w:sz w:val="23"/>
          <w:szCs w:val="23"/>
        </w:rPr>
        <w:t xml:space="preserve"> and any </w:t>
      </w:r>
      <w:r w:rsidR="005325BB">
        <w:rPr>
          <w:sz w:val="23"/>
          <w:szCs w:val="23"/>
        </w:rPr>
        <w:t>Contract</w:t>
      </w:r>
      <w:r w:rsidRPr="00091E78">
        <w:rPr>
          <w:sz w:val="23"/>
          <w:szCs w:val="23"/>
        </w:rPr>
        <w:t xml:space="preserve"> for so long as the obligations of the </w:t>
      </w:r>
      <w:r>
        <w:rPr>
          <w:sz w:val="23"/>
          <w:szCs w:val="23"/>
        </w:rPr>
        <w:t>Panel Member</w:t>
      </w:r>
      <w:r w:rsidRPr="00091E78">
        <w:rPr>
          <w:sz w:val="23"/>
          <w:szCs w:val="23"/>
        </w:rPr>
        <w:t xml:space="preserve"> under this clause </w:t>
      </w:r>
      <w:r>
        <w:rPr>
          <w:sz w:val="23"/>
          <w:szCs w:val="23"/>
        </w:rPr>
        <w:fldChar w:fldCharType="begin"/>
      </w:r>
      <w:r>
        <w:rPr>
          <w:sz w:val="23"/>
          <w:szCs w:val="23"/>
        </w:rPr>
        <w:instrText xml:space="preserve"> REF _Ref470026883 \r \h </w:instrText>
      </w:r>
      <w:r>
        <w:rPr>
          <w:sz w:val="23"/>
          <w:szCs w:val="23"/>
        </w:rPr>
      </w:r>
      <w:r>
        <w:rPr>
          <w:sz w:val="23"/>
          <w:szCs w:val="23"/>
        </w:rPr>
        <w:fldChar w:fldCharType="separate"/>
      </w:r>
      <w:r w:rsidR="007500B2">
        <w:rPr>
          <w:sz w:val="23"/>
          <w:szCs w:val="23"/>
        </w:rPr>
        <w:t>D.16.8</w:t>
      </w:r>
      <w:r>
        <w:rPr>
          <w:sz w:val="23"/>
          <w:szCs w:val="23"/>
        </w:rPr>
        <w:fldChar w:fldCharType="end"/>
      </w:r>
      <w:r>
        <w:rPr>
          <w:sz w:val="23"/>
          <w:szCs w:val="23"/>
        </w:rPr>
        <w:t xml:space="preserve"> </w:t>
      </w:r>
      <w:r w:rsidRPr="00091E78">
        <w:rPr>
          <w:sz w:val="23"/>
          <w:szCs w:val="23"/>
        </w:rPr>
        <w:t>continue.</w:t>
      </w:r>
    </w:p>
    <w:p w14:paraId="009721E3" w14:textId="003CE60B" w:rsidR="0092447E" w:rsidRPr="00091E78" w:rsidRDefault="001B0D65" w:rsidP="00487101">
      <w:pPr>
        <w:pStyle w:val="Heading3"/>
        <w:ind w:hanging="2913"/>
      </w:pPr>
      <w:bookmarkStart w:id="210" w:name="_Toc227744834"/>
      <w:r w:rsidRPr="00091E78">
        <w:rPr>
          <w:caps w:val="0"/>
        </w:rPr>
        <w:t>NO LIMITATION OF OTHER LIABILITIES</w:t>
      </w:r>
      <w:bookmarkEnd w:id="210"/>
    </w:p>
    <w:p w14:paraId="40FBB65D" w14:textId="77274642" w:rsidR="0092447E" w:rsidRDefault="0092447E" w:rsidP="0092447E">
      <w:pPr>
        <w:spacing w:after="120"/>
        <w:ind w:left="851"/>
        <w:jc w:val="both"/>
        <w:rPr>
          <w:sz w:val="23"/>
          <w:szCs w:val="23"/>
        </w:rPr>
      </w:pPr>
      <w:r w:rsidRPr="00091E78">
        <w:rPr>
          <w:sz w:val="23"/>
          <w:szCs w:val="23"/>
        </w:rPr>
        <w:t xml:space="preserve">Nothing in clause </w:t>
      </w:r>
      <w:r w:rsidR="000B57CD">
        <w:rPr>
          <w:sz w:val="23"/>
          <w:szCs w:val="23"/>
        </w:rPr>
        <w:fldChar w:fldCharType="begin"/>
      </w:r>
      <w:r w:rsidR="000B57CD">
        <w:rPr>
          <w:sz w:val="23"/>
          <w:szCs w:val="23"/>
        </w:rPr>
        <w:instrText xml:space="preserve"> REF _Ref475096886 \n \h </w:instrText>
      </w:r>
      <w:r w:rsidR="000B57CD">
        <w:rPr>
          <w:sz w:val="23"/>
          <w:szCs w:val="23"/>
        </w:rPr>
      </w:r>
      <w:r w:rsidR="000B57CD">
        <w:rPr>
          <w:sz w:val="23"/>
          <w:szCs w:val="23"/>
        </w:rPr>
        <w:fldChar w:fldCharType="separate"/>
      </w:r>
      <w:r w:rsidR="007500B2">
        <w:rPr>
          <w:sz w:val="23"/>
          <w:szCs w:val="23"/>
        </w:rPr>
        <w:t>D.16</w:t>
      </w:r>
      <w:r w:rsidR="000B57CD">
        <w:rPr>
          <w:sz w:val="23"/>
          <w:szCs w:val="23"/>
        </w:rPr>
        <w:fldChar w:fldCharType="end"/>
      </w:r>
      <w:r w:rsidR="000B57CD">
        <w:rPr>
          <w:sz w:val="23"/>
          <w:szCs w:val="23"/>
        </w:rPr>
        <w:t xml:space="preserve"> </w:t>
      </w:r>
      <w:r w:rsidRPr="00091E78">
        <w:rPr>
          <w:sz w:val="23"/>
          <w:szCs w:val="23"/>
        </w:rPr>
        <w:t xml:space="preserve">limits the </w:t>
      </w:r>
      <w:r>
        <w:rPr>
          <w:sz w:val="23"/>
          <w:szCs w:val="23"/>
        </w:rPr>
        <w:t>Panel Member</w:t>
      </w:r>
      <w:r w:rsidR="000B57CD">
        <w:rPr>
          <w:sz w:val="23"/>
          <w:szCs w:val="23"/>
        </w:rPr>
        <w:t>’s</w:t>
      </w:r>
      <w:r>
        <w:rPr>
          <w:sz w:val="23"/>
          <w:szCs w:val="23"/>
        </w:rPr>
        <w:t xml:space="preserve"> </w:t>
      </w:r>
      <w:r w:rsidRPr="00091E78">
        <w:rPr>
          <w:sz w:val="23"/>
          <w:szCs w:val="23"/>
        </w:rPr>
        <w:t>other liabilities under the</w:t>
      </w:r>
      <w:r>
        <w:rPr>
          <w:sz w:val="23"/>
          <w:szCs w:val="23"/>
        </w:rPr>
        <w:t xml:space="preserve"> </w:t>
      </w:r>
      <w:r w:rsidR="00B908BD">
        <w:rPr>
          <w:sz w:val="23"/>
          <w:szCs w:val="23"/>
        </w:rPr>
        <w:t>Head Agreement</w:t>
      </w:r>
      <w:r>
        <w:rPr>
          <w:sz w:val="23"/>
          <w:szCs w:val="23"/>
        </w:rPr>
        <w:t xml:space="preserve"> or any </w:t>
      </w:r>
      <w:r w:rsidR="005325BB">
        <w:rPr>
          <w:sz w:val="23"/>
          <w:szCs w:val="23"/>
        </w:rPr>
        <w:t>Contract</w:t>
      </w:r>
      <w:r>
        <w:rPr>
          <w:sz w:val="23"/>
          <w:szCs w:val="23"/>
        </w:rPr>
        <w:t xml:space="preserve">, </w:t>
      </w:r>
      <w:r w:rsidRPr="00091E78">
        <w:rPr>
          <w:sz w:val="23"/>
          <w:szCs w:val="23"/>
        </w:rPr>
        <w:t xml:space="preserve">or restricts the </w:t>
      </w:r>
      <w:r>
        <w:rPr>
          <w:sz w:val="23"/>
          <w:szCs w:val="23"/>
        </w:rPr>
        <w:t>Panel Member</w:t>
      </w:r>
      <w:r w:rsidRPr="00091E78">
        <w:rPr>
          <w:sz w:val="23"/>
          <w:szCs w:val="23"/>
        </w:rPr>
        <w:t xml:space="preserve"> from</w:t>
      </w:r>
      <w:r>
        <w:rPr>
          <w:sz w:val="23"/>
          <w:szCs w:val="23"/>
        </w:rPr>
        <w:t xml:space="preserve"> </w:t>
      </w:r>
      <w:r w:rsidRPr="00091E78">
        <w:rPr>
          <w:sz w:val="23"/>
          <w:szCs w:val="23"/>
        </w:rPr>
        <w:t>insuring for sums or risks gre</w:t>
      </w:r>
      <w:r>
        <w:rPr>
          <w:sz w:val="23"/>
          <w:szCs w:val="23"/>
        </w:rPr>
        <w:t>ate</w:t>
      </w:r>
      <w:r w:rsidR="00B908BD">
        <w:rPr>
          <w:sz w:val="23"/>
          <w:szCs w:val="23"/>
        </w:rPr>
        <w:t>r than those required under the Head Agreement or any Contract</w:t>
      </w:r>
      <w:r w:rsidR="00704AD8">
        <w:rPr>
          <w:sz w:val="23"/>
          <w:szCs w:val="23"/>
        </w:rPr>
        <w:t>.</w:t>
      </w:r>
    </w:p>
    <w:p w14:paraId="2848CFAA" w14:textId="291D12CA" w:rsidR="007933E2" w:rsidRDefault="007933E2" w:rsidP="00A626E9">
      <w:pPr>
        <w:pStyle w:val="Heading2"/>
        <w:ind w:left="1702" w:hanging="851"/>
      </w:pPr>
      <w:bookmarkStart w:id="211" w:name="_Toc227744835"/>
      <w:bookmarkStart w:id="212" w:name="_Ref469937951"/>
      <w:r w:rsidRPr="00704AD8">
        <w:t>RECORDS</w:t>
      </w:r>
      <w:r>
        <w:t xml:space="preserve"> AND ACCESS</w:t>
      </w:r>
      <w:bookmarkEnd w:id="211"/>
    </w:p>
    <w:p w14:paraId="3A94D85C" w14:textId="5B467BC0" w:rsidR="007933E2" w:rsidRPr="007933E2" w:rsidRDefault="001B0D65" w:rsidP="00487101">
      <w:pPr>
        <w:pStyle w:val="Heading3"/>
        <w:ind w:hanging="2913"/>
      </w:pPr>
      <w:bookmarkStart w:id="213" w:name="_Toc227744836"/>
      <w:r>
        <w:rPr>
          <w:caps w:val="0"/>
        </w:rPr>
        <w:t>RECORDS</w:t>
      </w:r>
      <w:bookmarkEnd w:id="213"/>
    </w:p>
    <w:p w14:paraId="6F029918" w14:textId="77777777" w:rsidR="007933E2" w:rsidRPr="00632600" w:rsidRDefault="007933E2" w:rsidP="007933E2">
      <w:pPr>
        <w:pStyle w:val="ListNumber"/>
        <w:numPr>
          <w:ilvl w:val="0"/>
          <w:numId w:val="0"/>
        </w:numPr>
        <w:ind w:left="851"/>
        <w:jc w:val="both"/>
        <w:rPr>
          <w:sz w:val="23"/>
          <w:szCs w:val="23"/>
        </w:rPr>
      </w:pPr>
      <w:r>
        <w:rPr>
          <w:sz w:val="23"/>
          <w:szCs w:val="23"/>
        </w:rPr>
        <w:t>The Panel</w:t>
      </w:r>
      <w:r w:rsidRPr="00632600">
        <w:rPr>
          <w:sz w:val="23"/>
          <w:szCs w:val="23"/>
        </w:rPr>
        <w:t xml:space="preserve"> Member must keep accurate</w:t>
      </w:r>
      <w:r>
        <w:rPr>
          <w:sz w:val="23"/>
          <w:szCs w:val="23"/>
        </w:rPr>
        <w:t>, complete and current written R</w:t>
      </w:r>
      <w:r w:rsidRPr="00632600">
        <w:rPr>
          <w:sz w:val="23"/>
          <w:szCs w:val="23"/>
        </w:rPr>
        <w:t xml:space="preserve">ecords in respect of the </w:t>
      </w:r>
      <w:r>
        <w:rPr>
          <w:sz w:val="23"/>
          <w:szCs w:val="23"/>
        </w:rPr>
        <w:t>Contract</w:t>
      </w:r>
      <w:r w:rsidRPr="00632600">
        <w:rPr>
          <w:sz w:val="23"/>
          <w:szCs w:val="23"/>
        </w:rPr>
        <w:t>s including without limitation:</w:t>
      </w:r>
    </w:p>
    <w:p w14:paraId="51B81D5C" w14:textId="38BF5241" w:rsidR="007933E2" w:rsidRPr="00632600" w:rsidRDefault="007933E2" w:rsidP="00E436FB">
      <w:pPr>
        <w:pStyle w:val="Default"/>
        <w:numPr>
          <w:ilvl w:val="0"/>
          <w:numId w:val="67"/>
        </w:numPr>
      </w:pPr>
      <w:r w:rsidRPr="00632600">
        <w:t xml:space="preserve">the type of Services, including the separate </w:t>
      </w:r>
      <w:r>
        <w:t>Contracts</w:t>
      </w:r>
      <w:r w:rsidRPr="00632600">
        <w:t xml:space="preserve">, supplied to </w:t>
      </w:r>
      <w:r w:rsidR="0048073F">
        <w:t>each Eligible Client</w:t>
      </w:r>
      <w:r w:rsidRPr="00632600">
        <w:t xml:space="preserve"> during the Term;</w:t>
      </w:r>
    </w:p>
    <w:p w14:paraId="1F4B4524" w14:textId="77777777" w:rsidR="007933E2" w:rsidRPr="00632600" w:rsidRDefault="007933E2" w:rsidP="00E436FB">
      <w:pPr>
        <w:pStyle w:val="Default"/>
        <w:numPr>
          <w:ilvl w:val="0"/>
          <w:numId w:val="67"/>
        </w:numPr>
      </w:pPr>
      <w:r w:rsidRPr="00632600">
        <w:t xml:space="preserve">the time that </w:t>
      </w:r>
      <w:r>
        <w:t>the Panel</w:t>
      </w:r>
      <w:r w:rsidRPr="00632600">
        <w:t xml:space="preserve"> Member spent providing the Services during the Term; and</w:t>
      </w:r>
    </w:p>
    <w:p w14:paraId="25A82D14" w14:textId="03BC7FF3" w:rsidR="007933E2" w:rsidRPr="00632600" w:rsidRDefault="007933E2" w:rsidP="00E436FB">
      <w:pPr>
        <w:pStyle w:val="Default"/>
        <w:numPr>
          <w:ilvl w:val="0"/>
          <w:numId w:val="67"/>
        </w:numPr>
      </w:pPr>
      <w:r w:rsidRPr="00632600">
        <w:t xml:space="preserve">the name and title of all </w:t>
      </w:r>
      <w:r>
        <w:t>Key</w:t>
      </w:r>
      <w:r w:rsidRPr="00632600">
        <w:t xml:space="preserve"> Personnel </w:t>
      </w:r>
      <w:r>
        <w:t xml:space="preserve">and </w:t>
      </w:r>
      <w:r w:rsidR="004340CC">
        <w:t>Subconsultant</w:t>
      </w:r>
      <w:r>
        <w:t xml:space="preserve">s </w:t>
      </w:r>
      <w:r w:rsidRPr="00632600">
        <w:t xml:space="preserve">who provided the Services </w:t>
      </w:r>
      <w:r>
        <w:t>and</w:t>
      </w:r>
      <w:r w:rsidRPr="00632600">
        <w:t xml:space="preserve"> were responsible for supervising the provision of the Services.</w:t>
      </w:r>
    </w:p>
    <w:p w14:paraId="3FD6182E" w14:textId="77777777" w:rsidR="007933E2" w:rsidRPr="00632600" w:rsidRDefault="007933E2" w:rsidP="007933E2">
      <w:pPr>
        <w:pStyle w:val="ListNumber"/>
        <w:numPr>
          <w:ilvl w:val="0"/>
          <w:numId w:val="0"/>
        </w:numPr>
        <w:ind w:left="851"/>
        <w:jc w:val="both"/>
        <w:rPr>
          <w:sz w:val="23"/>
          <w:szCs w:val="23"/>
        </w:rPr>
      </w:pPr>
      <w:r>
        <w:rPr>
          <w:sz w:val="23"/>
          <w:szCs w:val="23"/>
        </w:rPr>
        <w:t>The Panel</w:t>
      </w:r>
      <w:r w:rsidRPr="00632600">
        <w:rPr>
          <w:sz w:val="23"/>
          <w:szCs w:val="23"/>
        </w:rPr>
        <w:t xml:space="preserve"> Member must comply with the directions of the Principal in relation to the keeping of Records whether those directions relate to the period before or after the expiry of the Term </w:t>
      </w:r>
    </w:p>
    <w:p w14:paraId="0D0DC3FE" w14:textId="159D7216" w:rsidR="00A45481" w:rsidRDefault="00A45481" w:rsidP="00A45481">
      <w:pPr>
        <w:ind w:left="851"/>
        <w:jc w:val="both"/>
        <w:rPr>
          <w:sz w:val="23"/>
          <w:szCs w:val="23"/>
        </w:rPr>
      </w:pPr>
      <w:r w:rsidRPr="00C70645">
        <w:rPr>
          <w:sz w:val="23"/>
          <w:szCs w:val="23"/>
        </w:rPr>
        <w:t xml:space="preserve">The </w:t>
      </w:r>
      <w:r>
        <w:rPr>
          <w:sz w:val="23"/>
          <w:szCs w:val="23"/>
        </w:rPr>
        <w:t>Panel Manager</w:t>
      </w:r>
      <w:r w:rsidRPr="00C70645">
        <w:rPr>
          <w:sz w:val="23"/>
          <w:szCs w:val="23"/>
        </w:rPr>
        <w:t xml:space="preserve"> must ret</w:t>
      </w:r>
      <w:r>
        <w:rPr>
          <w:sz w:val="23"/>
          <w:szCs w:val="23"/>
        </w:rPr>
        <w:t>ain all original documents and C</w:t>
      </w:r>
      <w:r w:rsidRPr="00C70645">
        <w:rPr>
          <w:sz w:val="23"/>
          <w:szCs w:val="23"/>
        </w:rPr>
        <w:t xml:space="preserve">ontract records (including physical and electronic records) directly or indirectly connected with the </w:t>
      </w:r>
      <w:r>
        <w:rPr>
          <w:sz w:val="23"/>
          <w:szCs w:val="23"/>
        </w:rPr>
        <w:t xml:space="preserve">Head Agreement or Contract </w:t>
      </w:r>
      <w:r w:rsidRPr="00C70645">
        <w:rPr>
          <w:sz w:val="23"/>
          <w:szCs w:val="23"/>
        </w:rPr>
        <w:t xml:space="preserve">for a period of </w:t>
      </w:r>
      <w:r w:rsidR="00A9672F">
        <w:rPr>
          <w:sz w:val="23"/>
          <w:szCs w:val="23"/>
        </w:rPr>
        <w:t>seven</w:t>
      </w:r>
      <w:r w:rsidRPr="00C70645">
        <w:rPr>
          <w:sz w:val="23"/>
          <w:szCs w:val="23"/>
        </w:rPr>
        <w:t xml:space="preserve"> years </w:t>
      </w:r>
      <w:r w:rsidR="00A9672F" w:rsidRPr="00632600">
        <w:rPr>
          <w:sz w:val="23"/>
          <w:szCs w:val="23"/>
        </w:rPr>
        <w:t xml:space="preserve">after the expiry or termination of </w:t>
      </w:r>
      <w:r w:rsidR="00A9672F">
        <w:rPr>
          <w:sz w:val="23"/>
          <w:szCs w:val="23"/>
        </w:rPr>
        <w:t>the Head Agreement and any Contract.</w:t>
      </w:r>
    </w:p>
    <w:p w14:paraId="09CBA3D8" w14:textId="1D630313" w:rsidR="00704AD8" w:rsidRPr="00704AD8" w:rsidRDefault="00F63132" w:rsidP="00487101">
      <w:pPr>
        <w:pStyle w:val="Heading3"/>
        <w:ind w:hanging="2913"/>
      </w:pPr>
      <w:bookmarkStart w:id="214" w:name="_Toc227744837"/>
      <w:r>
        <w:t>ACCESS</w:t>
      </w:r>
      <w:bookmarkEnd w:id="212"/>
      <w:bookmarkEnd w:id="214"/>
    </w:p>
    <w:p w14:paraId="3BA1D3DB" w14:textId="77777777" w:rsidR="00F63132" w:rsidRPr="00F63132" w:rsidRDefault="00F63132" w:rsidP="00F63132">
      <w:pPr>
        <w:pStyle w:val="ListNumber"/>
        <w:numPr>
          <w:ilvl w:val="0"/>
          <w:numId w:val="0"/>
        </w:numPr>
        <w:ind w:left="851"/>
        <w:jc w:val="both"/>
        <w:rPr>
          <w:sz w:val="23"/>
          <w:szCs w:val="23"/>
        </w:rPr>
      </w:pPr>
      <w:r w:rsidRPr="00F63132">
        <w:rPr>
          <w:sz w:val="23"/>
          <w:szCs w:val="23"/>
        </w:rPr>
        <w:t xml:space="preserve">Subject to the </w:t>
      </w:r>
      <w:r>
        <w:rPr>
          <w:sz w:val="23"/>
          <w:szCs w:val="23"/>
        </w:rPr>
        <w:t>Principal:</w:t>
      </w:r>
    </w:p>
    <w:p w14:paraId="4A495B04" w14:textId="68792B8D" w:rsidR="00F63132" w:rsidRDefault="00F63132" w:rsidP="00E436FB">
      <w:pPr>
        <w:pStyle w:val="ListNumber"/>
        <w:numPr>
          <w:ilvl w:val="0"/>
          <w:numId w:val="68"/>
        </w:numPr>
        <w:jc w:val="both"/>
        <w:rPr>
          <w:sz w:val="23"/>
          <w:szCs w:val="23"/>
        </w:rPr>
      </w:pPr>
      <w:r w:rsidRPr="00F63132">
        <w:rPr>
          <w:sz w:val="23"/>
          <w:szCs w:val="23"/>
        </w:rPr>
        <w:t xml:space="preserve">giving reasonable prior notice to the </w:t>
      </w:r>
      <w:r>
        <w:rPr>
          <w:sz w:val="23"/>
          <w:szCs w:val="23"/>
        </w:rPr>
        <w:t>Panel Member</w:t>
      </w:r>
      <w:r w:rsidRPr="00F63132">
        <w:rPr>
          <w:sz w:val="23"/>
          <w:szCs w:val="23"/>
        </w:rPr>
        <w:t>; and</w:t>
      </w:r>
    </w:p>
    <w:p w14:paraId="7B3575DA" w14:textId="174DF2A7" w:rsidR="00F63132" w:rsidRPr="00F63132" w:rsidRDefault="00F63132" w:rsidP="00E436FB">
      <w:pPr>
        <w:pStyle w:val="ListNumber"/>
        <w:numPr>
          <w:ilvl w:val="0"/>
          <w:numId w:val="68"/>
        </w:numPr>
        <w:jc w:val="both"/>
        <w:rPr>
          <w:sz w:val="23"/>
          <w:szCs w:val="23"/>
        </w:rPr>
      </w:pPr>
      <w:r w:rsidRPr="00F63132">
        <w:rPr>
          <w:sz w:val="23"/>
          <w:szCs w:val="23"/>
        </w:rPr>
        <w:t xml:space="preserve">complying with all reasonable directions and procedures of the </w:t>
      </w:r>
      <w:r>
        <w:rPr>
          <w:sz w:val="23"/>
          <w:szCs w:val="23"/>
        </w:rPr>
        <w:t xml:space="preserve">Panel Member </w:t>
      </w:r>
      <w:r w:rsidRPr="00F63132">
        <w:rPr>
          <w:sz w:val="23"/>
          <w:szCs w:val="23"/>
        </w:rPr>
        <w:t xml:space="preserve">relating to occupational health, safety, </w:t>
      </w:r>
      <w:r>
        <w:rPr>
          <w:sz w:val="23"/>
          <w:szCs w:val="23"/>
        </w:rPr>
        <w:t xml:space="preserve">security and confidentiality in </w:t>
      </w:r>
      <w:r w:rsidRPr="00F63132">
        <w:rPr>
          <w:sz w:val="23"/>
          <w:szCs w:val="23"/>
        </w:rPr>
        <w:t xml:space="preserve">connection with the </w:t>
      </w:r>
      <w:r>
        <w:rPr>
          <w:sz w:val="23"/>
          <w:szCs w:val="23"/>
        </w:rPr>
        <w:t>Panel Member’s</w:t>
      </w:r>
      <w:r w:rsidRPr="00F63132">
        <w:rPr>
          <w:sz w:val="23"/>
          <w:szCs w:val="23"/>
        </w:rPr>
        <w:t xml:space="preserve"> premises,</w:t>
      </w:r>
    </w:p>
    <w:p w14:paraId="4CF71E63" w14:textId="325FF3B6" w:rsidR="00F63132" w:rsidRPr="00F63132" w:rsidRDefault="00F63132" w:rsidP="00F63132">
      <w:pPr>
        <w:pStyle w:val="ListNumber"/>
        <w:numPr>
          <w:ilvl w:val="0"/>
          <w:numId w:val="0"/>
        </w:numPr>
        <w:ind w:left="851"/>
        <w:jc w:val="both"/>
        <w:rPr>
          <w:sz w:val="23"/>
          <w:szCs w:val="23"/>
        </w:rPr>
      </w:pPr>
      <w:r w:rsidRPr="00F63132">
        <w:rPr>
          <w:sz w:val="23"/>
          <w:szCs w:val="23"/>
        </w:rPr>
        <w:t xml:space="preserve">the </w:t>
      </w:r>
      <w:r>
        <w:rPr>
          <w:sz w:val="23"/>
          <w:szCs w:val="23"/>
        </w:rPr>
        <w:t>Panel Member</w:t>
      </w:r>
      <w:r w:rsidRPr="00F63132">
        <w:rPr>
          <w:sz w:val="23"/>
          <w:szCs w:val="23"/>
        </w:rPr>
        <w:t xml:space="preserve"> must allow the </w:t>
      </w:r>
      <w:r>
        <w:rPr>
          <w:sz w:val="23"/>
          <w:szCs w:val="23"/>
        </w:rPr>
        <w:t>Principal</w:t>
      </w:r>
      <w:r w:rsidRPr="00F63132">
        <w:rPr>
          <w:sz w:val="23"/>
          <w:szCs w:val="23"/>
        </w:rPr>
        <w:t xml:space="preserve"> </w:t>
      </w:r>
      <w:r w:rsidR="00981373" w:rsidRPr="00F63132">
        <w:rPr>
          <w:sz w:val="23"/>
          <w:szCs w:val="23"/>
        </w:rPr>
        <w:t xml:space="preserve">in connection with the </w:t>
      </w:r>
      <w:r w:rsidR="00981373">
        <w:rPr>
          <w:sz w:val="23"/>
          <w:szCs w:val="23"/>
        </w:rPr>
        <w:t>Services,</w:t>
      </w:r>
      <w:r w:rsidR="00981373" w:rsidRPr="00F63132">
        <w:rPr>
          <w:sz w:val="23"/>
          <w:szCs w:val="23"/>
        </w:rPr>
        <w:t xml:space="preserve"> </w:t>
      </w:r>
      <w:r w:rsidRPr="00F63132">
        <w:rPr>
          <w:sz w:val="23"/>
          <w:szCs w:val="23"/>
        </w:rPr>
        <w:t>to:</w:t>
      </w:r>
    </w:p>
    <w:p w14:paraId="3F558EE9" w14:textId="624CD98C" w:rsidR="00F63132" w:rsidRDefault="00F63132" w:rsidP="00E436FB">
      <w:pPr>
        <w:pStyle w:val="ListNumber"/>
        <w:numPr>
          <w:ilvl w:val="0"/>
          <w:numId w:val="68"/>
        </w:numPr>
        <w:tabs>
          <w:tab w:val="left" w:pos="1701"/>
        </w:tabs>
        <w:jc w:val="both"/>
        <w:rPr>
          <w:sz w:val="23"/>
          <w:szCs w:val="23"/>
        </w:rPr>
      </w:pPr>
      <w:r w:rsidRPr="00F63132">
        <w:rPr>
          <w:sz w:val="23"/>
          <w:szCs w:val="23"/>
        </w:rPr>
        <w:t xml:space="preserve">have reasonable access to any premises used or occupied by the </w:t>
      </w:r>
      <w:r>
        <w:rPr>
          <w:sz w:val="23"/>
          <w:szCs w:val="23"/>
        </w:rPr>
        <w:t>Panel Member;</w:t>
      </w:r>
    </w:p>
    <w:p w14:paraId="50585D68" w14:textId="517CFB45" w:rsidR="00F63132" w:rsidRDefault="00F63132" w:rsidP="00E436FB">
      <w:pPr>
        <w:pStyle w:val="ListNumber"/>
        <w:numPr>
          <w:ilvl w:val="0"/>
          <w:numId w:val="68"/>
        </w:numPr>
        <w:tabs>
          <w:tab w:val="left" w:pos="1701"/>
        </w:tabs>
        <w:jc w:val="both"/>
        <w:rPr>
          <w:sz w:val="23"/>
          <w:szCs w:val="23"/>
        </w:rPr>
      </w:pPr>
      <w:r w:rsidRPr="00F63132">
        <w:rPr>
          <w:sz w:val="23"/>
          <w:szCs w:val="23"/>
        </w:rPr>
        <w:t>have reasonable access to all Records i</w:t>
      </w:r>
      <w:r>
        <w:rPr>
          <w:sz w:val="23"/>
          <w:szCs w:val="23"/>
        </w:rPr>
        <w:t>n the custody or control of the Panel Member</w:t>
      </w:r>
      <w:r w:rsidR="007933E2">
        <w:rPr>
          <w:sz w:val="23"/>
          <w:szCs w:val="23"/>
        </w:rPr>
        <w:t>;</w:t>
      </w:r>
    </w:p>
    <w:p w14:paraId="690433AC" w14:textId="6B9BDCE3" w:rsidR="00F63132" w:rsidRDefault="00F63132" w:rsidP="00E436FB">
      <w:pPr>
        <w:pStyle w:val="ListNumber"/>
        <w:numPr>
          <w:ilvl w:val="0"/>
          <w:numId w:val="68"/>
        </w:numPr>
        <w:tabs>
          <w:tab w:val="left" w:pos="1701"/>
        </w:tabs>
        <w:jc w:val="both"/>
        <w:rPr>
          <w:sz w:val="23"/>
          <w:szCs w:val="23"/>
        </w:rPr>
      </w:pPr>
      <w:r w:rsidRPr="00F63132">
        <w:rPr>
          <w:sz w:val="23"/>
          <w:szCs w:val="23"/>
        </w:rPr>
        <w:t>examine, audit, copy and use any Records in the custody or control of the</w:t>
      </w:r>
      <w:r>
        <w:rPr>
          <w:sz w:val="23"/>
          <w:szCs w:val="23"/>
        </w:rPr>
        <w:t xml:space="preserve"> Panel Member</w:t>
      </w:r>
      <w:r w:rsidRPr="00F63132">
        <w:rPr>
          <w:sz w:val="23"/>
          <w:szCs w:val="23"/>
        </w:rPr>
        <w:t>; and</w:t>
      </w:r>
    </w:p>
    <w:p w14:paraId="613F45F8" w14:textId="26C45749" w:rsidR="00F63132" w:rsidRPr="00F63132" w:rsidRDefault="00F63132" w:rsidP="00E436FB">
      <w:pPr>
        <w:pStyle w:val="ListNumber"/>
        <w:numPr>
          <w:ilvl w:val="0"/>
          <w:numId w:val="68"/>
        </w:numPr>
        <w:tabs>
          <w:tab w:val="left" w:pos="1701"/>
        </w:tabs>
        <w:jc w:val="both"/>
        <w:rPr>
          <w:sz w:val="23"/>
          <w:szCs w:val="23"/>
        </w:rPr>
      </w:pPr>
      <w:r w:rsidRPr="00F63132">
        <w:rPr>
          <w:sz w:val="23"/>
          <w:szCs w:val="23"/>
        </w:rPr>
        <w:t xml:space="preserve">photograph, film or otherwise record anything done by the </w:t>
      </w:r>
      <w:r>
        <w:rPr>
          <w:sz w:val="23"/>
          <w:szCs w:val="23"/>
        </w:rPr>
        <w:t xml:space="preserve">Panel Member in </w:t>
      </w:r>
      <w:r w:rsidRPr="00F63132">
        <w:rPr>
          <w:sz w:val="23"/>
          <w:szCs w:val="23"/>
        </w:rPr>
        <w:t>supplying the Services, if reasonably required by the</w:t>
      </w:r>
      <w:r>
        <w:rPr>
          <w:sz w:val="23"/>
          <w:szCs w:val="23"/>
        </w:rPr>
        <w:t xml:space="preserve"> Principal.</w:t>
      </w:r>
    </w:p>
    <w:p w14:paraId="516FE070" w14:textId="1EC36041" w:rsidR="007933E2" w:rsidRDefault="007933E2" w:rsidP="007933E2">
      <w:pPr>
        <w:pStyle w:val="ListNumber"/>
        <w:numPr>
          <w:ilvl w:val="0"/>
          <w:numId w:val="0"/>
        </w:numPr>
        <w:ind w:left="851"/>
        <w:jc w:val="both"/>
        <w:rPr>
          <w:sz w:val="23"/>
          <w:szCs w:val="23"/>
        </w:rPr>
      </w:pPr>
      <w:r>
        <w:rPr>
          <w:sz w:val="23"/>
          <w:szCs w:val="23"/>
        </w:rPr>
        <w:t>The Panel</w:t>
      </w:r>
      <w:r w:rsidRPr="00632600">
        <w:rPr>
          <w:sz w:val="23"/>
          <w:szCs w:val="23"/>
        </w:rPr>
        <w:t xml:space="preserve"> Member must do everything necessary to obtain any third party consent which </w:t>
      </w:r>
      <w:r>
        <w:rPr>
          <w:sz w:val="23"/>
          <w:szCs w:val="23"/>
        </w:rPr>
        <w:t>may be</w:t>
      </w:r>
      <w:r w:rsidRPr="00632600">
        <w:rPr>
          <w:sz w:val="23"/>
          <w:szCs w:val="23"/>
        </w:rPr>
        <w:t xml:space="preserve"> required to enable the Principal to have access to </w:t>
      </w:r>
      <w:r>
        <w:rPr>
          <w:sz w:val="23"/>
          <w:szCs w:val="23"/>
        </w:rPr>
        <w:t>r</w:t>
      </w:r>
      <w:r w:rsidRPr="00632600">
        <w:rPr>
          <w:sz w:val="23"/>
          <w:szCs w:val="23"/>
        </w:rPr>
        <w:t xml:space="preserve">ecords under this </w:t>
      </w:r>
      <w:r w:rsidR="0003498B">
        <w:rPr>
          <w:sz w:val="23"/>
          <w:szCs w:val="23"/>
        </w:rPr>
        <w:t>c</w:t>
      </w:r>
      <w:r w:rsidRPr="00632600">
        <w:rPr>
          <w:sz w:val="23"/>
          <w:szCs w:val="23"/>
        </w:rPr>
        <w:t>lause</w:t>
      </w:r>
      <w:r>
        <w:rPr>
          <w:sz w:val="23"/>
          <w:szCs w:val="23"/>
        </w:rPr>
        <w:t xml:space="preserve"> </w:t>
      </w:r>
      <w:r>
        <w:rPr>
          <w:sz w:val="23"/>
          <w:szCs w:val="23"/>
        </w:rPr>
        <w:fldChar w:fldCharType="begin"/>
      </w:r>
      <w:r>
        <w:rPr>
          <w:sz w:val="23"/>
          <w:szCs w:val="23"/>
        </w:rPr>
        <w:instrText xml:space="preserve"> REF _Ref469937951 \r \h </w:instrText>
      </w:r>
      <w:r>
        <w:rPr>
          <w:sz w:val="23"/>
          <w:szCs w:val="23"/>
        </w:rPr>
      </w:r>
      <w:r>
        <w:rPr>
          <w:sz w:val="23"/>
          <w:szCs w:val="23"/>
        </w:rPr>
        <w:fldChar w:fldCharType="separate"/>
      </w:r>
      <w:r w:rsidR="007500B2">
        <w:rPr>
          <w:sz w:val="23"/>
          <w:szCs w:val="23"/>
        </w:rPr>
        <w:t>D.17</w:t>
      </w:r>
      <w:r>
        <w:rPr>
          <w:sz w:val="23"/>
          <w:szCs w:val="23"/>
        </w:rPr>
        <w:fldChar w:fldCharType="end"/>
      </w:r>
      <w:r w:rsidRPr="00632600">
        <w:rPr>
          <w:sz w:val="23"/>
          <w:szCs w:val="23"/>
        </w:rPr>
        <w:t>.</w:t>
      </w:r>
    </w:p>
    <w:p w14:paraId="71328B96" w14:textId="77777777" w:rsidR="004569A3" w:rsidRPr="00425C58" w:rsidRDefault="004569A3" w:rsidP="00A626E9">
      <w:pPr>
        <w:pStyle w:val="Heading2"/>
        <w:ind w:left="1702" w:hanging="851"/>
      </w:pPr>
      <w:bookmarkStart w:id="215" w:name="_Toc227744838"/>
      <w:r w:rsidRPr="00425C58">
        <w:t>CONFLICT OF INTEREST OF PANEL MEMBERS</w:t>
      </w:r>
      <w:bookmarkEnd w:id="215"/>
    </w:p>
    <w:p w14:paraId="3B21EEE8" w14:textId="65262D5E" w:rsidR="004569A3" w:rsidRPr="00B15A9A" w:rsidRDefault="004569A3" w:rsidP="004569A3">
      <w:pPr>
        <w:tabs>
          <w:tab w:val="left" w:pos="1134"/>
        </w:tabs>
        <w:spacing w:after="120"/>
        <w:ind w:left="851"/>
        <w:jc w:val="both"/>
        <w:rPr>
          <w:sz w:val="23"/>
          <w:szCs w:val="23"/>
        </w:rPr>
      </w:pPr>
      <w:r w:rsidRPr="00B15A9A">
        <w:rPr>
          <w:sz w:val="23"/>
          <w:szCs w:val="23"/>
        </w:rPr>
        <w:t xml:space="preserve">Panel Members must not place themselves in a position which will </w:t>
      </w:r>
      <w:r w:rsidR="007933E2" w:rsidRPr="00B15A9A">
        <w:rPr>
          <w:sz w:val="23"/>
          <w:szCs w:val="23"/>
        </w:rPr>
        <w:t xml:space="preserve">or may </w:t>
      </w:r>
      <w:r w:rsidRPr="00B15A9A">
        <w:rPr>
          <w:sz w:val="23"/>
          <w:szCs w:val="23"/>
        </w:rPr>
        <w:t xml:space="preserve">give rise to an actual, potential or perceived conflict of interest during the Term or during a </w:t>
      </w:r>
      <w:r w:rsidR="005325BB" w:rsidRPr="00B15A9A">
        <w:rPr>
          <w:sz w:val="23"/>
          <w:szCs w:val="23"/>
        </w:rPr>
        <w:t>Contract</w:t>
      </w:r>
      <w:r w:rsidRPr="00B15A9A">
        <w:rPr>
          <w:sz w:val="23"/>
          <w:szCs w:val="23"/>
        </w:rPr>
        <w:t xml:space="preserve">. </w:t>
      </w:r>
    </w:p>
    <w:p w14:paraId="1FD70609" w14:textId="17EF9941" w:rsidR="004569A3" w:rsidRPr="00B15A9A" w:rsidRDefault="004569A3" w:rsidP="004569A3">
      <w:pPr>
        <w:tabs>
          <w:tab w:val="left" w:pos="1134"/>
        </w:tabs>
        <w:spacing w:after="120"/>
        <w:ind w:left="851"/>
        <w:jc w:val="both"/>
        <w:rPr>
          <w:sz w:val="23"/>
          <w:szCs w:val="23"/>
        </w:rPr>
      </w:pPr>
      <w:r w:rsidRPr="00B15A9A">
        <w:rPr>
          <w:sz w:val="23"/>
          <w:szCs w:val="23"/>
        </w:rPr>
        <w:t>Panel Member</w:t>
      </w:r>
      <w:r w:rsidR="002C59AA" w:rsidRPr="00B15A9A">
        <w:rPr>
          <w:sz w:val="23"/>
          <w:szCs w:val="23"/>
        </w:rPr>
        <w:t>s</w:t>
      </w:r>
      <w:r w:rsidRPr="00B15A9A">
        <w:rPr>
          <w:sz w:val="23"/>
          <w:szCs w:val="23"/>
        </w:rPr>
        <w:t xml:space="preserve"> must notify the Principal </w:t>
      </w:r>
      <w:r w:rsidR="00275056" w:rsidRPr="00275056">
        <w:rPr>
          <w:sz w:val="23"/>
          <w:szCs w:val="23"/>
        </w:rPr>
        <w:t xml:space="preserve">and Client </w:t>
      </w:r>
      <w:r w:rsidRPr="00B15A9A">
        <w:rPr>
          <w:sz w:val="23"/>
          <w:szCs w:val="23"/>
        </w:rPr>
        <w:t xml:space="preserve">promptly in writing upon becoming aware of any actual, potential or perceived circumstances, arrangements or understandings which constitute, or which may reasonably be considered to constitute, an actual, potential or perceived conflict of interest with the Panel Member’s obligations under </w:t>
      </w:r>
      <w:r w:rsidR="00B404D6" w:rsidRPr="00B15A9A">
        <w:rPr>
          <w:sz w:val="23"/>
          <w:szCs w:val="23"/>
        </w:rPr>
        <w:t>the Head Agreement</w:t>
      </w:r>
      <w:r w:rsidRPr="00B15A9A">
        <w:rPr>
          <w:sz w:val="23"/>
          <w:szCs w:val="23"/>
        </w:rPr>
        <w:t xml:space="preserve"> or a </w:t>
      </w:r>
      <w:r w:rsidR="005325BB" w:rsidRPr="00B15A9A">
        <w:rPr>
          <w:sz w:val="23"/>
          <w:szCs w:val="23"/>
        </w:rPr>
        <w:t>Contract</w:t>
      </w:r>
      <w:r w:rsidRPr="00B15A9A">
        <w:rPr>
          <w:sz w:val="23"/>
          <w:szCs w:val="23"/>
        </w:rPr>
        <w:t>.</w:t>
      </w:r>
    </w:p>
    <w:p w14:paraId="170F5340" w14:textId="77777777" w:rsidR="004569A3" w:rsidRPr="00B15A9A" w:rsidRDefault="004569A3" w:rsidP="004569A3">
      <w:pPr>
        <w:tabs>
          <w:tab w:val="left" w:pos="1134"/>
        </w:tabs>
        <w:spacing w:after="120"/>
        <w:ind w:left="851"/>
        <w:jc w:val="both"/>
        <w:rPr>
          <w:sz w:val="23"/>
          <w:szCs w:val="23"/>
        </w:rPr>
      </w:pPr>
      <w:r w:rsidRPr="00B15A9A">
        <w:rPr>
          <w:sz w:val="23"/>
          <w:szCs w:val="23"/>
        </w:rPr>
        <w:t>The Principal will assess any actual, potential or perceived conflict of interest and may:</w:t>
      </w:r>
    </w:p>
    <w:p w14:paraId="41F978C5" w14:textId="3615747F" w:rsidR="004569A3" w:rsidRPr="00B15A9A" w:rsidRDefault="004569A3" w:rsidP="00E436FB">
      <w:pPr>
        <w:pStyle w:val="ListParagraph"/>
        <w:numPr>
          <w:ilvl w:val="0"/>
          <w:numId w:val="69"/>
        </w:numPr>
        <w:tabs>
          <w:tab w:val="left" w:pos="1701"/>
        </w:tabs>
        <w:spacing w:after="120"/>
        <w:jc w:val="both"/>
        <w:rPr>
          <w:sz w:val="23"/>
          <w:szCs w:val="23"/>
        </w:rPr>
      </w:pPr>
      <w:r w:rsidRPr="00B15A9A">
        <w:rPr>
          <w:sz w:val="23"/>
          <w:szCs w:val="23"/>
        </w:rPr>
        <w:t xml:space="preserve">suspend or cancel the Panel Member’s membership of </w:t>
      </w:r>
      <w:r w:rsidR="00B404D6" w:rsidRPr="00B15A9A">
        <w:rPr>
          <w:sz w:val="23"/>
          <w:szCs w:val="23"/>
        </w:rPr>
        <w:t>the</w:t>
      </w:r>
      <w:r w:rsidRPr="00B15A9A">
        <w:rPr>
          <w:sz w:val="23"/>
          <w:szCs w:val="23"/>
        </w:rPr>
        <w:t xml:space="preserve"> Panel;</w:t>
      </w:r>
    </w:p>
    <w:p w14:paraId="1A9AF217" w14:textId="77777777" w:rsidR="004569A3" w:rsidRPr="00B15A9A" w:rsidRDefault="004569A3" w:rsidP="00E436FB">
      <w:pPr>
        <w:pStyle w:val="ListParagraph"/>
        <w:numPr>
          <w:ilvl w:val="0"/>
          <w:numId w:val="69"/>
        </w:numPr>
        <w:tabs>
          <w:tab w:val="left" w:pos="1701"/>
        </w:tabs>
        <w:spacing w:after="120"/>
        <w:jc w:val="both"/>
        <w:rPr>
          <w:sz w:val="23"/>
          <w:szCs w:val="23"/>
        </w:rPr>
      </w:pPr>
      <w:r w:rsidRPr="00B15A9A">
        <w:rPr>
          <w:sz w:val="23"/>
          <w:szCs w:val="23"/>
        </w:rPr>
        <w:t>direct the Panel Member to take a particular action to address the actual, potential or perceived conflict of interest; or</w:t>
      </w:r>
    </w:p>
    <w:p w14:paraId="45460BA3" w14:textId="77777777" w:rsidR="004569A3" w:rsidRPr="00B15A9A" w:rsidRDefault="004569A3" w:rsidP="00E436FB">
      <w:pPr>
        <w:pStyle w:val="ListParagraph"/>
        <w:numPr>
          <w:ilvl w:val="0"/>
          <w:numId w:val="69"/>
        </w:numPr>
        <w:tabs>
          <w:tab w:val="left" w:pos="1701"/>
        </w:tabs>
        <w:spacing w:after="120"/>
        <w:jc w:val="both"/>
        <w:rPr>
          <w:sz w:val="23"/>
          <w:szCs w:val="23"/>
        </w:rPr>
      </w:pPr>
      <w:r w:rsidRPr="00B15A9A">
        <w:rPr>
          <w:sz w:val="23"/>
          <w:szCs w:val="23"/>
        </w:rPr>
        <w:t>determine no further action is necessary.</w:t>
      </w:r>
    </w:p>
    <w:p w14:paraId="2B39374B" w14:textId="5B5F92F9" w:rsidR="004569A3" w:rsidRPr="00B15A9A" w:rsidRDefault="004569A3" w:rsidP="004569A3">
      <w:pPr>
        <w:tabs>
          <w:tab w:val="left" w:pos="1134"/>
        </w:tabs>
        <w:spacing w:after="120"/>
        <w:ind w:left="851"/>
        <w:jc w:val="both"/>
        <w:rPr>
          <w:sz w:val="23"/>
          <w:szCs w:val="23"/>
        </w:rPr>
      </w:pPr>
      <w:r w:rsidRPr="00B15A9A">
        <w:rPr>
          <w:sz w:val="23"/>
          <w:szCs w:val="23"/>
        </w:rPr>
        <w:t>The Principal may request further information</w:t>
      </w:r>
      <w:r w:rsidR="002C19EA" w:rsidRPr="00B15A9A">
        <w:rPr>
          <w:sz w:val="23"/>
          <w:szCs w:val="23"/>
        </w:rPr>
        <w:t xml:space="preserve"> from the Panel Member</w:t>
      </w:r>
      <w:r w:rsidRPr="00B15A9A">
        <w:rPr>
          <w:sz w:val="23"/>
          <w:szCs w:val="23"/>
        </w:rPr>
        <w:t>, including details of any proposed strategy for managing any actual, potential or perceived conflicts of interest, as part of the assessment process.</w:t>
      </w:r>
    </w:p>
    <w:p w14:paraId="4D0B123C" w14:textId="4D452F3E" w:rsidR="004569A3" w:rsidRPr="005E4BDE" w:rsidRDefault="004569A3" w:rsidP="004569A3">
      <w:pPr>
        <w:tabs>
          <w:tab w:val="left" w:pos="1134"/>
        </w:tabs>
        <w:spacing w:after="120"/>
        <w:ind w:left="851"/>
        <w:jc w:val="both"/>
        <w:rPr>
          <w:sz w:val="23"/>
          <w:szCs w:val="23"/>
        </w:rPr>
      </w:pPr>
      <w:r w:rsidRPr="00B15A9A">
        <w:rPr>
          <w:sz w:val="23"/>
          <w:szCs w:val="23"/>
        </w:rPr>
        <w:t>In the event that a Panel Member fails to disclose an actual, potential or perceived conflict of interest, or if the Panel Member is unable or unwilling to comply with the Principal’s direction with respect to addressing a conflict of interest, the Principal may suspend or cancel the Panel Member membership of</w:t>
      </w:r>
      <w:r w:rsidR="005E4BDE">
        <w:rPr>
          <w:sz w:val="23"/>
          <w:szCs w:val="23"/>
        </w:rPr>
        <w:t xml:space="preserve"> a</w:t>
      </w:r>
      <w:r w:rsidRPr="00B15A9A">
        <w:rPr>
          <w:sz w:val="23"/>
          <w:szCs w:val="23"/>
        </w:rPr>
        <w:t xml:space="preserve"> </w:t>
      </w:r>
      <w:r w:rsidR="005E4BDE">
        <w:rPr>
          <w:sz w:val="23"/>
          <w:szCs w:val="23"/>
        </w:rPr>
        <w:t xml:space="preserve">Service </w:t>
      </w:r>
      <w:r w:rsidRPr="005E4BDE">
        <w:rPr>
          <w:sz w:val="23"/>
          <w:szCs w:val="23"/>
        </w:rPr>
        <w:t>Panel.</w:t>
      </w:r>
    </w:p>
    <w:p w14:paraId="58532BB6" w14:textId="77777777" w:rsidR="00F95AD4" w:rsidRPr="00425C58" w:rsidRDefault="00F95AD4" w:rsidP="00A626E9">
      <w:pPr>
        <w:pStyle w:val="Heading2"/>
        <w:ind w:left="1702" w:hanging="851"/>
      </w:pPr>
      <w:bookmarkStart w:id="216" w:name="_Toc227744839"/>
      <w:r w:rsidRPr="00425C58">
        <w:t>DISCLOSURE AND PUBLICATION OF INFORMATION</w:t>
      </w:r>
      <w:bookmarkEnd w:id="216"/>
      <w:r w:rsidRPr="00425C58">
        <w:t xml:space="preserve"> </w:t>
      </w:r>
    </w:p>
    <w:p w14:paraId="09C0BD03" w14:textId="0C7A9827" w:rsidR="00F95AD4" w:rsidRPr="00FD56F6" w:rsidRDefault="00F95AD4" w:rsidP="00F95AD4">
      <w:pPr>
        <w:spacing w:after="120"/>
        <w:ind w:left="851"/>
        <w:jc w:val="both"/>
        <w:rPr>
          <w:sz w:val="23"/>
          <w:szCs w:val="23"/>
        </w:rPr>
      </w:pPr>
      <w:r>
        <w:rPr>
          <w:sz w:val="23"/>
          <w:szCs w:val="23"/>
        </w:rPr>
        <w:t>The Panel Member</w:t>
      </w:r>
      <w:r w:rsidRPr="00FD56F6">
        <w:rPr>
          <w:sz w:val="23"/>
          <w:szCs w:val="23"/>
        </w:rPr>
        <w:t xml:space="preserve"> agrees and acknowledges that any information or further information submitted as part of </w:t>
      </w:r>
      <w:r w:rsidR="008F7335">
        <w:rPr>
          <w:sz w:val="23"/>
          <w:szCs w:val="23"/>
        </w:rPr>
        <w:t>the Head Agreement</w:t>
      </w:r>
      <w:r>
        <w:rPr>
          <w:sz w:val="23"/>
          <w:szCs w:val="23"/>
        </w:rPr>
        <w:t xml:space="preserve"> or </w:t>
      </w:r>
      <w:r w:rsidRPr="00FD56F6">
        <w:rPr>
          <w:sz w:val="23"/>
          <w:szCs w:val="23"/>
        </w:rPr>
        <w:t xml:space="preserve">any </w:t>
      </w:r>
      <w:r>
        <w:rPr>
          <w:sz w:val="23"/>
          <w:szCs w:val="23"/>
        </w:rPr>
        <w:t>Contract</w:t>
      </w:r>
      <w:r w:rsidRPr="00FD56F6">
        <w:rPr>
          <w:sz w:val="23"/>
          <w:szCs w:val="23"/>
        </w:rPr>
        <w:t xml:space="preserve">, is subject to the </w:t>
      </w:r>
      <w:r w:rsidRPr="00FD56F6">
        <w:rPr>
          <w:i/>
          <w:sz w:val="23"/>
          <w:szCs w:val="23"/>
        </w:rPr>
        <w:t>Freedom of Information Act 1992</w:t>
      </w:r>
      <w:r w:rsidRPr="00FD56F6">
        <w:rPr>
          <w:sz w:val="23"/>
          <w:szCs w:val="23"/>
        </w:rPr>
        <w:t xml:space="preserve"> (WA) and may also be disclosed by the Principal under a court order or upon request by Parliament or any committee of Parliament or if otherwise required by law. </w:t>
      </w:r>
    </w:p>
    <w:p w14:paraId="421FDD81" w14:textId="675EE7F4" w:rsidR="00F95AD4" w:rsidRDefault="00F95AD4" w:rsidP="00F95AD4">
      <w:pPr>
        <w:spacing w:after="120"/>
        <w:ind w:left="851"/>
        <w:jc w:val="both"/>
        <w:rPr>
          <w:sz w:val="23"/>
          <w:szCs w:val="23"/>
        </w:rPr>
      </w:pPr>
      <w:r>
        <w:rPr>
          <w:sz w:val="23"/>
          <w:szCs w:val="23"/>
        </w:rPr>
        <w:t>The Panel Member</w:t>
      </w:r>
      <w:r w:rsidRPr="00FD56F6">
        <w:rPr>
          <w:sz w:val="23"/>
          <w:szCs w:val="23"/>
        </w:rPr>
        <w:t xml:space="preserve"> agrees and acknowledges that the powers and responsibilities of the Auditor General under the </w:t>
      </w:r>
      <w:r w:rsidRPr="00FD56F6">
        <w:rPr>
          <w:i/>
          <w:sz w:val="23"/>
          <w:szCs w:val="23"/>
        </w:rPr>
        <w:t>Financial Management Act 2006</w:t>
      </w:r>
      <w:r w:rsidRPr="00FD56F6">
        <w:rPr>
          <w:sz w:val="23"/>
          <w:szCs w:val="23"/>
        </w:rPr>
        <w:t xml:space="preserve"> (WA) are not </w:t>
      </w:r>
      <w:r>
        <w:rPr>
          <w:sz w:val="23"/>
          <w:szCs w:val="23"/>
        </w:rPr>
        <w:t xml:space="preserve">limited or </w:t>
      </w:r>
      <w:r w:rsidRPr="00422641">
        <w:rPr>
          <w:sz w:val="23"/>
          <w:szCs w:val="23"/>
        </w:rPr>
        <w:t>affected</w:t>
      </w:r>
      <w:r w:rsidRPr="00FD56F6">
        <w:rPr>
          <w:sz w:val="23"/>
          <w:szCs w:val="23"/>
        </w:rPr>
        <w:t xml:space="preserve"> in any way by </w:t>
      </w:r>
      <w:r>
        <w:rPr>
          <w:sz w:val="23"/>
          <w:szCs w:val="23"/>
        </w:rPr>
        <w:t>the</w:t>
      </w:r>
      <w:r w:rsidRPr="00FD56F6">
        <w:rPr>
          <w:sz w:val="23"/>
          <w:szCs w:val="23"/>
        </w:rPr>
        <w:t xml:space="preserve"> </w:t>
      </w:r>
      <w:r>
        <w:rPr>
          <w:sz w:val="23"/>
          <w:szCs w:val="23"/>
        </w:rPr>
        <w:t>Head Agreement or Contract</w:t>
      </w:r>
      <w:r w:rsidRPr="00FD56F6">
        <w:rPr>
          <w:sz w:val="23"/>
          <w:szCs w:val="23"/>
        </w:rPr>
        <w:t>.</w:t>
      </w:r>
    </w:p>
    <w:p w14:paraId="5291DD33" w14:textId="32512541" w:rsidR="00D146F5" w:rsidRPr="00DF2B6C" w:rsidRDefault="00D146F5" w:rsidP="00D146F5">
      <w:pPr>
        <w:pStyle w:val="Clausetext"/>
        <w:spacing w:after="220"/>
        <w:ind w:left="851" w:right="-1"/>
        <w:jc w:val="both"/>
        <w:rPr>
          <w:sz w:val="23"/>
          <w:szCs w:val="23"/>
        </w:rPr>
      </w:pPr>
      <w:r w:rsidRPr="00DF2B6C">
        <w:rPr>
          <w:sz w:val="23"/>
          <w:szCs w:val="23"/>
        </w:rPr>
        <w:t xml:space="preserve">The </w:t>
      </w:r>
      <w:r>
        <w:rPr>
          <w:sz w:val="23"/>
          <w:szCs w:val="23"/>
        </w:rPr>
        <w:t>Panel Member</w:t>
      </w:r>
      <w:r w:rsidRPr="00FD56F6">
        <w:rPr>
          <w:sz w:val="23"/>
          <w:szCs w:val="23"/>
        </w:rPr>
        <w:t xml:space="preserve"> </w:t>
      </w:r>
      <w:r>
        <w:rPr>
          <w:sz w:val="23"/>
          <w:szCs w:val="23"/>
        </w:rPr>
        <w:t xml:space="preserve">also </w:t>
      </w:r>
      <w:r w:rsidRPr="00FD56F6">
        <w:rPr>
          <w:sz w:val="23"/>
          <w:szCs w:val="23"/>
        </w:rPr>
        <w:t xml:space="preserve">agrees </w:t>
      </w:r>
      <w:r>
        <w:rPr>
          <w:sz w:val="23"/>
          <w:szCs w:val="23"/>
        </w:rPr>
        <w:t xml:space="preserve">to </w:t>
      </w:r>
      <w:r w:rsidRPr="00DF2B6C">
        <w:rPr>
          <w:sz w:val="23"/>
          <w:szCs w:val="23"/>
        </w:rPr>
        <w:t>allow the Auditor General, or an authorised representative of</w:t>
      </w:r>
      <w:r>
        <w:rPr>
          <w:sz w:val="23"/>
          <w:szCs w:val="23"/>
        </w:rPr>
        <w:t xml:space="preserve"> </w:t>
      </w:r>
      <w:r w:rsidRPr="00DF2B6C">
        <w:rPr>
          <w:sz w:val="23"/>
          <w:szCs w:val="23"/>
        </w:rPr>
        <w:t>the Auditor General, to have access to and examine the Contractor’s Records</w:t>
      </w:r>
      <w:r>
        <w:rPr>
          <w:sz w:val="23"/>
          <w:szCs w:val="23"/>
        </w:rPr>
        <w:t xml:space="preserve"> </w:t>
      </w:r>
      <w:r w:rsidRPr="00DF2B6C">
        <w:rPr>
          <w:sz w:val="23"/>
          <w:szCs w:val="23"/>
        </w:rPr>
        <w:t xml:space="preserve">concerning the Head Agreement </w:t>
      </w:r>
      <w:r>
        <w:rPr>
          <w:sz w:val="23"/>
          <w:szCs w:val="23"/>
        </w:rPr>
        <w:t>and any</w:t>
      </w:r>
      <w:r w:rsidRPr="00DF2B6C">
        <w:rPr>
          <w:sz w:val="23"/>
          <w:szCs w:val="23"/>
        </w:rPr>
        <w:t xml:space="preserve"> </w:t>
      </w:r>
      <w:r>
        <w:rPr>
          <w:sz w:val="23"/>
          <w:szCs w:val="23"/>
        </w:rPr>
        <w:t>Contract</w:t>
      </w:r>
      <w:r w:rsidRPr="00DF2B6C">
        <w:rPr>
          <w:sz w:val="23"/>
          <w:szCs w:val="23"/>
        </w:rPr>
        <w:t>.</w:t>
      </w:r>
    </w:p>
    <w:p w14:paraId="3EF55D0C" w14:textId="76CA7419" w:rsidR="00F95AD4" w:rsidRDefault="00F95AD4" w:rsidP="00F95AD4">
      <w:pPr>
        <w:pStyle w:val="ListNumber2"/>
        <w:numPr>
          <w:ilvl w:val="0"/>
          <w:numId w:val="0"/>
        </w:numPr>
        <w:tabs>
          <w:tab w:val="left" w:pos="567"/>
        </w:tabs>
        <w:spacing w:after="220"/>
        <w:ind w:left="851" w:right="-1"/>
        <w:jc w:val="both"/>
        <w:rPr>
          <w:rFonts w:cs="Arial"/>
          <w:sz w:val="23"/>
          <w:szCs w:val="23"/>
        </w:rPr>
      </w:pPr>
      <w:r>
        <w:rPr>
          <w:rFonts w:cs="Arial"/>
          <w:sz w:val="23"/>
          <w:szCs w:val="23"/>
        </w:rPr>
        <w:t>The Principal reserves the right to publish</w:t>
      </w:r>
      <w:r w:rsidR="00C91440">
        <w:rPr>
          <w:rFonts w:cs="Arial"/>
          <w:sz w:val="23"/>
          <w:szCs w:val="23"/>
        </w:rPr>
        <w:t>,</w:t>
      </w:r>
      <w:r>
        <w:rPr>
          <w:rFonts w:cs="Arial"/>
          <w:sz w:val="23"/>
          <w:szCs w:val="23"/>
        </w:rPr>
        <w:t xml:space="preserve"> or provide directly to third parties:</w:t>
      </w:r>
    </w:p>
    <w:p w14:paraId="65FF744B" w14:textId="335FCD71" w:rsidR="00F95AD4" w:rsidRPr="00EC3B67" w:rsidRDefault="007B0E11" w:rsidP="00E436FB">
      <w:pPr>
        <w:pStyle w:val="ListNumber2"/>
        <w:numPr>
          <w:ilvl w:val="0"/>
          <w:numId w:val="70"/>
        </w:numPr>
        <w:tabs>
          <w:tab w:val="left" w:pos="1701"/>
        </w:tabs>
        <w:spacing w:after="220"/>
        <w:ind w:right="-1"/>
        <w:jc w:val="both"/>
        <w:rPr>
          <w:rFonts w:cs="Arial"/>
          <w:sz w:val="23"/>
          <w:szCs w:val="23"/>
        </w:rPr>
      </w:pPr>
      <w:r w:rsidRPr="00EC3B67">
        <w:rPr>
          <w:rFonts w:cs="Arial"/>
          <w:sz w:val="23"/>
          <w:szCs w:val="23"/>
        </w:rPr>
        <w:t>i</w:t>
      </w:r>
      <w:r w:rsidR="000635A1" w:rsidRPr="00EC3B67">
        <w:rPr>
          <w:rFonts w:cs="Arial"/>
          <w:sz w:val="23"/>
          <w:szCs w:val="23"/>
        </w:rPr>
        <w:t xml:space="preserve">nformation </w:t>
      </w:r>
      <w:r w:rsidR="00F95AD4" w:rsidRPr="00EC3B67">
        <w:rPr>
          <w:rFonts w:cs="Arial"/>
          <w:sz w:val="23"/>
          <w:szCs w:val="23"/>
        </w:rPr>
        <w:t>on which suppliers are members of the Service Panels;</w:t>
      </w:r>
    </w:p>
    <w:p w14:paraId="274EBBFA" w14:textId="12BA35DD" w:rsidR="00F95AD4" w:rsidRDefault="007B0E11" w:rsidP="00E436FB">
      <w:pPr>
        <w:pStyle w:val="ListNumber2"/>
        <w:numPr>
          <w:ilvl w:val="0"/>
          <w:numId w:val="70"/>
        </w:numPr>
        <w:tabs>
          <w:tab w:val="left" w:pos="1701"/>
        </w:tabs>
        <w:spacing w:after="220"/>
        <w:ind w:right="-1"/>
        <w:jc w:val="both"/>
        <w:rPr>
          <w:rFonts w:cs="Arial"/>
          <w:sz w:val="23"/>
          <w:szCs w:val="23"/>
        </w:rPr>
      </w:pPr>
      <w:r>
        <w:rPr>
          <w:rFonts w:cs="Arial"/>
          <w:sz w:val="23"/>
          <w:szCs w:val="23"/>
        </w:rPr>
        <w:t>c</w:t>
      </w:r>
      <w:r w:rsidR="00F95AD4">
        <w:rPr>
          <w:rFonts w:cs="Arial"/>
          <w:sz w:val="23"/>
          <w:szCs w:val="23"/>
        </w:rPr>
        <w:t xml:space="preserve">apability </w:t>
      </w:r>
      <w:r>
        <w:rPr>
          <w:rFonts w:cs="Arial"/>
          <w:sz w:val="23"/>
          <w:szCs w:val="23"/>
        </w:rPr>
        <w:t>s</w:t>
      </w:r>
      <w:r w:rsidR="00F95AD4">
        <w:rPr>
          <w:rFonts w:cs="Arial"/>
          <w:sz w:val="23"/>
          <w:szCs w:val="23"/>
        </w:rPr>
        <w:t>tatement’s provided by Panel Members;</w:t>
      </w:r>
    </w:p>
    <w:p w14:paraId="3BCFAE32" w14:textId="5AAC864D" w:rsidR="00C91440" w:rsidRDefault="005E4BDE" w:rsidP="00E436FB">
      <w:pPr>
        <w:pStyle w:val="ListNumber2"/>
        <w:numPr>
          <w:ilvl w:val="0"/>
          <w:numId w:val="70"/>
        </w:numPr>
        <w:tabs>
          <w:tab w:val="left" w:pos="1701"/>
        </w:tabs>
        <w:spacing w:after="220"/>
        <w:ind w:right="-1"/>
        <w:jc w:val="both"/>
        <w:rPr>
          <w:rFonts w:cs="Arial"/>
          <w:sz w:val="23"/>
          <w:szCs w:val="23"/>
        </w:rPr>
      </w:pPr>
      <w:r>
        <w:rPr>
          <w:rFonts w:cs="Arial"/>
          <w:sz w:val="23"/>
          <w:szCs w:val="23"/>
        </w:rPr>
        <w:t>Panel F</w:t>
      </w:r>
      <w:r w:rsidR="00C91440">
        <w:rPr>
          <w:rFonts w:cs="Arial"/>
          <w:sz w:val="23"/>
          <w:szCs w:val="23"/>
        </w:rPr>
        <w:t>ees, and</w:t>
      </w:r>
    </w:p>
    <w:p w14:paraId="295A7F05" w14:textId="2EDE09C0" w:rsidR="00C91440" w:rsidRDefault="007B0E11" w:rsidP="00E436FB">
      <w:pPr>
        <w:pStyle w:val="ListNumber2"/>
        <w:numPr>
          <w:ilvl w:val="0"/>
          <w:numId w:val="70"/>
        </w:numPr>
        <w:tabs>
          <w:tab w:val="left" w:pos="1701"/>
        </w:tabs>
        <w:spacing w:after="220"/>
        <w:ind w:right="-1"/>
        <w:jc w:val="both"/>
        <w:rPr>
          <w:rFonts w:cs="Arial"/>
          <w:sz w:val="23"/>
          <w:szCs w:val="23"/>
        </w:rPr>
      </w:pPr>
      <w:r>
        <w:rPr>
          <w:rFonts w:cs="Arial"/>
          <w:sz w:val="23"/>
          <w:szCs w:val="23"/>
        </w:rPr>
        <w:t>s</w:t>
      </w:r>
      <w:r w:rsidR="000635A1">
        <w:rPr>
          <w:rFonts w:cs="Arial"/>
          <w:sz w:val="23"/>
          <w:szCs w:val="23"/>
        </w:rPr>
        <w:t xml:space="preserve">ummarised </w:t>
      </w:r>
      <w:r w:rsidR="00C91440">
        <w:rPr>
          <w:rFonts w:cs="Arial"/>
          <w:sz w:val="23"/>
          <w:szCs w:val="23"/>
        </w:rPr>
        <w:t>performance management information.</w:t>
      </w:r>
    </w:p>
    <w:p w14:paraId="5B81674B" w14:textId="77777777" w:rsidR="00F95AD4" w:rsidRDefault="00F95AD4" w:rsidP="00F95AD4">
      <w:pPr>
        <w:pStyle w:val="ListNumber2"/>
        <w:numPr>
          <w:ilvl w:val="0"/>
          <w:numId w:val="0"/>
        </w:numPr>
        <w:tabs>
          <w:tab w:val="left" w:pos="567"/>
        </w:tabs>
        <w:spacing w:after="220"/>
        <w:ind w:left="851" w:right="-1"/>
        <w:jc w:val="both"/>
        <w:rPr>
          <w:rFonts w:cs="Arial"/>
          <w:sz w:val="23"/>
          <w:szCs w:val="23"/>
        </w:rPr>
      </w:pPr>
      <w:r w:rsidRPr="00632600">
        <w:rPr>
          <w:rFonts w:cs="Arial"/>
          <w:sz w:val="23"/>
          <w:szCs w:val="23"/>
        </w:rPr>
        <w:t xml:space="preserve">The contract award information for all </w:t>
      </w:r>
      <w:r>
        <w:rPr>
          <w:rFonts w:cs="Arial"/>
          <w:sz w:val="23"/>
          <w:szCs w:val="23"/>
        </w:rPr>
        <w:t xml:space="preserve">Contracts valued at </w:t>
      </w:r>
      <w:r w:rsidRPr="00632600">
        <w:rPr>
          <w:rFonts w:cs="Arial"/>
          <w:sz w:val="23"/>
          <w:szCs w:val="23"/>
        </w:rPr>
        <w:t>$50,000 (GST inclusive</w:t>
      </w:r>
      <w:r>
        <w:rPr>
          <w:rFonts w:cs="Arial"/>
          <w:sz w:val="23"/>
          <w:szCs w:val="23"/>
        </w:rPr>
        <w:t xml:space="preserve">) and above </w:t>
      </w:r>
      <w:r w:rsidRPr="00632600">
        <w:rPr>
          <w:rFonts w:cs="Arial"/>
          <w:sz w:val="23"/>
          <w:szCs w:val="23"/>
        </w:rPr>
        <w:t xml:space="preserve">will be published on the Tenders WA website after the </w:t>
      </w:r>
      <w:r>
        <w:rPr>
          <w:rFonts w:cs="Arial"/>
          <w:sz w:val="23"/>
          <w:szCs w:val="23"/>
        </w:rPr>
        <w:t>Contract</w:t>
      </w:r>
      <w:r w:rsidRPr="00632600">
        <w:rPr>
          <w:rFonts w:cs="Arial"/>
          <w:sz w:val="23"/>
          <w:szCs w:val="23"/>
        </w:rPr>
        <w:t xml:space="preserve"> is </w:t>
      </w:r>
      <w:r>
        <w:rPr>
          <w:rFonts w:cs="Arial"/>
          <w:sz w:val="23"/>
          <w:szCs w:val="23"/>
        </w:rPr>
        <w:t>awarded</w:t>
      </w:r>
      <w:r w:rsidRPr="00632600">
        <w:rPr>
          <w:rFonts w:cs="Arial"/>
          <w:sz w:val="23"/>
          <w:szCs w:val="23"/>
        </w:rPr>
        <w:t>.</w:t>
      </w:r>
    </w:p>
    <w:p w14:paraId="7C4D98E1" w14:textId="3127C396" w:rsidR="00B40C21" w:rsidRDefault="00B40C21" w:rsidP="00A626E9">
      <w:pPr>
        <w:pStyle w:val="Heading2"/>
        <w:ind w:left="1702" w:hanging="851"/>
      </w:pPr>
      <w:bookmarkStart w:id="217" w:name="_Toc227744840"/>
      <w:r>
        <w:t>SURVIVAL O</w:t>
      </w:r>
      <w:r w:rsidR="002F683A">
        <w:t>N</w:t>
      </w:r>
      <w:r>
        <w:t xml:space="preserve"> TERMINATION</w:t>
      </w:r>
      <w:bookmarkEnd w:id="217"/>
    </w:p>
    <w:p w14:paraId="47EEF303" w14:textId="485072E2" w:rsidR="00B40C21" w:rsidRPr="00E6482E" w:rsidRDefault="00A2169F" w:rsidP="00B40C21">
      <w:pPr>
        <w:tabs>
          <w:tab w:val="left" w:pos="1701"/>
        </w:tabs>
        <w:spacing w:before="120" w:after="120"/>
        <w:ind w:left="851"/>
        <w:jc w:val="both"/>
        <w:rPr>
          <w:rFonts w:cs="Arial"/>
          <w:sz w:val="23"/>
          <w:szCs w:val="23"/>
        </w:rPr>
      </w:pPr>
      <w:r w:rsidRPr="00E6482E">
        <w:rPr>
          <w:rFonts w:cs="Arial"/>
          <w:color w:val="000000"/>
          <w:sz w:val="23"/>
          <w:szCs w:val="23"/>
          <w:lang w:val="en"/>
        </w:rPr>
        <w:t>In addition to any</w:t>
      </w:r>
      <w:r w:rsidR="003950B8" w:rsidRPr="00E6482E">
        <w:rPr>
          <w:rFonts w:cs="Arial"/>
          <w:color w:val="000000"/>
          <w:sz w:val="23"/>
          <w:szCs w:val="23"/>
          <w:lang w:val="en"/>
        </w:rPr>
        <w:t xml:space="preserve"> rights that have unconditionally accrued prior to termination </w:t>
      </w:r>
      <w:r w:rsidRPr="00E6482E">
        <w:rPr>
          <w:rFonts w:cs="Arial"/>
          <w:color w:val="000000"/>
          <w:sz w:val="23"/>
          <w:szCs w:val="23"/>
          <w:lang w:val="en"/>
        </w:rPr>
        <w:t xml:space="preserve">and in addition to </w:t>
      </w:r>
      <w:r w:rsidR="00286407" w:rsidRPr="00E6482E">
        <w:rPr>
          <w:rFonts w:cs="Arial"/>
          <w:color w:val="000000"/>
          <w:sz w:val="23"/>
          <w:szCs w:val="23"/>
          <w:lang w:val="en"/>
        </w:rPr>
        <w:t>c</w:t>
      </w:r>
      <w:r w:rsidRPr="00E6482E">
        <w:rPr>
          <w:rFonts w:cs="Arial"/>
          <w:color w:val="000000"/>
          <w:sz w:val="23"/>
          <w:szCs w:val="23"/>
          <w:lang w:val="en"/>
        </w:rPr>
        <w:t xml:space="preserve">lause </w:t>
      </w:r>
      <w:r w:rsidR="008F6191" w:rsidRPr="00E6482E">
        <w:rPr>
          <w:rFonts w:cs="Arial"/>
          <w:color w:val="000000"/>
          <w:sz w:val="23"/>
          <w:szCs w:val="23"/>
          <w:lang w:val="en"/>
        </w:rPr>
        <w:fldChar w:fldCharType="begin"/>
      </w:r>
      <w:r w:rsidR="008F6191" w:rsidRPr="00E6482E">
        <w:rPr>
          <w:rFonts w:cs="Arial"/>
          <w:color w:val="000000"/>
          <w:sz w:val="23"/>
          <w:szCs w:val="23"/>
          <w:lang w:val="en"/>
        </w:rPr>
        <w:instrText xml:space="preserve"> REF _Ref470026883 \r \h </w:instrText>
      </w:r>
      <w:r w:rsidR="00E6482E" w:rsidRPr="00E6482E">
        <w:rPr>
          <w:rFonts w:cs="Arial"/>
          <w:color w:val="000000"/>
          <w:sz w:val="23"/>
          <w:szCs w:val="23"/>
          <w:lang w:val="en"/>
        </w:rPr>
        <w:instrText xml:space="preserve"> \* MERGEFORMAT </w:instrText>
      </w:r>
      <w:r w:rsidR="008F6191" w:rsidRPr="00E6482E">
        <w:rPr>
          <w:rFonts w:cs="Arial"/>
          <w:color w:val="000000"/>
          <w:sz w:val="23"/>
          <w:szCs w:val="23"/>
          <w:lang w:val="en"/>
        </w:rPr>
      </w:r>
      <w:r w:rsidR="008F6191" w:rsidRPr="00E6482E">
        <w:rPr>
          <w:rFonts w:cs="Arial"/>
          <w:color w:val="000000"/>
          <w:sz w:val="23"/>
          <w:szCs w:val="23"/>
          <w:lang w:val="en"/>
        </w:rPr>
        <w:fldChar w:fldCharType="separate"/>
      </w:r>
      <w:r w:rsidR="007500B2">
        <w:rPr>
          <w:rFonts w:cs="Arial"/>
          <w:color w:val="000000"/>
          <w:sz w:val="23"/>
          <w:szCs w:val="23"/>
          <w:lang w:val="en"/>
        </w:rPr>
        <w:t>D.16.8</w:t>
      </w:r>
      <w:r w:rsidR="008F6191" w:rsidRPr="00E6482E">
        <w:rPr>
          <w:rFonts w:cs="Arial"/>
          <w:color w:val="000000"/>
          <w:sz w:val="23"/>
          <w:szCs w:val="23"/>
          <w:lang w:val="en"/>
        </w:rPr>
        <w:fldChar w:fldCharType="end"/>
      </w:r>
      <w:r w:rsidR="008F6191" w:rsidRPr="00E6482E">
        <w:rPr>
          <w:rFonts w:cs="Arial"/>
          <w:color w:val="000000"/>
          <w:sz w:val="23"/>
          <w:szCs w:val="23"/>
          <w:lang w:val="en"/>
        </w:rPr>
        <w:t xml:space="preserve">, </w:t>
      </w:r>
      <w:r w:rsidRPr="00E6482E">
        <w:rPr>
          <w:rFonts w:cs="Arial"/>
          <w:color w:val="000000"/>
          <w:sz w:val="23"/>
          <w:szCs w:val="23"/>
          <w:lang w:val="en"/>
        </w:rPr>
        <w:t xml:space="preserve">the following clauses </w:t>
      </w:r>
      <w:r w:rsidR="00391D71" w:rsidRPr="00E6482E">
        <w:rPr>
          <w:rFonts w:cs="Arial"/>
          <w:sz w:val="23"/>
          <w:szCs w:val="23"/>
        </w:rPr>
        <w:t>will survive the completion or earlier te</w:t>
      </w:r>
      <w:r w:rsidRPr="00E6482E">
        <w:rPr>
          <w:rFonts w:cs="Arial"/>
          <w:sz w:val="23"/>
          <w:szCs w:val="23"/>
        </w:rPr>
        <w:t>rmination of the Head Agreement:</w:t>
      </w:r>
    </w:p>
    <w:p w14:paraId="00999137" w14:textId="515416B3" w:rsidR="00121FD6" w:rsidRPr="00E6482E" w:rsidRDefault="00121FD6" w:rsidP="00E436FB">
      <w:pPr>
        <w:pStyle w:val="BodyText"/>
        <w:numPr>
          <w:ilvl w:val="0"/>
          <w:numId w:val="71"/>
        </w:numPr>
        <w:tabs>
          <w:tab w:val="left" w:pos="1701"/>
        </w:tabs>
        <w:spacing w:after="140"/>
        <w:jc w:val="both"/>
        <w:rPr>
          <w:b w:val="0"/>
          <w:sz w:val="23"/>
          <w:szCs w:val="23"/>
        </w:rPr>
      </w:pPr>
      <w:r w:rsidRPr="00E6482E">
        <w:rPr>
          <w:b w:val="0"/>
          <w:sz w:val="23"/>
          <w:szCs w:val="23"/>
        </w:rPr>
        <w:t>D.</w:t>
      </w:r>
      <w:r w:rsidR="008E7701">
        <w:rPr>
          <w:b w:val="0"/>
          <w:sz w:val="23"/>
          <w:szCs w:val="23"/>
        </w:rPr>
        <w:t>6</w:t>
      </w:r>
      <w:r w:rsidRPr="00E6482E">
        <w:rPr>
          <w:b w:val="0"/>
          <w:sz w:val="23"/>
          <w:szCs w:val="23"/>
        </w:rPr>
        <w:t xml:space="preserve"> – </w:t>
      </w:r>
      <w:r w:rsidR="00650714" w:rsidRPr="00E6482E">
        <w:rPr>
          <w:b w:val="0"/>
          <w:sz w:val="23"/>
          <w:szCs w:val="23"/>
        </w:rPr>
        <w:t>Effect of Expiration or Termination of the Head Agreement and Contracts</w:t>
      </w:r>
    </w:p>
    <w:p w14:paraId="16C75EF3" w14:textId="21F7BFA0" w:rsidR="00121FD6" w:rsidRPr="00E6482E" w:rsidRDefault="00121FD6" w:rsidP="00E436FB">
      <w:pPr>
        <w:pStyle w:val="BodyText"/>
        <w:numPr>
          <w:ilvl w:val="0"/>
          <w:numId w:val="71"/>
        </w:numPr>
        <w:tabs>
          <w:tab w:val="left" w:pos="1701"/>
        </w:tabs>
        <w:spacing w:after="140"/>
        <w:jc w:val="both"/>
        <w:rPr>
          <w:b w:val="0"/>
          <w:sz w:val="23"/>
          <w:szCs w:val="23"/>
        </w:rPr>
      </w:pPr>
      <w:r w:rsidRPr="00E6482E">
        <w:rPr>
          <w:b w:val="0"/>
          <w:sz w:val="23"/>
          <w:szCs w:val="23"/>
        </w:rPr>
        <w:t>D.1</w:t>
      </w:r>
      <w:r w:rsidR="008E7701">
        <w:rPr>
          <w:b w:val="0"/>
          <w:sz w:val="23"/>
          <w:szCs w:val="23"/>
        </w:rPr>
        <w:t>6</w:t>
      </w:r>
      <w:r w:rsidRPr="00E6482E">
        <w:rPr>
          <w:b w:val="0"/>
          <w:sz w:val="23"/>
          <w:szCs w:val="23"/>
        </w:rPr>
        <w:t xml:space="preserve"> - Insurance</w:t>
      </w:r>
    </w:p>
    <w:p w14:paraId="7CCC32DF" w14:textId="387F147F" w:rsidR="00121FD6" w:rsidRPr="00E6482E" w:rsidRDefault="00121FD6" w:rsidP="00E436FB">
      <w:pPr>
        <w:pStyle w:val="BodyText"/>
        <w:numPr>
          <w:ilvl w:val="0"/>
          <w:numId w:val="71"/>
        </w:numPr>
        <w:tabs>
          <w:tab w:val="left" w:pos="1701"/>
        </w:tabs>
        <w:spacing w:after="140"/>
        <w:jc w:val="both"/>
        <w:rPr>
          <w:b w:val="0"/>
          <w:sz w:val="23"/>
          <w:szCs w:val="23"/>
        </w:rPr>
      </w:pPr>
      <w:r w:rsidRPr="00E6482E">
        <w:rPr>
          <w:b w:val="0"/>
          <w:sz w:val="23"/>
          <w:szCs w:val="23"/>
        </w:rPr>
        <w:t>D.1</w:t>
      </w:r>
      <w:r w:rsidR="00E65A36">
        <w:rPr>
          <w:b w:val="0"/>
          <w:sz w:val="23"/>
          <w:szCs w:val="23"/>
        </w:rPr>
        <w:t>7</w:t>
      </w:r>
      <w:r w:rsidRPr="00E6482E">
        <w:rPr>
          <w:b w:val="0"/>
          <w:sz w:val="23"/>
          <w:szCs w:val="23"/>
        </w:rPr>
        <w:t xml:space="preserve"> - Records and Access</w:t>
      </w:r>
    </w:p>
    <w:p w14:paraId="67D80A55" w14:textId="7E422EE4" w:rsidR="00121FD6" w:rsidRPr="00E6482E" w:rsidRDefault="00121FD6" w:rsidP="00E436FB">
      <w:pPr>
        <w:pStyle w:val="BodyText"/>
        <w:numPr>
          <w:ilvl w:val="0"/>
          <w:numId w:val="71"/>
        </w:numPr>
        <w:tabs>
          <w:tab w:val="left" w:pos="1701"/>
        </w:tabs>
        <w:spacing w:after="140"/>
        <w:jc w:val="both"/>
        <w:rPr>
          <w:b w:val="0"/>
          <w:sz w:val="23"/>
          <w:szCs w:val="23"/>
        </w:rPr>
      </w:pPr>
      <w:r w:rsidRPr="00E6482E">
        <w:rPr>
          <w:b w:val="0"/>
          <w:sz w:val="23"/>
          <w:szCs w:val="23"/>
        </w:rPr>
        <w:t>D.1</w:t>
      </w:r>
      <w:r w:rsidR="00E65A36">
        <w:rPr>
          <w:b w:val="0"/>
          <w:sz w:val="23"/>
          <w:szCs w:val="23"/>
        </w:rPr>
        <w:t>9</w:t>
      </w:r>
      <w:r w:rsidRPr="00E6482E">
        <w:rPr>
          <w:b w:val="0"/>
          <w:sz w:val="23"/>
          <w:szCs w:val="23"/>
        </w:rPr>
        <w:t xml:space="preserve"> - Disclosure and Publication of Information</w:t>
      </w:r>
    </w:p>
    <w:p w14:paraId="4DCA0F74" w14:textId="4842FE9D" w:rsidR="00EB62A7" w:rsidRDefault="00EB62A7" w:rsidP="00A626E9">
      <w:pPr>
        <w:pStyle w:val="Heading2"/>
        <w:ind w:left="1702" w:hanging="851"/>
      </w:pPr>
      <w:bookmarkStart w:id="218" w:name="_Toc227744841"/>
      <w:r>
        <w:t>PANEL ADMINISTRATION AND MANAGEMENT</w:t>
      </w:r>
      <w:bookmarkEnd w:id="218"/>
    </w:p>
    <w:p w14:paraId="44A4B44D" w14:textId="77777777" w:rsidR="00EB62A7" w:rsidRDefault="00EB62A7" w:rsidP="00487101">
      <w:pPr>
        <w:pStyle w:val="Heading3"/>
        <w:ind w:hanging="2913"/>
      </w:pPr>
      <w:bookmarkStart w:id="219" w:name="_Toc227744842"/>
      <w:r>
        <w:t>PANEL MEMBER SUPPORT TO PANEL MANAGEMENT</w:t>
      </w:r>
      <w:bookmarkEnd w:id="219"/>
    </w:p>
    <w:p w14:paraId="2010D209" w14:textId="57A5903C" w:rsidR="00F26A21" w:rsidRDefault="00EB62A7" w:rsidP="00EB62A7">
      <w:pPr>
        <w:tabs>
          <w:tab w:val="left" w:pos="1701"/>
        </w:tabs>
        <w:spacing w:before="120" w:after="120"/>
        <w:ind w:left="851"/>
        <w:jc w:val="both"/>
        <w:rPr>
          <w:sz w:val="23"/>
          <w:szCs w:val="23"/>
        </w:rPr>
      </w:pPr>
      <w:r>
        <w:rPr>
          <w:sz w:val="23"/>
          <w:szCs w:val="23"/>
        </w:rPr>
        <w:t xml:space="preserve">The </w:t>
      </w:r>
      <w:r w:rsidR="002C19EA">
        <w:rPr>
          <w:sz w:val="23"/>
          <w:szCs w:val="23"/>
        </w:rPr>
        <w:t xml:space="preserve">Principal may at any </w:t>
      </w:r>
      <w:r w:rsidR="00F26A21">
        <w:rPr>
          <w:sz w:val="23"/>
          <w:szCs w:val="23"/>
        </w:rPr>
        <w:t xml:space="preserve">time, require the </w:t>
      </w:r>
      <w:r>
        <w:rPr>
          <w:sz w:val="23"/>
          <w:szCs w:val="23"/>
        </w:rPr>
        <w:t xml:space="preserve">Panel Member </w:t>
      </w:r>
      <w:r w:rsidR="00F26A21">
        <w:rPr>
          <w:sz w:val="23"/>
          <w:szCs w:val="23"/>
        </w:rPr>
        <w:t>to provide reports on Contract</w:t>
      </w:r>
      <w:r w:rsidR="000635A1">
        <w:rPr>
          <w:sz w:val="23"/>
          <w:szCs w:val="23"/>
        </w:rPr>
        <w:t>s</w:t>
      </w:r>
      <w:r w:rsidR="00F26A21">
        <w:rPr>
          <w:sz w:val="23"/>
          <w:szCs w:val="23"/>
        </w:rPr>
        <w:t xml:space="preserve"> awarded, underway or complete, or attend meetings, information sessions or workshops to address matters related to the Panel and the Services. </w:t>
      </w:r>
    </w:p>
    <w:p w14:paraId="76DD9D50" w14:textId="6122A130" w:rsidR="00EB62A7" w:rsidRDefault="00F26A21" w:rsidP="00EB62A7">
      <w:pPr>
        <w:tabs>
          <w:tab w:val="left" w:pos="1701"/>
        </w:tabs>
        <w:spacing w:before="120" w:after="120"/>
        <w:ind w:left="851"/>
        <w:jc w:val="both"/>
        <w:rPr>
          <w:sz w:val="23"/>
          <w:szCs w:val="23"/>
        </w:rPr>
      </w:pPr>
      <w:r>
        <w:rPr>
          <w:sz w:val="23"/>
          <w:szCs w:val="23"/>
        </w:rPr>
        <w:t>The Panel Member must comply with any reasonable requirement of the Principal under this clause.  A failure to do so may result in the Panel Member’s membership of the Panel being suspended or cancelled.</w:t>
      </w:r>
    </w:p>
    <w:p w14:paraId="45E23426" w14:textId="21F44992" w:rsidR="00EB62A7" w:rsidRDefault="00EB62A7" w:rsidP="00487101">
      <w:pPr>
        <w:pStyle w:val="Heading3"/>
        <w:ind w:hanging="2913"/>
      </w:pPr>
      <w:bookmarkStart w:id="220" w:name="_Toc227744843"/>
      <w:r>
        <w:t>PRINCIPAL’S REPRESENTATIVE</w:t>
      </w:r>
      <w:bookmarkEnd w:id="220"/>
    </w:p>
    <w:p w14:paraId="2A307368" w14:textId="74B89E64" w:rsidR="00EB62A7" w:rsidRDefault="00EB62A7" w:rsidP="00EB62A7">
      <w:pPr>
        <w:tabs>
          <w:tab w:val="left" w:pos="1701"/>
        </w:tabs>
        <w:spacing w:before="120" w:after="120"/>
        <w:ind w:left="851"/>
        <w:jc w:val="both"/>
        <w:rPr>
          <w:sz w:val="23"/>
          <w:szCs w:val="23"/>
        </w:rPr>
      </w:pPr>
      <w:r>
        <w:rPr>
          <w:sz w:val="23"/>
          <w:szCs w:val="23"/>
        </w:rPr>
        <w:t>The Letter of Appointment will identify the Panel Manager who will act as the Principal’s Representative in relation to the Head Agreement.</w:t>
      </w:r>
    </w:p>
    <w:p w14:paraId="284EDE73" w14:textId="23227061" w:rsidR="00EB62A7" w:rsidRDefault="00EB62A7" w:rsidP="00EB62A7">
      <w:pPr>
        <w:tabs>
          <w:tab w:val="left" w:pos="1701"/>
        </w:tabs>
        <w:spacing w:before="120" w:after="120"/>
        <w:ind w:left="851"/>
        <w:jc w:val="both"/>
        <w:rPr>
          <w:sz w:val="23"/>
          <w:szCs w:val="23"/>
        </w:rPr>
      </w:pPr>
      <w:r>
        <w:rPr>
          <w:sz w:val="23"/>
          <w:szCs w:val="23"/>
        </w:rPr>
        <w:t>The Panel Member agrees and acknowledges that the Panel Manager may administer the Head Agreement on behalf of the Principal.</w:t>
      </w:r>
    </w:p>
    <w:p w14:paraId="0381BC53" w14:textId="41161E57" w:rsidR="00EB62A7" w:rsidRDefault="00EB62A7" w:rsidP="00EB62A7">
      <w:pPr>
        <w:tabs>
          <w:tab w:val="left" w:pos="1701"/>
        </w:tabs>
        <w:spacing w:before="120" w:after="120"/>
        <w:ind w:left="851"/>
        <w:jc w:val="both"/>
        <w:rPr>
          <w:sz w:val="23"/>
          <w:szCs w:val="23"/>
        </w:rPr>
      </w:pPr>
      <w:r>
        <w:rPr>
          <w:sz w:val="23"/>
          <w:szCs w:val="23"/>
        </w:rPr>
        <w:t xml:space="preserve">The Principal may </w:t>
      </w:r>
      <w:r w:rsidR="000635A1">
        <w:rPr>
          <w:sz w:val="23"/>
          <w:szCs w:val="23"/>
        </w:rPr>
        <w:t xml:space="preserve">by </w:t>
      </w:r>
      <w:r>
        <w:rPr>
          <w:sz w:val="23"/>
          <w:szCs w:val="23"/>
        </w:rPr>
        <w:t>notice to Panel Members:</w:t>
      </w:r>
    </w:p>
    <w:p w14:paraId="494681B3" w14:textId="1338B3B8" w:rsidR="00EB62A7" w:rsidRPr="00B077DF" w:rsidRDefault="00EB62A7" w:rsidP="00E436FB">
      <w:pPr>
        <w:pStyle w:val="ListParagraph"/>
        <w:numPr>
          <w:ilvl w:val="0"/>
          <w:numId w:val="72"/>
        </w:numPr>
        <w:tabs>
          <w:tab w:val="left" w:pos="1701"/>
        </w:tabs>
        <w:spacing w:before="120" w:after="120"/>
        <w:jc w:val="both"/>
        <w:rPr>
          <w:sz w:val="23"/>
          <w:szCs w:val="23"/>
        </w:rPr>
      </w:pPr>
      <w:r w:rsidRPr="00B077DF">
        <w:rPr>
          <w:sz w:val="23"/>
          <w:szCs w:val="23"/>
        </w:rPr>
        <w:t>vary or terminate the appointment of the Panel Manager; and</w:t>
      </w:r>
    </w:p>
    <w:p w14:paraId="201F93B5" w14:textId="75C6DD91" w:rsidR="00EB62A7" w:rsidRPr="00B077DF" w:rsidRDefault="00EB62A7" w:rsidP="00E436FB">
      <w:pPr>
        <w:pStyle w:val="ListParagraph"/>
        <w:numPr>
          <w:ilvl w:val="0"/>
          <w:numId w:val="72"/>
        </w:numPr>
        <w:tabs>
          <w:tab w:val="left" w:pos="1701"/>
        </w:tabs>
        <w:spacing w:before="120" w:after="120"/>
        <w:jc w:val="both"/>
        <w:rPr>
          <w:sz w:val="23"/>
          <w:szCs w:val="23"/>
        </w:rPr>
      </w:pPr>
      <w:r w:rsidRPr="00B077DF">
        <w:rPr>
          <w:sz w:val="23"/>
          <w:szCs w:val="23"/>
        </w:rPr>
        <w:t>appoint any other person to act as the Panel Manager.</w:t>
      </w:r>
    </w:p>
    <w:p w14:paraId="5CA0FA54" w14:textId="7BD894A6" w:rsidR="00152379" w:rsidRDefault="00152379" w:rsidP="00487101">
      <w:pPr>
        <w:pStyle w:val="Heading3"/>
        <w:ind w:hanging="2913"/>
      </w:pPr>
      <w:bookmarkStart w:id="221" w:name="_Toc227744844"/>
      <w:r>
        <w:t>PANEL MEMBER’S REPRESENTATIVE</w:t>
      </w:r>
      <w:bookmarkEnd w:id="221"/>
    </w:p>
    <w:p w14:paraId="26B05D08" w14:textId="1D504083" w:rsidR="00152379" w:rsidRDefault="00747B4C" w:rsidP="00152379">
      <w:pPr>
        <w:tabs>
          <w:tab w:val="left" w:pos="1701"/>
        </w:tabs>
        <w:spacing w:before="120" w:after="120"/>
        <w:ind w:left="851"/>
        <w:jc w:val="both"/>
        <w:rPr>
          <w:sz w:val="23"/>
          <w:szCs w:val="23"/>
        </w:rPr>
      </w:pPr>
      <w:r>
        <w:rPr>
          <w:sz w:val="23"/>
          <w:szCs w:val="23"/>
        </w:rPr>
        <w:t xml:space="preserve">Respondents are to </w:t>
      </w:r>
      <w:r w:rsidR="002411A1">
        <w:rPr>
          <w:sz w:val="23"/>
          <w:szCs w:val="23"/>
        </w:rPr>
        <w:t>identify</w:t>
      </w:r>
      <w:r>
        <w:rPr>
          <w:sz w:val="23"/>
          <w:szCs w:val="23"/>
        </w:rPr>
        <w:t xml:space="preserve"> </w:t>
      </w:r>
      <w:r w:rsidR="002411A1">
        <w:rPr>
          <w:sz w:val="23"/>
          <w:szCs w:val="23"/>
        </w:rPr>
        <w:t xml:space="preserve">in their </w:t>
      </w:r>
      <w:r>
        <w:rPr>
          <w:sz w:val="23"/>
          <w:szCs w:val="23"/>
        </w:rPr>
        <w:t xml:space="preserve">Offer </w:t>
      </w:r>
      <w:r w:rsidR="00152379">
        <w:rPr>
          <w:sz w:val="23"/>
          <w:szCs w:val="23"/>
        </w:rPr>
        <w:t>the individual who will act as the Panel Member’s Representative in relation to the Head Agreement.</w:t>
      </w:r>
    </w:p>
    <w:p w14:paraId="56EDC0B0" w14:textId="7EF3651E" w:rsidR="00152379" w:rsidRDefault="00152379" w:rsidP="00152379">
      <w:pPr>
        <w:tabs>
          <w:tab w:val="left" w:pos="1701"/>
        </w:tabs>
        <w:spacing w:before="120" w:after="120"/>
        <w:ind w:left="851"/>
        <w:jc w:val="both"/>
        <w:rPr>
          <w:sz w:val="23"/>
          <w:szCs w:val="23"/>
        </w:rPr>
      </w:pPr>
      <w:r>
        <w:rPr>
          <w:sz w:val="23"/>
          <w:szCs w:val="23"/>
        </w:rPr>
        <w:t xml:space="preserve">The </w:t>
      </w:r>
      <w:r w:rsidR="007979AB">
        <w:rPr>
          <w:sz w:val="23"/>
          <w:szCs w:val="23"/>
        </w:rPr>
        <w:t>Principal</w:t>
      </w:r>
      <w:r>
        <w:rPr>
          <w:sz w:val="23"/>
          <w:szCs w:val="23"/>
        </w:rPr>
        <w:t xml:space="preserve"> agrees and acknowledges that the Panel Member’s Representative may administer the Head Agreement on behalf of the Panel Member.</w:t>
      </w:r>
    </w:p>
    <w:p w14:paraId="7A061665" w14:textId="2FFFCFBF" w:rsidR="00152379" w:rsidRDefault="00152379" w:rsidP="00152379">
      <w:pPr>
        <w:tabs>
          <w:tab w:val="left" w:pos="1701"/>
        </w:tabs>
        <w:spacing w:before="120" w:after="120"/>
        <w:ind w:left="851"/>
        <w:jc w:val="both"/>
        <w:rPr>
          <w:sz w:val="23"/>
          <w:szCs w:val="23"/>
        </w:rPr>
      </w:pPr>
      <w:r>
        <w:rPr>
          <w:sz w:val="23"/>
          <w:szCs w:val="23"/>
        </w:rPr>
        <w:t xml:space="preserve">The Panel Member may </w:t>
      </w:r>
      <w:r w:rsidR="000635A1">
        <w:rPr>
          <w:sz w:val="23"/>
          <w:szCs w:val="23"/>
        </w:rPr>
        <w:t xml:space="preserve">by </w:t>
      </w:r>
      <w:r>
        <w:rPr>
          <w:sz w:val="23"/>
          <w:szCs w:val="23"/>
        </w:rPr>
        <w:t>notice to Principal:</w:t>
      </w:r>
    </w:p>
    <w:p w14:paraId="56962790" w14:textId="1E7976A5" w:rsidR="00152379" w:rsidRPr="00B077DF" w:rsidRDefault="00152379" w:rsidP="00E436FB">
      <w:pPr>
        <w:pStyle w:val="ListParagraph"/>
        <w:numPr>
          <w:ilvl w:val="1"/>
          <w:numId w:val="73"/>
        </w:numPr>
        <w:tabs>
          <w:tab w:val="left" w:pos="1701"/>
        </w:tabs>
        <w:spacing w:before="120" w:after="120"/>
        <w:jc w:val="both"/>
        <w:rPr>
          <w:sz w:val="23"/>
          <w:szCs w:val="23"/>
        </w:rPr>
      </w:pPr>
      <w:r w:rsidRPr="00B077DF">
        <w:rPr>
          <w:sz w:val="23"/>
          <w:szCs w:val="23"/>
        </w:rPr>
        <w:t xml:space="preserve">vary or terminate the appointment of the </w:t>
      </w:r>
      <w:r w:rsidR="002411A1" w:rsidRPr="00B077DF">
        <w:rPr>
          <w:sz w:val="23"/>
          <w:szCs w:val="23"/>
        </w:rPr>
        <w:t>Panel Member’s Representative</w:t>
      </w:r>
      <w:r w:rsidRPr="00B077DF">
        <w:rPr>
          <w:sz w:val="23"/>
          <w:szCs w:val="23"/>
        </w:rPr>
        <w:t>; and</w:t>
      </w:r>
    </w:p>
    <w:p w14:paraId="5978975A" w14:textId="34C960B3" w:rsidR="00152379" w:rsidRPr="00B077DF" w:rsidRDefault="00152379" w:rsidP="00E436FB">
      <w:pPr>
        <w:pStyle w:val="ListParagraph"/>
        <w:numPr>
          <w:ilvl w:val="1"/>
          <w:numId w:val="73"/>
        </w:numPr>
        <w:tabs>
          <w:tab w:val="left" w:pos="1701"/>
        </w:tabs>
        <w:spacing w:before="120" w:after="120"/>
        <w:jc w:val="both"/>
        <w:rPr>
          <w:sz w:val="23"/>
          <w:szCs w:val="23"/>
        </w:rPr>
      </w:pPr>
      <w:r w:rsidRPr="00B077DF">
        <w:rPr>
          <w:sz w:val="23"/>
          <w:szCs w:val="23"/>
        </w:rPr>
        <w:t xml:space="preserve">appoint any other person to act as the </w:t>
      </w:r>
      <w:r w:rsidR="002411A1" w:rsidRPr="00B077DF">
        <w:rPr>
          <w:sz w:val="23"/>
          <w:szCs w:val="23"/>
        </w:rPr>
        <w:t>Panel Member’s Representative</w:t>
      </w:r>
      <w:r w:rsidRPr="00B077DF">
        <w:rPr>
          <w:sz w:val="23"/>
          <w:szCs w:val="23"/>
        </w:rPr>
        <w:t>.</w:t>
      </w:r>
    </w:p>
    <w:p w14:paraId="4BBD9DDC" w14:textId="5C00BA20" w:rsidR="005C6F21" w:rsidRDefault="005C6F21" w:rsidP="00487101">
      <w:pPr>
        <w:pStyle w:val="Heading3"/>
        <w:ind w:hanging="2913"/>
      </w:pPr>
      <w:bookmarkStart w:id="222" w:name="_Toc227744845"/>
      <w:r>
        <w:t>NOTICES</w:t>
      </w:r>
      <w:bookmarkEnd w:id="222"/>
    </w:p>
    <w:p w14:paraId="6F706030" w14:textId="13A46D15" w:rsidR="007979AB" w:rsidRPr="007979AB" w:rsidRDefault="007979AB" w:rsidP="007979AB">
      <w:pPr>
        <w:tabs>
          <w:tab w:val="left" w:pos="1701"/>
        </w:tabs>
        <w:spacing w:before="120" w:after="120"/>
        <w:ind w:left="851"/>
        <w:jc w:val="both"/>
        <w:rPr>
          <w:sz w:val="23"/>
          <w:szCs w:val="23"/>
        </w:rPr>
      </w:pPr>
      <w:r w:rsidRPr="007979AB">
        <w:rPr>
          <w:sz w:val="23"/>
          <w:szCs w:val="23"/>
        </w:rPr>
        <w:t>Each notice or other communication given unde</w:t>
      </w:r>
      <w:r>
        <w:rPr>
          <w:sz w:val="23"/>
          <w:szCs w:val="23"/>
        </w:rPr>
        <w:t xml:space="preserve">r the </w:t>
      </w:r>
      <w:r w:rsidRPr="007979AB">
        <w:rPr>
          <w:sz w:val="23"/>
          <w:szCs w:val="23"/>
        </w:rPr>
        <w:t>Head Agreement:</w:t>
      </w:r>
    </w:p>
    <w:p w14:paraId="4526F5FE" w14:textId="7CE787F7" w:rsidR="007979AB" w:rsidRPr="00B077DF" w:rsidRDefault="007979AB" w:rsidP="00E436FB">
      <w:pPr>
        <w:pStyle w:val="ListParagraph"/>
        <w:numPr>
          <w:ilvl w:val="1"/>
          <w:numId w:val="74"/>
        </w:numPr>
        <w:tabs>
          <w:tab w:val="left" w:pos="1701"/>
        </w:tabs>
        <w:spacing w:before="120" w:after="120"/>
        <w:jc w:val="both"/>
        <w:rPr>
          <w:sz w:val="23"/>
          <w:szCs w:val="23"/>
        </w:rPr>
      </w:pPr>
      <w:r w:rsidRPr="00B077DF">
        <w:rPr>
          <w:sz w:val="23"/>
          <w:szCs w:val="23"/>
        </w:rPr>
        <w:t>must be in writing;</w:t>
      </w:r>
    </w:p>
    <w:p w14:paraId="636A98B9" w14:textId="36A8FCC1" w:rsidR="007979AB" w:rsidRPr="00B077DF" w:rsidRDefault="007979AB" w:rsidP="00E436FB">
      <w:pPr>
        <w:pStyle w:val="ListParagraph"/>
        <w:numPr>
          <w:ilvl w:val="1"/>
          <w:numId w:val="74"/>
        </w:numPr>
        <w:tabs>
          <w:tab w:val="left" w:pos="1701"/>
        </w:tabs>
        <w:spacing w:before="120" w:after="120"/>
        <w:jc w:val="both"/>
        <w:rPr>
          <w:sz w:val="23"/>
          <w:szCs w:val="23"/>
        </w:rPr>
      </w:pPr>
      <w:r w:rsidRPr="00B077DF">
        <w:rPr>
          <w:sz w:val="23"/>
          <w:szCs w:val="23"/>
        </w:rPr>
        <w:t xml:space="preserve">may be given by an authorised officer </w:t>
      </w:r>
      <w:r w:rsidR="00547B1D" w:rsidRPr="00B077DF">
        <w:rPr>
          <w:sz w:val="23"/>
          <w:szCs w:val="23"/>
        </w:rPr>
        <w:t xml:space="preserve">or solicitor of the Principal, or the Panel Member or the Panel Member’s Representative </w:t>
      </w:r>
      <w:r w:rsidRPr="00B077DF">
        <w:rPr>
          <w:sz w:val="23"/>
          <w:szCs w:val="23"/>
        </w:rPr>
        <w:t>(as applicable); and</w:t>
      </w:r>
    </w:p>
    <w:p w14:paraId="0B71ECC5" w14:textId="22BCFDDB" w:rsidR="007979AB" w:rsidRPr="00B077DF" w:rsidRDefault="007979AB" w:rsidP="00E436FB">
      <w:pPr>
        <w:pStyle w:val="ListParagraph"/>
        <w:numPr>
          <w:ilvl w:val="1"/>
          <w:numId w:val="74"/>
        </w:numPr>
        <w:tabs>
          <w:tab w:val="left" w:pos="1701"/>
        </w:tabs>
        <w:spacing w:before="120" w:after="120"/>
        <w:jc w:val="both"/>
        <w:rPr>
          <w:sz w:val="23"/>
          <w:szCs w:val="23"/>
        </w:rPr>
      </w:pPr>
      <w:r w:rsidRPr="00B077DF">
        <w:rPr>
          <w:sz w:val="23"/>
          <w:szCs w:val="23"/>
        </w:rPr>
        <w:t>must be:</w:t>
      </w:r>
    </w:p>
    <w:p w14:paraId="6A417064" w14:textId="5E03CF2F" w:rsidR="007979AB" w:rsidRPr="00B077DF" w:rsidRDefault="007979AB" w:rsidP="00E436FB">
      <w:pPr>
        <w:pStyle w:val="ListParagraph"/>
        <w:numPr>
          <w:ilvl w:val="0"/>
          <w:numId w:val="75"/>
        </w:numPr>
        <w:tabs>
          <w:tab w:val="left" w:pos="2552"/>
        </w:tabs>
        <w:spacing w:before="120" w:after="120"/>
        <w:ind w:left="2415" w:hanging="357"/>
        <w:jc w:val="both"/>
        <w:rPr>
          <w:sz w:val="23"/>
          <w:szCs w:val="23"/>
        </w:rPr>
      </w:pPr>
      <w:r w:rsidRPr="00B077DF">
        <w:rPr>
          <w:sz w:val="23"/>
          <w:szCs w:val="23"/>
        </w:rPr>
        <w:t xml:space="preserve">hand delivered or sent by prepaid post to the address of the recipient specified in the </w:t>
      </w:r>
      <w:r w:rsidR="00466E61" w:rsidRPr="00B077DF">
        <w:rPr>
          <w:sz w:val="23"/>
          <w:szCs w:val="23"/>
        </w:rPr>
        <w:t>Letter of Appointment</w:t>
      </w:r>
      <w:r w:rsidR="00BA36CD" w:rsidRPr="00B077DF">
        <w:rPr>
          <w:sz w:val="23"/>
          <w:szCs w:val="23"/>
        </w:rPr>
        <w:t>;</w:t>
      </w:r>
    </w:p>
    <w:p w14:paraId="56122A3F" w14:textId="2E7B01B3" w:rsidR="00BA36CD" w:rsidRPr="00B077DF" w:rsidRDefault="00BA36CD" w:rsidP="00E436FB">
      <w:pPr>
        <w:pStyle w:val="ListParagraph"/>
        <w:numPr>
          <w:ilvl w:val="0"/>
          <w:numId w:val="75"/>
        </w:numPr>
        <w:tabs>
          <w:tab w:val="left" w:pos="2552"/>
        </w:tabs>
        <w:spacing w:before="120" w:after="120"/>
        <w:jc w:val="both"/>
        <w:rPr>
          <w:sz w:val="23"/>
          <w:szCs w:val="23"/>
        </w:rPr>
      </w:pPr>
      <w:r w:rsidRPr="00B077DF">
        <w:rPr>
          <w:sz w:val="23"/>
          <w:szCs w:val="23"/>
        </w:rPr>
        <w:t>sent by email to the email address of the recipient specified in the Letter of Appointment;</w:t>
      </w:r>
    </w:p>
    <w:p w14:paraId="4B9DA14B" w14:textId="4A327D0F" w:rsidR="007979AB" w:rsidRPr="007979AB" w:rsidRDefault="002F683A" w:rsidP="00466E61">
      <w:pPr>
        <w:tabs>
          <w:tab w:val="left" w:pos="2552"/>
        </w:tabs>
        <w:spacing w:before="120" w:after="120"/>
        <w:ind w:left="1702" w:hanging="851"/>
        <w:jc w:val="both"/>
        <w:rPr>
          <w:sz w:val="23"/>
          <w:szCs w:val="23"/>
        </w:rPr>
      </w:pPr>
      <w:r>
        <w:rPr>
          <w:sz w:val="23"/>
          <w:szCs w:val="23"/>
        </w:rPr>
        <w:t>Notice</w:t>
      </w:r>
      <w:r w:rsidR="007979AB" w:rsidRPr="007979AB">
        <w:rPr>
          <w:sz w:val="23"/>
          <w:szCs w:val="23"/>
        </w:rPr>
        <w:t xml:space="preserve"> is taken to be received:</w:t>
      </w:r>
      <w:r w:rsidR="00547B1D">
        <w:rPr>
          <w:sz w:val="23"/>
          <w:szCs w:val="23"/>
        </w:rPr>
        <w:t xml:space="preserve"> </w:t>
      </w:r>
    </w:p>
    <w:p w14:paraId="538E0244" w14:textId="79EA3DEA" w:rsidR="00466E61" w:rsidRPr="0049222C" w:rsidRDefault="007979AB" w:rsidP="00E436FB">
      <w:pPr>
        <w:pStyle w:val="ListParagraph"/>
        <w:numPr>
          <w:ilvl w:val="0"/>
          <w:numId w:val="76"/>
        </w:numPr>
        <w:tabs>
          <w:tab w:val="left" w:pos="1701"/>
        </w:tabs>
        <w:spacing w:before="120" w:after="120"/>
        <w:jc w:val="both"/>
        <w:rPr>
          <w:sz w:val="23"/>
          <w:szCs w:val="23"/>
        </w:rPr>
      </w:pPr>
      <w:r w:rsidRPr="0049222C">
        <w:rPr>
          <w:sz w:val="23"/>
          <w:szCs w:val="23"/>
        </w:rPr>
        <w:t>in the case of hand del</w:t>
      </w:r>
      <w:r w:rsidR="00466E61" w:rsidRPr="0049222C">
        <w:rPr>
          <w:sz w:val="23"/>
          <w:szCs w:val="23"/>
        </w:rPr>
        <w:t>ivery, on the date of delivery;</w:t>
      </w:r>
    </w:p>
    <w:p w14:paraId="37C72CA1" w14:textId="2FC2D7EF" w:rsidR="00466E61" w:rsidRPr="0049222C" w:rsidRDefault="007979AB" w:rsidP="00E436FB">
      <w:pPr>
        <w:pStyle w:val="ListParagraph"/>
        <w:numPr>
          <w:ilvl w:val="0"/>
          <w:numId w:val="76"/>
        </w:numPr>
        <w:tabs>
          <w:tab w:val="left" w:pos="1701"/>
        </w:tabs>
        <w:spacing w:before="120" w:after="120"/>
        <w:jc w:val="both"/>
        <w:rPr>
          <w:sz w:val="23"/>
          <w:szCs w:val="23"/>
        </w:rPr>
      </w:pPr>
      <w:r w:rsidRPr="0049222C">
        <w:rPr>
          <w:sz w:val="23"/>
          <w:szCs w:val="23"/>
        </w:rPr>
        <w:t xml:space="preserve">in the case of post, on the third </w:t>
      </w:r>
      <w:r w:rsidR="00D134E1">
        <w:rPr>
          <w:sz w:val="23"/>
          <w:szCs w:val="23"/>
        </w:rPr>
        <w:t>b</w:t>
      </w:r>
      <w:r w:rsidRPr="0049222C">
        <w:rPr>
          <w:sz w:val="23"/>
          <w:szCs w:val="23"/>
        </w:rPr>
        <w:t xml:space="preserve">usiness </w:t>
      </w:r>
      <w:r w:rsidR="00D134E1">
        <w:rPr>
          <w:sz w:val="23"/>
          <w:szCs w:val="23"/>
        </w:rPr>
        <w:t>d</w:t>
      </w:r>
      <w:r w:rsidR="00466E61" w:rsidRPr="0049222C">
        <w:rPr>
          <w:sz w:val="23"/>
          <w:szCs w:val="23"/>
        </w:rPr>
        <w:t>ay after posting; and</w:t>
      </w:r>
    </w:p>
    <w:p w14:paraId="14B17A35" w14:textId="2CC7355B" w:rsidR="00466E61" w:rsidRPr="0049222C" w:rsidRDefault="00BA36CD" w:rsidP="00E436FB">
      <w:pPr>
        <w:pStyle w:val="ListParagraph"/>
        <w:numPr>
          <w:ilvl w:val="0"/>
          <w:numId w:val="76"/>
        </w:numPr>
        <w:tabs>
          <w:tab w:val="left" w:pos="1701"/>
        </w:tabs>
        <w:spacing w:before="120" w:after="120"/>
        <w:jc w:val="both"/>
        <w:rPr>
          <w:sz w:val="23"/>
          <w:szCs w:val="23"/>
        </w:rPr>
      </w:pPr>
      <w:r w:rsidRPr="0049222C">
        <w:rPr>
          <w:sz w:val="23"/>
          <w:szCs w:val="23"/>
        </w:rPr>
        <w:t>in the case of email</w:t>
      </w:r>
      <w:r w:rsidR="00E95B86" w:rsidRPr="0049222C">
        <w:rPr>
          <w:sz w:val="23"/>
          <w:szCs w:val="23"/>
        </w:rPr>
        <w:t xml:space="preserve"> or other electronic means</w:t>
      </w:r>
      <w:r w:rsidRPr="0049222C">
        <w:rPr>
          <w:sz w:val="23"/>
          <w:szCs w:val="23"/>
        </w:rPr>
        <w:t xml:space="preserve">, when it becomes capable of being retrieved by the addressee at the relevant email address; </w:t>
      </w:r>
      <w:r w:rsidR="007979AB" w:rsidRPr="0049222C">
        <w:rPr>
          <w:sz w:val="23"/>
          <w:szCs w:val="23"/>
        </w:rPr>
        <w:t>and</w:t>
      </w:r>
    </w:p>
    <w:p w14:paraId="61F7017B" w14:textId="30A69BE8" w:rsidR="005C6F21" w:rsidRPr="0049222C" w:rsidRDefault="00E95B86" w:rsidP="00E436FB">
      <w:pPr>
        <w:pStyle w:val="ListParagraph"/>
        <w:numPr>
          <w:ilvl w:val="0"/>
          <w:numId w:val="76"/>
        </w:numPr>
        <w:tabs>
          <w:tab w:val="left" w:pos="1701"/>
        </w:tabs>
        <w:spacing w:before="120" w:after="120"/>
        <w:jc w:val="both"/>
        <w:rPr>
          <w:sz w:val="23"/>
          <w:szCs w:val="23"/>
        </w:rPr>
      </w:pPr>
      <w:r w:rsidRPr="0049222C">
        <w:rPr>
          <w:sz w:val="23"/>
          <w:szCs w:val="23"/>
        </w:rPr>
        <w:t xml:space="preserve">on the next </w:t>
      </w:r>
      <w:r w:rsidR="00D134E1">
        <w:rPr>
          <w:sz w:val="23"/>
          <w:szCs w:val="23"/>
        </w:rPr>
        <w:t>b</w:t>
      </w:r>
      <w:r w:rsidRPr="0049222C">
        <w:rPr>
          <w:sz w:val="23"/>
          <w:szCs w:val="23"/>
        </w:rPr>
        <w:t xml:space="preserve">usiness </w:t>
      </w:r>
      <w:r w:rsidR="00D134E1">
        <w:rPr>
          <w:sz w:val="23"/>
          <w:szCs w:val="23"/>
        </w:rPr>
        <w:t>d</w:t>
      </w:r>
      <w:r w:rsidRPr="0049222C">
        <w:rPr>
          <w:sz w:val="23"/>
          <w:szCs w:val="23"/>
        </w:rPr>
        <w:t xml:space="preserve">ay </w:t>
      </w:r>
      <w:r w:rsidR="007979AB" w:rsidRPr="0049222C">
        <w:rPr>
          <w:sz w:val="23"/>
          <w:szCs w:val="23"/>
        </w:rPr>
        <w:t xml:space="preserve">if </w:t>
      </w:r>
      <w:r w:rsidRPr="0049222C">
        <w:rPr>
          <w:sz w:val="23"/>
          <w:szCs w:val="23"/>
        </w:rPr>
        <w:t xml:space="preserve">the notice is </w:t>
      </w:r>
      <w:r w:rsidR="007979AB" w:rsidRPr="0049222C">
        <w:rPr>
          <w:sz w:val="23"/>
          <w:szCs w:val="23"/>
        </w:rPr>
        <w:t>received after 5.00 pm or on a day other t</w:t>
      </w:r>
      <w:r w:rsidRPr="0049222C">
        <w:rPr>
          <w:sz w:val="23"/>
          <w:szCs w:val="23"/>
        </w:rPr>
        <w:t xml:space="preserve">han a </w:t>
      </w:r>
      <w:r w:rsidR="00D134E1">
        <w:rPr>
          <w:sz w:val="23"/>
          <w:szCs w:val="23"/>
        </w:rPr>
        <w:t>b</w:t>
      </w:r>
      <w:r w:rsidRPr="0049222C">
        <w:rPr>
          <w:sz w:val="23"/>
          <w:szCs w:val="23"/>
        </w:rPr>
        <w:t xml:space="preserve">usiness </w:t>
      </w:r>
      <w:r w:rsidR="00D134E1">
        <w:rPr>
          <w:sz w:val="23"/>
          <w:szCs w:val="23"/>
        </w:rPr>
        <w:t>d</w:t>
      </w:r>
      <w:r w:rsidRPr="0049222C">
        <w:rPr>
          <w:sz w:val="23"/>
          <w:szCs w:val="23"/>
        </w:rPr>
        <w:t>ay</w:t>
      </w:r>
      <w:r w:rsidR="007979AB" w:rsidRPr="0049222C">
        <w:rPr>
          <w:sz w:val="23"/>
          <w:szCs w:val="23"/>
        </w:rPr>
        <w:t>.</w:t>
      </w:r>
    </w:p>
    <w:p w14:paraId="76F40EC3" w14:textId="77777777" w:rsidR="00391D71" w:rsidRDefault="00391D71" w:rsidP="00A626E9">
      <w:pPr>
        <w:pStyle w:val="Heading2"/>
        <w:ind w:left="1702" w:hanging="851"/>
      </w:pPr>
      <w:bookmarkStart w:id="223" w:name="_Toc227744846"/>
      <w:r>
        <w:t>GENERAL</w:t>
      </w:r>
      <w:bookmarkEnd w:id="223"/>
    </w:p>
    <w:p w14:paraId="0550292C" w14:textId="77777777" w:rsidR="00D673D5" w:rsidRDefault="00D673D5" w:rsidP="00487101">
      <w:pPr>
        <w:pStyle w:val="Heading3"/>
        <w:ind w:hanging="2913"/>
      </w:pPr>
      <w:bookmarkStart w:id="224" w:name="_Toc227744847"/>
      <w:r>
        <w:t>ACKNOWLEDGEMENTS</w:t>
      </w:r>
      <w:bookmarkEnd w:id="224"/>
    </w:p>
    <w:p w14:paraId="6F48273E" w14:textId="77777777" w:rsidR="00D673D5" w:rsidRPr="00EB584D" w:rsidRDefault="00D673D5" w:rsidP="00D673D5">
      <w:pPr>
        <w:ind w:left="851"/>
        <w:jc w:val="both"/>
        <w:rPr>
          <w:sz w:val="23"/>
          <w:szCs w:val="23"/>
        </w:rPr>
      </w:pPr>
      <w:r>
        <w:rPr>
          <w:sz w:val="23"/>
          <w:szCs w:val="23"/>
        </w:rPr>
        <w:t>The</w:t>
      </w:r>
      <w:r w:rsidRPr="00EB584D">
        <w:rPr>
          <w:sz w:val="23"/>
          <w:szCs w:val="23"/>
        </w:rPr>
        <w:t xml:space="preserve"> </w:t>
      </w:r>
      <w:r>
        <w:rPr>
          <w:sz w:val="23"/>
          <w:szCs w:val="23"/>
        </w:rPr>
        <w:t>Panel Member acknowledges that:</w:t>
      </w:r>
    </w:p>
    <w:p w14:paraId="3E166072" w14:textId="480F293A" w:rsidR="00D673D5" w:rsidRPr="00B077DF" w:rsidRDefault="00B02768" w:rsidP="00E436FB">
      <w:pPr>
        <w:pStyle w:val="ListParagraph"/>
        <w:numPr>
          <w:ilvl w:val="0"/>
          <w:numId w:val="77"/>
        </w:numPr>
        <w:tabs>
          <w:tab w:val="left" w:pos="1701"/>
        </w:tabs>
        <w:spacing w:before="120" w:after="120"/>
        <w:jc w:val="both"/>
        <w:rPr>
          <w:sz w:val="23"/>
          <w:szCs w:val="23"/>
        </w:rPr>
      </w:pPr>
      <w:r>
        <w:rPr>
          <w:sz w:val="23"/>
          <w:szCs w:val="23"/>
        </w:rPr>
        <w:t>an</w:t>
      </w:r>
      <w:r w:rsidR="007C144F">
        <w:rPr>
          <w:sz w:val="23"/>
          <w:szCs w:val="23"/>
        </w:rPr>
        <w:t xml:space="preserve"> Eligible </w:t>
      </w:r>
      <w:r w:rsidR="00EC1004">
        <w:rPr>
          <w:sz w:val="23"/>
          <w:szCs w:val="23"/>
        </w:rPr>
        <w:t>Client</w:t>
      </w:r>
      <w:r w:rsidR="00D673D5" w:rsidRPr="00B077DF">
        <w:rPr>
          <w:sz w:val="23"/>
          <w:szCs w:val="23"/>
        </w:rPr>
        <w:t xml:space="preserve"> may request Services from any Panel Member;</w:t>
      </w:r>
    </w:p>
    <w:p w14:paraId="7B7ED70B" w14:textId="08AD717D" w:rsidR="00D673D5" w:rsidRPr="00B077DF" w:rsidRDefault="00570C1D" w:rsidP="00E436FB">
      <w:pPr>
        <w:pStyle w:val="ListParagraph"/>
        <w:numPr>
          <w:ilvl w:val="0"/>
          <w:numId w:val="77"/>
        </w:numPr>
        <w:tabs>
          <w:tab w:val="left" w:pos="1701"/>
        </w:tabs>
        <w:spacing w:before="120" w:after="120"/>
        <w:jc w:val="both"/>
        <w:rPr>
          <w:sz w:val="23"/>
          <w:szCs w:val="23"/>
        </w:rPr>
      </w:pPr>
      <w:r>
        <w:rPr>
          <w:sz w:val="23"/>
          <w:szCs w:val="23"/>
        </w:rPr>
        <w:t>t</w:t>
      </w:r>
      <w:r w:rsidR="00D673D5" w:rsidRPr="00B077DF">
        <w:rPr>
          <w:sz w:val="23"/>
          <w:szCs w:val="23"/>
        </w:rPr>
        <w:t xml:space="preserve">he Principal does not makes any representation that </w:t>
      </w:r>
      <w:r w:rsidR="00EC1004">
        <w:rPr>
          <w:sz w:val="23"/>
          <w:szCs w:val="23"/>
        </w:rPr>
        <w:t>any Eligible Client</w:t>
      </w:r>
      <w:r w:rsidR="00EC1004" w:rsidRPr="00B077DF">
        <w:rPr>
          <w:sz w:val="23"/>
          <w:szCs w:val="23"/>
        </w:rPr>
        <w:t xml:space="preserve"> </w:t>
      </w:r>
      <w:r w:rsidR="00D673D5" w:rsidRPr="00B077DF">
        <w:rPr>
          <w:sz w:val="23"/>
          <w:szCs w:val="23"/>
        </w:rPr>
        <w:t>will procure or seek to procure Services, or any particular volume of Services, from a Panel Member;</w:t>
      </w:r>
    </w:p>
    <w:p w14:paraId="4C0CB4D6" w14:textId="2AC30D8B" w:rsidR="00D673D5" w:rsidRPr="00B077DF" w:rsidRDefault="00570C1D" w:rsidP="00E436FB">
      <w:pPr>
        <w:pStyle w:val="ListParagraph"/>
        <w:numPr>
          <w:ilvl w:val="0"/>
          <w:numId w:val="77"/>
        </w:numPr>
        <w:tabs>
          <w:tab w:val="left" w:pos="1701"/>
        </w:tabs>
        <w:spacing w:before="120" w:after="120"/>
        <w:jc w:val="both"/>
        <w:rPr>
          <w:sz w:val="23"/>
          <w:szCs w:val="23"/>
        </w:rPr>
      </w:pPr>
      <w:r>
        <w:rPr>
          <w:sz w:val="23"/>
          <w:szCs w:val="23"/>
        </w:rPr>
        <w:t>a</w:t>
      </w:r>
      <w:r w:rsidR="00D673D5" w:rsidRPr="00B077DF">
        <w:rPr>
          <w:sz w:val="23"/>
          <w:szCs w:val="23"/>
        </w:rPr>
        <w:t xml:space="preserve"> Panel Member may not receive any Contracts during the Term;</w:t>
      </w:r>
    </w:p>
    <w:p w14:paraId="1E8248B1" w14:textId="00E76C9B" w:rsidR="00D673D5" w:rsidRPr="00B077DF" w:rsidRDefault="00570C1D" w:rsidP="00E436FB">
      <w:pPr>
        <w:pStyle w:val="ListParagraph"/>
        <w:numPr>
          <w:ilvl w:val="0"/>
          <w:numId w:val="77"/>
        </w:numPr>
        <w:tabs>
          <w:tab w:val="left" w:pos="1701"/>
        </w:tabs>
        <w:spacing w:before="120" w:after="120"/>
        <w:jc w:val="both"/>
        <w:rPr>
          <w:sz w:val="23"/>
          <w:szCs w:val="23"/>
        </w:rPr>
      </w:pPr>
      <w:r>
        <w:rPr>
          <w:sz w:val="23"/>
          <w:szCs w:val="23"/>
        </w:rPr>
        <w:t>a</w:t>
      </w:r>
      <w:r w:rsidR="00D673D5" w:rsidRPr="00B077DF">
        <w:rPr>
          <w:sz w:val="23"/>
          <w:szCs w:val="23"/>
        </w:rPr>
        <w:t xml:space="preserve">ppointment to the Panel does not give a Panel Member an exclusive right to provide the Services to the </w:t>
      </w:r>
      <w:r w:rsidR="00DE4F59">
        <w:rPr>
          <w:sz w:val="23"/>
          <w:szCs w:val="23"/>
        </w:rPr>
        <w:t>Eligible Clients</w:t>
      </w:r>
      <w:r w:rsidR="00D673D5" w:rsidRPr="00B077DF">
        <w:rPr>
          <w:sz w:val="23"/>
          <w:szCs w:val="23"/>
        </w:rPr>
        <w:t>;</w:t>
      </w:r>
    </w:p>
    <w:p w14:paraId="072B64B4" w14:textId="7B250395" w:rsidR="00D673D5" w:rsidRPr="00B077DF" w:rsidRDefault="00570C1D" w:rsidP="00E436FB">
      <w:pPr>
        <w:pStyle w:val="ListParagraph"/>
        <w:numPr>
          <w:ilvl w:val="0"/>
          <w:numId w:val="77"/>
        </w:numPr>
        <w:tabs>
          <w:tab w:val="left" w:pos="1701"/>
        </w:tabs>
        <w:spacing w:before="120" w:after="120"/>
        <w:jc w:val="both"/>
        <w:rPr>
          <w:sz w:val="23"/>
          <w:szCs w:val="23"/>
        </w:rPr>
      </w:pPr>
      <w:r>
        <w:rPr>
          <w:sz w:val="23"/>
          <w:szCs w:val="23"/>
        </w:rPr>
        <w:t>t</w:t>
      </w:r>
      <w:r w:rsidR="00D673D5" w:rsidRPr="00B077DF">
        <w:rPr>
          <w:sz w:val="23"/>
          <w:szCs w:val="23"/>
        </w:rPr>
        <w:t>he Principal may cancel, vary, supplement, supersede or replace the Panel or any member of the Panel at any time and from time to time; and.</w:t>
      </w:r>
    </w:p>
    <w:p w14:paraId="26C2FBEC" w14:textId="725A93E7" w:rsidR="00D673D5" w:rsidRPr="00B077DF" w:rsidRDefault="00570C1D" w:rsidP="00E436FB">
      <w:pPr>
        <w:pStyle w:val="ListParagraph"/>
        <w:numPr>
          <w:ilvl w:val="0"/>
          <w:numId w:val="77"/>
        </w:numPr>
        <w:tabs>
          <w:tab w:val="left" w:pos="1701"/>
        </w:tabs>
        <w:spacing w:before="120" w:after="120"/>
        <w:jc w:val="both"/>
        <w:rPr>
          <w:sz w:val="23"/>
          <w:szCs w:val="23"/>
        </w:rPr>
      </w:pPr>
      <w:r>
        <w:rPr>
          <w:sz w:val="23"/>
          <w:szCs w:val="23"/>
        </w:rPr>
        <w:t>t</w:t>
      </w:r>
      <w:r w:rsidR="00D673D5" w:rsidRPr="00B077DF">
        <w:rPr>
          <w:sz w:val="23"/>
          <w:szCs w:val="23"/>
        </w:rPr>
        <w:t>he Principal may make unilateral changes to Head Agreements to give effect to changes in Panel arrangements.</w:t>
      </w:r>
    </w:p>
    <w:p w14:paraId="0BE757E3" w14:textId="77777777" w:rsidR="00391D71" w:rsidRDefault="00391D71" w:rsidP="00701DFA">
      <w:pPr>
        <w:pStyle w:val="Heading3"/>
        <w:ind w:hanging="2913"/>
      </w:pPr>
      <w:bookmarkStart w:id="225" w:name="_Toc227744848"/>
      <w:r>
        <w:t>GOVERNING LAW</w:t>
      </w:r>
      <w:bookmarkEnd w:id="225"/>
    </w:p>
    <w:p w14:paraId="1389D7D2" w14:textId="202EE92F" w:rsidR="000D787F" w:rsidRPr="000D787F" w:rsidRDefault="00391D71" w:rsidP="000D787F">
      <w:pPr>
        <w:ind w:left="851"/>
        <w:jc w:val="both"/>
        <w:rPr>
          <w:rFonts w:cs="Arial"/>
          <w:b/>
        </w:rPr>
      </w:pPr>
      <w:r w:rsidRPr="00AB2F4A">
        <w:rPr>
          <w:sz w:val="23"/>
          <w:szCs w:val="23"/>
        </w:rPr>
        <w:t xml:space="preserve">The Head Agreement </w:t>
      </w:r>
      <w:r>
        <w:rPr>
          <w:sz w:val="23"/>
          <w:szCs w:val="23"/>
        </w:rPr>
        <w:t xml:space="preserve">is governed by the laws of the </w:t>
      </w:r>
      <w:r w:rsidRPr="00AB2F4A">
        <w:rPr>
          <w:sz w:val="23"/>
          <w:szCs w:val="23"/>
        </w:rPr>
        <w:t xml:space="preserve">State of Western Australia. </w:t>
      </w:r>
      <w:r w:rsidR="000D787F" w:rsidRPr="000D787F">
        <w:rPr>
          <w:rFonts w:cs="Arial"/>
        </w:rPr>
        <w:t>Each party irrevocably submits to the exclusive jurisdiction of courts exercising</w:t>
      </w:r>
      <w:r w:rsidR="000D787F" w:rsidRPr="000D787F">
        <w:rPr>
          <w:rFonts w:cs="Arial"/>
          <w:b/>
        </w:rPr>
        <w:t xml:space="preserve"> </w:t>
      </w:r>
      <w:r w:rsidR="000D787F" w:rsidRPr="000D787F">
        <w:rPr>
          <w:rFonts w:cs="Arial"/>
        </w:rPr>
        <w:t xml:space="preserve">jurisdiction in </w:t>
      </w:r>
      <w:r w:rsidR="000D787F">
        <w:rPr>
          <w:rFonts w:cs="Arial"/>
        </w:rPr>
        <w:t>Western Australia</w:t>
      </w:r>
      <w:r w:rsidR="000D787F" w:rsidRPr="000D787F">
        <w:rPr>
          <w:rFonts w:cs="Arial"/>
        </w:rPr>
        <w:t xml:space="preserve"> and courts of appeal from them in respect of any proceedings arising out of or in connection with the Contract. Each party irrevocably waives any objection to the venue of any legal process in these courts on the basis that the process has been brought in an inconvenient forum.</w:t>
      </w:r>
    </w:p>
    <w:p w14:paraId="78796A7A" w14:textId="6E02936D" w:rsidR="00391D71" w:rsidRPr="00555B70" w:rsidRDefault="00391D71" w:rsidP="00701DFA">
      <w:pPr>
        <w:pStyle w:val="Heading3"/>
        <w:ind w:hanging="2913"/>
      </w:pPr>
      <w:bookmarkStart w:id="226" w:name="_Toc227744849"/>
      <w:r w:rsidRPr="00555B70">
        <w:t>NOTICE OF CLAIMS</w:t>
      </w:r>
      <w:r w:rsidR="00E95B86">
        <w:t xml:space="preserve"> MADE AGAINST THE PANEL MEMBER</w:t>
      </w:r>
      <w:bookmarkEnd w:id="226"/>
    </w:p>
    <w:p w14:paraId="64F6C0A1" w14:textId="46C5D498" w:rsidR="00391D71" w:rsidRDefault="00391D71" w:rsidP="000D787F">
      <w:pPr>
        <w:ind w:left="851"/>
        <w:jc w:val="both"/>
        <w:rPr>
          <w:sz w:val="23"/>
          <w:szCs w:val="23"/>
        </w:rPr>
      </w:pPr>
      <w:r>
        <w:rPr>
          <w:sz w:val="23"/>
          <w:szCs w:val="23"/>
        </w:rPr>
        <w:t>Panel</w:t>
      </w:r>
      <w:r w:rsidRPr="00632600">
        <w:rPr>
          <w:sz w:val="23"/>
          <w:szCs w:val="23"/>
        </w:rPr>
        <w:t xml:space="preserve"> Members shall notify the </w:t>
      </w:r>
      <w:r>
        <w:rPr>
          <w:sz w:val="23"/>
          <w:szCs w:val="23"/>
        </w:rPr>
        <w:t>Panel Manager, in writing, within five Business Days</w:t>
      </w:r>
      <w:r w:rsidRPr="00632600">
        <w:rPr>
          <w:sz w:val="23"/>
          <w:szCs w:val="23"/>
        </w:rPr>
        <w:t xml:space="preserve"> of </w:t>
      </w:r>
      <w:r w:rsidR="00CF4E11">
        <w:rPr>
          <w:sz w:val="23"/>
          <w:szCs w:val="23"/>
        </w:rPr>
        <w:t xml:space="preserve">receipt of </w:t>
      </w:r>
      <w:r w:rsidRPr="00632600">
        <w:rPr>
          <w:sz w:val="23"/>
          <w:szCs w:val="23"/>
        </w:rPr>
        <w:t xml:space="preserve">any claim or potential claim made against </w:t>
      </w:r>
      <w:r>
        <w:rPr>
          <w:sz w:val="23"/>
          <w:szCs w:val="23"/>
        </w:rPr>
        <w:t>the Panel</w:t>
      </w:r>
      <w:r w:rsidRPr="00632600">
        <w:rPr>
          <w:sz w:val="23"/>
          <w:szCs w:val="23"/>
        </w:rPr>
        <w:t xml:space="preserve"> Member</w:t>
      </w:r>
      <w:r>
        <w:rPr>
          <w:sz w:val="23"/>
          <w:szCs w:val="23"/>
        </w:rPr>
        <w:t>, including but not limited to insurance and legal claims, which arise</w:t>
      </w:r>
      <w:r w:rsidRPr="00632600">
        <w:rPr>
          <w:sz w:val="23"/>
          <w:szCs w:val="23"/>
        </w:rPr>
        <w:t xml:space="preserve"> wholly or in part </w:t>
      </w:r>
      <w:r>
        <w:rPr>
          <w:sz w:val="23"/>
          <w:szCs w:val="23"/>
        </w:rPr>
        <w:t xml:space="preserve">as a result of the </w:t>
      </w:r>
      <w:r w:rsidRPr="00CF4E11">
        <w:rPr>
          <w:sz w:val="23"/>
          <w:szCs w:val="23"/>
        </w:rPr>
        <w:t>Panel Member’s membership of the Panel</w:t>
      </w:r>
      <w:r w:rsidR="00CF4E11">
        <w:rPr>
          <w:sz w:val="23"/>
          <w:szCs w:val="23"/>
        </w:rPr>
        <w:t>,</w:t>
      </w:r>
      <w:r w:rsidR="00CF4E11" w:rsidRPr="00CF4E11">
        <w:rPr>
          <w:sz w:val="23"/>
          <w:szCs w:val="23"/>
        </w:rPr>
        <w:t xml:space="preserve"> or which have the potential to affect the Panel Member’s ability to perform the obligations of the Head Agreement or any contract.</w:t>
      </w:r>
    </w:p>
    <w:p w14:paraId="6948D97F" w14:textId="77777777" w:rsidR="00391D71" w:rsidRPr="007574AE" w:rsidRDefault="00391D71" w:rsidP="00701DFA">
      <w:pPr>
        <w:pStyle w:val="Heading3"/>
        <w:ind w:hanging="2913"/>
      </w:pPr>
      <w:bookmarkStart w:id="227" w:name="_Toc227744850"/>
      <w:r w:rsidRPr="007574AE">
        <w:t>NO CLAIM</w:t>
      </w:r>
      <w:bookmarkEnd w:id="227"/>
    </w:p>
    <w:p w14:paraId="2ACCC464" w14:textId="77777777" w:rsidR="00391D71" w:rsidRDefault="00391D71" w:rsidP="00391D71">
      <w:pPr>
        <w:pStyle w:val="Clausetext"/>
        <w:spacing w:after="220"/>
        <w:ind w:left="851" w:right="-1"/>
        <w:jc w:val="both"/>
        <w:rPr>
          <w:sz w:val="23"/>
          <w:szCs w:val="23"/>
        </w:rPr>
      </w:pPr>
      <w:r w:rsidRPr="00D24EB3">
        <w:rPr>
          <w:sz w:val="23"/>
          <w:szCs w:val="23"/>
        </w:rPr>
        <w:t xml:space="preserve">To the extent permitted by law, Panel Members will have no claim against the Principal arising from or in connection with the exercise or failure to exercise the Principal’s rights under the </w:t>
      </w:r>
      <w:r>
        <w:rPr>
          <w:sz w:val="23"/>
          <w:szCs w:val="23"/>
        </w:rPr>
        <w:t>Head Agreement.</w:t>
      </w:r>
    </w:p>
    <w:p w14:paraId="7AE1A195" w14:textId="13FC7340" w:rsidR="00E95B86" w:rsidRPr="00DF2B6C" w:rsidRDefault="001B0D65" w:rsidP="00701DFA">
      <w:pPr>
        <w:pStyle w:val="Heading3"/>
        <w:ind w:hanging="2913"/>
      </w:pPr>
      <w:bookmarkStart w:id="228" w:name="_Toc227744851"/>
      <w:r w:rsidRPr="00DF2B6C">
        <w:rPr>
          <w:caps w:val="0"/>
        </w:rPr>
        <w:t>CONSENT</w:t>
      </w:r>
      <w:bookmarkEnd w:id="228"/>
    </w:p>
    <w:p w14:paraId="3D00CD5C" w14:textId="77777777" w:rsidR="00E95B86" w:rsidRPr="00DF2B6C" w:rsidRDefault="00E95B86" w:rsidP="00D169CF">
      <w:pPr>
        <w:pStyle w:val="Clausetext"/>
        <w:spacing w:after="120"/>
        <w:ind w:left="851"/>
        <w:jc w:val="both"/>
        <w:rPr>
          <w:sz w:val="23"/>
          <w:szCs w:val="23"/>
        </w:rPr>
      </w:pPr>
      <w:r w:rsidRPr="00DF2B6C">
        <w:rPr>
          <w:sz w:val="23"/>
          <w:szCs w:val="23"/>
        </w:rPr>
        <w:t>Whenever the consent of the Principal is required under the Head Agreement</w:t>
      </w:r>
      <w:r>
        <w:rPr>
          <w:sz w:val="23"/>
          <w:szCs w:val="23"/>
        </w:rPr>
        <w:t xml:space="preserve"> or any Contract</w:t>
      </w:r>
      <w:r w:rsidRPr="00DF2B6C">
        <w:rPr>
          <w:sz w:val="23"/>
          <w:szCs w:val="23"/>
        </w:rPr>
        <w:t>:</w:t>
      </w:r>
    </w:p>
    <w:p w14:paraId="62D3228E" w14:textId="77777777" w:rsidR="00E95B86" w:rsidRPr="003C31B5" w:rsidRDefault="00E95B86" w:rsidP="00E436FB">
      <w:pPr>
        <w:pStyle w:val="ListParagraph"/>
        <w:numPr>
          <w:ilvl w:val="0"/>
          <w:numId w:val="78"/>
        </w:numPr>
        <w:tabs>
          <w:tab w:val="left" w:pos="1701"/>
        </w:tabs>
        <w:spacing w:before="120" w:after="120"/>
        <w:jc w:val="both"/>
        <w:rPr>
          <w:sz w:val="23"/>
          <w:szCs w:val="23"/>
        </w:rPr>
      </w:pPr>
      <w:r w:rsidRPr="003C31B5">
        <w:rPr>
          <w:sz w:val="23"/>
          <w:szCs w:val="23"/>
        </w:rPr>
        <w:t>that consent may be given or withheld by the Principal in the Principal’s absolute discretion and may be given subject to such conditions as the Principal may determine;</w:t>
      </w:r>
    </w:p>
    <w:p w14:paraId="58E17D26" w14:textId="77777777" w:rsidR="00E95B86" w:rsidRPr="003C31B5" w:rsidRDefault="00E95B86" w:rsidP="00E436FB">
      <w:pPr>
        <w:pStyle w:val="ListParagraph"/>
        <w:numPr>
          <w:ilvl w:val="0"/>
          <w:numId w:val="78"/>
        </w:numPr>
        <w:tabs>
          <w:tab w:val="left" w:pos="1701"/>
        </w:tabs>
        <w:spacing w:before="120" w:after="120"/>
        <w:jc w:val="both"/>
        <w:rPr>
          <w:sz w:val="23"/>
          <w:szCs w:val="23"/>
        </w:rPr>
      </w:pPr>
      <w:r w:rsidRPr="003C31B5">
        <w:rPr>
          <w:sz w:val="23"/>
          <w:szCs w:val="23"/>
        </w:rPr>
        <w:t>the Principal is not required to provide a reason or reasons for giving or refusing its consent; and</w:t>
      </w:r>
    </w:p>
    <w:p w14:paraId="5D8AF34B" w14:textId="77777777" w:rsidR="00E95B86" w:rsidRPr="003C31B5" w:rsidRDefault="00E95B86" w:rsidP="00E436FB">
      <w:pPr>
        <w:pStyle w:val="ListParagraph"/>
        <w:numPr>
          <w:ilvl w:val="0"/>
          <w:numId w:val="78"/>
        </w:numPr>
        <w:tabs>
          <w:tab w:val="left" w:pos="1701"/>
        </w:tabs>
        <w:spacing w:before="120" w:after="120"/>
        <w:jc w:val="both"/>
        <w:rPr>
          <w:sz w:val="23"/>
          <w:szCs w:val="23"/>
        </w:rPr>
      </w:pPr>
      <w:r w:rsidRPr="003C31B5">
        <w:rPr>
          <w:sz w:val="23"/>
          <w:szCs w:val="23"/>
        </w:rPr>
        <w:t>the Panel Member agrees that any failure by it to comply with or perform a condition imposed by Principal under this clause may lead to the Panel Member’s membership of the Panel being suspended or cancelled.</w:t>
      </w:r>
    </w:p>
    <w:p w14:paraId="5DCADDD9" w14:textId="6CDAC903" w:rsidR="00391D71" w:rsidRPr="003F19ED" w:rsidRDefault="001B0D65" w:rsidP="00701DFA">
      <w:pPr>
        <w:pStyle w:val="Heading3"/>
        <w:ind w:hanging="2913"/>
      </w:pPr>
      <w:bookmarkStart w:id="229" w:name="_Toc227744852"/>
      <w:r w:rsidRPr="003F19ED">
        <w:rPr>
          <w:caps w:val="0"/>
        </w:rPr>
        <w:t>WAIVER</w:t>
      </w:r>
      <w:bookmarkEnd w:id="229"/>
    </w:p>
    <w:p w14:paraId="4AADBADA" w14:textId="77777777" w:rsidR="00391D71" w:rsidRDefault="00391D71" w:rsidP="00391D71">
      <w:pPr>
        <w:pStyle w:val="Clausetext"/>
        <w:spacing w:after="220"/>
        <w:ind w:left="851" w:right="-1"/>
        <w:jc w:val="both"/>
        <w:rPr>
          <w:sz w:val="23"/>
          <w:szCs w:val="23"/>
        </w:rPr>
      </w:pPr>
      <w:r w:rsidRPr="003F19ED">
        <w:rPr>
          <w:sz w:val="23"/>
          <w:szCs w:val="23"/>
        </w:rPr>
        <w:t xml:space="preserve">Any waiver by the </w:t>
      </w:r>
      <w:r>
        <w:rPr>
          <w:sz w:val="23"/>
          <w:szCs w:val="23"/>
        </w:rPr>
        <w:t xml:space="preserve">Principal or the Contractor must </w:t>
      </w:r>
      <w:r w:rsidRPr="003F19ED">
        <w:rPr>
          <w:sz w:val="23"/>
          <w:szCs w:val="23"/>
        </w:rPr>
        <w:t xml:space="preserve">be in writing and signed </w:t>
      </w:r>
      <w:r>
        <w:rPr>
          <w:sz w:val="23"/>
          <w:szCs w:val="23"/>
        </w:rPr>
        <w:t>by the party waiving the right.</w:t>
      </w:r>
    </w:p>
    <w:p w14:paraId="05E6220D" w14:textId="77777777" w:rsidR="00391D71" w:rsidRPr="003F19ED" w:rsidRDefault="00391D71" w:rsidP="00391D71">
      <w:pPr>
        <w:pStyle w:val="Clausetext"/>
        <w:spacing w:after="220"/>
        <w:ind w:left="851" w:right="-1"/>
        <w:jc w:val="both"/>
        <w:rPr>
          <w:sz w:val="23"/>
          <w:szCs w:val="23"/>
        </w:rPr>
      </w:pPr>
      <w:r w:rsidRPr="003F19ED">
        <w:rPr>
          <w:sz w:val="23"/>
          <w:szCs w:val="23"/>
        </w:rPr>
        <w:t xml:space="preserve">Any waiver by the </w:t>
      </w:r>
      <w:r>
        <w:rPr>
          <w:sz w:val="23"/>
          <w:szCs w:val="23"/>
        </w:rPr>
        <w:t xml:space="preserve">Principal or the Contractor does </w:t>
      </w:r>
      <w:r w:rsidRPr="003F19ED">
        <w:rPr>
          <w:sz w:val="23"/>
          <w:szCs w:val="23"/>
        </w:rPr>
        <w:t>not affect its rights in respect of any oth</w:t>
      </w:r>
      <w:r>
        <w:rPr>
          <w:sz w:val="23"/>
          <w:szCs w:val="23"/>
        </w:rPr>
        <w:t xml:space="preserve">er breach of </w:t>
      </w:r>
      <w:r w:rsidRPr="003F19ED">
        <w:rPr>
          <w:sz w:val="23"/>
          <w:szCs w:val="23"/>
        </w:rPr>
        <w:t>the Head Agreement as the case may be by another party.</w:t>
      </w:r>
    </w:p>
    <w:p w14:paraId="68B512EE" w14:textId="77777777" w:rsidR="00391D71" w:rsidRDefault="00391D71" w:rsidP="00391D71">
      <w:pPr>
        <w:pStyle w:val="Clausetext"/>
        <w:spacing w:after="220"/>
        <w:ind w:left="851" w:right="-1"/>
        <w:jc w:val="both"/>
        <w:rPr>
          <w:sz w:val="23"/>
          <w:szCs w:val="23"/>
        </w:rPr>
      </w:pPr>
      <w:r w:rsidRPr="003F19ED">
        <w:rPr>
          <w:sz w:val="23"/>
          <w:szCs w:val="23"/>
        </w:rPr>
        <w:t xml:space="preserve">Subject to </w:t>
      </w:r>
      <w:r>
        <w:rPr>
          <w:sz w:val="23"/>
          <w:szCs w:val="23"/>
        </w:rPr>
        <w:t xml:space="preserve">this clause, </w:t>
      </w:r>
      <w:r w:rsidRPr="003F19ED">
        <w:rPr>
          <w:sz w:val="23"/>
          <w:szCs w:val="23"/>
        </w:rPr>
        <w:t>any failure</w:t>
      </w:r>
      <w:r>
        <w:rPr>
          <w:sz w:val="23"/>
          <w:szCs w:val="23"/>
        </w:rPr>
        <w:t xml:space="preserve"> by the Principal</w:t>
      </w:r>
      <w:r w:rsidRPr="003F19ED">
        <w:rPr>
          <w:sz w:val="23"/>
          <w:szCs w:val="23"/>
        </w:rPr>
        <w:t xml:space="preserve"> or the Contractor to enfor</w:t>
      </w:r>
      <w:r>
        <w:rPr>
          <w:sz w:val="23"/>
          <w:szCs w:val="23"/>
        </w:rPr>
        <w:t xml:space="preserve">ce any right under the </w:t>
      </w:r>
      <w:r w:rsidRPr="003F19ED">
        <w:rPr>
          <w:sz w:val="23"/>
          <w:szCs w:val="23"/>
        </w:rPr>
        <w:t>Head Agreement as the ca</w:t>
      </w:r>
      <w:r>
        <w:rPr>
          <w:sz w:val="23"/>
          <w:szCs w:val="23"/>
        </w:rPr>
        <w:t xml:space="preserve">se may be will not be construed </w:t>
      </w:r>
      <w:r w:rsidRPr="003F19ED">
        <w:rPr>
          <w:sz w:val="23"/>
          <w:szCs w:val="23"/>
        </w:rPr>
        <w:t>as a waiver of their respective rights und</w:t>
      </w:r>
      <w:r>
        <w:rPr>
          <w:sz w:val="23"/>
          <w:szCs w:val="23"/>
        </w:rPr>
        <w:t xml:space="preserve">er the </w:t>
      </w:r>
      <w:r w:rsidRPr="003F19ED">
        <w:rPr>
          <w:sz w:val="23"/>
          <w:szCs w:val="23"/>
        </w:rPr>
        <w:t>Head Agreement.</w:t>
      </w:r>
    </w:p>
    <w:p w14:paraId="05A415DF" w14:textId="06905949" w:rsidR="00391D71" w:rsidRPr="002826CD" w:rsidRDefault="001B0D65" w:rsidP="00701DFA">
      <w:pPr>
        <w:pStyle w:val="Heading3"/>
        <w:ind w:hanging="2913"/>
      </w:pPr>
      <w:bookmarkStart w:id="230" w:name="_Toc227744853"/>
      <w:r w:rsidRPr="002826CD">
        <w:rPr>
          <w:caps w:val="0"/>
        </w:rPr>
        <w:t>ENTIRE AGREEMENT</w:t>
      </w:r>
      <w:bookmarkEnd w:id="230"/>
    </w:p>
    <w:p w14:paraId="02E7C496" w14:textId="77777777" w:rsidR="00391D71" w:rsidRPr="002826CD" w:rsidRDefault="00391D71" w:rsidP="00391D71">
      <w:pPr>
        <w:pStyle w:val="Clausetext"/>
        <w:spacing w:after="220"/>
        <w:ind w:left="851" w:right="-1"/>
        <w:jc w:val="both"/>
        <w:rPr>
          <w:sz w:val="23"/>
          <w:szCs w:val="23"/>
        </w:rPr>
      </w:pPr>
      <w:r w:rsidRPr="002826CD">
        <w:rPr>
          <w:sz w:val="23"/>
          <w:szCs w:val="23"/>
        </w:rPr>
        <w:t>The He</w:t>
      </w:r>
      <w:r>
        <w:rPr>
          <w:sz w:val="23"/>
          <w:szCs w:val="23"/>
        </w:rPr>
        <w:t xml:space="preserve">ad Agreement </w:t>
      </w:r>
      <w:r w:rsidRPr="002826CD">
        <w:rPr>
          <w:sz w:val="23"/>
          <w:szCs w:val="23"/>
        </w:rPr>
        <w:t>supersedes all prior negotiations, understand</w:t>
      </w:r>
      <w:r>
        <w:rPr>
          <w:sz w:val="23"/>
          <w:szCs w:val="23"/>
        </w:rPr>
        <w:t>ings and agreements between the Principal</w:t>
      </w:r>
      <w:r w:rsidRPr="002826CD">
        <w:rPr>
          <w:sz w:val="23"/>
          <w:szCs w:val="23"/>
        </w:rPr>
        <w:t xml:space="preserve"> and the </w:t>
      </w:r>
      <w:r>
        <w:rPr>
          <w:sz w:val="23"/>
          <w:szCs w:val="23"/>
        </w:rPr>
        <w:t xml:space="preserve">Panel Member relating to the matters </w:t>
      </w:r>
      <w:r w:rsidRPr="002826CD">
        <w:rPr>
          <w:sz w:val="23"/>
          <w:szCs w:val="23"/>
        </w:rPr>
        <w:t>covered by the He</w:t>
      </w:r>
      <w:r>
        <w:rPr>
          <w:sz w:val="23"/>
          <w:szCs w:val="23"/>
        </w:rPr>
        <w:t xml:space="preserve">ad Agreement and constitute the </w:t>
      </w:r>
      <w:r w:rsidRPr="002826CD">
        <w:rPr>
          <w:sz w:val="23"/>
          <w:szCs w:val="23"/>
        </w:rPr>
        <w:t xml:space="preserve">full and complete agreement between the </w:t>
      </w:r>
      <w:r>
        <w:rPr>
          <w:sz w:val="23"/>
          <w:szCs w:val="23"/>
        </w:rPr>
        <w:t xml:space="preserve">Principal and </w:t>
      </w:r>
      <w:r w:rsidRPr="002826CD">
        <w:rPr>
          <w:sz w:val="23"/>
          <w:szCs w:val="23"/>
        </w:rPr>
        <w:t xml:space="preserve">the </w:t>
      </w:r>
      <w:r>
        <w:rPr>
          <w:sz w:val="23"/>
          <w:szCs w:val="23"/>
        </w:rPr>
        <w:t>Panel Member</w:t>
      </w:r>
      <w:r w:rsidRPr="002826CD">
        <w:rPr>
          <w:sz w:val="23"/>
          <w:szCs w:val="23"/>
        </w:rPr>
        <w:t xml:space="preserve"> relating to the matters covered b</w:t>
      </w:r>
      <w:r>
        <w:rPr>
          <w:sz w:val="23"/>
          <w:szCs w:val="23"/>
        </w:rPr>
        <w:t xml:space="preserve">y the </w:t>
      </w:r>
      <w:r w:rsidRPr="002826CD">
        <w:rPr>
          <w:sz w:val="23"/>
          <w:szCs w:val="23"/>
        </w:rPr>
        <w:t>Head Agreement.</w:t>
      </w:r>
    </w:p>
    <w:p w14:paraId="129C60B0" w14:textId="25FAD8E2" w:rsidR="00E95B86" w:rsidRPr="00E95B86" w:rsidRDefault="001B0D65" w:rsidP="00701DFA">
      <w:pPr>
        <w:pStyle w:val="Heading3"/>
        <w:ind w:hanging="2913"/>
      </w:pPr>
      <w:bookmarkStart w:id="231" w:name="_Toc227744854"/>
      <w:r w:rsidRPr="002826CD">
        <w:rPr>
          <w:caps w:val="0"/>
        </w:rPr>
        <w:t>RIGHTS ARE CUMULATIVE</w:t>
      </w:r>
      <w:bookmarkEnd w:id="231"/>
    </w:p>
    <w:p w14:paraId="50204F96" w14:textId="77777777" w:rsidR="00391D71" w:rsidRDefault="00391D71" w:rsidP="00391D71">
      <w:pPr>
        <w:pStyle w:val="Clausetext"/>
        <w:spacing w:after="220"/>
        <w:ind w:left="851" w:right="-1"/>
        <w:jc w:val="both"/>
        <w:rPr>
          <w:sz w:val="23"/>
          <w:szCs w:val="23"/>
        </w:rPr>
      </w:pPr>
      <w:r w:rsidRPr="002826CD">
        <w:rPr>
          <w:sz w:val="23"/>
          <w:szCs w:val="23"/>
        </w:rPr>
        <w:t>Unless otherwise stated the rights, powers and remedies in the</w:t>
      </w:r>
      <w:r>
        <w:rPr>
          <w:sz w:val="23"/>
          <w:szCs w:val="23"/>
        </w:rPr>
        <w:t xml:space="preserve"> </w:t>
      </w:r>
      <w:r w:rsidRPr="002826CD">
        <w:rPr>
          <w:sz w:val="23"/>
          <w:szCs w:val="23"/>
        </w:rPr>
        <w:t>Head Agreement are in addition to, and not exclusive of, the</w:t>
      </w:r>
      <w:r>
        <w:rPr>
          <w:sz w:val="23"/>
          <w:szCs w:val="23"/>
        </w:rPr>
        <w:t xml:space="preserve"> </w:t>
      </w:r>
      <w:r w:rsidRPr="002826CD">
        <w:rPr>
          <w:sz w:val="23"/>
          <w:szCs w:val="23"/>
        </w:rPr>
        <w:t>rights, powers and remedies existing at law or in equity.</w:t>
      </w:r>
    </w:p>
    <w:p w14:paraId="509F01AF" w14:textId="30E777F4" w:rsidR="00391D71" w:rsidRPr="00DF2B6C" w:rsidRDefault="001B0D65" w:rsidP="00701DFA">
      <w:pPr>
        <w:pStyle w:val="Heading3"/>
        <w:ind w:hanging="2913"/>
      </w:pPr>
      <w:bookmarkStart w:id="232" w:name="_Toc227744855"/>
      <w:r w:rsidRPr="00DF2B6C">
        <w:rPr>
          <w:caps w:val="0"/>
        </w:rPr>
        <w:t>FURTHER ASSURANCE</w:t>
      </w:r>
      <w:bookmarkEnd w:id="232"/>
    </w:p>
    <w:p w14:paraId="7F1065B2" w14:textId="66BFBF1A" w:rsidR="00391D71" w:rsidRPr="003C0143" w:rsidRDefault="00391D71" w:rsidP="00391D71">
      <w:pPr>
        <w:tabs>
          <w:tab w:val="left" w:pos="1701"/>
        </w:tabs>
        <w:spacing w:before="120" w:after="120"/>
        <w:ind w:left="851"/>
        <w:jc w:val="both"/>
        <w:rPr>
          <w:sz w:val="23"/>
          <w:szCs w:val="23"/>
        </w:rPr>
      </w:pPr>
      <w:r w:rsidRPr="003C0143">
        <w:rPr>
          <w:sz w:val="23"/>
          <w:szCs w:val="23"/>
        </w:rPr>
        <w:t xml:space="preserve">The </w:t>
      </w:r>
      <w:r>
        <w:rPr>
          <w:sz w:val="23"/>
          <w:szCs w:val="23"/>
        </w:rPr>
        <w:t>Principal</w:t>
      </w:r>
      <w:r w:rsidRPr="003C0143">
        <w:rPr>
          <w:sz w:val="23"/>
          <w:szCs w:val="23"/>
        </w:rPr>
        <w:t xml:space="preserve"> and th</w:t>
      </w:r>
      <w:r>
        <w:rPr>
          <w:sz w:val="23"/>
          <w:szCs w:val="23"/>
        </w:rPr>
        <w:t xml:space="preserve">e Contractor must do everything </w:t>
      </w:r>
      <w:r w:rsidRPr="003C0143">
        <w:rPr>
          <w:sz w:val="23"/>
          <w:szCs w:val="23"/>
        </w:rPr>
        <w:t>reasonably necessary, including signing further do</w:t>
      </w:r>
      <w:r>
        <w:rPr>
          <w:sz w:val="23"/>
          <w:szCs w:val="23"/>
        </w:rPr>
        <w:t xml:space="preserve">cuments, to give full effect to </w:t>
      </w:r>
      <w:r w:rsidRPr="003C0143">
        <w:rPr>
          <w:sz w:val="23"/>
          <w:szCs w:val="23"/>
        </w:rPr>
        <w:t xml:space="preserve">the Head Agreement </w:t>
      </w:r>
      <w:r>
        <w:rPr>
          <w:sz w:val="23"/>
          <w:szCs w:val="23"/>
        </w:rPr>
        <w:t>and any</w:t>
      </w:r>
      <w:r w:rsidRPr="003C0143">
        <w:rPr>
          <w:sz w:val="23"/>
          <w:szCs w:val="23"/>
        </w:rPr>
        <w:t xml:space="preserve"> </w:t>
      </w:r>
      <w:r>
        <w:rPr>
          <w:sz w:val="23"/>
          <w:szCs w:val="23"/>
        </w:rPr>
        <w:t>Contract</w:t>
      </w:r>
      <w:r w:rsidRPr="003C0143">
        <w:rPr>
          <w:sz w:val="23"/>
          <w:szCs w:val="23"/>
        </w:rPr>
        <w:t>.</w:t>
      </w:r>
      <w:r w:rsidR="00382506">
        <w:rPr>
          <w:sz w:val="23"/>
          <w:szCs w:val="23"/>
        </w:rPr>
        <w:t xml:space="preserve">  </w:t>
      </w:r>
    </w:p>
    <w:p w14:paraId="331A56AD" w14:textId="72D72797" w:rsidR="00391D71" w:rsidRPr="00DF2B6C" w:rsidRDefault="001B0D65" w:rsidP="00A626E9">
      <w:pPr>
        <w:pStyle w:val="Heading3"/>
        <w:ind w:left="2552" w:hanging="1701"/>
      </w:pPr>
      <w:bookmarkStart w:id="233" w:name="_Toc227744856"/>
      <w:r w:rsidRPr="00DF2B6C">
        <w:rPr>
          <w:caps w:val="0"/>
        </w:rPr>
        <w:t>RIGHT OF SET OFF</w:t>
      </w:r>
      <w:bookmarkEnd w:id="233"/>
    </w:p>
    <w:p w14:paraId="147BEBD0" w14:textId="6C52692C" w:rsidR="00391D71" w:rsidRPr="003C0143" w:rsidRDefault="00391D71" w:rsidP="00391D71">
      <w:pPr>
        <w:tabs>
          <w:tab w:val="left" w:pos="1701"/>
        </w:tabs>
        <w:spacing w:before="120" w:after="120"/>
        <w:ind w:left="851"/>
        <w:jc w:val="both"/>
        <w:rPr>
          <w:sz w:val="23"/>
          <w:szCs w:val="23"/>
        </w:rPr>
      </w:pPr>
      <w:r w:rsidRPr="003C0143">
        <w:rPr>
          <w:sz w:val="23"/>
          <w:szCs w:val="23"/>
        </w:rPr>
        <w:t xml:space="preserve">The </w:t>
      </w:r>
      <w:r>
        <w:rPr>
          <w:sz w:val="23"/>
          <w:szCs w:val="23"/>
        </w:rPr>
        <w:t>Principal</w:t>
      </w:r>
      <w:r w:rsidRPr="003C0143">
        <w:rPr>
          <w:sz w:val="23"/>
          <w:szCs w:val="23"/>
        </w:rPr>
        <w:t xml:space="preserve"> may set off or deduct any amou</w:t>
      </w:r>
      <w:r>
        <w:rPr>
          <w:sz w:val="23"/>
          <w:szCs w:val="23"/>
        </w:rPr>
        <w:t xml:space="preserve">nt claimed by the Principal from </w:t>
      </w:r>
      <w:r w:rsidRPr="003C0143">
        <w:rPr>
          <w:sz w:val="23"/>
          <w:szCs w:val="23"/>
        </w:rPr>
        <w:t xml:space="preserve">any amount owing by the </w:t>
      </w:r>
      <w:r>
        <w:rPr>
          <w:sz w:val="23"/>
          <w:szCs w:val="23"/>
        </w:rPr>
        <w:t>Principal</w:t>
      </w:r>
      <w:r w:rsidRPr="003C0143">
        <w:rPr>
          <w:sz w:val="23"/>
          <w:szCs w:val="23"/>
        </w:rPr>
        <w:t xml:space="preserve"> to the </w:t>
      </w:r>
      <w:r>
        <w:rPr>
          <w:sz w:val="23"/>
          <w:szCs w:val="23"/>
        </w:rPr>
        <w:t>Panel Member on any account under the Head Agreement or</w:t>
      </w:r>
      <w:r w:rsidR="009C6D31">
        <w:rPr>
          <w:sz w:val="23"/>
          <w:szCs w:val="23"/>
        </w:rPr>
        <w:t xml:space="preserve"> on </w:t>
      </w:r>
      <w:r>
        <w:rPr>
          <w:sz w:val="23"/>
          <w:szCs w:val="23"/>
        </w:rPr>
        <w:t xml:space="preserve">any </w:t>
      </w:r>
      <w:r w:rsidRPr="003C0143">
        <w:rPr>
          <w:sz w:val="23"/>
          <w:szCs w:val="23"/>
        </w:rPr>
        <w:t xml:space="preserve">Contract or </w:t>
      </w:r>
      <w:r w:rsidR="009C6D31">
        <w:rPr>
          <w:sz w:val="23"/>
          <w:szCs w:val="23"/>
        </w:rPr>
        <w:t xml:space="preserve">on </w:t>
      </w:r>
      <w:r w:rsidRPr="003C0143">
        <w:rPr>
          <w:sz w:val="23"/>
          <w:szCs w:val="23"/>
        </w:rPr>
        <w:t xml:space="preserve">any other </w:t>
      </w:r>
      <w:r w:rsidR="002A09A3">
        <w:rPr>
          <w:sz w:val="23"/>
          <w:szCs w:val="23"/>
        </w:rPr>
        <w:t>c</w:t>
      </w:r>
      <w:r w:rsidRPr="003C0143">
        <w:rPr>
          <w:sz w:val="23"/>
          <w:szCs w:val="23"/>
        </w:rPr>
        <w:t>ontract</w:t>
      </w:r>
      <w:r>
        <w:rPr>
          <w:sz w:val="23"/>
          <w:szCs w:val="23"/>
        </w:rPr>
        <w:t xml:space="preserve"> between the Panel Member and the Principal</w:t>
      </w:r>
      <w:r w:rsidRPr="003C0143">
        <w:rPr>
          <w:sz w:val="23"/>
          <w:szCs w:val="23"/>
        </w:rPr>
        <w:t>.</w:t>
      </w:r>
    </w:p>
    <w:p w14:paraId="7112508B" w14:textId="469BE7DB" w:rsidR="00391D71" w:rsidRPr="00DF2B6C" w:rsidRDefault="001B0D65" w:rsidP="00A626E9">
      <w:pPr>
        <w:pStyle w:val="Heading3"/>
        <w:ind w:left="2552" w:hanging="1701"/>
      </w:pPr>
      <w:bookmarkStart w:id="234" w:name="_Toc227744857"/>
      <w:r w:rsidRPr="00DF2B6C">
        <w:rPr>
          <w:caps w:val="0"/>
        </w:rPr>
        <w:t>COSTS</w:t>
      </w:r>
      <w:bookmarkEnd w:id="234"/>
    </w:p>
    <w:p w14:paraId="66A8D75C" w14:textId="77777777" w:rsidR="00391D71" w:rsidRPr="003C0143" w:rsidRDefault="00391D71" w:rsidP="00391D71">
      <w:pPr>
        <w:tabs>
          <w:tab w:val="left" w:pos="1701"/>
        </w:tabs>
        <w:spacing w:before="120" w:after="120"/>
        <w:ind w:left="851"/>
        <w:jc w:val="both"/>
        <w:rPr>
          <w:sz w:val="23"/>
          <w:szCs w:val="23"/>
        </w:rPr>
      </w:pPr>
      <w:r w:rsidRPr="003C0143">
        <w:rPr>
          <w:sz w:val="23"/>
          <w:szCs w:val="23"/>
        </w:rPr>
        <w:t xml:space="preserve">Unless otherwise stated, the </w:t>
      </w:r>
      <w:r>
        <w:rPr>
          <w:sz w:val="23"/>
          <w:szCs w:val="23"/>
        </w:rPr>
        <w:t>Panel Member</w:t>
      </w:r>
      <w:r w:rsidRPr="003C0143">
        <w:rPr>
          <w:sz w:val="23"/>
          <w:szCs w:val="23"/>
        </w:rPr>
        <w:t xml:space="preserve"> must com</w:t>
      </w:r>
      <w:r>
        <w:rPr>
          <w:sz w:val="23"/>
          <w:szCs w:val="23"/>
        </w:rPr>
        <w:t>ply with all obligations of the Panel Member</w:t>
      </w:r>
      <w:r w:rsidRPr="003C0143">
        <w:rPr>
          <w:sz w:val="23"/>
          <w:szCs w:val="23"/>
        </w:rPr>
        <w:t xml:space="preserve"> at the </w:t>
      </w:r>
      <w:r>
        <w:rPr>
          <w:sz w:val="23"/>
          <w:szCs w:val="23"/>
        </w:rPr>
        <w:t>Panel Member’s</w:t>
      </w:r>
      <w:r w:rsidRPr="003C0143">
        <w:rPr>
          <w:sz w:val="23"/>
          <w:szCs w:val="23"/>
        </w:rPr>
        <w:t xml:space="preserve"> cost.</w:t>
      </w:r>
    </w:p>
    <w:p w14:paraId="765ACFCB" w14:textId="013612CD" w:rsidR="00391D71" w:rsidRPr="003C0143" w:rsidRDefault="00391D71" w:rsidP="00391D71">
      <w:pPr>
        <w:tabs>
          <w:tab w:val="left" w:pos="1701"/>
        </w:tabs>
        <w:spacing w:before="120" w:after="120"/>
        <w:ind w:left="851"/>
        <w:jc w:val="both"/>
        <w:rPr>
          <w:sz w:val="23"/>
          <w:szCs w:val="23"/>
        </w:rPr>
      </w:pPr>
      <w:r w:rsidRPr="003C0143">
        <w:rPr>
          <w:sz w:val="23"/>
          <w:szCs w:val="23"/>
        </w:rPr>
        <w:t xml:space="preserve">The </w:t>
      </w:r>
      <w:r>
        <w:rPr>
          <w:sz w:val="23"/>
          <w:szCs w:val="23"/>
        </w:rPr>
        <w:t>Principal</w:t>
      </w:r>
      <w:r w:rsidRPr="003C0143">
        <w:rPr>
          <w:sz w:val="23"/>
          <w:szCs w:val="23"/>
        </w:rPr>
        <w:t xml:space="preserve"> </w:t>
      </w:r>
      <w:r w:rsidR="00AB1B71">
        <w:rPr>
          <w:sz w:val="23"/>
          <w:szCs w:val="23"/>
        </w:rPr>
        <w:t xml:space="preserve">and </w:t>
      </w:r>
      <w:r w:rsidRPr="003C0143">
        <w:rPr>
          <w:sz w:val="23"/>
          <w:szCs w:val="23"/>
        </w:rPr>
        <w:t xml:space="preserve">the </w:t>
      </w:r>
      <w:r w:rsidR="00AB1B71">
        <w:rPr>
          <w:sz w:val="23"/>
          <w:szCs w:val="23"/>
        </w:rPr>
        <w:t>Panel Member</w:t>
      </w:r>
      <w:r>
        <w:rPr>
          <w:sz w:val="23"/>
          <w:szCs w:val="23"/>
        </w:rPr>
        <w:t xml:space="preserve"> must pay their own legal </w:t>
      </w:r>
      <w:r w:rsidRPr="003C0143">
        <w:rPr>
          <w:sz w:val="23"/>
          <w:szCs w:val="23"/>
        </w:rPr>
        <w:t>and other costs in connection with the preparat</w:t>
      </w:r>
      <w:r>
        <w:rPr>
          <w:sz w:val="23"/>
          <w:szCs w:val="23"/>
        </w:rPr>
        <w:t>ion and signing of the Head Agreement and any Contract.</w:t>
      </w:r>
    </w:p>
    <w:p w14:paraId="50E530E5" w14:textId="70C7FE0E" w:rsidR="00391D71" w:rsidRPr="00DF2B6C" w:rsidRDefault="001B0D65" w:rsidP="00A626E9">
      <w:pPr>
        <w:pStyle w:val="Heading3"/>
        <w:ind w:left="2552" w:hanging="1701"/>
      </w:pPr>
      <w:bookmarkStart w:id="235" w:name="_Toc227744858"/>
      <w:r w:rsidRPr="00DF2B6C">
        <w:rPr>
          <w:caps w:val="0"/>
        </w:rPr>
        <w:t>TRUSTS</w:t>
      </w:r>
      <w:bookmarkEnd w:id="235"/>
    </w:p>
    <w:p w14:paraId="03919A5C" w14:textId="77777777" w:rsidR="00391D71" w:rsidRPr="00A8572F" w:rsidRDefault="00391D71" w:rsidP="00391D71">
      <w:pPr>
        <w:tabs>
          <w:tab w:val="left" w:pos="1701"/>
        </w:tabs>
        <w:spacing w:before="120" w:after="120"/>
        <w:ind w:left="851"/>
        <w:jc w:val="both"/>
        <w:rPr>
          <w:sz w:val="23"/>
          <w:szCs w:val="23"/>
        </w:rPr>
      </w:pPr>
      <w:r w:rsidRPr="00A8572F">
        <w:rPr>
          <w:sz w:val="23"/>
          <w:szCs w:val="23"/>
        </w:rPr>
        <w:t xml:space="preserve">If the </w:t>
      </w:r>
      <w:r>
        <w:rPr>
          <w:sz w:val="23"/>
          <w:szCs w:val="23"/>
        </w:rPr>
        <w:t>Panel Member</w:t>
      </w:r>
      <w:r w:rsidRPr="00A8572F">
        <w:rPr>
          <w:sz w:val="23"/>
          <w:szCs w:val="23"/>
        </w:rPr>
        <w:t xml:space="preserve"> has</w:t>
      </w:r>
      <w:r>
        <w:rPr>
          <w:sz w:val="23"/>
          <w:szCs w:val="23"/>
        </w:rPr>
        <w:t xml:space="preserve"> entered, or will enter</w:t>
      </w:r>
      <w:r w:rsidRPr="00A8572F">
        <w:rPr>
          <w:sz w:val="23"/>
          <w:szCs w:val="23"/>
        </w:rPr>
        <w:t xml:space="preserve"> the Head Agreement </w:t>
      </w:r>
      <w:r>
        <w:rPr>
          <w:sz w:val="23"/>
          <w:szCs w:val="23"/>
        </w:rPr>
        <w:t xml:space="preserve">or Contract, in </w:t>
      </w:r>
      <w:r w:rsidRPr="00A8572F">
        <w:rPr>
          <w:sz w:val="23"/>
          <w:szCs w:val="23"/>
        </w:rPr>
        <w:t xml:space="preserve">the capacity of trustee whether or not </w:t>
      </w:r>
      <w:r>
        <w:rPr>
          <w:sz w:val="23"/>
          <w:szCs w:val="23"/>
        </w:rPr>
        <w:t xml:space="preserve">the Principal has </w:t>
      </w:r>
      <w:r w:rsidRPr="00A8572F">
        <w:rPr>
          <w:sz w:val="23"/>
          <w:szCs w:val="23"/>
        </w:rPr>
        <w:t xml:space="preserve">any notice of the trust, the </w:t>
      </w:r>
      <w:r>
        <w:rPr>
          <w:sz w:val="23"/>
          <w:szCs w:val="23"/>
        </w:rPr>
        <w:t>Panel Member</w:t>
      </w:r>
      <w:r w:rsidRPr="00A8572F">
        <w:rPr>
          <w:sz w:val="23"/>
          <w:szCs w:val="23"/>
        </w:rPr>
        <w:t>:</w:t>
      </w:r>
    </w:p>
    <w:p w14:paraId="46D36FD7" w14:textId="77777777" w:rsidR="006A6378" w:rsidRPr="00DF0DBF" w:rsidRDefault="006A6378" w:rsidP="00E436FB">
      <w:pPr>
        <w:pStyle w:val="ListParagraph"/>
        <w:numPr>
          <w:ilvl w:val="0"/>
          <w:numId w:val="79"/>
        </w:numPr>
        <w:tabs>
          <w:tab w:val="left" w:pos="1701"/>
        </w:tabs>
        <w:spacing w:before="120" w:after="120"/>
        <w:jc w:val="both"/>
        <w:rPr>
          <w:sz w:val="23"/>
          <w:szCs w:val="23"/>
        </w:rPr>
      </w:pPr>
      <w:r w:rsidRPr="00DF0DBF">
        <w:rPr>
          <w:sz w:val="23"/>
          <w:szCs w:val="23"/>
        </w:rPr>
        <w:t>i</w:t>
      </w:r>
      <w:r w:rsidR="00391D71" w:rsidRPr="00DF0DBF">
        <w:rPr>
          <w:sz w:val="23"/>
          <w:szCs w:val="23"/>
        </w:rPr>
        <w:t>s taken to enter into the Head Agreement and the Contract and both as trustee and in the Panel Member’s personal capacity and acknowledges that the Panel Member is personally liable for the performance of the Panel Member’s obligations under Head Agreement and the Contract;</w:t>
      </w:r>
    </w:p>
    <w:p w14:paraId="4959EBDE" w14:textId="77777777" w:rsidR="006A6378" w:rsidRPr="00DF0DBF" w:rsidRDefault="00391D71" w:rsidP="00E436FB">
      <w:pPr>
        <w:pStyle w:val="ListParagraph"/>
        <w:numPr>
          <w:ilvl w:val="0"/>
          <w:numId w:val="79"/>
        </w:numPr>
        <w:tabs>
          <w:tab w:val="left" w:pos="1701"/>
        </w:tabs>
        <w:spacing w:before="120" w:after="120"/>
        <w:jc w:val="both"/>
        <w:rPr>
          <w:sz w:val="23"/>
          <w:szCs w:val="23"/>
        </w:rPr>
      </w:pPr>
      <w:r w:rsidRPr="00DF0DBF">
        <w:rPr>
          <w:sz w:val="23"/>
          <w:szCs w:val="23"/>
        </w:rPr>
        <w:t>will take any action necessary to ensure the assets of the trust are available to satisfy any claim by the Principal for any default by the Panel Member;</w:t>
      </w:r>
    </w:p>
    <w:p w14:paraId="330CB0EF" w14:textId="19BA9086" w:rsidR="00391D71" w:rsidRPr="00DF0DBF" w:rsidRDefault="00391D71" w:rsidP="00E436FB">
      <w:pPr>
        <w:pStyle w:val="ListParagraph"/>
        <w:numPr>
          <w:ilvl w:val="0"/>
          <w:numId w:val="79"/>
        </w:numPr>
        <w:tabs>
          <w:tab w:val="left" w:pos="1701"/>
        </w:tabs>
        <w:spacing w:before="120" w:after="120"/>
        <w:jc w:val="both"/>
        <w:rPr>
          <w:sz w:val="23"/>
          <w:szCs w:val="23"/>
        </w:rPr>
      </w:pPr>
      <w:r w:rsidRPr="00DF0DBF">
        <w:rPr>
          <w:sz w:val="23"/>
          <w:szCs w:val="23"/>
        </w:rPr>
        <w:t>warrants that:</w:t>
      </w:r>
    </w:p>
    <w:p w14:paraId="08EC85E9" w14:textId="77777777" w:rsidR="00391D71" w:rsidRPr="00DF0DBF" w:rsidRDefault="00391D71" w:rsidP="00E436FB">
      <w:pPr>
        <w:pStyle w:val="ListParagraph"/>
        <w:numPr>
          <w:ilvl w:val="0"/>
          <w:numId w:val="104"/>
        </w:numPr>
        <w:tabs>
          <w:tab w:val="left" w:pos="2552"/>
        </w:tabs>
        <w:spacing w:before="120" w:after="120"/>
        <w:ind w:left="2415" w:hanging="357"/>
        <w:jc w:val="both"/>
        <w:rPr>
          <w:sz w:val="23"/>
          <w:szCs w:val="23"/>
        </w:rPr>
      </w:pPr>
      <w:r w:rsidRPr="00DF0DBF">
        <w:rPr>
          <w:sz w:val="23"/>
          <w:szCs w:val="23"/>
        </w:rPr>
        <w:t>the Panel Member has a right to be fully indemnified out of the asset of the trust in respect of obligations incurred under the Head Agreement and the Contract and</w:t>
      </w:r>
    </w:p>
    <w:p w14:paraId="0F085E3C" w14:textId="77777777" w:rsidR="00DF0DBF" w:rsidRPr="00DF0DBF" w:rsidRDefault="00391D71" w:rsidP="00E436FB">
      <w:pPr>
        <w:pStyle w:val="ListParagraph"/>
        <w:numPr>
          <w:ilvl w:val="0"/>
          <w:numId w:val="104"/>
        </w:numPr>
        <w:tabs>
          <w:tab w:val="left" w:pos="2552"/>
        </w:tabs>
        <w:spacing w:before="120" w:after="120"/>
        <w:ind w:left="2415" w:hanging="357"/>
        <w:jc w:val="both"/>
        <w:rPr>
          <w:sz w:val="23"/>
          <w:szCs w:val="23"/>
        </w:rPr>
      </w:pPr>
      <w:r w:rsidRPr="00DF0DBF">
        <w:rPr>
          <w:sz w:val="23"/>
          <w:szCs w:val="23"/>
        </w:rPr>
        <w:t>the assets of the trust are sufficient to satisfy the right of indemnity referred to above and all other obligations in respect of which the Panel Member has a right to be indemnified out of those assets; and</w:t>
      </w:r>
    </w:p>
    <w:p w14:paraId="79BAE645" w14:textId="4F13E223" w:rsidR="009E5CF2" w:rsidRDefault="00391D71" w:rsidP="00E436FB">
      <w:pPr>
        <w:pStyle w:val="ListParagraph"/>
        <w:numPr>
          <w:ilvl w:val="0"/>
          <w:numId w:val="104"/>
        </w:numPr>
        <w:tabs>
          <w:tab w:val="left" w:pos="2552"/>
        </w:tabs>
        <w:spacing w:before="120" w:after="120"/>
        <w:ind w:left="2415" w:hanging="357"/>
        <w:jc w:val="both"/>
        <w:rPr>
          <w:sz w:val="23"/>
          <w:szCs w:val="23"/>
        </w:rPr>
      </w:pPr>
      <w:r w:rsidRPr="00DF0DBF">
        <w:rPr>
          <w:sz w:val="23"/>
          <w:szCs w:val="23"/>
        </w:rPr>
        <w:t>the Panel Member has the power and authority under the terms of the trust to enter into the Head Agreement and the Contract.</w:t>
      </w:r>
    </w:p>
    <w:p w14:paraId="01FB57AE" w14:textId="77777777" w:rsidR="00476CB5" w:rsidRPr="00476CB5" w:rsidRDefault="00476CB5" w:rsidP="00476CB5">
      <w:pPr>
        <w:tabs>
          <w:tab w:val="left" w:pos="2552"/>
        </w:tabs>
        <w:spacing w:before="120" w:after="120"/>
        <w:ind w:left="2058"/>
        <w:jc w:val="both"/>
        <w:rPr>
          <w:sz w:val="23"/>
          <w:szCs w:val="23"/>
        </w:rPr>
      </w:pPr>
    </w:p>
    <w:p w14:paraId="676CF170" w14:textId="77777777" w:rsidR="0092447E" w:rsidRPr="0092447E" w:rsidRDefault="0092447E" w:rsidP="0092447E">
      <w:pPr>
        <w:sectPr w:rsidR="0092447E" w:rsidRPr="0092447E" w:rsidSect="00A65668">
          <w:headerReference w:type="even" r:id="rId53"/>
          <w:headerReference w:type="default" r:id="rId54"/>
          <w:headerReference w:type="first" r:id="rId55"/>
          <w:footerReference w:type="first" r:id="rId56"/>
          <w:pgSz w:w="11906" w:h="16838" w:code="9"/>
          <w:pgMar w:top="1134" w:right="994" w:bottom="851" w:left="1418" w:header="567" w:footer="567" w:gutter="567"/>
          <w:cols w:space="708"/>
          <w:docGrid w:linePitch="360"/>
        </w:sectPr>
      </w:pPr>
    </w:p>
    <w:p w14:paraId="039CBCD8" w14:textId="377AD312" w:rsidR="00254162" w:rsidRPr="00BA07D5" w:rsidRDefault="00254162" w:rsidP="00154D6E">
      <w:pPr>
        <w:pStyle w:val="Heading2"/>
        <w:numPr>
          <w:ilvl w:val="0"/>
          <w:numId w:val="0"/>
        </w:numPr>
      </w:pPr>
      <w:bookmarkStart w:id="236" w:name="_Toc227744859"/>
      <w:bookmarkStart w:id="237" w:name="_Ref471487844"/>
      <w:r>
        <w:t xml:space="preserve">SCHEDULE 1 TO </w:t>
      </w:r>
      <w:r w:rsidR="003A4E61">
        <w:t xml:space="preserve">PART </w:t>
      </w:r>
      <w:r w:rsidR="00786B9C">
        <w:t>D</w:t>
      </w:r>
      <w:r>
        <w:t>: BUYING RULES</w:t>
      </w:r>
      <w:bookmarkEnd w:id="236"/>
    </w:p>
    <w:p w14:paraId="70E2AD75" w14:textId="0DAD9CB6" w:rsidR="00C71C2F" w:rsidRPr="00E24436" w:rsidRDefault="00203C31" w:rsidP="00203C31">
      <w:pPr>
        <w:pStyle w:val="Heading3"/>
        <w:numPr>
          <w:ilvl w:val="0"/>
          <w:numId w:val="0"/>
        </w:numPr>
        <w:spacing w:after="120"/>
        <w:ind w:left="284"/>
      </w:pPr>
      <w:bookmarkStart w:id="238" w:name="_Ref469985835"/>
      <w:bookmarkStart w:id="239" w:name="_Ref469985839"/>
      <w:bookmarkStart w:id="240" w:name="_Ref469986207"/>
      <w:bookmarkStart w:id="241" w:name="_Toc227744860"/>
      <w:r>
        <w:t xml:space="preserve">1. </w:t>
      </w:r>
      <w:r w:rsidR="00C71C2F" w:rsidRPr="00E24436">
        <w:t>CONSULTANT SELECTION AND ENGAGEMENT PROCESS</w:t>
      </w:r>
      <w:bookmarkEnd w:id="238"/>
      <w:bookmarkEnd w:id="239"/>
      <w:bookmarkEnd w:id="240"/>
      <w:bookmarkEnd w:id="241"/>
      <w:r w:rsidR="00C71C2F" w:rsidRPr="00E24436">
        <w:t xml:space="preserve"> </w:t>
      </w:r>
    </w:p>
    <w:p w14:paraId="432563E1" w14:textId="6F4C0768" w:rsidR="00C71C2F" w:rsidRPr="0047186E" w:rsidRDefault="00046A45" w:rsidP="00C71C2F">
      <w:pPr>
        <w:ind w:left="851"/>
        <w:jc w:val="both"/>
        <w:rPr>
          <w:sz w:val="23"/>
          <w:szCs w:val="23"/>
        </w:rPr>
      </w:pPr>
      <w:r>
        <w:rPr>
          <w:sz w:val="23"/>
          <w:szCs w:val="23"/>
        </w:rPr>
        <w:t xml:space="preserve">Each Eligible Client </w:t>
      </w:r>
      <w:r w:rsidR="00C71C2F" w:rsidRPr="0047186E">
        <w:rPr>
          <w:sz w:val="23"/>
          <w:szCs w:val="23"/>
        </w:rPr>
        <w:t xml:space="preserve">reserves the right to place Contracts with Panel Members in whatever way that the </w:t>
      </w:r>
      <w:r w:rsidR="0091257A">
        <w:rPr>
          <w:sz w:val="23"/>
          <w:szCs w:val="23"/>
        </w:rPr>
        <w:t>it</w:t>
      </w:r>
      <w:r w:rsidR="0091257A" w:rsidRPr="0047186E">
        <w:rPr>
          <w:sz w:val="23"/>
          <w:szCs w:val="23"/>
        </w:rPr>
        <w:t xml:space="preserve"> </w:t>
      </w:r>
      <w:r w:rsidR="00C71C2F" w:rsidRPr="0047186E">
        <w:rPr>
          <w:sz w:val="23"/>
          <w:szCs w:val="23"/>
        </w:rPr>
        <w:t>considers appropriate in the circumstances.</w:t>
      </w:r>
    </w:p>
    <w:p w14:paraId="0C758AAE" w14:textId="77777777" w:rsidR="00C71C2F" w:rsidRDefault="00C71C2F" w:rsidP="00C71C2F">
      <w:pPr>
        <w:pStyle w:val="BodyText"/>
        <w:spacing w:after="120"/>
        <w:ind w:left="851"/>
        <w:jc w:val="both"/>
        <w:rPr>
          <w:rStyle w:val="Optional"/>
          <w:b w:val="0"/>
        </w:rPr>
      </w:pPr>
      <w:r>
        <w:rPr>
          <w:rStyle w:val="Optional"/>
          <w:b w:val="0"/>
        </w:rPr>
        <w:t>Project Managers will use the following general approach when arranging Contracts.</w:t>
      </w:r>
    </w:p>
    <w:p w14:paraId="1455E3D2" w14:textId="34C2A362" w:rsidR="00C71C2F" w:rsidRPr="001A5C24" w:rsidRDefault="00C71C2F" w:rsidP="00E436FB">
      <w:pPr>
        <w:pStyle w:val="Default"/>
        <w:numPr>
          <w:ilvl w:val="0"/>
          <w:numId w:val="81"/>
        </w:numPr>
      </w:pPr>
      <w:r w:rsidRPr="001A5C24">
        <w:t xml:space="preserve">The Project Manager will calculate the expected </w:t>
      </w:r>
      <w:r>
        <w:t>Contract</w:t>
      </w:r>
      <w:r w:rsidRPr="001A5C24">
        <w:t xml:space="preserve"> Fee based on the </w:t>
      </w:r>
      <w:r w:rsidR="00DE2BB4">
        <w:t xml:space="preserve">Feeable Value and the nature of the project, </w:t>
      </w:r>
      <w:r w:rsidRPr="001A5C24">
        <w:t xml:space="preserve">and determine whether Service Panel A or B will be used for the </w:t>
      </w:r>
      <w:r>
        <w:t>Contract</w:t>
      </w:r>
      <w:r w:rsidRPr="001A5C24">
        <w:t>.</w:t>
      </w:r>
    </w:p>
    <w:p w14:paraId="3E11A204" w14:textId="6F94F508" w:rsidR="00C71C2F" w:rsidRDefault="00C71C2F" w:rsidP="00E436FB">
      <w:pPr>
        <w:pStyle w:val="Default"/>
        <w:numPr>
          <w:ilvl w:val="0"/>
          <w:numId w:val="81"/>
        </w:numPr>
      </w:pPr>
      <w:bookmarkStart w:id="242" w:name="_Ref469985804"/>
      <w:r w:rsidRPr="001A5C24">
        <w:t xml:space="preserve">The Project Manager will review information </w:t>
      </w:r>
      <w:r w:rsidR="007E4C01">
        <w:t xml:space="preserve">held by the </w:t>
      </w:r>
      <w:r w:rsidR="00821ED5">
        <w:t xml:space="preserve">Eligible Client </w:t>
      </w:r>
      <w:r w:rsidRPr="001A5C24">
        <w:t xml:space="preserve">on Panel Members and select </w:t>
      </w:r>
      <w:r>
        <w:t>the</w:t>
      </w:r>
      <w:r w:rsidRPr="001A5C24">
        <w:t xml:space="preserve"> Panel Member </w:t>
      </w:r>
      <w:r>
        <w:t xml:space="preserve">or Panel Members </w:t>
      </w:r>
      <w:r w:rsidRPr="001A5C24">
        <w:t xml:space="preserve">that the Project Manager believes best meets the </w:t>
      </w:r>
      <w:r w:rsidR="002E2549">
        <w:t>Eligible Client</w:t>
      </w:r>
      <w:r w:rsidR="002E2549" w:rsidRPr="001A5C24">
        <w:t xml:space="preserve">’s </w:t>
      </w:r>
      <w:r w:rsidRPr="001A5C24">
        <w:t>needs.</w:t>
      </w:r>
      <w:r>
        <w:t xml:space="preserve">  Information that will be considered includes, but is not limited to:</w:t>
      </w:r>
      <w:bookmarkEnd w:id="242"/>
    </w:p>
    <w:p w14:paraId="45814C2B" w14:textId="77777777" w:rsidR="00C71C2F" w:rsidRDefault="00C71C2F" w:rsidP="00E436FB">
      <w:pPr>
        <w:pStyle w:val="BodyText"/>
        <w:numPr>
          <w:ilvl w:val="0"/>
          <w:numId w:val="80"/>
        </w:numPr>
        <w:tabs>
          <w:tab w:val="left" w:pos="2835"/>
        </w:tabs>
        <w:spacing w:after="120"/>
        <w:ind w:left="2415" w:hanging="357"/>
        <w:jc w:val="both"/>
        <w:rPr>
          <w:rStyle w:val="Optional"/>
          <w:rFonts w:eastAsia="Calibri"/>
          <w:b w:val="0"/>
          <w:snapToGrid/>
          <w:color w:val="000000"/>
        </w:rPr>
      </w:pPr>
      <w:r>
        <w:rPr>
          <w:rStyle w:val="Optional"/>
          <w:b w:val="0"/>
        </w:rPr>
        <w:t>the requirements of the Contract;</w:t>
      </w:r>
    </w:p>
    <w:p w14:paraId="0C53E9DC" w14:textId="2A02A8EA" w:rsidR="00C71C2F" w:rsidRDefault="00C71C2F" w:rsidP="00E436FB">
      <w:pPr>
        <w:pStyle w:val="BodyText"/>
        <w:numPr>
          <w:ilvl w:val="0"/>
          <w:numId w:val="80"/>
        </w:numPr>
        <w:tabs>
          <w:tab w:val="left" w:pos="2835"/>
        </w:tabs>
        <w:spacing w:after="120"/>
        <w:ind w:left="2415" w:hanging="357"/>
        <w:jc w:val="both"/>
        <w:rPr>
          <w:rStyle w:val="Optional"/>
          <w:b w:val="0"/>
        </w:rPr>
      </w:pPr>
      <w:r>
        <w:rPr>
          <w:rStyle w:val="Optional"/>
          <w:b w:val="0"/>
        </w:rPr>
        <w:t>Panel Member and proposed Key Personnel capabilities and experience, relative to the requirements</w:t>
      </w:r>
      <w:r w:rsidR="00DE2BB4">
        <w:rPr>
          <w:rStyle w:val="Optional"/>
          <w:b w:val="0"/>
        </w:rPr>
        <w:t>;</w:t>
      </w:r>
    </w:p>
    <w:p w14:paraId="0A3F6767" w14:textId="77777777" w:rsidR="00C71C2F" w:rsidRDefault="00C71C2F" w:rsidP="00E436FB">
      <w:pPr>
        <w:pStyle w:val="BodyText"/>
        <w:numPr>
          <w:ilvl w:val="0"/>
          <w:numId w:val="80"/>
        </w:numPr>
        <w:tabs>
          <w:tab w:val="left" w:pos="2835"/>
        </w:tabs>
        <w:spacing w:after="120"/>
        <w:ind w:left="2415" w:hanging="357"/>
        <w:jc w:val="both"/>
        <w:rPr>
          <w:rStyle w:val="Optional"/>
          <w:b w:val="0"/>
        </w:rPr>
      </w:pPr>
      <w:r>
        <w:rPr>
          <w:rStyle w:val="Optional"/>
          <w:b w:val="0"/>
        </w:rPr>
        <w:t>Past performance;</w:t>
      </w:r>
    </w:p>
    <w:p w14:paraId="3D6EA306" w14:textId="2602B152" w:rsidR="00C71C2F" w:rsidRDefault="00C71C2F" w:rsidP="00E436FB">
      <w:pPr>
        <w:pStyle w:val="BodyText"/>
        <w:numPr>
          <w:ilvl w:val="0"/>
          <w:numId w:val="80"/>
        </w:numPr>
        <w:tabs>
          <w:tab w:val="left" w:pos="2835"/>
        </w:tabs>
        <w:spacing w:after="120"/>
        <w:ind w:left="2415" w:hanging="357"/>
        <w:jc w:val="both"/>
        <w:rPr>
          <w:rStyle w:val="Optional"/>
          <w:b w:val="0"/>
        </w:rPr>
      </w:pPr>
      <w:r>
        <w:rPr>
          <w:rStyle w:val="Optional"/>
          <w:b w:val="0"/>
        </w:rPr>
        <w:t>Fees</w:t>
      </w:r>
      <w:r w:rsidR="00AE7696">
        <w:rPr>
          <w:rStyle w:val="Optional"/>
          <w:b w:val="0"/>
        </w:rPr>
        <w:t xml:space="preserve"> (including impact of disbursement if any)</w:t>
      </w:r>
      <w:r w:rsidR="00335616">
        <w:rPr>
          <w:rStyle w:val="Optional"/>
          <w:b w:val="0"/>
        </w:rPr>
        <w:t>;</w:t>
      </w:r>
    </w:p>
    <w:p w14:paraId="5870F764" w14:textId="62E2DBD9" w:rsidR="00C71C2F" w:rsidRDefault="00C71C2F" w:rsidP="00E436FB">
      <w:pPr>
        <w:pStyle w:val="BodyText"/>
        <w:numPr>
          <w:ilvl w:val="0"/>
          <w:numId w:val="80"/>
        </w:numPr>
        <w:tabs>
          <w:tab w:val="left" w:pos="2835"/>
        </w:tabs>
        <w:spacing w:after="120"/>
        <w:ind w:left="2415" w:hanging="357"/>
        <w:jc w:val="both"/>
        <w:rPr>
          <w:rStyle w:val="Optional"/>
          <w:b w:val="0"/>
        </w:rPr>
      </w:pPr>
      <w:r>
        <w:rPr>
          <w:rStyle w:val="Optional"/>
          <w:b w:val="0"/>
        </w:rPr>
        <w:t xml:space="preserve">Regional </w:t>
      </w:r>
      <w:r w:rsidR="002671A8">
        <w:rPr>
          <w:rStyle w:val="Optional"/>
          <w:b w:val="0"/>
        </w:rPr>
        <w:t>considerations (if applicable)</w:t>
      </w:r>
      <w:r w:rsidR="00335616">
        <w:rPr>
          <w:rStyle w:val="Optional"/>
          <w:b w:val="0"/>
        </w:rPr>
        <w:t>; and</w:t>
      </w:r>
    </w:p>
    <w:p w14:paraId="0ED029DE" w14:textId="3419087F" w:rsidR="00335616" w:rsidRPr="0046193B" w:rsidRDefault="00335616" w:rsidP="00E436FB">
      <w:pPr>
        <w:pStyle w:val="BodyText"/>
        <w:numPr>
          <w:ilvl w:val="0"/>
          <w:numId w:val="80"/>
        </w:numPr>
        <w:tabs>
          <w:tab w:val="left" w:pos="2835"/>
        </w:tabs>
        <w:spacing w:after="120"/>
        <w:ind w:left="2415" w:hanging="357"/>
        <w:jc w:val="both"/>
        <w:rPr>
          <w:rStyle w:val="Optional"/>
          <w:b w:val="0"/>
        </w:rPr>
      </w:pPr>
      <w:r>
        <w:rPr>
          <w:rStyle w:val="Optional"/>
          <w:b w:val="0"/>
        </w:rPr>
        <w:t>Aboriginal Enterprise and Employment considerations.</w:t>
      </w:r>
    </w:p>
    <w:p w14:paraId="00CFABD9" w14:textId="6EAA88A6" w:rsidR="00C71C2F" w:rsidRPr="001A5C24" w:rsidRDefault="007E4C01" w:rsidP="00E436FB">
      <w:pPr>
        <w:pStyle w:val="Default"/>
        <w:numPr>
          <w:ilvl w:val="0"/>
          <w:numId w:val="81"/>
        </w:numPr>
        <w:ind w:left="1570" w:hanging="357"/>
      </w:pPr>
      <w:r>
        <w:t>Once the preferred Panel Member is identified</w:t>
      </w:r>
      <w:r w:rsidR="00C71C2F" w:rsidRPr="001A5C24">
        <w:t>:</w:t>
      </w:r>
    </w:p>
    <w:p w14:paraId="450CB210" w14:textId="72D65866" w:rsidR="00AE7696" w:rsidRDefault="00AE7696" w:rsidP="00E436FB">
      <w:pPr>
        <w:pStyle w:val="BodyText"/>
        <w:numPr>
          <w:ilvl w:val="0"/>
          <w:numId w:val="82"/>
        </w:numPr>
        <w:tabs>
          <w:tab w:val="left" w:pos="2835"/>
        </w:tabs>
        <w:spacing w:after="120"/>
        <w:ind w:left="2415" w:hanging="357"/>
        <w:jc w:val="both"/>
        <w:rPr>
          <w:rStyle w:val="Optional"/>
          <w:rFonts w:eastAsia="Calibri"/>
          <w:b w:val="0"/>
          <w:snapToGrid/>
          <w:color w:val="000000"/>
        </w:rPr>
      </w:pPr>
      <w:r>
        <w:rPr>
          <w:rStyle w:val="Optional"/>
          <w:b w:val="0"/>
        </w:rPr>
        <w:t>The Project Manager will prepare and release to the Panel Member an Invitation to Submit Proposal;</w:t>
      </w:r>
    </w:p>
    <w:p w14:paraId="3A004241" w14:textId="3E52355F" w:rsidR="00C71C2F" w:rsidRPr="0046193B" w:rsidRDefault="00AE7696" w:rsidP="00E436FB">
      <w:pPr>
        <w:pStyle w:val="BodyText"/>
        <w:numPr>
          <w:ilvl w:val="0"/>
          <w:numId w:val="82"/>
        </w:numPr>
        <w:tabs>
          <w:tab w:val="left" w:pos="2835"/>
        </w:tabs>
        <w:spacing w:after="120"/>
        <w:ind w:left="2415" w:hanging="357"/>
        <w:jc w:val="both"/>
        <w:rPr>
          <w:rStyle w:val="Optional"/>
          <w:b w:val="0"/>
        </w:rPr>
      </w:pPr>
      <w:r>
        <w:rPr>
          <w:rStyle w:val="Optional"/>
          <w:b w:val="0"/>
        </w:rPr>
        <w:t>The Panel Member will submit a Proposal</w:t>
      </w:r>
      <w:r w:rsidR="00C71C2F" w:rsidRPr="0046193B">
        <w:rPr>
          <w:rStyle w:val="Optional"/>
          <w:b w:val="0"/>
        </w:rPr>
        <w:t>;</w:t>
      </w:r>
      <w:r w:rsidR="003613DB">
        <w:rPr>
          <w:rStyle w:val="Optional"/>
          <w:b w:val="0"/>
        </w:rPr>
        <w:t xml:space="preserve"> and</w:t>
      </w:r>
    </w:p>
    <w:p w14:paraId="44353D17" w14:textId="06E3836F" w:rsidR="00C71C2F" w:rsidRPr="0046193B" w:rsidRDefault="003613DB" w:rsidP="00E436FB">
      <w:pPr>
        <w:pStyle w:val="BodyText"/>
        <w:numPr>
          <w:ilvl w:val="0"/>
          <w:numId w:val="82"/>
        </w:numPr>
        <w:tabs>
          <w:tab w:val="left" w:pos="2835"/>
        </w:tabs>
        <w:spacing w:after="120"/>
        <w:ind w:left="2415" w:hanging="357"/>
        <w:jc w:val="both"/>
        <w:rPr>
          <w:rStyle w:val="Optional"/>
          <w:b w:val="0"/>
        </w:rPr>
      </w:pPr>
      <w:r>
        <w:rPr>
          <w:rStyle w:val="Optional"/>
          <w:b w:val="0"/>
        </w:rPr>
        <w:t>A</w:t>
      </w:r>
      <w:r w:rsidR="00C71C2F" w:rsidRPr="0046193B">
        <w:rPr>
          <w:rStyle w:val="Optional"/>
          <w:b w:val="0"/>
        </w:rPr>
        <w:t xml:space="preserve"> Letter of </w:t>
      </w:r>
      <w:r>
        <w:rPr>
          <w:rStyle w:val="Optional"/>
          <w:b w:val="0"/>
        </w:rPr>
        <w:t>Acceptance will be issued by the Project Manager</w:t>
      </w:r>
      <w:r w:rsidR="00C71C2F" w:rsidRPr="0046193B">
        <w:rPr>
          <w:rStyle w:val="Optional"/>
          <w:b w:val="0"/>
        </w:rPr>
        <w:t xml:space="preserve"> establishing the </w:t>
      </w:r>
      <w:r w:rsidR="00C71C2F">
        <w:rPr>
          <w:rStyle w:val="Optional"/>
          <w:b w:val="0"/>
        </w:rPr>
        <w:t>Contract</w:t>
      </w:r>
      <w:r w:rsidR="007E4C01">
        <w:rPr>
          <w:rStyle w:val="Optional"/>
          <w:b w:val="0"/>
        </w:rPr>
        <w:t xml:space="preserve"> if the Proposal is acceptable</w:t>
      </w:r>
      <w:r w:rsidR="00C71C2F" w:rsidRPr="0046193B">
        <w:rPr>
          <w:rStyle w:val="Optional"/>
          <w:b w:val="0"/>
        </w:rPr>
        <w:t>.</w:t>
      </w:r>
    </w:p>
    <w:p w14:paraId="240A278F" w14:textId="1D368567" w:rsidR="003613DB" w:rsidRDefault="003613DB" w:rsidP="00D85EDE">
      <w:pPr>
        <w:ind w:left="1588"/>
        <w:jc w:val="both"/>
        <w:rPr>
          <w:rStyle w:val="Optional"/>
        </w:rPr>
      </w:pPr>
      <w:r>
        <w:rPr>
          <w:rStyle w:val="Optional"/>
        </w:rPr>
        <w:t>The Project Manager may liaise and negotiate with the Panel Members as necessary during this process.</w:t>
      </w:r>
    </w:p>
    <w:p w14:paraId="66AFBD6D" w14:textId="58B70AC4" w:rsidR="00D84855" w:rsidRDefault="00FE6331" w:rsidP="00203C31">
      <w:pPr>
        <w:pStyle w:val="Heading3"/>
        <w:numPr>
          <w:ilvl w:val="0"/>
          <w:numId w:val="0"/>
        </w:numPr>
        <w:spacing w:after="120"/>
        <w:ind w:left="284"/>
      </w:pPr>
      <w:bookmarkStart w:id="243" w:name="_Toc227744861"/>
      <w:r>
        <w:t>2</w:t>
      </w:r>
      <w:r w:rsidR="00203C31">
        <w:t>.</w:t>
      </w:r>
      <w:r>
        <w:t xml:space="preserve"> </w:t>
      </w:r>
      <w:r w:rsidR="00D84855">
        <w:t>INV</w:t>
      </w:r>
      <w:r w:rsidR="007E4C01">
        <w:t>ITATION TO SUBMIT PROPOSAL</w:t>
      </w:r>
      <w:bookmarkEnd w:id="243"/>
    </w:p>
    <w:p w14:paraId="15290DB5" w14:textId="2D68CBC1" w:rsidR="00C72905" w:rsidRDefault="00763302" w:rsidP="00C72905">
      <w:pPr>
        <w:pStyle w:val="ListParagraph"/>
        <w:spacing w:before="80" w:after="120"/>
        <w:ind w:left="851"/>
        <w:jc w:val="both"/>
        <w:rPr>
          <w:rStyle w:val="Optional"/>
        </w:rPr>
      </w:pPr>
      <w:r>
        <w:rPr>
          <w:rStyle w:val="Optional"/>
        </w:rPr>
        <w:t>A Project Manager</w:t>
      </w:r>
      <w:r w:rsidR="00C72905" w:rsidRPr="002B64C7">
        <w:rPr>
          <w:rStyle w:val="Optional"/>
        </w:rPr>
        <w:t xml:space="preserve"> may choose to run a competitive process </w:t>
      </w:r>
      <w:r>
        <w:rPr>
          <w:rStyle w:val="Optional"/>
        </w:rPr>
        <w:t>involving</w:t>
      </w:r>
      <w:r w:rsidR="00C72905" w:rsidRPr="002B64C7">
        <w:rPr>
          <w:rStyle w:val="Optional"/>
        </w:rPr>
        <w:t xml:space="preserve"> </w:t>
      </w:r>
      <w:r>
        <w:rPr>
          <w:rStyle w:val="Optional"/>
        </w:rPr>
        <w:t xml:space="preserve">approaching </w:t>
      </w:r>
      <w:r w:rsidR="00C72905" w:rsidRPr="002B64C7">
        <w:rPr>
          <w:rStyle w:val="Optional"/>
        </w:rPr>
        <w:t xml:space="preserve">two or more Panel Members to provide </w:t>
      </w:r>
      <w:r w:rsidR="00C72905">
        <w:rPr>
          <w:rStyle w:val="Optional"/>
        </w:rPr>
        <w:t>Proposals</w:t>
      </w:r>
      <w:r>
        <w:rPr>
          <w:rStyle w:val="Optional"/>
        </w:rPr>
        <w:t xml:space="preserve">. </w:t>
      </w:r>
      <w:r w:rsidR="00C72905" w:rsidRPr="002B64C7">
        <w:rPr>
          <w:rStyle w:val="Optional"/>
        </w:rPr>
        <w:t xml:space="preserve">Where this is done, </w:t>
      </w:r>
      <w:r>
        <w:rPr>
          <w:rStyle w:val="Optional"/>
        </w:rPr>
        <w:t xml:space="preserve">the Project Manager will </w:t>
      </w:r>
      <w:r>
        <w:rPr>
          <w:sz w:val="23"/>
          <w:szCs w:val="23"/>
        </w:rPr>
        <w:t>issue the Panel Member(s) with an ‘Invitation to Submit Proposal’</w:t>
      </w:r>
      <w:r w:rsidRPr="007E4C01">
        <w:rPr>
          <w:sz w:val="23"/>
          <w:szCs w:val="23"/>
        </w:rPr>
        <w:t xml:space="preserve"> </w:t>
      </w:r>
      <w:r>
        <w:rPr>
          <w:sz w:val="23"/>
          <w:szCs w:val="23"/>
        </w:rPr>
        <w:t xml:space="preserve">which </w:t>
      </w:r>
      <w:r>
        <w:rPr>
          <w:rStyle w:val="Optional"/>
        </w:rPr>
        <w:t xml:space="preserve">will detail </w:t>
      </w:r>
      <w:r w:rsidRPr="002B64C7">
        <w:rPr>
          <w:rStyle w:val="Optional"/>
        </w:rPr>
        <w:t xml:space="preserve">the </w:t>
      </w:r>
      <w:r>
        <w:rPr>
          <w:rStyle w:val="Optional"/>
        </w:rPr>
        <w:t xml:space="preserve">process that will be followed, and the </w:t>
      </w:r>
      <w:r w:rsidRPr="002B64C7">
        <w:rPr>
          <w:rStyle w:val="Optional"/>
        </w:rPr>
        <w:t>basis on which the decision will be made.</w:t>
      </w:r>
    </w:p>
    <w:p w14:paraId="69C6ECF9" w14:textId="22AF673F" w:rsidR="0094741D" w:rsidRDefault="00C72905" w:rsidP="00C72905">
      <w:pPr>
        <w:spacing w:after="120"/>
        <w:ind w:left="851"/>
        <w:jc w:val="both"/>
        <w:rPr>
          <w:sz w:val="23"/>
          <w:szCs w:val="23"/>
        </w:rPr>
      </w:pPr>
      <w:r>
        <w:rPr>
          <w:sz w:val="23"/>
          <w:szCs w:val="23"/>
        </w:rPr>
        <w:t>In responding to an Invitation to Submit Proposal</w:t>
      </w:r>
      <w:r w:rsidRPr="007E4C01">
        <w:rPr>
          <w:sz w:val="23"/>
          <w:szCs w:val="23"/>
        </w:rPr>
        <w:t xml:space="preserve"> </w:t>
      </w:r>
      <w:r w:rsidR="0094741D">
        <w:rPr>
          <w:sz w:val="23"/>
          <w:szCs w:val="23"/>
        </w:rPr>
        <w:t xml:space="preserve">the Panel Member </w:t>
      </w:r>
      <w:r w:rsidR="00763302">
        <w:rPr>
          <w:sz w:val="23"/>
          <w:szCs w:val="23"/>
        </w:rPr>
        <w:t>will be required</w:t>
      </w:r>
      <w:r>
        <w:rPr>
          <w:sz w:val="23"/>
          <w:szCs w:val="23"/>
        </w:rPr>
        <w:t xml:space="preserve"> to develop and </w:t>
      </w:r>
      <w:r w:rsidR="0094741D">
        <w:rPr>
          <w:sz w:val="23"/>
          <w:szCs w:val="23"/>
        </w:rPr>
        <w:t xml:space="preserve">provide </w:t>
      </w:r>
      <w:r>
        <w:rPr>
          <w:sz w:val="23"/>
          <w:szCs w:val="23"/>
        </w:rPr>
        <w:t xml:space="preserve">a Proposal containing </w:t>
      </w:r>
      <w:r w:rsidR="00763302">
        <w:rPr>
          <w:sz w:val="23"/>
          <w:szCs w:val="23"/>
        </w:rPr>
        <w:t>the</w:t>
      </w:r>
      <w:r w:rsidR="0094741D">
        <w:rPr>
          <w:sz w:val="23"/>
          <w:szCs w:val="23"/>
        </w:rPr>
        <w:t xml:space="preserve"> information</w:t>
      </w:r>
      <w:r w:rsidRPr="00C72905">
        <w:rPr>
          <w:sz w:val="23"/>
          <w:szCs w:val="23"/>
        </w:rPr>
        <w:t xml:space="preserve"> </w:t>
      </w:r>
      <w:r w:rsidR="00763302">
        <w:rPr>
          <w:sz w:val="23"/>
          <w:szCs w:val="23"/>
        </w:rPr>
        <w:t>sought by the Invitation</w:t>
      </w:r>
      <w:r w:rsidR="00781069">
        <w:rPr>
          <w:sz w:val="23"/>
          <w:szCs w:val="23"/>
        </w:rPr>
        <w:t xml:space="preserve"> to Submit Proposal</w:t>
      </w:r>
      <w:r w:rsidR="0094741D">
        <w:rPr>
          <w:sz w:val="23"/>
          <w:szCs w:val="23"/>
        </w:rPr>
        <w:t>.</w:t>
      </w:r>
    </w:p>
    <w:p w14:paraId="7668EAB0" w14:textId="77777777" w:rsidR="000F5671" w:rsidRDefault="000F5671" w:rsidP="00C72905">
      <w:pPr>
        <w:spacing w:after="120"/>
        <w:ind w:left="851"/>
        <w:jc w:val="both"/>
        <w:rPr>
          <w:sz w:val="23"/>
          <w:szCs w:val="23"/>
        </w:rPr>
      </w:pPr>
    </w:p>
    <w:p w14:paraId="51CAC762" w14:textId="77777777" w:rsidR="000F5671" w:rsidRPr="00C72905" w:rsidRDefault="000F5671" w:rsidP="00C72905">
      <w:pPr>
        <w:spacing w:after="120"/>
        <w:ind w:left="851"/>
        <w:jc w:val="both"/>
        <w:rPr>
          <w:sz w:val="23"/>
          <w:szCs w:val="23"/>
        </w:rPr>
      </w:pPr>
    </w:p>
    <w:p w14:paraId="6ED1EF8C" w14:textId="7CDF6F5B" w:rsidR="00C71C2F" w:rsidRPr="00AA5544" w:rsidRDefault="00203C31" w:rsidP="00203C31">
      <w:pPr>
        <w:pStyle w:val="Heading3"/>
        <w:numPr>
          <w:ilvl w:val="0"/>
          <w:numId w:val="0"/>
        </w:numPr>
        <w:spacing w:after="120"/>
        <w:ind w:left="284"/>
      </w:pPr>
      <w:bookmarkStart w:id="244" w:name="_Toc227744862"/>
      <w:r>
        <w:t>3.</w:t>
      </w:r>
      <w:r w:rsidR="00FE6331">
        <w:t xml:space="preserve"> </w:t>
      </w:r>
      <w:r w:rsidR="00C71C2F" w:rsidRPr="00AA5544">
        <w:t xml:space="preserve">LETTER OF </w:t>
      </w:r>
      <w:r w:rsidR="00D84855">
        <w:t>ACCEPTANCE</w:t>
      </w:r>
      <w:bookmarkEnd w:id="244"/>
    </w:p>
    <w:p w14:paraId="06DFC5E6" w14:textId="6A5ECAD1" w:rsidR="00C71C2F" w:rsidRDefault="00C71C2F" w:rsidP="00C71C2F">
      <w:pPr>
        <w:spacing w:after="120"/>
        <w:ind w:left="851"/>
        <w:jc w:val="both"/>
        <w:rPr>
          <w:sz w:val="23"/>
          <w:szCs w:val="23"/>
        </w:rPr>
      </w:pPr>
      <w:r>
        <w:rPr>
          <w:sz w:val="23"/>
          <w:szCs w:val="23"/>
        </w:rPr>
        <w:t xml:space="preserve">The Letter of </w:t>
      </w:r>
      <w:r w:rsidR="007E4C01">
        <w:rPr>
          <w:sz w:val="23"/>
          <w:szCs w:val="23"/>
        </w:rPr>
        <w:t>Acceptance</w:t>
      </w:r>
      <w:r>
        <w:rPr>
          <w:sz w:val="23"/>
          <w:szCs w:val="23"/>
        </w:rPr>
        <w:t xml:space="preserve"> will be a template form that the</w:t>
      </w:r>
      <w:r w:rsidR="00A42AF7">
        <w:rPr>
          <w:sz w:val="23"/>
          <w:szCs w:val="23"/>
        </w:rPr>
        <w:t xml:space="preserve"> </w:t>
      </w:r>
      <w:r w:rsidR="00067BB6">
        <w:rPr>
          <w:sz w:val="23"/>
          <w:szCs w:val="23"/>
        </w:rPr>
        <w:t xml:space="preserve">Eligible Client </w:t>
      </w:r>
      <w:r>
        <w:rPr>
          <w:sz w:val="23"/>
          <w:szCs w:val="23"/>
        </w:rPr>
        <w:t xml:space="preserve">may amend from time to time.  It will contain information related to the Contract </w:t>
      </w:r>
      <w:r w:rsidR="00763302">
        <w:rPr>
          <w:sz w:val="23"/>
          <w:szCs w:val="23"/>
        </w:rPr>
        <w:t xml:space="preserve">awarded to the Panel Member </w:t>
      </w:r>
      <w:r>
        <w:rPr>
          <w:sz w:val="23"/>
          <w:szCs w:val="23"/>
        </w:rPr>
        <w:t>and</w:t>
      </w:r>
      <w:r w:rsidR="00763302">
        <w:rPr>
          <w:sz w:val="23"/>
          <w:szCs w:val="23"/>
        </w:rPr>
        <w:t xml:space="preserve"> will </w:t>
      </w:r>
      <w:r>
        <w:rPr>
          <w:sz w:val="23"/>
          <w:szCs w:val="23"/>
        </w:rPr>
        <w:t>include the following:</w:t>
      </w:r>
    </w:p>
    <w:p w14:paraId="51B7BBBB" w14:textId="2476EEE9" w:rsidR="00C71C2F" w:rsidRPr="00573D0D" w:rsidRDefault="00781069" w:rsidP="00E436FB">
      <w:pPr>
        <w:pStyle w:val="Default"/>
        <w:numPr>
          <w:ilvl w:val="0"/>
          <w:numId w:val="83"/>
        </w:numPr>
      </w:pPr>
      <w:r>
        <w:t xml:space="preserve">Key </w:t>
      </w:r>
      <w:r w:rsidR="00C71C2F">
        <w:t>Personnel (</w:t>
      </w:r>
      <w:r w:rsidR="00763302">
        <w:t xml:space="preserve">confirmation of </w:t>
      </w:r>
      <w:r w:rsidR="00C71C2F">
        <w:t>nomination, availability and contact information</w:t>
      </w:r>
      <w:r w:rsidR="00763302">
        <w:t>)</w:t>
      </w:r>
      <w:r w:rsidR="00C71C2F">
        <w:t>;</w:t>
      </w:r>
    </w:p>
    <w:p w14:paraId="10A9D119" w14:textId="01B82DE6" w:rsidR="00C71C2F" w:rsidRPr="00756267" w:rsidRDefault="00D85EDE" w:rsidP="00E436FB">
      <w:pPr>
        <w:pStyle w:val="Default"/>
        <w:numPr>
          <w:ilvl w:val="0"/>
          <w:numId w:val="83"/>
        </w:numPr>
      </w:pPr>
      <w:r>
        <w:t>s</w:t>
      </w:r>
      <w:r w:rsidR="00C71C2F" w:rsidRPr="00AA5544">
        <w:t xml:space="preserve">cope of </w:t>
      </w:r>
      <w:r w:rsidR="00781069">
        <w:t>S</w:t>
      </w:r>
      <w:r w:rsidR="00781069" w:rsidRPr="00AA5544">
        <w:t>ervices</w:t>
      </w:r>
      <w:r w:rsidR="00C71C2F">
        <w:t>;</w:t>
      </w:r>
    </w:p>
    <w:p w14:paraId="5DC76F97" w14:textId="14D01B4A" w:rsidR="00C71C2F" w:rsidRPr="00756267" w:rsidRDefault="00D85EDE" w:rsidP="00E436FB">
      <w:pPr>
        <w:pStyle w:val="Default"/>
        <w:numPr>
          <w:ilvl w:val="0"/>
          <w:numId w:val="83"/>
        </w:numPr>
      </w:pPr>
      <w:r>
        <w:t>s</w:t>
      </w:r>
      <w:r w:rsidR="00C71C2F">
        <w:t xml:space="preserve">chedule of </w:t>
      </w:r>
      <w:r w:rsidR="00C71C2F" w:rsidRPr="00AA5544">
        <w:t>deliverables</w:t>
      </w:r>
      <w:r w:rsidR="00C71C2F">
        <w:t>;</w:t>
      </w:r>
    </w:p>
    <w:p w14:paraId="4710E6F2" w14:textId="1B06907C" w:rsidR="00C71C2F" w:rsidRPr="00756267" w:rsidRDefault="00D85EDE" w:rsidP="00E436FB">
      <w:pPr>
        <w:pStyle w:val="Default"/>
        <w:numPr>
          <w:ilvl w:val="0"/>
          <w:numId w:val="83"/>
        </w:numPr>
      </w:pPr>
      <w:r>
        <w:t>a</w:t>
      </w:r>
      <w:r w:rsidR="00C71C2F">
        <w:t xml:space="preserve">greed </w:t>
      </w:r>
      <w:r w:rsidR="00C71C2F" w:rsidRPr="00AA5544">
        <w:t>timelines</w:t>
      </w:r>
      <w:r w:rsidR="00C71C2F">
        <w:t>;</w:t>
      </w:r>
    </w:p>
    <w:p w14:paraId="6E78ABC0" w14:textId="62F6869A" w:rsidR="00C71C2F" w:rsidRPr="00756267" w:rsidRDefault="00781069" w:rsidP="00E436FB">
      <w:pPr>
        <w:pStyle w:val="Default"/>
        <w:numPr>
          <w:ilvl w:val="0"/>
          <w:numId w:val="83"/>
        </w:numPr>
      </w:pPr>
      <w:r>
        <w:t xml:space="preserve">Contract </w:t>
      </w:r>
      <w:r w:rsidR="00C71C2F">
        <w:t>Fee;</w:t>
      </w:r>
    </w:p>
    <w:p w14:paraId="2661DCC9" w14:textId="1D95B676" w:rsidR="00C71C2F" w:rsidRPr="00756267" w:rsidRDefault="00D85EDE" w:rsidP="00E436FB">
      <w:pPr>
        <w:pStyle w:val="Default"/>
        <w:numPr>
          <w:ilvl w:val="0"/>
          <w:numId w:val="83"/>
        </w:numPr>
      </w:pPr>
      <w:r>
        <w:t>a</w:t>
      </w:r>
      <w:r w:rsidR="00C71C2F">
        <w:t>ny special t</w:t>
      </w:r>
      <w:r w:rsidR="00C71C2F" w:rsidRPr="00AA5544">
        <w:t>erms and conditions</w:t>
      </w:r>
      <w:r w:rsidR="00C71C2F">
        <w:t>; and</w:t>
      </w:r>
    </w:p>
    <w:p w14:paraId="135FE490" w14:textId="03D01F30" w:rsidR="00C71C2F" w:rsidRPr="00756267" w:rsidRDefault="00D85EDE" w:rsidP="00E436FB">
      <w:pPr>
        <w:pStyle w:val="Default"/>
        <w:numPr>
          <w:ilvl w:val="0"/>
          <w:numId w:val="83"/>
        </w:numPr>
      </w:pPr>
      <w:r>
        <w:t>a</w:t>
      </w:r>
      <w:r w:rsidR="00C71C2F">
        <w:t xml:space="preserve"> completed Annexure to the </w:t>
      </w:r>
      <w:r w:rsidR="00F52462">
        <w:t xml:space="preserve">General Conditions (see </w:t>
      </w:r>
      <w:r w:rsidR="00F52462" w:rsidRPr="001B52E8">
        <w:rPr>
          <w:i/>
        </w:rPr>
        <w:t xml:space="preserve">Schedule 1 to </w:t>
      </w:r>
      <w:r w:rsidR="001B52E8" w:rsidRPr="001B52E8">
        <w:rPr>
          <w:i/>
        </w:rPr>
        <w:t>Part E</w:t>
      </w:r>
      <w:r w:rsidR="001B52E8">
        <w:rPr>
          <w:i/>
        </w:rPr>
        <w:t>:</w:t>
      </w:r>
      <w:r w:rsidR="001B52E8" w:rsidRPr="001B52E8">
        <w:rPr>
          <w:i/>
        </w:rPr>
        <w:t xml:space="preserve"> </w:t>
      </w:r>
      <w:r w:rsidR="003B74B6">
        <w:rPr>
          <w:i/>
        </w:rPr>
        <w:t xml:space="preserve"> </w:t>
      </w:r>
      <w:r w:rsidR="001B52E8" w:rsidRPr="001B52E8">
        <w:rPr>
          <w:i/>
        </w:rPr>
        <w:t>W</w:t>
      </w:r>
      <w:r w:rsidR="001B52E8">
        <w:rPr>
          <w:i/>
        </w:rPr>
        <w:t>.</w:t>
      </w:r>
      <w:r w:rsidR="001B52E8" w:rsidRPr="001B52E8">
        <w:rPr>
          <w:i/>
        </w:rPr>
        <w:t>A</w:t>
      </w:r>
      <w:r w:rsidR="001B52E8">
        <w:rPr>
          <w:i/>
        </w:rPr>
        <w:t>.</w:t>
      </w:r>
      <w:r w:rsidR="001B52E8" w:rsidRPr="001B52E8">
        <w:rPr>
          <w:i/>
        </w:rPr>
        <w:t xml:space="preserve"> Government Amendments to AS 4122-2010</w:t>
      </w:r>
      <w:r w:rsidR="00F52462">
        <w:t>)</w:t>
      </w:r>
      <w:r w:rsidR="00C71C2F" w:rsidRPr="00AA5544">
        <w:t>.</w:t>
      </w:r>
      <w:r w:rsidR="00763302">
        <w:t xml:space="preserve"> </w:t>
      </w:r>
    </w:p>
    <w:p w14:paraId="60D01E1C" w14:textId="122FC5A6" w:rsidR="00C71C2F" w:rsidRPr="00186B1C" w:rsidRDefault="00203C31" w:rsidP="00203C31">
      <w:pPr>
        <w:pStyle w:val="Heading3"/>
        <w:numPr>
          <w:ilvl w:val="0"/>
          <w:numId w:val="0"/>
        </w:numPr>
        <w:spacing w:after="120"/>
        <w:ind w:left="284"/>
      </w:pPr>
      <w:bookmarkStart w:id="245" w:name="_Toc227744863"/>
      <w:r>
        <w:t>4.</w:t>
      </w:r>
      <w:r w:rsidR="00FE6331">
        <w:t xml:space="preserve"> </w:t>
      </w:r>
      <w:r w:rsidR="00C71C2F" w:rsidRPr="00186B1C">
        <w:t xml:space="preserve">REGIONAL </w:t>
      </w:r>
      <w:r w:rsidR="002671A8" w:rsidRPr="00186B1C">
        <w:t>PROJECTS</w:t>
      </w:r>
      <w:bookmarkEnd w:id="245"/>
    </w:p>
    <w:p w14:paraId="6FCEAB41" w14:textId="3F7DDF0A" w:rsidR="0079321E" w:rsidRPr="00AE7696" w:rsidRDefault="0024264A" w:rsidP="00FF4226">
      <w:pPr>
        <w:spacing w:after="120"/>
        <w:ind w:left="851"/>
        <w:jc w:val="both"/>
        <w:rPr>
          <w:sz w:val="23"/>
          <w:szCs w:val="23"/>
        </w:rPr>
      </w:pPr>
      <w:r>
        <w:rPr>
          <w:sz w:val="23"/>
          <w:szCs w:val="23"/>
        </w:rPr>
        <w:t xml:space="preserve">When a project </w:t>
      </w:r>
      <w:r w:rsidR="002671A8">
        <w:rPr>
          <w:sz w:val="23"/>
          <w:szCs w:val="23"/>
        </w:rPr>
        <w:t>involve</w:t>
      </w:r>
      <w:r>
        <w:rPr>
          <w:sz w:val="23"/>
          <w:szCs w:val="23"/>
        </w:rPr>
        <w:t>s</w:t>
      </w:r>
      <w:r w:rsidR="00C71C2F">
        <w:rPr>
          <w:sz w:val="23"/>
          <w:szCs w:val="23"/>
        </w:rPr>
        <w:t xml:space="preserve"> construction in a regional location </w:t>
      </w:r>
      <w:r w:rsidR="002671A8">
        <w:rPr>
          <w:sz w:val="23"/>
          <w:szCs w:val="23"/>
        </w:rPr>
        <w:t>(zones two and thr</w:t>
      </w:r>
      <w:r w:rsidR="004125FB">
        <w:rPr>
          <w:sz w:val="23"/>
          <w:szCs w:val="23"/>
        </w:rPr>
        <w:t xml:space="preserve">ee as defined in the </w:t>
      </w:r>
      <w:r w:rsidR="002B3DE5">
        <w:rPr>
          <w:sz w:val="23"/>
          <w:szCs w:val="23"/>
        </w:rPr>
        <w:t xml:space="preserve">W.A. </w:t>
      </w:r>
      <w:r w:rsidR="004125FB" w:rsidRPr="00750D79">
        <w:rPr>
          <w:sz w:val="23"/>
          <w:szCs w:val="23"/>
        </w:rPr>
        <w:t>Buy Local P</w:t>
      </w:r>
      <w:r w:rsidR="002671A8" w:rsidRPr="00750D79">
        <w:rPr>
          <w:sz w:val="23"/>
          <w:szCs w:val="23"/>
        </w:rPr>
        <w:t>olicy</w:t>
      </w:r>
      <w:r w:rsidR="00FF4226">
        <w:rPr>
          <w:sz w:val="23"/>
          <w:szCs w:val="23"/>
        </w:rPr>
        <w:t xml:space="preserve">) </w:t>
      </w:r>
      <w:r w:rsidRPr="00AE7696">
        <w:rPr>
          <w:sz w:val="23"/>
          <w:szCs w:val="23"/>
        </w:rPr>
        <w:t xml:space="preserve">the </w:t>
      </w:r>
      <w:r w:rsidR="0079321E" w:rsidRPr="00AE7696">
        <w:rPr>
          <w:sz w:val="23"/>
          <w:szCs w:val="23"/>
        </w:rPr>
        <w:t>Project Manager</w:t>
      </w:r>
      <w:r w:rsidR="00FF4226">
        <w:rPr>
          <w:sz w:val="23"/>
          <w:szCs w:val="23"/>
        </w:rPr>
        <w:t xml:space="preserve"> will consider </w:t>
      </w:r>
      <w:r w:rsidRPr="00AE7696">
        <w:rPr>
          <w:sz w:val="23"/>
          <w:szCs w:val="23"/>
        </w:rPr>
        <w:t xml:space="preserve">whether </w:t>
      </w:r>
      <w:r w:rsidR="0079321E" w:rsidRPr="00AE7696">
        <w:rPr>
          <w:sz w:val="23"/>
          <w:szCs w:val="23"/>
        </w:rPr>
        <w:t>there is benefit in having a local Panel Member on the Contract.</w:t>
      </w:r>
    </w:p>
    <w:p w14:paraId="7DA2B12C" w14:textId="40C9EB7C" w:rsidR="0079321E" w:rsidRDefault="0079321E" w:rsidP="007C257D">
      <w:pPr>
        <w:spacing w:after="120"/>
        <w:ind w:left="851"/>
        <w:jc w:val="both"/>
        <w:rPr>
          <w:rFonts w:eastAsia="Calibri" w:cs="Arial"/>
          <w:color w:val="000000"/>
          <w:sz w:val="23"/>
          <w:szCs w:val="23"/>
        </w:rPr>
      </w:pPr>
      <w:r>
        <w:rPr>
          <w:sz w:val="23"/>
          <w:szCs w:val="23"/>
        </w:rPr>
        <w:t>If there is such a benefit, the Project Manager will</w:t>
      </w:r>
      <w:r w:rsidR="007C257D">
        <w:rPr>
          <w:sz w:val="23"/>
          <w:szCs w:val="23"/>
        </w:rPr>
        <w:t xml:space="preserve"> </w:t>
      </w:r>
      <w:r w:rsidRPr="007C257D">
        <w:rPr>
          <w:rFonts w:eastAsia="Calibri" w:cs="Arial"/>
          <w:color w:val="000000"/>
          <w:sz w:val="23"/>
          <w:szCs w:val="23"/>
        </w:rPr>
        <w:t xml:space="preserve">identify any Panel Member with a Permanent Operational Office within the </w:t>
      </w:r>
      <w:r w:rsidR="00D134E1">
        <w:rPr>
          <w:rFonts w:eastAsia="Calibri" w:cs="Arial"/>
          <w:color w:val="000000"/>
          <w:sz w:val="23"/>
          <w:szCs w:val="23"/>
        </w:rPr>
        <w:t>p</w:t>
      </w:r>
      <w:r w:rsidR="00D134E1" w:rsidRPr="007C257D">
        <w:rPr>
          <w:rFonts w:eastAsia="Calibri" w:cs="Arial"/>
          <w:color w:val="000000"/>
          <w:sz w:val="23"/>
          <w:szCs w:val="23"/>
        </w:rPr>
        <w:t xml:space="preserve">rescribed </w:t>
      </w:r>
      <w:r w:rsidR="00D134E1">
        <w:rPr>
          <w:rFonts w:eastAsia="Calibri" w:cs="Arial"/>
          <w:color w:val="000000"/>
          <w:sz w:val="23"/>
          <w:szCs w:val="23"/>
        </w:rPr>
        <w:t>d</w:t>
      </w:r>
      <w:r w:rsidR="00D134E1" w:rsidRPr="007C257D">
        <w:rPr>
          <w:rFonts w:eastAsia="Calibri" w:cs="Arial"/>
          <w:color w:val="000000"/>
          <w:sz w:val="23"/>
          <w:szCs w:val="23"/>
        </w:rPr>
        <w:t>istance</w:t>
      </w:r>
      <w:r w:rsidR="00D134E1">
        <w:t xml:space="preserve"> </w:t>
      </w:r>
      <w:r w:rsidR="007C257D">
        <w:t xml:space="preserve">of the Contract </w:t>
      </w:r>
      <w:r w:rsidR="00D134E1">
        <w:t xml:space="preserve">Delivery Point </w:t>
      </w:r>
      <w:r w:rsidR="007C257D">
        <w:t xml:space="preserve">and </w:t>
      </w:r>
      <w:r w:rsidRPr="007C257D">
        <w:rPr>
          <w:rFonts w:eastAsia="Calibri" w:cs="Arial"/>
          <w:color w:val="000000"/>
          <w:sz w:val="23"/>
          <w:szCs w:val="23"/>
        </w:rPr>
        <w:t xml:space="preserve">assess whether, based on information held by the </w:t>
      </w:r>
      <w:r w:rsidR="006E1A3F">
        <w:rPr>
          <w:rFonts w:eastAsia="Calibri" w:cs="Arial"/>
          <w:color w:val="000000"/>
          <w:sz w:val="23"/>
          <w:szCs w:val="23"/>
        </w:rPr>
        <w:t>Eligible Client</w:t>
      </w:r>
      <w:r w:rsidRPr="007C257D">
        <w:rPr>
          <w:rFonts w:eastAsia="Calibri" w:cs="Arial"/>
          <w:color w:val="000000"/>
          <w:sz w:val="23"/>
          <w:szCs w:val="23"/>
        </w:rPr>
        <w:t xml:space="preserve">, the </w:t>
      </w:r>
      <w:r w:rsidR="009E7A5B">
        <w:rPr>
          <w:rFonts w:eastAsia="Calibri" w:cs="Arial"/>
          <w:color w:val="000000"/>
          <w:sz w:val="23"/>
          <w:szCs w:val="23"/>
        </w:rPr>
        <w:t xml:space="preserve">local </w:t>
      </w:r>
      <w:r w:rsidRPr="007C257D">
        <w:rPr>
          <w:rFonts w:eastAsia="Calibri" w:cs="Arial"/>
          <w:color w:val="000000"/>
          <w:sz w:val="23"/>
          <w:szCs w:val="23"/>
        </w:rPr>
        <w:t xml:space="preserve">Panel Member(s) meet the </w:t>
      </w:r>
      <w:r w:rsidR="006E1A3F">
        <w:rPr>
          <w:rFonts w:eastAsia="Calibri" w:cs="Arial"/>
          <w:color w:val="000000"/>
          <w:sz w:val="23"/>
          <w:szCs w:val="23"/>
        </w:rPr>
        <w:t xml:space="preserve">Eligible Client’s </w:t>
      </w:r>
      <w:r w:rsidRPr="007C257D">
        <w:rPr>
          <w:rFonts w:eastAsia="Calibri" w:cs="Arial"/>
          <w:color w:val="000000"/>
          <w:sz w:val="23"/>
          <w:szCs w:val="23"/>
        </w:rPr>
        <w:t>needs and represents value for money</w:t>
      </w:r>
      <w:r w:rsidR="007C257D" w:rsidRPr="007C257D">
        <w:rPr>
          <w:rFonts w:eastAsia="Calibri" w:cs="Arial"/>
          <w:color w:val="000000"/>
          <w:sz w:val="23"/>
          <w:szCs w:val="23"/>
        </w:rPr>
        <w:t>.</w:t>
      </w:r>
      <w:r w:rsidR="002B3DE5">
        <w:rPr>
          <w:rFonts w:eastAsia="Calibri" w:cs="Arial"/>
          <w:color w:val="000000"/>
          <w:sz w:val="23"/>
          <w:szCs w:val="23"/>
        </w:rPr>
        <w:t xml:space="preserve"> The prescribed distance is: </w:t>
      </w:r>
    </w:p>
    <w:p w14:paraId="119E8544" w14:textId="2696B4F6" w:rsidR="002B3DE5" w:rsidRPr="002B3DE5" w:rsidRDefault="002B3DE5" w:rsidP="00E436FB">
      <w:pPr>
        <w:pStyle w:val="ListParagraph"/>
        <w:numPr>
          <w:ilvl w:val="0"/>
          <w:numId w:val="109"/>
        </w:numPr>
        <w:spacing w:after="120"/>
        <w:jc w:val="both"/>
        <w:rPr>
          <w:rFonts w:eastAsia="Calibri" w:cs="Arial"/>
          <w:color w:val="000000"/>
          <w:sz w:val="23"/>
          <w:szCs w:val="23"/>
        </w:rPr>
      </w:pPr>
      <w:r>
        <w:t xml:space="preserve">200km for </w:t>
      </w:r>
      <w:r w:rsidR="00781069">
        <w:t xml:space="preserve">Zone </w:t>
      </w:r>
      <w:r>
        <w:t>two, and</w:t>
      </w:r>
    </w:p>
    <w:p w14:paraId="404188CB" w14:textId="73621AAB" w:rsidR="002B3DE5" w:rsidRPr="002B3DE5" w:rsidRDefault="002B3DE5" w:rsidP="00E436FB">
      <w:pPr>
        <w:pStyle w:val="ListParagraph"/>
        <w:numPr>
          <w:ilvl w:val="0"/>
          <w:numId w:val="109"/>
        </w:numPr>
        <w:spacing w:after="120"/>
        <w:jc w:val="both"/>
        <w:rPr>
          <w:rFonts w:eastAsia="Calibri" w:cs="Arial"/>
          <w:color w:val="000000"/>
          <w:sz w:val="23"/>
          <w:szCs w:val="23"/>
        </w:rPr>
      </w:pPr>
      <w:r>
        <w:t xml:space="preserve">400km for Zone three </w:t>
      </w:r>
    </w:p>
    <w:p w14:paraId="42317001" w14:textId="647DC014" w:rsidR="0079321E" w:rsidRDefault="007C257D" w:rsidP="0079321E">
      <w:pPr>
        <w:spacing w:after="120"/>
        <w:ind w:left="851"/>
        <w:jc w:val="both"/>
        <w:rPr>
          <w:sz w:val="23"/>
          <w:szCs w:val="23"/>
        </w:rPr>
      </w:pPr>
      <w:r>
        <w:rPr>
          <w:sz w:val="23"/>
          <w:szCs w:val="23"/>
        </w:rPr>
        <w:t xml:space="preserve">If the assessment </w:t>
      </w:r>
      <w:r w:rsidR="009E7A5B">
        <w:rPr>
          <w:sz w:val="23"/>
          <w:szCs w:val="23"/>
        </w:rPr>
        <w:t>reveals there is</w:t>
      </w:r>
      <w:r>
        <w:rPr>
          <w:sz w:val="23"/>
          <w:szCs w:val="23"/>
        </w:rPr>
        <w:t xml:space="preserve"> more than one </w:t>
      </w:r>
      <w:r w:rsidR="009E7A5B">
        <w:rPr>
          <w:sz w:val="23"/>
          <w:szCs w:val="23"/>
        </w:rPr>
        <w:t xml:space="preserve">suitable </w:t>
      </w:r>
      <w:r>
        <w:rPr>
          <w:sz w:val="23"/>
          <w:szCs w:val="23"/>
        </w:rPr>
        <w:t>local Panel Member</w:t>
      </w:r>
      <w:r w:rsidR="009E7A5B">
        <w:rPr>
          <w:sz w:val="23"/>
          <w:szCs w:val="23"/>
        </w:rPr>
        <w:t xml:space="preserve">, the </w:t>
      </w:r>
      <w:r>
        <w:rPr>
          <w:rFonts w:eastAsia="Calibri" w:cs="Arial"/>
          <w:color w:val="000000"/>
          <w:sz w:val="23"/>
          <w:szCs w:val="23"/>
        </w:rPr>
        <w:t xml:space="preserve">Panel Member </w:t>
      </w:r>
      <w:r w:rsidR="009E7A5B">
        <w:rPr>
          <w:rFonts w:eastAsia="Calibri" w:cs="Arial"/>
          <w:color w:val="000000"/>
          <w:sz w:val="23"/>
          <w:szCs w:val="23"/>
        </w:rPr>
        <w:t xml:space="preserve">that best meets the </w:t>
      </w:r>
      <w:r w:rsidR="002A7F9B">
        <w:rPr>
          <w:rFonts w:eastAsia="Calibri" w:cs="Arial"/>
          <w:color w:val="000000"/>
          <w:sz w:val="23"/>
          <w:szCs w:val="23"/>
        </w:rPr>
        <w:t xml:space="preserve">Eligible Client’s </w:t>
      </w:r>
      <w:r w:rsidR="009E7A5B">
        <w:rPr>
          <w:rFonts w:eastAsia="Calibri" w:cs="Arial"/>
          <w:color w:val="000000"/>
          <w:sz w:val="23"/>
          <w:szCs w:val="23"/>
        </w:rPr>
        <w:t>need will</w:t>
      </w:r>
      <w:r>
        <w:rPr>
          <w:rFonts w:eastAsia="Calibri" w:cs="Arial"/>
          <w:color w:val="000000"/>
          <w:sz w:val="23"/>
          <w:szCs w:val="23"/>
        </w:rPr>
        <w:t xml:space="preserve"> be </w:t>
      </w:r>
      <w:r w:rsidR="009E7A5B">
        <w:rPr>
          <w:rFonts w:eastAsia="Calibri" w:cs="Arial"/>
          <w:color w:val="000000"/>
          <w:sz w:val="23"/>
          <w:szCs w:val="23"/>
        </w:rPr>
        <w:t xml:space="preserve">invited to submit a Proposal.  </w:t>
      </w:r>
      <w:r>
        <w:rPr>
          <w:rFonts w:eastAsia="Calibri" w:cs="Arial"/>
          <w:color w:val="000000"/>
          <w:sz w:val="23"/>
          <w:szCs w:val="23"/>
        </w:rPr>
        <w:t xml:space="preserve">If the assessment indicates no local Panel Member’s meet the </w:t>
      </w:r>
      <w:r w:rsidR="002A7F9B">
        <w:rPr>
          <w:rFonts w:eastAsia="Calibri" w:cs="Arial"/>
          <w:color w:val="000000"/>
          <w:sz w:val="23"/>
          <w:szCs w:val="23"/>
        </w:rPr>
        <w:t xml:space="preserve">Eligible Client’s </w:t>
      </w:r>
      <w:r>
        <w:rPr>
          <w:rFonts w:eastAsia="Calibri" w:cs="Arial"/>
          <w:color w:val="000000"/>
          <w:sz w:val="23"/>
          <w:szCs w:val="23"/>
        </w:rPr>
        <w:t xml:space="preserve">need, then the Project Manager will approach </w:t>
      </w:r>
      <w:r w:rsidR="009E7A5B">
        <w:rPr>
          <w:rFonts w:eastAsia="Calibri" w:cs="Arial"/>
          <w:color w:val="000000"/>
          <w:sz w:val="23"/>
          <w:szCs w:val="23"/>
        </w:rPr>
        <w:t xml:space="preserve">another </w:t>
      </w:r>
      <w:r>
        <w:rPr>
          <w:rFonts w:eastAsia="Calibri" w:cs="Arial"/>
          <w:color w:val="000000"/>
          <w:sz w:val="23"/>
          <w:szCs w:val="23"/>
        </w:rPr>
        <w:t>Panel Member.</w:t>
      </w:r>
    </w:p>
    <w:p w14:paraId="062F23C4" w14:textId="7EA9143C" w:rsidR="00C71C2F" w:rsidRPr="009C6D31" w:rsidRDefault="009E7A5B" w:rsidP="005613DD">
      <w:pPr>
        <w:spacing w:after="120"/>
        <w:ind w:left="851"/>
        <w:jc w:val="both"/>
        <w:rPr>
          <w:sz w:val="23"/>
          <w:szCs w:val="23"/>
        </w:rPr>
      </w:pPr>
      <w:r w:rsidRPr="009C6D31">
        <w:rPr>
          <w:sz w:val="23"/>
          <w:szCs w:val="23"/>
        </w:rPr>
        <w:t xml:space="preserve">The process outlined above </w:t>
      </w:r>
      <w:r w:rsidR="00C71C2F" w:rsidRPr="009C6D31">
        <w:rPr>
          <w:sz w:val="23"/>
          <w:szCs w:val="23"/>
        </w:rPr>
        <w:t xml:space="preserve">will not be applied when a Panel Member is located in another state or territory of Australia, or in New Zealand </w:t>
      </w:r>
      <w:r w:rsidR="00781069">
        <w:rPr>
          <w:sz w:val="23"/>
          <w:szCs w:val="23"/>
        </w:rPr>
        <w:t>in accordance with</w:t>
      </w:r>
      <w:r w:rsidR="00781069" w:rsidRPr="009C6D31">
        <w:rPr>
          <w:sz w:val="23"/>
          <w:szCs w:val="23"/>
        </w:rPr>
        <w:t xml:space="preserve"> </w:t>
      </w:r>
      <w:r w:rsidR="00C71C2F" w:rsidRPr="009C6D31">
        <w:rPr>
          <w:sz w:val="23"/>
          <w:szCs w:val="23"/>
        </w:rPr>
        <w:t>the Australia New Zealand – Government Pr</w:t>
      </w:r>
      <w:r w:rsidR="00FF4226" w:rsidRPr="009C6D31">
        <w:rPr>
          <w:sz w:val="23"/>
          <w:szCs w:val="23"/>
        </w:rPr>
        <w:t>ocurement Agreement (ANZGPA).</w:t>
      </w:r>
    </w:p>
    <w:p w14:paraId="363B657B" w14:textId="2E2A56BA" w:rsidR="007A6558" w:rsidRDefault="00203C31" w:rsidP="00203C31">
      <w:pPr>
        <w:pStyle w:val="Heading3"/>
        <w:numPr>
          <w:ilvl w:val="0"/>
          <w:numId w:val="0"/>
        </w:numPr>
        <w:spacing w:after="120"/>
        <w:ind w:left="284"/>
      </w:pPr>
      <w:bookmarkStart w:id="246" w:name="_Toc227744864"/>
      <w:r>
        <w:t xml:space="preserve">5. </w:t>
      </w:r>
      <w:r w:rsidR="00A45DDF">
        <w:t>ABORIGINAL ENTERPRISES AND PEOPLE</w:t>
      </w:r>
      <w:bookmarkEnd w:id="246"/>
    </w:p>
    <w:p w14:paraId="7BE0B434" w14:textId="794770B0" w:rsidR="002F76C0" w:rsidRDefault="00A45DDF" w:rsidP="007A6558">
      <w:pPr>
        <w:spacing w:after="120"/>
        <w:ind w:left="851"/>
        <w:jc w:val="both"/>
        <w:rPr>
          <w:sz w:val="23"/>
          <w:szCs w:val="23"/>
        </w:rPr>
      </w:pPr>
      <w:r>
        <w:rPr>
          <w:sz w:val="23"/>
          <w:szCs w:val="23"/>
        </w:rPr>
        <w:t>Panel Member</w:t>
      </w:r>
      <w:r w:rsidR="002F76C0">
        <w:rPr>
          <w:sz w:val="23"/>
          <w:szCs w:val="23"/>
        </w:rPr>
        <w:t xml:space="preserve">s that are </w:t>
      </w:r>
      <w:r>
        <w:rPr>
          <w:sz w:val="23"/>
          <w:szCs w:val="23"/>
        </w:rPr>
        <w:t>an Abo</w:t>
      </w:r>
      <w:r w:rsidR="002F76C0">
        <w:rPr>
          <w:sz w:val="23"/>
          <w:szCs w:val="23"/>
        </w:rPr>
        <w:t>riginal Enterprise, subcontract</w:t>
      </w:r>
      <w:r>
        <w:rPr>
          <w:sz w:val="23"/>
          <w:szCs w:val="23"/>
        </w:rPr>
        <w:t xml:space="preserve"> with an Aboriginal Enterprise or employs</w:t>
      </w:r>
      <w:r w:rsidR="002F76C0">
        <w:rPr>
          <w:sz w:val="23"/>
          <w:szCs w:val="23"/>
        </w:rPr>
        <w:t xml:space="preserve"> one or more Aboriginal people will be given a non-price preference when the Project Manager is identifying the preferred </w:t>
      </w:r>
      <w:r w:rsidR="003B74B6">
        <w:rPr>
          <w:sz w:val="23"/>
          <w:szCs w:val="23"/>
        </w:rPr>
        <w:t>Panel Member pursuant to clause</w:t>
      </w:r>
      <w:r w:rsidR="00CE3A43">
        <w:rPr>
          <w:sz w:val="23"/>
          <w:szCs w:val="23"/>
        </w:rPr>
        <w:t xml:space="preserve"> </w:t>
      </w:r>
      <w:r w:rsidR="003B74B6">
        <w:rPr>
          <w:sz w:val="23"/>
          <w:szCs w:val="23"/>
        </w:rPr>
        <w:t>1</w:t>
      </w:r>
      <w:r w:rsidR="002F76C0">
        <w:rPr>
          <w:sz w:val="23"/>
          <w:szCs w:val="23"/>
        </w:rPr>
        <w:t xml:space="preserve"> </w:t>
      </w:r>
      <w:r w:rsidR="003B74B6">
        <w:rPr>
          <w:sz w:val="23"/>
          <w:szCs w:val="23"/>
        </w:rPr>
        <w:t xml:space="preserve">of this </w:t>
      </w:r>
      <w:r w:rsidR="003B74B6" w:rsidRPr="003B74B6">
        <w:rPr>
          <w:sz w:val="23"/>
          <w:szCs w:val="23"/>
        </w:rPr>
        <w:t>Schedule</w:t>
      </w:r>
      <w:r w:rsidR="002F76C0">
        <w:rPr>
          <w:sz w:val="23"/>
          <w:szCs w:val="23"/>
        </w:rPr>
        <w:t xml:space="preserve">. </w:t>
      </w:r>
    </w:p>
    <w:p w14:paraId="5B49B1F0" w14:textId="377A3DF4" w:rsidR="00750D79" w:rsidRDefault="002A5B44" w:rsidP="00750D79">
      <w:pPr>
        <w:spacing w:after="120"/>
        <w:ind w:left="851"/>
        <w:jc w:val="both"/>
        <w:rPr>
          <w:sz w:val="23"/>
          <w:szCs w:val="23"/>
        </w:rPr>
      </w:pPr>
      <w:r w:rsidRPr="009C6D31">
        <w:rPr>
          <w:sz w:val="23"/>
          <w:szCs w:val="23"/>
        </w:rPr>
        <w:t xml:space="preserve">This </w:t>
      </w:r>
      <w:r w:rsidR="002F76C0" w:rsidRPr="009C6D31">
        <w:rPr>
          <w:sz w:val="23"/>
          <w:szCs w:val="23"/>
        </w:rPr>
        <w:t xml:space="preserve">preference will not be applied when a Panel Member is located in another state or territory of Australia, or in New Zealand </w:t>
      </w:r>
      <w:r w:rsidR="00781069">
        <w:rPr>
          <w:sz w:val="23"/>
          <w:szCs w:val="23"/>
        </w:rPr>
        <w:t>in accordance with</w:t>
      </w:r>
      <w:r w:rsidR="002F76C0" w:rsidRPr="009C6D31">
        <w:rPr>
          <w:sz w:val="23"/>
          <w:szCs w:val="23"/>
        </w:rPr>
        <w:t xml:space="preserve"> the Australia New Zealand – Government Procurement Agreement (ANZGPA).</w:t>
      </w:r>
    </w:p>
    <w:p w14:paraId="71514594" w14:textId="1115EF7D" w:rsidR="00C71C2F" w:rsidRPr="00632600" w:rsidRDefault="00203C31" w:rsidP="00203C31">
      <w:pPr>
        <w:pStyle w:val="Heading3"/>
        <w:numPr>
          <w:ilvl w:val="0"/>
          <w:numId w:val="0"/>
        </w:numPr>
        <w:spacing w:after="120"/>
        <w:ind w:left="284"/>
      </w:pPr>
      <w:bookmarkStart w:id="247" w:name="_Toc227744865"/>
      <w:r>
        <w:t>6.</w:t>
      </w:r>
      <w:r w:rsidR="00FE6331">
        <w:t xml:space="preserve"> </w:t>
      </w:r>
      <w:r w:rsidR="00C71C2F">
        <w:t>INVESTIGATORY WORK</w:t>
      </w:r>
      <w:bookmarkEnd w:id="247"/>
    </w:p>
    <w:p w14:paraId="55E72125" w14:textId="77777777" w:rsidR="00C71C2F" w:rsidRDefault="00C71C2F" w:rsidP="00C71C2F">
      <w:pPr>
        <w:pStyle w:val="Default"/>
        <w:ind w:left="851"/>
      </w:pPr>
      <w:r w:rsidRPr="00B41B10">
        <w:t xml:space="preserve">For </w:t>
      </w:r>
      <w:r>
        <w:t>Contract</w:t>
      </w:r>
      <w:r w:rsidRPr="00B41B10">
        <w:t xml:space="preserve">s lacking project scope definition, </w:t>
      </w:r>
      <w:r>
        <w:t xml:space="preserve">the Project Manager </w:t>
      </w:r>
      <w:r w:rsidRPr="00B41B10">
        <w:t xml:space="preserve">may </w:t>
      </w:r>
      <w:r>
        <w:t xml:space="preserve">select </w:t>
      </w:r>
      <w:r w:rsidRPr="00B41B10">
        <w:t xml:space="preserve">a Panel Member to undertake investigative work, on an hourly rates basis to determine the scope of a </w:t>
      </w:r>
      <w:r>
        <w:t>Contract.</w:t>
      </w:r>
    </w:p>
    <w:p w14:paraId="66060C07" w14:textId="3BFDA0FE" w:rsidR="00254162" w:rsidRDefault="00C71C2F" w:rsidP="002B3DE5">
      <w:pPr>
        <w:pStyle w:val="Default"/>
        <w:ind w:left="851"/>
      </w:pPr>
      <w:r>
        <w:t>Services required for such investigative work will be considered as a separate Contract (undertaken as part of Service Category 8.0).</w:t>
      </w:r>
    </w:p>
    <w:p w14:paraId="6B4FCC45" w14:textId="77777777" w:rsidR="000F5671" w:rsidRDefault="000F5671" w:rsidP="002B3DE5">
      <w:pPr>
        <w:pStyle w:val="Default"/>
        <w:ind w:left="851"/>
      </w:pPr>
    </w:p>
    <w:p w14:paraId="11084E86" w14:textId="77777777" w:rsidR="00254162" w:rsidRPr="00254162" w:rsidRDefault="00254162" w:rsidP="00254162">
      <w:pPr>
        <w:sectPr w:rsidR="00254162" w:rsidRPr="00254162" w:rsidSect="00A65668">
          <w:footerReference w:type="first" r:id="rId57"/>
          <w:pgSz w:w="11906" w:h="16838" w:code="9"/>
          <w:pgMar w:top="1134" w:right="994" w:bottom="851" w:left="1418" w:header="567" w:footer="567" w:gutter="567"/>
          <w:cols w:space="708"/>
          <w:docGrid w:linePitch="360"/>
        </w:sectPr>
      </w:pPr>
    </w:p>
    <w:p w14:paraId="29950D59" w14:textId="0CFF8F4C" w:rsidR="00E04689" w:rsidRDefault="00E04689" w:rsidP="00F20053">
      <w:pPr>
        <w:pStyle w:val="Heading1"/>
      </w:pPr>
      <w:bookmarkStart w:id="248" w:name="_Ref471808895"/>
      <w:bookmarkStart w:id="249" w:name="_Ref471809014"/>
      <w:bookmarkStart w:id="250" w:name="_Toc227744866"/>
      <w:r>
        <w:t xml:space="preserve">CONDITIONS OF </w:t>
      </w:r>
      <w:bookmarkEnd w:id="237"/>
      <w:r w:rsidR="00B57CB6">
        <w:t>CONTRACT</w:t>
      </w:r>
      <w:bookmarkEnd w:id="248"/>
      <w:bookmarkEnd w:id="249"/>
      <w:bookmarkEnd w:id="250"/>
    </w:p>
    <w:p w14:paraId="20625DCE" w14:textId="0F9E713A" w:rsidR="00E04689" w:rsidRPr="004569A3" w:rsidRDefault="00D53D8B" w:rsidP="00A626E9">
      <w:pPr>
        <w:pStyle w:val="Heading2"/>
        <w:ind w:left="1702" w:hanging="851"/>
      </w:pPr>
      <w:bookmarkStart w:id="251" w:name="_Toc227744867"/>
      <w:r w:rsidRPr="004569A3">
        <w:t>CONDITIONS OF</w:t>
      </w:r>
      <w:r w:rsidR="004F68A2">
        <w:t xml:space="preserve"> CONTRACT</w:t>
      </w:r>
      <w:bookmarkEnd w:id="251"/>
    </w:p>
    <w:p w14:paraId="49B706E5" w14:textId="22B4E8A7" w:rsidR="00425C58" w:rsidRPr="00B43F75" w:rsidRDefault="00286137" w:rsidP="00074605">
      <w:pPr>
        <w:ind w:left="851"/>
        <w:jc w:val="both"/>
        <w:rPr>
          <w:sz w:val="23"/>
          <w:szCs w:val="23"/>
        </w:rPr>
      </w:pPr>
      <w:r w:rsidRPr="00B43F75">
        <w:rPr>
          <w:sz w:val="23"/>
          <w:szCs w:val="23"/>
        </w:rPr>
        <w:t xml:space="preserve">The terms and conditions for </w:t>
      </w:r>
      <w:r w:rsidR="005325BB" w:rsidRPr="00B43F75">
        <w:rPr>
          <w:sz w:val="23"/>
          <w:szCs w:val="23"/>
        </w:rPr>
        <w:t>Contract</w:t>
      </w:r>
      <w:r w:rsidR="00D53D8B" w:rsidRPr="00B43F75">
        <w:rPr>
          <w:sz w:val="23"/>
          <w:szCs w:val="23"/>
        </w:rPr>
        <w:t>s are</w:t>
      </w:r>
      <w:r w:rsidRPr="00B43F75">
        <w:rPr>
          <w:sz w:val="23"/>
          <w:szCs w:val="23"/>
        </w:rPr>
        <w:t xml:space="preserve"> defined</w:t>
      </w:r>
      <w:r w:rsidR="004F68A2" w:rsidRPr="00B43F75">
        <w:rPr>
          <w:sz w:val="23"/>
          <w:szCs w:val="23"/>
        </w:rPr>
        <w:t xml:space="preserve"> in Item 3 of the </w:t>
      </w:r>
      <w:r w:rsidR="00781069" w:rsidRPr="00B43F75">
        <w:rPr>
          <w:sz w:val="23"/>
          <w:szCs w:val="23"/>
        </w:rPr>
        <w:t xml:space="preserve">Annexure </w:t>
      </w:r>
      <w:r w:rsidR="00781069">
        <w:rPr>
          <w:sz w:val="23"/>
          <w:szCs w:val="23"/>
        </w:rPr>
        <w:t xml:space="preserve">to the </w:t>
      </w:r>
      <w:r w:rsidR="004F68A2" w:rsidRPr="00B43F75">
        <w:rPr>
          <w:sz w:val="23"/>
          <w:szCs w:val="23"/>
        </w:rPr>
        <w:t xml:space="preserve">General Conditions of Contract </w:t>
      </w:r>
      <w:r w:rsidR="00074605" w:rsidRPr="00B43F75">
        <w:rPr>
          <w:sz w:val="23"/>
          <w:szCs w:val="23"/>
        </w:rPr>
        <w:t xml:space="preserve">that will be included in the </w:t>
      </w:r>
      <w:r w:rsidR="00A26683" w:rsidRPr="00B43F75">
        <w:rPr>
          <w:sz w:val="23"/>
          <w:szCs w:val="23"/>
        </w:rPr>
        <w:t>Letter of Acceptance</w:t>
      </w:r>
      <w:r w:rsidR="004F68A2" w:rsidRPr="00B43F75">
        <w:rPr>
          <w:sz w:val="23"/>
          <w:szCs w:val="23"/>
        </w:rPr>
        <w:t>.</w:t>
      </w:r>
    </w:p>
    <w:p w14:paraId="00B0B239" w14:textId="4B81CC77" w:rsidR="007574AE" w:rsidRPr="00B43F75" w:rsidRDefault="00BE46E5" w:rsidP="007574AE">
      <w:pPr>
        <w:ind w:left="851"/>
        <w:jc w:val="both"/>
        <w:rPr>
          <w:sz w:val="23"/>
          <w:szCs w:val="23"/>
        </w:rPr>
      </w:pPr>
      <w:r w:rsidRPr="00B43F75">
        <w:rPr>
          <w:sz w:val="23"/>
          <w:szCs w:val="23"/>
        </w:rPr>
        <w:t xml:space="preserve">All references to the General Conditions include reference to the amendments made to the General Conditions by the Principal and which are included in </w:t>
      </w:r>
      <w:r w:rsidRPr="00B43F75">
        <w:rPr>
          <w:i/>
          <w:sz w:val="23"/>
          <w:szCs w:val="23"/>
        </w:rPr>
        <w:t>Schedule 1</w:t>
      </w:r>
      <w:r w:rsidRPr="00B43F75">
        <w:rPr>
          <w:sz w:val="23"/>
          <w:szCs w:val="23"/>
        </w:rPr>
        <w:t xml:space="preserve"> </w:t>
      </w:r>
      <w:r w:rsidR="00B43F75" w:rsidRPr="00B43F75">
        <w:rPr>
          <w:i/>
          <w:sz w:val="23"/>
          <w:szCs w:val="23"/>
        </w:rPr>
        <w:t xml:space="preserve">to Part E: </w:t>
      </w:r>
      <w:r w:rsidR="003B74B6">
        <w:rPr>
          <w:i/>
          <w:sz w:val="23"/>
          <w:szCs w:val="23"/>
        </w:rPr>
        <w:t xml:space="preserve"> </w:t>
      </w:r>
      <w:r w:rsidR="00B43F75" w:rsidRPr="00B43F75">
        <w:rPr>
          <w:rFonts w:cs="Arial"/>
          <w:i/>
          <w:sz w:val="23"/>
          <w:szCs w:val="23"/>
        </w:rPr>
        <w:t>W.A. Government Amendments to AS 4122–2010</w:t>
      </w:r>
      <w:r w:rsidR="007574AE" w:rsidRPr="00B43F75">
        <w:rPr>
          <w:sz w:val="23"/>
          <w:szCs w:val="23"/>
        </w:rPr>
        <w:t>.</w:t>
      </w:r>
      <w:r w:rsidRPr="00B43F75">
        <w:rPr>
          <w:sz w:val="23"/>
          <w:szCs w:val="23"/>
        </w:rPr>
        <w:t xml:space="preserve"> </w:t>
      </w:r>
    </w:p>
    <w:p w14:paraId="15B1D3CE" w14:textId="7F542608" w:rsidR="007574AE" w:rsidRPr="00B43F75" w:rsidRDefault="00DF1D71" w:rsidP="007574AE">
      <w:pPr>
        <w:ind w:left="851"/>
        <w:jc w:val="both"/>
        <w:rPr>
          <w:sz w:val="23"/>
          <w:szCs w:val="23"/>
        </w:rPr>
      </w:pPr>
      <w:r>
        <w:rPr>
          <w:sz w:val="23"/>
          <w:szCs w:val="23"/>
        </w:rPr>
        <w:t>A copy of the</w:t>
      </w:r>
      <w:r w:rsidR="00E63ABE" w:rsidRPr="00B43F75">
        <w:rPr>
          <w:sz w:val="23"/>
          <w:szCs w:val="23"/>
        </w:rPr>
        <w:t xml:space="preserve"> </w:t>
      </w:r>
      <w:r w:rsidR="00074605" w:rsidRPr="00B43F75">
        <w:rPr>
          <w:sz w:val="23"/>
          <w:szCs w:val="23"/>
        </w:rPr>
        <w:t xml:space="preserve">proforma </w:t>
      </w:r>
      <w:r w:rsidR="007574AE" w:rsidRPr="00B43F75">
        <w:rPr>
          <w:sz w:val="23"/>
          <w:szCs w:val="23"/>
        </w:rPr>
        <w:t xml:space="preserve">General Conditions of Contract Annexure that </w:t>
      </w:r>
      <w:r w:rsidR="00083321" w:rsidRPr="00B43F75">
        <w:rPr>
          <w:sz w:val="23"/>
          <w:szCs w:val="23"/>
        </w:rPr>
        <w:t>will be</w:t>
      </w:r>
      <w:r w:rsidR="007574AE" w:rsidRPr="00B43F75">
        <w:rPr>
          <w:sz w:val="23"/>
          <w:szCs w:val="23"/>
        </w:rPr>
        <w:t xml:space="preserve"> completed for each Contract and included in the </w:t>
      </w:r>
      <w:r w:rsidR="00A26683" w:rsidRPr="00B43F75">
        <w:rPr>
          <w:sz w:val="23"/>
          <w:szCs w:val="23"/>
        </w:rPr>
        <w:t>Letter of Acceptance</w:t>
      </w:r>
      <w:r w:rsidR="00E63ABE" w:rsidRPr="00B43F75">
        <w:rPr>
          <w:sz w:val="23"/>
          <w:szCs w:val="23"/>
        </w:rPr>
        <w:t xml:space="preserve"> is </w:t>
      </w:r>
      <w:r>
        <w:rPr>
          <w:sz w:val="23"/>
          <w:szCs w:val="23"/>
        </w:rPr>
        <w:t>provided</w:t>
      </w:r>
      <w:r w:rsidR="00E63ABE" w:rsidRPr="00B43F75">
        <w:rPr>
          <w:sz w:val="23"/>
          <w:szCs w:val="23"/>
        </w:rPr>
        <w:t xml:space="preserve"> in </w:t>
      </w:r>
      <w:r w:rsidR="00E63ABE" w:rsidRPr="00B43F75">
        <w:rPr>
          <w:i/>
          <w:sz w:val="23"/>
          <w:szCs w:val="23"/>
        </w:rPr>
        <w:t>Schedule 2 to Part E: Annexure to General Conditions of Contract</w:t>
      </w:r>
      <w:r w:rsidR="00E63ABE" w:rsidRPr="00B43F75">
        <w:rPr>
          <w:sz w:val="23"/>
          <w:szCs w:val="23"/>
        </w:rPr>
        <w:t>.</w:t>
      </w:r>
    </w:p>
    <w:p w14:paraId="6AB8FA79" w14:textId="148E95F3" w:rsidR="00286137" w:rsidRPr="004569A3" w:rsidRDefault="00286137" w:rsidP="00A626E9">
      <w:pPr>
        <w:pStyle w:val="Heading2"/>
        <w:ind w:left="1702" w:hanging="851"/>
      </w:pPr>
      <w:bookmarkStart w:id="252" w:name="_Toc227744868"/>
      <w:r w:rsidRPr="004569A3">
        <w:t>DEFINITIONS AND INTERPRETATIONS</w:t>
      </w:r>
      <w:r w:rsidR="00463911">
        <w:t xml:space="preserve"> FROM HEAD AGREEMENT</w:t>
      </w:r>
      <w:bookmarkEnd w:id="252"/>
    </w:p>
    <w:p w14:paraId="1AB26E03" w14:textId="27B1DB37" w:rsidR="00286137" w:rsidRDefault="00286137" w:rsidP="0072786B">
      <w:pPr>
        <w:ind w:left="851"/>
        <w:jc w:val="both"/>
        <w:rPr>
          <w:sz w:val="23"/>
          <w:szCs w:val="23"/>
        </w:rPr>
      </w:pPr>
    </w:p>
    <w:p w14:paraId="3CE54433" w14:textId="3D7BF42B" w:rsidR="00E04689" w:rsidRPr="004569A3" w:rsidRDefault="00E04689" w:rsidP="00A626E9">
      <w:pPr>
        <w:pStyle w:val="Heading2"/>
        <w:ind w:left="1702" w:hanging="851"/>
      </w:pPr>
      <w:bookmarkStart w:id="253" w:name="_Ref479060779"/>
      <w:bookmarkStart w:id="254" w:name="_Toc227744869"/>
      <w:r w:rsidRPr="004569A3">
        <w:t>SPECIAL CONDITIONS OF CONTRACT</w:t>
      </w:r>
      <w:bookmarkEnd w:id="253"/>
      <w:bookmarkEnd w:id="254"/>
    </w:p>
    <w:p w14:paraId="5084733E" w14:textId="66E3362A" w:rsidR="00567A32" w:rsidRPr="00632600" w:rsidRDefault="00567A32" w:rsidP="00701DFA">
      <w:pPr>
        <w:pStyle w:val="Heading3"/>
        <w:ind w:hanging="2913"/>
      </w:pPr>
      <w:bookmarkStart w:id="255" w:name="_Toc227744870"/>
      <w:bookmarkEnd w:id="116"/>
      <w:r>
        <w:t>COST MANAGEMENT</w:t>
      </w:r>
      <w:r w:rsidRPr="00632600">
        <w:t xml:space="preserve"> PERFORMANCE REPORTS</w:t>
      </w:r>
      <w:bookmarkEnd w:id="255"/>
    </w:p>
    <w:p w14:paraId="0445FDE0" w14:textId="77777777" w:rsidR="00567A32" w:rsidRDefault="00567A32" w:rsidP="00567A32">
      <w:pPr>
        <w:spacing w:after="120"/>
        <w:ind w:left="851"/>
        <w:jc w:val="both"/>
        <w:rPr>
          <w:sz w:val="23"/>
          <w:szCs w:val="23"/>
        </w:rPr>
      </w:pPr>
      <w:r>
        <w:rPr>
          <w:sz w:val="23"/>
          <w:szCs w:val="23"/>
        </w:rPr>
        <w:t>Contracts awarded under Service Panel A that exceed $20,000 in value (as varied), will be subject to a formal performance management scheme.  All Contracts awarded under Service Panel B will subject to the scheme.</w:t>
      </w:r>
    </w:p>
    <w:p w14:paraId="374EEF5F" w14:textId="6D3395BC" w:rsidR="00945D05" w:rsidRDefault="00567A32" w:rsidP="00567A32">
      <w:pPr>
        <w:pStyle w:val="PlainText"/>
        <w:spacing w:before="120" w:after="220"/>
        <w:ind w:left="851" w:right="-1"/>
        <w:jc w:val="both"/>
        <w:rPr>
          <w:rFonts w:ascii="Arial" w:hAnsi="Arial" w:cs="Arial"/>
          <w:sz w:val="23"/>
          <w:szCs w:val="23"/>
        </w:rPr>
      </w:pPr>
      <w:r>
        <w:rPr>
          <w:rFonts w:ascii="Arial" w:hAnsi="Arial" w:cs="Arial"/>
          <w:sz w:val="23"/>
          <w:szCs w:val="23"/>
        </w:rPr>
        <w:t>As part of the scheme a Cost Management Performance Report (CMPR) will be com</w:t>
      </w:r>
      <w:r w:rsidR="00913EEF">
        <w:rPr>
          <w:rFonts w:ascii="Arial" w:hAnsi="Arial" w:cs="Arial"/>
          <w:sz w:val="23"/>
          <w:szCs w:val="23"/>
        </w:rPr>
        <w:t>pleted by the Project Manager</w:t>
      </w:r>
      <w:r w:rsidR="00945D05">
        <w:rPr>
          <w:rFonts w:ascii="Arial" w:hAnsi="Arial" w:cs="Arial"/>
          <w:sz w:val="23"/>
          <w:szCs w:val="23"/>
        </w:rPr>
        <w:t xml:space="preserve"> as outlined in </w:t>
      </w:r>
      <w:r w:rsidR="0003498B">
        <w:rPr>
          <w:rFonts w:ascii="Arial" w:hAnsi="Arial" w:cs="Arial"/>
          <w:sz w:val="23"/>
          <w:szCs w:val="23"/>
        </w:rPr>
        <w:t>c</w:t>
      </w:r>
      <w:r w:rsidR="00945D05">
        <w:rPr>
          <w:rFonts w:ascii="Arial" w:hAnsi="Arial" w:cs="Arial"/>
          <w:sz w:val="23"/>
          <w:szCs w:val="23"/>
        </w:rPr>
        <w:t xml:space="preserve">lause </w:t>
      </w:r>
      <w:r w:rsidR="008F6191">
        <w:rPr>
          <w:rFonts w:ascii="Arial" w:hAnsi="Arial" w:cs="Arial"/>
          <w:sz w:val="23"/>
          <w:szCs w:val="23"/>
        </w:rPr>
        <w:fldChar w:fldCharType="begin"/>
      </w:r>
      <w:r w:rsidR="008F6191">
        <w:rPr>
          <w:rFonts w:ascii="Arial" w:hAnsi="Arial" w:cs="Arial"/>
          <w:sz w:val="23"/>
          <w:szCs w:val="23"/>
        </w:rPr>
        <w:instrText xml:space="preserve"> REF _Ref475620513 \r \h </w:instrText>
      </w:r>
      <w:r w:rsidR="008F6191">
        <w:rPr>
          <w:rFonts w:ascii="Arial" w:hAnsi="Arial" w:cs="Arial"/>
          <w:sz w:val="23"/>
          <w:szCs w:val="23"/>
        </w:rPr>
      </w:r>
      <w:r w:rsidR="008F6191">
        <w:rPr>
          <w:rFonts w:ascii="Arial" w:hAnsi="Arial" w:cs="Arial"/>
          <w:sz w:val="23"/>
          <w:szCs w:val="23"/>
        </w:rPr>
        <w:fldChar w:fldCharType="separate"/>
      </w:r>
      <w:r w:rsidR="007500B2">
        <w:rPr>
          <w:rFonts w:ascii="Arial" w:hAnsi="Arial" w:cs="Arial"/>
          <w:sz w:val="23"/>
          <w:szCs w:val="23"/>
        </w:rPr>
        <w:t>D.13</w:t>
      </w:r>
      <w:r w:rsidR="008F6191">
        <w:rPr>
          <w:rFonts w:ascii="Arial" w:hAnsi="Arial" w:cs="Arial"/>
          <w:sz w:val="23"/>
          <w:szCs w:val="23"/>
        </w:rPr>
        <w:fldChar w:fldCharType="end"/>
      </w:r>
      <w:r w:rsidR="00945D05">
        <w:rPr>
          <w:rFonts w:ascii="Arial" w:hAnsi="Arial" w:cs="Arial"/>
          <w:sz w:val="23"/>
          <w:szCs w:val="23"/>
        </w:rPr>
        <w:t>.</w:t>
      </w:r>
    </w:p>
    <w:p w14:paraId="44B92ACA" w14:textId="77777777" w:rsidR="007574AE" w:rsidRPr="007574AE" w:rsidRDefault="007574AE" w:rsidP="00701DFA">
      <w:pPr>
        <w:pStyle w:val="Heading3"/>
        <w:ind w:hanging="2913"/>
      </w:pPr>
      <w:bookmarkStart w:id="256" w:name="_Toc227744871"/>
      <w:r w:rsidRPr="007574AE">
        <w:t>CIVIL LIABILITY ACT 2002 (WA)</w:t>
      </w:r>
      <w:bookmarkEnd w:id="256"/>
      <w:r w:rsidRPr="007574AE">
        <w:t xml:space="preserve"> </w:t>
      </w:r>
    </w:p>
    <w:p w14:paraId="0EAB56E3" w14:textId="7F940BFA" w:rsidR="007574AE" w:rsidRPr="007A32E5" w:rsidRDefault="007574AE" w:rsidP="00E436FB">
      <w:pPr>
        <w:pStyle w:val="Default"/>
        <w:numPr>
          <w:ilvl w:val="0"/>
          <w:numId w:val="84"/>
        </w:numPr>
      </w:pPr>
      <w:r w:rsidRPr="007A32E5">
        <w:t xml:space="preserve">Subject to sub-clause (b), and notwithstanding any other provision of this contract, the operation of Part 1F of the </w:t>
      </w:r>
      <w:r w:rsidRPr="00D169CF">
        <w:rPr>
          <w:i/>
        </w:rPr>
        <w:t>Civil Liability Act</w:t>
      </w:r>
      <w:r w:rsidRPr="007A32E5">
        <w:t xml:space="preserve"> </w:t>
      </w:r>
      <w:r w:rsidRPr="00D169CF">
        <w:rPr>
          <w:i/>
        </w:rPr>
        <w:t>2002</w:t>
      </w:r>
      <w:r w:rsidRPr="007A32E5">
        <w:t xml:space="preserve"> (WA) is excluded in relation to all and any rights, obligations and liabilities (including negligence) arising out of or in connection with </w:t>
      </w:r>
      <w:r w:rsidR="00AB155B">
        <w:t>the</w:t>
      </w:r>
      <w:r w:rsidRPr="007A32E5">
        <w:t xml:space="preserve"> </w:t>
      </w:r>
      <w:r w:rsidR="00AB155B">
        <w:t>Contract</w:t>
      </w:r>
      <w:r w:rsidRPr="007A32E5">
        <w:t xml:space="preserve"> or the performance of the Services.</w:t>
      </w:r>
    </w:p>
    <w:p w14:paraId="5E30EB39" w14:textId="0F8342D7" w:rsidR="007574AE" w:rsidRPr="007A32E5" w:rsidRDefault="007574AE" w:rsidP="00E436FB">
      <w:pPr>
        <w:pStyle w:val="Default"/>
        <w:numPr>
          <w:ilvl w:val="0"/>
          <w:numId w:val="84"/>
        </w:numPr>
      </w:pPr>
      <w:r w:rsidRPr="007A32E5">
        <w:t xml:space="preserve">Sub-clause (a) only applies in relation to the Services performed or subcontracted by the Consultant under </w:t>
      </w:r>
      <w:r w:rsidR="00872A8C">
        <w:t>the</w:t>
      </w:r>
      <w:r w:rsidRPr="007A32E5">
        <w:t xml:space="preserve"> </w:t>
      </w:r>
      <w:r w:rsidR="00872A8C">
        <w:t>Contract</w:t>
      </w:r>
      <w:r w:rsidRPr="007A32E5">
        <w:t xml:space="preserve"> (as may be amended from time to time), and does not extend to other contracts entered into by the </w:t>
      </w:r>
      <w:r w:rsidR="00BD26D5">
        <w:t>Client</w:t>
      </w:r>
      <w:r w:rsidR="00BD26D5" w:rsidRPr="007A32E5">
        <w:t xml:space="preserve"> </w:t>
      </w:r>
      <w:r w:rsidRPr="007A32E5">
        <w:t xml:space="preserve">for which the Services may be required, such that should the </w:t>
      </w:r>
      <w:r w:rsidR="00BD26D5">
        <w:t>Client</w:t>
      </w:r>
      <w:r w:rsidR="00BD26D5" w:rsidRPr="007A32E5">
        <w:t xml:space="preserve"> </w:t>
      </w:r>
      <w:r w:rsidRPr="007A32E5">
        <w:t>engage a builder (or other third party) to construct a building or provide goods or services in addition to the Services the subject of this contract, then as between the Consultant and any such builder (or third party), then Part</w:t>
      </w:r>
      <w:r w:rsidR="00D169CF">
        <w:t xml:space="preserve"> 1F of the </w:t>
      </w:r>
      <w:r w:rsidR="00D169CF" w:rsidRPr="00D169CF">
        <w:rPr>
          <w:i/>
        </w:rPr>
        <w:t>Civil Liability Act 2002</w:t>
      </w:r>
      <w:r w:rsidRPr="007A32E5">
        <w:t xml:space="preserve"> (WA) is not excluded.</w:t>
      </w:r>
    </w:p>
    <w:p w14:paraId="15BCE2B8" w14:textId="15AA743C" w:rsidR="007574AE" w:rsidRPr="00FD56F6" w:rsidRDefault="007574AE" w:rsidP="007574AE">
      <w:pPr>
        <w:tabs>
          <w:tab w:val="left" w:pos="1134"/>
        </w:tabs>
        <w:spacing w:after="120"/>
        <w:ind w:left="851"/>
        <w:jc w:val="both"/>
        <w:rPr>
          <w:rFonts w:cs="Arial"/>
          <w:bCs/>
          <w:sz w:val="23"/>
          <w:szCs w:val="23"/>
        </w:rPr>
      </w:pPr>
      <w:r w:rsidRPr="00FD56F6">
        <w:rPr>
          <w:rFonts w:cs="Arial"/>
          <w:bCs/>
          <w:sz w:val="23"/>
          <w:szCs w:val="23"/>
        </w:rPr>
        <w:t xml:space="preserve">The Consultant must ensure that all insurance policies required by </w:t>
      </w:r>
      <w:r w:rsidR="00872A8C">
        <w:rPr>
          <w:rFonts w:cs="Arial"/>
          <w:bCs/>
          <w:sz w:val="23"/>
          <w:szCs w:val="23"/>
        </w:rPr>
        <w:t xml:space="preserve">the Head Agreement and the Contract </w:t>
      </w:r>
      <w:r w:rsidRPr="00FD56F6">
        <w:rPr>
          <w:rFonts w:cs="Arial"/>
          <w:bCs/>
          <w:sz w:val="23"/>
          <w:szCs w:val="23"/>
        </w:rPr>
        <w:t>which cover third party liability:</w:t>
      </w:r>
    </w:p>
    <w:p w14:paraId="0A526DBC" w14:textId="39A7DF4A" w:rsidR="007574AE" w:rsidRPr="00AD548A" w:rsidRDefault="007574AE" w:rsidP="00E436FB">
      <w:pPr>
        <w:pStyle w:val="Default"/>
        <w:numPr>
          <w:ilvl w:val="0"/>
          <w:numId w:val="84"/>
        </w:numPr>
      </w:pPr>
      <w:r w:rsidRPr="00AD548A">
        <w:t xml:space="preserve">cover the Consultant for potential liability to the </w:t>
      </w:r>
      <w:r w:rsidR="00BD26D5">
        <w:t>Client</w:t>
      </w:r>
      <w:r w:rsidR="00BD26D5" w:rsidRPr="00AD548A">
        <w:t xml:space="preserve"> </w:t>
      </w:r>
      <w:r w:rsidRPr="00AD548A">
        <w:t>assumed by reason of the exclusion of Part 1F; and</w:t>
      </w:r>
    </w:p>
    <w:p w14:paraId="17488450" w14:textId="782DE1A9" w:rsidR="007574AE" w:rsidRPr="00AD548A" w:rsidRDefault="007574AE" w:rsidP="00E436FB">
      <w:pPr>
        <w:pStyle w:val="Default"/>
        <w:numPr>
          <w:ilvl w:val="0"/>
          <w:numId w:val="84"/>
        </w:numPr>
      </w:pPr>
      <w:r w:rsidRPr="00AD548A">
        <w:t xml:space="preserve">do not exclude cover for any potential liability the Consultant may have to the </w:t>
      </w:r>
      <w:r w:rsidR="00BD26D5">
        <w:t xml:space="preserve">Client </w:t>
      </w:r>
      <w:r w:rsidRPr="00AD548A">
        <w:t xml:space="preserve">under or by reason of </w:t>
      </w:r>
      <w:r w:rsidR="00872A8C">
        <w:t>the Head Agreement or Contract</w:t>
      </w:r>
      <w:r w:rsidRPr="00AD548A">
        <w:t>.</w:t>
      </w:r>
    </w:p>
    <w:p w14:paraId="672DD636" w14:textId="77777777" w:rsidR="007574AE" w:rsidRPr="007574AE" w:rsidRDefault="007574AE" w:rsidP="00701DFA">
      <w:pPr>
        <w:pStyle w:val="Heading3"/>
        <w:ind w:hanging="2913"/>
      </w:pPr>
      <w:bookmarkStart w:id="257" w:name="_Toc208668524"/>
      <w:bookmarkStart w:id="258" w:name="_Toc445298630"/>
      <w:bookmarkStart w:id="259" w:name="_Toc227744872"/>
      <w:r w:rsidRPr="007574AE">
        <w:t>ACCESS TO PREMISES</w:t>
      </w:r>
      <w:bookmarkEnd w:id="257"/>
      <w:bookmarkEnd w:id="258"/>
      <w:bookmarkEnd w:id="259"/>
    </w:p>
    <w:p w14:paraId="647FB48D" w14:textId="4295CE8E" w:rsidR="007574AE" w:rsidRPr="00632600" w:rsidRDefault="007574AE" w:rsidP="007574AE">
      <w:pPr>
        <w:pStyle w:val="ListNumber"/>
        <w:numPr>
          <w:ilvl w:val="0"/>
          <w:numId w:val="0"/>
        </w:numPr>
        <w:ind w:left="851"/>
        <w:jc w:val="both"/>
        <w:rPr>
          <w:sz w:val="23"/>
          <w:szCs w:val="23"/>
        </w:rPr>
      </w:pPr>
      <w:r w:rsidRPr="00632600">
        <w:rPr>
          <w:sz w:val="23"/>
          <w:szCs w:val="23"/>
        </w:rPr>
        <w:t xml:space="preserve">The </w:t>
      </w:r>
      <w:r w:rsidR="00BD26D5">
        <w:rPr>
          <w:sz w:val="23"/>
          <w:szCs w:val="23"/>
        </w:rPr>
        <w:t xml:space="preserve">Client </w:t>
      </w:r>
      <w:r w:rsidRPr="00632600">
        <w:rPr>
          <w:sz w:val="23"/>
          <w:szCs w:val="23"/>
        </w:rPr>
        <w:t xml:space="preserve">will provide </w:t>
      </w:r>
      <w:r>
        <w:rPr>
          <w:sz w:val="23"/>
          <w:szCs w:val="23"/>
        </w:rPr>
        <w:t>the Consultant</w:t>
      </w:r>
      <w:r w:rsidRPr="00632600">
        <w:rPr>
          <w:sz w:val="23"/>
          <w:szCs w:val="23"/>
        </w:rPr>
        <w:t xml:space="preserve"> with access to the </w:t>
      </w:r>
      <w:r w:rsidR="00BD26D5">
        <w:rPr>
          <w:sz w:val="23"/>
          <w:szCs w:val="23"/>
        </w:rPr>
        <w:t>Client</w:t>
      </w:r>
      <w:r w:rsidR="00BD26D5" w:rsidRPr="00632600">
        <w:rPr>
          <w:sz w:val="23"/>
          <w:szCs w:val="23"/>
        </w:rPr>
        <w:t xml:space="preserve">’s </w:t>
      </w:r>
      <w:r>
        <w:rPr>
          <w:sz w:val="23"/>
          <w:szCs w:val="23"/>
        </w:rPr>
        <w:t xml:space="preserve">and Client Agency </w:t>
      </w:r>
      <w:r w:rsidRPr="00632600">
        <w:rPr>
          <w:sz w:val="23"/>
          <w:szCs w:val="23"/>
        </w:rPr>
        <w:t xml:space="preserve">premises as specified in the </w:t>
      </w:r>
      <w:r>
        <w:rPr>
          <w:sz w:val="23"/>
          <w:szCs w:val="23"/>
        </w:rPr>
        <w:t>Contract</w:t>
      </w:r>
      <w:r w:rsidRPr="00632600">
        <w:rPr>
          <w:sz w:val="23"/>
          <w:szCs w:val="23"/>
        </w:rPr>
        <w:t xml:space="preserve"> to enable </w:t>
      </w:r>
      <w:r>
        <w:rPr>
          <w:sz w:val="23"/>
          <w:szCs w:val="23"/>
        </w:rPr>
        <w:t>the Consultant</w:t>
      </w:r>
      <w:r w:rsidRPr="00632600">
        <w:rPr>
          <w:sz w:val="23"/>
          <w:szCs w:val="23"/>
        </w:rPr>
        <w:t xml:space="preserve"> to fulfil its obligations under </w:t>
      </w:r>
      <w:r>
        <w:rPr>
          <w:sz w:val="23"/>
          <w:szCs w:val="23"/>
        </w:rPr>
        <w:t>the Contract</w:t>
      </w:r>
      <w:r w:rsidRPr="00632600">
        <w:rPr>
          <w:sz w:val="23"/>
          <w:szCs w:val="23"/>
        </w:rPr>
        <w:t>.</w:t>
      </w:r>
    </w:p>
    <w:p w14:paraId="123E6462" w14:textId="0821E539" w:rsidR="007574AE" w:rsidRPr="00632600" w:rsidRDefault="007574AE" w:rsidP="007574AE">
      <w:pPr>
        <w:pStyle w:val="ListNumber"/>
        <w:numPr>
          <w:ilvl w:val="0"/>
          <w:numId w:val="0"/>
        </w:numPr>
        <w:ind w:left="851"/>
        <w:jc w:val="both"/>
        <w:rPr>
          <w:sz w:val="23"/>
          <w:szCs w:val="23"/>
        </w:rPr>
      </w:pPr>
      <w:r w:rsidRPr="00632600">
        <w:rPr>
          <w:sz w:val="23"/>
          <w:szCs w:val="23"/>
        </w:rPr>
        <w:t xml:space="preserve">Access to designated premises may be temporarily denied by the </w:t>
      </w:r>
      <w:r w:rsidR="00F76B11">
        <w:rPr>
          <w:sz w:val="23"/>
          <w:szCs w:val="23"/>
        </w:rPr>
        <w:t>Client</w:t>
      </w:r>
      <w:r w:rsidRPr="00632600">
        <w:rPr>
          <w:sz w:val="23"/>
          <w:szCs w:val="23"/>
        </w:rPr>
        <w:t>, at its sole discretion.</w:t>
      </w:r>
    </w:p>
    <w:p w14:paraId="7E9DD14C" w14:textId="5AA7C706" w:rsidR="007574AE" w:rsidRPr="00632600" w:rsidRDefault="007574AE" w:rsidP="007574AE">
      <w:pPr>
        <w:pStyle w:val="ListNumber"/>
        <w:numPr>
          <w:ilvl w:val="0"/>
          <w:numId w:val="0"/>
        </w:numPr>
        <w:ind w:left="851"/>
        <w:jc w:val="both"/>
        <w:rPr>
          <w:sz w:val="23"/>
          <w:szCs w:val="23"/>
        </w:rPr>
      </w:pPr>
      <w:r w:rsidRPr="00632600">
        <w:rPr>
          <w:sz w:val="23"/>
          <w:szCs w:val="23"/>
        </w:rPr>
        <w:t xml:space="preserve">Where access to designated premises is temporarily denied by the </w:t>
      </w:r>
      <w:r w:rsidR="00F76B11">
        <w:rPr>
          <w:sz w:val="23"/>
          <w:szCs w:val="23"/>
        </w:rPr>
        <w:t xml:space="preserve">Client </w:t>
      </w:r>
      <w:r>
        <w:rPr>
          <w:sz w:val="23"/>
          <w:szCs w:val="23"/>
        </w:rPr>
        <w:t>and not related to poor performance or misconduct of the Consultant,</w:t>
      </w:r>
      <w:r w:rsidRPr="00632600">
        <w:rPr>
          <w:sz w:val="23"/>
          <w:szCs w:val="23"/>
        </w:rPr>
        <w:t xml:space="preserve"> </w:t>
      </w:r>
      <w:r>
        <w:rPr>
          <w:sz w:val="23"/>
          <w:szCs w:val="23"/>
        </w:rPr>
        <w:t>the Consultant</w:t>
      </w:r>
      <w:r w:rsidRPr="00632600">
        <w:rPr>
          <w:sz w:val="23"/>
          <w:szCs w:val="23"/>
        </w:rPr>
        <w:t xml:space="preserve"> will be entitled to an extension of time to complete any obligations which are directly and adversely affected by the denial of access.</w:t>
      </w:r>
    </w:p>
    <w:p w14:paraId="07735EAD" w14:textId="718B1774" w:rsidR="007574AE" w:rsidRPr="00632600" w:rsidRDefault="007574AE" w:rsidP="007574AE">
      <w:pPr>
        <w:pStyle w:val="ListNumber"/>
        <w:numPr>
          <w:ilvl w:val="0"/>
          <w:numId w:val="0"/>
        </w:numPr>
        <w:ind w:left="851"/>
        <w:jc w:val="both"/>
        <w:rPr>
          <w:sz w:val="23"/>
          <w:szCs w:val="23"/>
        </w:rPr>
      </w:pPr>
      <w:r w:rsidRPr="00632600">
        <w:rPr>
          <w:sz w:val="23"/>
          <w:szCs w:val="23"/>
        </w:rPr>
        <w:t xml:space="preserve">Without limiting the foregoing, the </w:t>
      </w:r>
      <w:r w:rsidR="00F76B11">
        <w:rPr>
          <w:sz w:val="23"/>
          <w:szCs w:val="23"/>
        </w:rPr>
        <w:t>Client</w:t>
      </w:r>
      <w:r w:rsidR="00F76B11" w:rsidRPr="00632600">
        <w:rPr>
          <w:sz w:val="23"/>
          <w:szCs w:val="23"/>
        </w:rPr>
        <w:t xml:space="preserve"> </w:t>
      </w:r>
      <w:r w:rsidRPr="00632600">
        <w:rPr>
          <w:sz w:val="23"/>
          <w:szCs w:val="23"/>
        </w:rPr>
        <w:t>will, following a temporary denial of access, permit a resumption of access as soon as practicable.</w:t>
      </w:r>
    </w:p>
    <w:p w14:paraId="7003D54E" w14:textId="000FBB06" w:rsidR="007574AE" w:rsidRDefault="007574AE" w:rsidP="007574AE">
      <w:pPr>
        <w:pStyle w:val="ListNumber"/>
        <w:numPr>
          <w:ilvl w:val="0"/>
          <w:numId w:val="0"/>
        </w:numPr>
        <w:ind w:left="851"/>
        <w:jc w:val="both"/>
        <w:rPr>
          <w:sz w:val="23"/>
          <w:szCs w:val="23"/>
        </w:rPr>
      </w:pPr>
      <w:r>
        <w:rPr>
          <w:sz w:val="23"/>
          <w:szCs w:val="23"/>
        </w:rPr>
        <w:t xml:space="preserve">The </w:t>
      </w:r>
      <w:r w:rsidRPr="0040690F">
        <w:rPr>
          <w:sz w:val="23"/>
          <w:szCs w:val="23"/>
        </w:rPr>
        <w:t>Consultant</w:t>
      </w:r>
      <w:r w:rsidRPr="00632600">
        <w:rPr>
          <w:sz w:val="23"/>
          <w:szCs w:val="23"/>
        </w:rPr>
        <w:t xml:space="preserve"> must comply with all reasonable directions and proce</w:t>
      </w:r>
      <w:r>
        <w:rPr>
          <w:sz w:val="23"/>
          <w:szCs w:val="23"/>
        </w:rPr>
        <w:t xml:space="preserve">dures of the </w:t>
      </w:r>
      <w:r w:rsidR="00F76B11">
        <w:rPr>
          <w:sz w:val="23"/>
          <w:szCs w:val="23"/>
        </w:rPr>
        <w:t xml:space="preserve">Client </w:t>
      </w:r>
      <w:r>
        <w:rPr>
          <w:sz w:val="23"/>
          <w:szCs w:val="23"/>
        </w:rPr>
        <w:t xml:space="preserve">and the </w:t>
      </w:r>
      <w:r w:rsidRPr="00632600">
        <w:rPr>
          <w:sz w:val="23"/>
          <w:szCs w:val="23"/>
        </w:rPr>
        <w:t xml:space="preserve">occupier </w:t>
      </w:r>
      <w:r>
        <w:rPr>
          <w:sz w:val="23"/>
          <w:szCs w:val="23"/>
        </w:rPr>
        <w:t xml:space="preserve">of the premises </w:t>
      </w:r>
      <w:r w:rsidRPr="00632600">
        <w:rPr>
          <w:sz w:val="23"/>
          <w:szCs w:val="23"/>
        </w:rPr>
        <w:t>relating to occupational health, safety, security and confidentiality.</w:t>
      </w:r>
    </w:p>
    <w:p w14:paraId="75F52F60" w14:textId="77777777" w:rsidR="002C59AA" w:rsidRPr="004569A3" w:rsidRDefault="002C59AA" w:rsidP="00701DFA">
      <w:pPr>
        <w:pStyle w:val="Heading3"/>
        <w:ind w:hanging="2913"/>
      </w:pPr>
      <w:bookmarkStart w:id="260" w:name="_Toc227744873"/>
      <w:r w:rsidRPr="00425C58">
        <w:t>CONFIDENTIALITY</w:t>
      </w:r>
      <w:bookmarkEnd w:id="260"/>
    </w:p>
    <w:p w14:paraId="1DE18D56" w14:textId="231B5C5C" w:rsidR="00FD3CF7" w:rsidRPr="001217BF" w:rsidRDefault="00FD3CF7" w:rsidP="00FD3CF7">
      <w:pPr>
        <w:spacing w:after="0"/>
        <w:ind w:left="851" w:right="-1"/>
        <w:jc w:val="both"/>
        <w:rPr>
          <w:sz w:val="23"/>
          <w:szCs w:val="23"/>
        </w:rPr>
      </w:pPr>
      <w:r w:rsidRPr="001217BF">
        <w:rPr>
          <w:sz w:val="23"/>
          <w:szCs w:val="23"/>
        </w:rPr>
        <w:t xml:space="preserve">When engaged to provide services, </w:t>
      </w:r>
      <w:r>
        <w:rPr>
          <w:sz w:val="23"/>
          <w:szCs w:val="23"/>
        </w:rPr>
        <w:t>Consultants</w:t>
      </w:r>
      <w:r w:rsidRPr="001217BF">
        <w:rPr>
          <w:sz w:val="23"/>
          <w:szCs w:val="23"/>
        </w:rPr>
        <w:t xml:space="preserve"> must keep confidential all information that the </w:t>
      </w:r>
      <w:r w:rsidR="00F76B11">
        <w:rPr>
          <w:sz w:val="23"/>
          <w:szCs w:val="23"/>
        </w:rPr>
        <w:t>Client</w:t>
      </w:r>
      <w:r w:rsidR="00F76B11" w:rsidRPr="001217BF">
        <w:rPr>
          <w:sz w:val="23"/>
          <w:szCs w:val="23"/>
        </w:rPr>
        <w:t xml:space="preserve"> </w:t>
      </w:r>
      <w:r w:rsidRPr="001217BF">
        <w:rPr>
          <w:sz w:val="23"/>
          <w:szCs w:val="23"/>
        </w:rPr>
        <w:t xml:space="preserve">has provided.  </w:t>
      </w:r>
      <w:r>
        <w:rPr>
          <w:sz w:val="23"/>
          <w:szCs w:val="23"/>
        </w:rPr>
        <w:t>In addition to the Confidentiality requirements stated in clause 23 of the General Conditions, Consultants</w:t>
      </w:r>
      <w:r w:rsidRPr="001217BF">
        <w:rPr>
          <w:sz w:val="23"/>
          <w:szCs w:val="23"/>
        </w:rPr>
        <w:t xml:space="preserve"> must </w:t>
      </w:r>
      <w:r>
        <w:rPr>
          <w:sz w:val="23"/>
          <w:szCs w:val="23"/>
        </w:rPr>
        <w:t xml:space="preserve">also </w:t>
      </w:r>
      <w:r w:rsidRPr="001217BF">
        <w:rPr>
          <w:sz w:val="23"/>
          <w:szCs w:val="23"/>
        </w:rPr>
        <w:t xml:space="preserve">not use or disclose to any person the </w:t>
      </w:r>
      <w:r w:rsidR="00F76B11">
        <w:rPr>
          <w:sz w:val="23"/>
          <w:szCs w:val="23"/>
        </w:rPr>
        <w:t>Client</w:t>
      </w:r>
      <w:r w:rsidR="00F76B11" w:rsidRPr="001217BF">
        <w:rPr>
          <w:sz w:val="23"/>
          <w:szCs w:val="23"/>
        </w:rPr>
        <w:t xml:space="preserve">’s </w:t>
      </w:r>
      <w:r w:rsidR="00497472">
        <w:rPr>
          <w:sz w:val="23"/>
          <w:szCs w:val="23"/>
        </w:rPr>
        <w:t>C</w:t>
      </w:r>
      <w:r w:rsidR="00497472" w:rsidRPr="001217BF">
        <w:rPr>
          <w:sz w:val="23"/>
          <w:szCs w:val="23"/>
        </w:rPr>
        <w:t xml:space="preserve">onfidential </w:t>
      </w:r>
      <w:r w:rsidR="00497472">
        <w:rPr>
          <w:sz w:val="23"/>
          <w:szCs w:val="23"/>
        </w:rPr>
        <w:t>I</w:t>
      </w:r>
      <w:r w:rsidRPr="001217BF">
        <w:rPr>
          <w:sz w:val="23"/>
          <w:szCs w:val="23"/>
        </w:rPr>
        <w:t>nformation except:</w:t>
      </w:r>
    </w:p>
    <w:p w14:paraId="70F7DFAD" w14:textId="6BB305D1" w:rsidR="00FD3CF7" w:rsidRPr="001217BF" w:rsidRDefault="00FD3CF7" w:rsidP="00E436FB">
      <w:pPr>
        <w:pStyle w:val="Default"/>
        <w:numPr>
          <w:ilvl w:val="0"/>
          <w:numId w:val="85"/>
        </w:numPr>
      </w:pPr>
      <w:r w:rsidRPr="001217BF">
        <w:t xml:space="preserve">where necessary to co-operate with other consultants engaged by the </w:t>
      </w:r>
      <w:r w:rsidR="00F76B11">
        <w:t>Client</w:t>
      </w:r>
      <w:r w:rsidRPr="001217BF">
        <w:t>;</w:t>
      </w:r>
    </w:p>
    <w:p w14:paraId="704CDBF7" w14:textId="77777777" w:rsidR="00FD3CF7" w:rsidRPr="001217BF" w:rsidRDefault="00FD3CF7" w:rsidP="00E436FB">
      <w:pPr>
        <w:pStyle w:val="Default"/>
        <w:numPr>
          <w:ilvl w:val="0"/>
          <w:numId w:val="85"/>
        </w:numPr>
      </w:pPr>
      <w:r w:rsidRPr="001217BF">
        <w:t>as required by any judicial or parliamentary body or governmental agency; and</w:t>
      </w:r>
    </w:p>
    <w:p w14:paraId="4F9F9721" w14:textId="77777777" w:rsidR="00FD3CF7" w:rsidRDefault="00FD3CF7" w:rsidP="00E436FB">
      <w:pPr>
        <w:pStyle w:val="Default"/>
        <w:numPr>
          <w:ilvl w:val="0"/>
          <w:numId w:val="85"/>
        </w:numPr>
      </w:pPr>
      <w:r w:rsidRPr="001217BF">
        <w:t xml:space="preserve">when required (and only to the extent required) to the firm’s professional advisers. </w:t>
      </w:r>
      <w:r>
        <w:t>Consultants</w:t>
      </w:r>
      <w:r w:rsidRPr="001217BF">
        <w:t xml:space="preserve"> must ensure that such professional advisers are bound by the confidentiality obligations imposed on </w:t>
      </w:r>
      <w:r>
        <w:t>Consultants under the Contract and the Panel</w:t>
      </w:r>
      <w:r w:rsidRPr="001217BF">
        <w:t>.</w:t>
      </w:r>
    </w:p>
    <w:p w14:paraId="38FA0623" w14:textId="69DAAB72" w:rsidR="009E5D2E" w:rsidRDefault="009E5D2E">
      <w:pPr>
        <w:spacing w:after="0"/>
        <w:rPr>
          <w:rFonts w:eastAsia="Calibri" w:cs="Arial"/>
          <w:snapToGrid/>
          <w:color w:val="000000"/>
          <w:sz w:val="23"/>
          <w:szCs w:val="23"/>
        </w:rPr>
      </w:pPr>
      <w:r>
        <w:br w:type="page"/>
      </w:r>
    </w:p>
    <w:p w14:paraId="0DCBBE02" w14:textId="77777777" w:rsidR="009E5D2E" w:rsidRPr="00BA07D5" w:rsidRDefault="009E5D2E" w:rsidP="00FE6331">
      <w:pPr>
        <w:pStyle w:val="Heading2"/>
        <w:numPr>
          <w:ilvl w:val="0"/>
          <w:numId w:val="0"/>
        </w:numPr>
      </w:pPr>
      <w:bookmarkStart w:id="261" w:name="_Toc227744874"/>
      <w:r>
        <w:t xml:space="preserve">SCHEDULE 1 TO PART E:  </w:t>
      </w:r>
      <w:r w:rsidRPr="00BA07D5">
        <w:t>W.A. GOVERNMENT AMENDMENTS TO AS 4122–2010</w:t>
      </w:r>
      <w:bookmarkEnd w:id="261"/>
    </w:p>
    <w:p w14:paraId="5C450633" w14:textId="77777777" w:rsidR="009E5D2E" w:rsidRPr="00632600" w:rsidRDefault="009E5D2E" w:rsidP="00186613">
      <w:pPr>
        <w:tabs>
          <w:tab w:val="num" w:pos="927"/>
        </w:tabs>
        <w:jc w:val="both"/>
        <w:rPr>
          <w:rFonts w:cs="Arial"/>
        </w:rPr>
      </w:pPr>
      <w:r w:rsidRPr="00632600">
        <w:rPr>
          <w:rFonts w:cs="Arial"/>
        </w:rPr>
        <w:t>The following clauses have been amended and differ from the corresponding clauses in AS 4122-2010</w:t>
      </w:r>
    </w:p>
    <w:p w14:paraId="6B469F7F" w14:textId="03C16AFE" w:rsidR="00E20C84" w:rsidRPr="00632600" w:rsidRDefault="009E5D2E" w:rsidP="00E20C84">
      <w:pPr>
        <w:tabs>
          <w:tab w:val="left" w:pos="1701"/>
        </w:tabs>
        <w:ind w:left="1701" w:hanging="1701"/>
        <w:jc w:val="both"/>
        <w:rPr>
          <w:rFonts w:cs="Arial"/>
          <w:b/>
          <w:i/>
        </w:rPr>
      </w:pPr>
      <w:r w:rsidRPr="00632600">
        <w:rPr>
          <w:rFonts w:cs="Arial"/>
          <w:b/>
          <w:i/>
        </w:rPr>
        <w:t>CLAUSE 1</w:t>
      </w:r>
      <w:r w:rsidRPr="00632600">
        <w:rPr>
          <w:rFonts w:cs="Arial"/>
          <w:i/>
        </w:rPr>
        <w:tab/>
      </w:r>
      <w:r w:rsidRPr="00632600">
        <w:rPr>
          <w:rFonts w:cs="Arial"/>
          <w:b/>
          <w:i/>
        </w:rPr>
        <w:t>DEFINITIONS AND INTERPRETATION</w:t>
      </w:r>
      <w:r w:rsidR="00E20C84" w:rsidRPr="00E20C84">
        <w:rPr>
          <w:rFonts w:cs="Arial"/>
          <w:b/>
          <w:i/>
        </w:rPr>
        <w:t xml:space="preserve"> </w:t>
      </w:r>
    </w:p>
    <w:p w14:paraId="0F61C8A5" w14:textId="52162377" w:rsidR="00E20C84" w:rsidRDefault="00E20C84" w:rsidP="00E20C84">
      <w:pPr>
        <w:pStyle w:val="ListParagraph"/>
        <w:widowControl w:val="0"/>
        <w:numPr>
          <w:ilvl w:val="0"/>
          <w:numId w:val="15"/>
        </w:numPr>
        <w:tabs>
          <w:tab w:val="left" w:pos="567"/>
        </w:tabs>
        <w:spacing w:after="120"/>
        <w:ind w:left="567" w:hanging="567"/>
        <w:jc w:val="both"/>
        <w:rPr>
          <w:rFonts w:cs="Arial"/>
        </w:rPr>
      </w:pPr>
      <w:r w:rsidRPr="00632600">
        <w:rPr>
          <w:rFonts w:cs="Arial"/>
        </w:rPr>
        <w:t xml:space="preserve">SUBCLAUSE </w:t>
      </w:r>
      <w:r w:rsidRPr="00632600">
        <w:rPr>
          <w:rFonts w:cs="Arial"/>
          <w:snapToGrid w:val="0"/>
        </w:rPr>
        <w:t xml:space="preserve">1.1 </w:t>
      </w:r>
      <w:r>
        <w:rPr>
          <w:rFonts w:cs="Arial"/>
          <w:snapToGrid w:val="0"/>
        </w:rPr>
        <w:t>–</w:t>
      </w:r>
      <w:r w:rsidRPr="00632600">
        <w:rPr>
          <w:rFonts w:cs="Arial"/>
          <w:snapToGrid w:val="0"/>
        </w:rPr>
        <w:t xml:space="preserve"> DEFINITIONS</w:t>
      </w:r>
    </w:p>
    <w:p w14:paraId="1D3AFA9E" w14:textId="77777777" w:rsidR="009E5D2E" w:rsidRPr="00632600" w:rsidRDefault="009E5D2E" w:rsidP="00186613">
      <w:pPr>
        <w:tabs>
          <w:tab w:val="left" w:pos="1134"/>
        </w:tabs>
        <w:ind w:left="1134" w:hanging="1134"/>
        <w:jc w:val="both"/>
        <w:rPr>
          <w:rFonts w:cs="Arial"/>
        </w:rPr>
      </w:pPr>
      <w:r w:rsidRPr="00632600">
        <w:rPr>
          <w:rFonts w:cs="Arial"/>
        </w:rPr>
        <w:t>Immediately after the words “means the Documents listed in Item 3” insert the following:</w:t>
      </w:r>
    </w:p>
    <w:p w14:paraId="2310F1D8" w14:textId="1689FE34" w:rsidR="00E20C84" w:rsidRPr="00632600" w:rsidRDefault="009E5D2E" w:rsidP="00E20C84">
      <w:pPr>
        <w:tabs>
          <w:tab w:val="left" w:pos="1701"/>
        </w:tabs>
        <w:ind w:left="1701" w:hanging="1701"/>
        <w:jc w:val="both"/>
        <w:rPr>
          <w:rFonts w:cs="Arial"/>
          <w:b/>
          <w:i/>
        </w:rPr>
      </w:pPr>
      <w:r w:rsidRPr="00632600">
        <w:rPr>
          <w:rFonts w:cs="Arial"/>
          <w:i/>
        </w:rPr>
        <w:t>, which have the order of precedence in accordance with the numbered list contained in Item 3 (which is shown in descending order);</w:t>
      </w:r>
      <w:r w:rsidR="00E20C84" w:rsidRPr="00E20C84">
        <w:rPr>
          <w:rFonts w:cs="Arial"/>
          <w:b/>
          <w:i/>
        </w:rPr>
        <w:t xml:space="preserve"> </w:t>
      </w:r>
    </w:p>
    <w:p w14:paraId="5C1AA7A3" w14:textId="77777777" w:rsidR="00E20C84" w:rsidRDefault="00E20C84" w:rsidP="00E20C84">
      <w:pPr>
        <w:pStyle w:val="ListParagraph"/>
        <w:widowControl w:val="0"/>
        <w:numPr>
          <w:ilvl w:val="0"/>
          <w:numId w:val="15"/>
        </w:numPr>
        <w:tabs>
          <w:tab w:val="left" w:pos="567"/>
        </w:tabs>
        <w:spacing w:after="120"/>
        <w:ind w:left="567" w:hanging="567"/>
        <w:jc w:val="both"/>
        <w:rPr>
          <w:rFonts w:cs="Arial"/>
        </w:rPr>
      </w:pPr>
      <w:r w:rsidRPr="00632600">
        <w:rPr>
          <w:rFonts w:cs="Arial"/>
        </w:rPr>
        <w:t xml:space="preserve">SUBCLAUSE </w:t>
      </w:r>
      <w:r w:rsidRPr="00632600">
        <w:rPr>
          <w:rFonts w:cs="Arial"/>
          <w:snapToGrid w:val="0"/>
        </w:rPr>
        <w:t xml:space="preserve">1.1 </w:t>
      </w:r>
      <w:r>
        <w:rPr>
          <w:rFonts w:cs="Arial"/>
          <w:snapToGrid w:val="0"/>
        </w:rPr>
        <w:t>–</w:t>
      </w:r>
      <w:r w:rsidRPr="00632600">
        <w:rPr>
          <w:rFonts w:cs="Arial"/>
          <w:snapToGrid w:val="0"/>
        </w:rPr>
        <w:t xml:space="preserve"> DEFINITIONS</w:t>
      </w:r>
    </w:p>
    <w:p w14:paraId="6C9EE379" w14:textId="77777777" w:rsidR="009E5D2E" w:rsidRPr="00632600" w:rsidRDefault="009E5D2E" w:rsidP="00186613">
      <w:pPr>
        <w:pStyle w:val="ListParagraph"/>
        <w:tabs>
          <w:tab w:val="left" w:pos="993"/>
        </w:tabs>
        <w:ind w:left="0"/>
        <w:jc w:val="both"/>
        <w:rPr>
          <w:rFonts w:cs="Arial"/>
          <w:snapToGrid w:val="0"/>
        </w:rPr>
      </w:pPr>
      <w:r w:rsidRPr="00632600">
        <w:rPr>
          <w:rFonts w:cs="Arial"/>
          <w:snapToGrid w:val="0"/>
        </w:rPr>
        <w:t>Insert the following new definition:</w:t>
      </w:r>
    </w:p>
    <w:p w14:paraId="26897B6A" w14:textId="77777777" w:rsidR="009E5D2E" w:rsidRPr="00632600" w:rsidRDefault="009E5D2E" w:rsidP="00186613">
      <w:pPr>
        <w:spacing w:before="120" w:after="120"/>
        <w:ind w:left="3178" w:hanging="2534"/>
        <w:jc w:val="both"/>
        <w:rPr>
          <w:rFonts w:cs="Arial"/>
          <w:i/>
          <w:szCs w:val="22"/>
        </w:rPr>
      </w:pPr>
      <w:r w:rsidRPr="00632600">
        <w:rPr>
          <w:rFonts w:cs="Arial"/>
          <w:b/>
          <w:i/>
          <w:szCs w:val="22"/>
        </w:rPr>
        <w:t>Consultant</w:t>
      </w:r>
      <w:r>
        <w:rPr>
          <w:rFonts w:cs="Arial"/>
          <w:b/>
          <w:i/>
          <w:szCs w:val="22"/>
        </w:rPr>
        <w:t>’</w:t>
      </w:r>
      <w:r w:rsidRPr="00632600">
        <w:rPr>
          <w:rFonts w:cs="Arial"/>
          <w:b/>
          <w:i/>
          <w:szCs w:val="22"/>
        </w:rPr>
        <w:t>s Personnel</w:t>
      </w:r>
      <w:r w:rsidRPr="00632600">
        <w:rPr>
          <w:rFonts w:cs="Arial"/>
          <w:i/>
          <w:szCs w:val="22"/>
        </w:rPr>
        <w:t xml:space="preserve"> means all employees, agents and </w:t>
      </w:r>
      <w:r>
        <w:rPr>
          <w:rFonts w:cs="Arial"/>
          <w:i/>
          <w:szCs w:val="22"/>
        </w:rPr>
        <w:t>Subconsultant</w:t>
      </w:r>
      <w:r w:rsidRPr="00632600">
        <w:rPr>
          <w:rFonts w:cs="Arial"/>
          <w:i/>
          <w:szCs w:val="22"/>
        </w:rPr>
        <w:t xml:space="preserve">s of the Consultant. </w:t>
      </w:r>
    </w:p>
    <w:p w14:paraId="03505F10" w14:textId="77777777" w:rsidR="009E5D2E" w:rsidRPr="00632600" w:rsidRDefault="009E5D2E" w:rsidP="00186613">
      <w:pPr>
        <w:pStyle w:val="ListParagraph"/>
        <w:tabs>
          <w:tab w:val="left" w:pos="993"/>
        </w:tabs>
        <w:ind w:left="0"/>
        <w:jc w:val="both"/>
        <w:rPr>
          <w:rFonts w:cs="Arial"/>
          <w:snapToGrid w:val="0"/>
        </w:rPr>
      </w:pPr>
      <w:r w:rsidRPr="00632600">
        <w:rPr>
          <w:rFonts w:cs="Arial"/>
          <w:snapToGrid w:val="0"/>
        </w:rPr>
        <w:t>Insert the following new definition:</w:t>
      </w:r>
    </w:p>
    <w:p w14:paraId="3D5B9C37" w14:textId="77777777" w:rsidR="009E5D2E" w:rsidRPr="00632600" w:rsidRDefault="009E5D2E" w:rsidP="00186613">
      <w:pPr>
        <w:pStyle w:val="ListParagraph"/>
        <w:tabs>
          <w:tab w:val="left" w:pos="993"/>
          <w:tab w:val="left" w:pos="1276"/>
          <w:tab w:val="left" w:pos="2127"/>
        </w:tabs>
        <w:ind w:left="567"/>
        <w:jc w:val="both"/>
        <w:rPr>
          <w:rFonts w:cs="Arial"/>
          <w:i/>
          <w:snapToGrid w:val="0"/>
        </w:rPr>
      </w:pPr>
      <w:r w:rsidRPr="00632600">
        <w:rPr>
          <w:rFonts w:cs="Arial"/>
          <w:i/>
          <w:snapToGrid w:val="0"/>
        </w:rPr>
        <w:tab/>
      </w:r>
    </w:p>
    <w:p w14:paraId="7E84B4AF" w14:textId="77777777" w:rsidR="009E5D2E" w:rsidRPr="00632600" w:rsidRDefault="009E5D2E" w:rsidP="00186613">
      <w:pPr>
        <w:pStyle w:val="ListParagraph"/>
        <w:tabs>
          <w:tab w:val="left" w:pos="709"/>
          <w:tab w:val="left" w:pos="993"/>
          <w:tab w:val="left" w:pos="1276"/>
          <w:tab w:val="left" w:pos="2127"/>
        </w:tabs>
        <w:spacing w:after="120"/>
        <w:ind w:left="992"/>
        <w:jc w:val="both"/>
        <w:rPr>
          <w:rFonts w:cs="Arial"/>
          <w:i/>
          <w:snapToGrid w:val="0"/>
        </w:rPr>
      </w:pPr>
      <w:r w:rsidRPr="0040690F">
        <w:rPr>
          <w:rFonts w:cs="Arial"/>
          <w:b/>
          <w:i/>
          <w:snapToGrid w:val="0"/>
        </w:rPr>
        <w:t xml:space="preserve">Default </w:t>
      </w:r>
      <w:r w:rsidRPr="00632600">
        <w:rPr>
          <w:rFonts w:cs="Arial"/>
          <w:i/>
          <w:snapToGrid w:val="0"/>
        </w:rPr>
        <w:tab/>
        <w:t>includes, but is not limited to:</w:t>
      </w:r>
    </w:p>
    <w:p w14:paraId="44149216" w14:textId="77777777" w:rsidR="009E5D2E" w:rsidRPr="00632600" w:rsidRDefault="009E5D2E" w:rsidP="00186613">
      <w:pPr>
        <w:pStyle w:val="ListParagraph"/>
        <w:widowControl w:val="0"/>
        <w:numPr>
          <w:ilvl w:val="0"/>
          <w:numId w:val="10"/>
        </w:numPr>
        <w:tabs>
          <w:tab w:val="left" w:pos="993"/>
          <w:tab w:val="left" w:pos="1276"/>
          <w:tab w:val="left" w:pos="2127"/>
        </w:tabs>
        <w:spacing w:after="120"/>
        <w:jc w:val="both"/>
        <w:rPr>
          <w:rFonts w:cs="Arial"/>
          <w:i/>
          <w:snapToGrid w:val="0"/>
        </w:rPr>
      </w:pPr>
      <w:r w:rsidRPr="00632600">
        <w:rPr>
          <w:rFonts w:cs="Arial"/>
          <w:i/>
          <w:snapToGrid w:val="0"/>
        </w:rPr>
        <w:t>an Insolvency Event;</w:t>
      </w:r>
    </w:p>
    <w:p w14:paraId="64354136" w14:textId="77777777" w:rsidR="009E5D2E" w:rsidRPr="00632600" w:rsidRDefault="009E5D2E" w:rsidP="00186613">
      <w:pPr>
        <w:pStyle w:val="ListParagraph"/>
        <w:widowControl w:val="0"/>
        <w:numPr>
          <w:ilvl w:val="0"/>
          <w:numId w:val="10"/>
        </w:numPr>
        <w:tabs>
          <w:tab w:val="left" w:pos="993"/>
          <w:tab w:val="left" w:pos="1276"/>
          <w:tab w:val="left" w:pos="2127"/>
        </w:tabs>
        <w:spacing w:after="120"/>
        <w:jc w:val="both"/>
        <w:rPr>
          <w:rFonts w:cs="Arial"/>
          <w:i/>
          <w:snapToGrid w:val="0"/>
        </w:rPr>
      </w:pPr>
      <w:r w:rsidRPr="00632600">
        <w:rPr>
          <w:rFonts w:cs="Arial"/>
          <w:i/>
          <w:snapToGrid w:val="0"/>
        </w:rPr>
        <w:t>wrongful suspension of work;</w:t>
      </w:r>
    </w:p>
    <w:p w14:paraId="6A13B20B" w14:textId="77777777" w:rsidR="009E5D2E" w:rsidRPr="00632600" w:rsidRDefault="009E5D2E" w:rsidP="00186613">
      <w:pPr>
        <w:pStyle w:val="ListParagraph"/>
        <w:widowControl w:val="0"/>
        <w:numPr>
          <w:ilvl w:val="0"/>
          <w:numId w:val="10"/>
        </w:numPr>
        <w:tabs>
          <w:tab w:val="left" w:pos="993"/>
          <w:tab w:val="left" w:pos="1276"/>
          <w:tab w:val="left" w:pos="2127"/>
        </w:tabs>
        <w:spacing w:after="120"/>
        <w:jc w:val="both"/>
        <w:rPr>
          <w:rFonts w:cs="Arial"/>
          <w:i/>
          <w:snapToGrid w:val="0"/>
        </w:rPr>
      </w:pPr>
      <w:r w:rsidRPr="00632600">
        <w:rPr>
          <w:rFonts w:cs="Arial"/>
          <w:i/>
        </w:rPr>
        <w:t>failing to provide evidence of insurance;</w:t>
      </w:r>
    </w:p>
    <w:p w14:paraId="10A252C0" w14:textId="727A03D2" w:rsidR="009E5D2E" w:rsidRPr="00632600" w:rsidRDefault="009E5D2E" w:rsidP="00186613">
      <w:pPr>
        <w:pStyle w:val="ListParagraph"/>
        <w:widowControl w:val="0"/>
        <w:numPr>
          <w:ilvl w:val="0"/>
          <w:numId w:val="10"/>
        </w:numPr>
        <w:tabs>
          <w:tab w:val="left" w:pos="993"/>
          <w:tab w:val="left" w:pos="1276"/>
          <w:tab w:val="left" w:pos="2127"/>
        </w:tabs>
        <w:spacing w:after="120"/>
        <w:jc w:val="both"/>
        <w:rPr>
          <w:rFonts w:cs="Arial"/>
          <w:i/>
          <w:snapToGrid w:val="0"/>
        </w:rPr>
      </w:pPr>
      <w:r w:rsidRPr="00632600">
        <w:rPr>
          <w:rFonts w:cs="Arial"/>
          <w:i/>
        </w:rPr>
        <w:t xml:space="preserve">failing to exercise the standard of care required by </w:t>
      </w:r>
      <w:r w:rsidR="0003498B">
        <w:rPr>
          <w:rFonts w:cs="Arial"/>
          <w:i/>
        </w:rPr>
        <w:t>c</w:t>
      </w:r>
      <w:r w:rsidRPr="00632600">
        <w:rPr>
          <w:rFonts w:cs="Arial"/>
          <w:i/>
        </w:rPr>
        <w:t xml:space="preserve">lause 4; </w:t>
      </w:r>
    </w:p>
    <w:p w14:paraId="3E4D41CD" w14:textId="4312B4E0" w:rsidR="009E5D2E" w:rsidRPr="00632600" w:rsidRDefault="009E5D2E" w:rsidP="00186613">
      <w:pPr>
        <w:pStyle w:val="ListParagraph"/>
        <w:widowControl w:val="0"/>
        <w:numPr>
          <w:ilvl w:val="0"/>
          <w:numId w:val="10"/>
        </w:numPr>
        <w:tabs>
          <w:tab w:val="left" w:pos="993"/>
          <w:tab w:val="left" w:pos="1276"/>
          <w:tab w:val="left" w:pos="2127"/>
        </w:tabs>
        <w:spacing w:after="120"/>
        <w:jc w:val="both"/>
        <w:rPr>
          <w:rFonts w:cs="Arial"/>
          <w:i/>
          <w:snapToGrid w:val="0"/>
        </w:rPr>
      </w:pPr>
      <w:r w:rsidRPr="00632600">
        <w:rPr>
          <w:rFonts w:cs="Arial"/>
          <w:i/>
        </w:rPr>
        <w:t xml:space="preserve">failing to comply with a direction of the Client pursuant to </w:t>
      </w:r>
      <w:r w:rsidR="0003498B">
        <w:rPr>
          <w:rFonts w:cs="Arial"/>
          <w:i/>
        </w:rPr>
        <w:t>c</w:t>
      </w:r>
      <w:r w:rsidRPr="00632600">
        <w:rPr>
          <w:rFonts w:cs="Arial"/>
          <w:i/>
        </w:rPr>
        <w:t>lause 8;</w:t>
      </w:r>
    </w:p>
    <w:p w14:paraId="34E23C33" w14:textId="35A94D84" w:rsidR="009E5D2E" w:rsidRPr="00632600" w:rsidRDefault="009E5D2E" w:rsidP="00186613">
      <w:pPr>
        <w:pStyle w:val="ListParagraph"/>
        <w:widowControl w:val="0"/>
        <w:numPr>
          <w:ilvl w:val="0"/>
          <w:numId w:val="10"/>
        </w:numPr>
        <w:tabs>
          <w:tab w:val="left" w:pos="993"/>
          <w:tab w:val="left" w:pos="1276"/>
          <w:tab w:val="left" w:pos="2127"/>
        </w:tabs>
        <w:spacing w:after="120"/>
        <w:jc w:val="both"/>
        <w:rPr>
          <w:rFonts w:cs="Arial"/>
          <w:i/>
          <w:snapToGrid w:val="0"/>
        </w:rPr>
      </w:pPr>
      <w:r w:rsidRPr="00632600">
        <w:rPr>
          <w:rFonts w:cs="Arial"/>
          <w:i/>
        </w:rPr>
        <w:t xml:space="preserve">in respect of </w:t>
      </w:r>
      <w:r w:rsidR="0003498B">
        <w:rPr>
          <w:rFonts w:cs="Arial"/>
          <w:i/>
        </w:rPr>
        <w:t>c</w:t>
      </w:r>
      <w:r w:rsidRPr="00632600">
        <w:rPr>
          <w:rFonts w:cs="Arial"/>
          <w:i/>
        </w:rPr>
        <w:t>lause 10.4</w:t>
      </w:r>
      <w:r w:rsidR="0003498B">
        <w:rPr>
          <w:rFonts w:cs="Arial"/>
          <w:i/>
        </w:rPr>
        <w:t>(c)</w:t>
      </w:r>
      <w:r w:rsidRPr="00632600">
        <w:rPr>
          <w:rFonts w:cs="Arial"/>
          <w:i/>
        </w:rPr>
        <w:t>, knowingly providing documentary evidence containing an untrue statement;</w:t>
      </w:r>
    </w:p>
    <w:p w14:paraId="662C4B7D" w14:textId="616A2724" w:rsidR="009E5D2E" w:rsidRPr="00632600" w:rsidRDefault="009E5D2E" w:rsidP="00186613">
      <w:pPr>
        <w:pStyle w:val="ListParagraph"/>
        <w:widowControl w:val="0"/>
        <w:numPr>
          <w:ilvl w:val="0"/>
          <w:numId w:val="10"/>
        </w:numPr>
        <w:tabs>
          <w:tab w:val="left" w:pos="993"/>
          <w:tab w:val="left" w:pos="1276"/>
          <w:tab w:val="left" w:pos="2127"/>
        </w:tabs>
        <w:spacing w:after="120"/>
        <w:jc w:val="both"/>
        <w:rPr>
          <w:rFonts w:cs="Arial"/>
          <w:i/>
          <w:snapToGrid w:val="0"/>
        </w:rPr>
      </w:pPr>
      <w:r w:rsidRPr="00632600">
        <w:rPr>
          <w:rFonts w:cs="Arial"/>
          <w:i/>
        </w:rPr>
        <w:t xml:space="preserve">subject to </w:t>
      </w:r>
      <w:r w:rsidR="0003498B">
        <w:rPr>
          <w:rFonts w:cs="Arial"/>
          <w:i/>
        </w:rPr>
        <w:t>c</w:t>
      </w:r>
      <w:r w:rsidRPr="00632600">
        <w:rPr>
          <w:rFonts w:cs="Arial"/>
          <w:i/>
        </w:rPr>
        <w:t>lause 12.2:</w:t>
      </w:r>
    </w:p>
    <w:p w14:paraId="4C58E7E1" w14:textId="77777777" w:rsidR="009E5D2E" w:rsidRPr="00632600" w:rsidRDefault="009E5D2E" w:rsidP="00186613">
      <w:pPr>
        <w:pStyle w:val="ListParagraph"/>
        <w:widowControl w:val="0"/>
        <w:numPr>
          <w:ilvl w:val="1"/>
          <w:numId w:val="11"/>
        </w:numPr>
        <w:tabs>
          <w:tab w:val="left" w:pos="993"/>
          <w:tab w:val="left" w:pos="1276"/>
          <w:tab w:val="left" w:pos="2127"/>
          <w:tab w:val="left" w:pos="2977"/>
        </w:tabs>
        <w:spacing w:after="120"/>
        <w:ind w:left="2977" w:hanging="425"/>
        <w:jc w:val="both"/>
        <w:rPr>
          <w:rFonts w:cs="Arial"/>
          <w:i/>
          <w:snapToGrid w:val="0"/>
        </w:rPr>
      </w:pPr>
      <w:r w:rsidRPr="00632600">
        <w:rPr>
          <w:rFonts w:cs="Arial"/>
          <w:i/>
        </w:rPr>
        <w:t xml:space="preserve">failing to </w:t>
      </w:r>
      <w:r w:rsidRPr="00632600">
        <w:rPr>
          <w:rFonts w:cs="Arial"/>
          <w:i/>
          <w:w w:val="108"/>
        </w:rPr>
        <w:t>co</w:t>
      </w:r>
      <w:r w:rsidRPr="00632600">
        <w:rPr>
          <w:rFonts w:cs="Arial"/>
          <w:i/>
          <w:spacing w:val="-1"/>
          <w:w w:val="108"/>
        </w:rPr>
        <w:t>m</w:t>
      </w:r>
      <w:r w:rsidRPr="00632600">
        <w:rPr>
          <w:rFonts w:cs="Arial"/>
          <w:i/>
          <w:w w:val="108"/>
        </w:rPr>
        <w:t>plete</w:t>
      </w:r>
      <w:r w:rsidRPr="00632600">
        <w:rPr>
          <w:rFonts w:cs="Arial"/>
          <w:i/>
          <w:spacing w:val="5"/>
          <w:w w:val="108"/>
        </w:rPr>
        <w:t xml:space="preserve"> </w:t>
      </w:r>
      <w:r w:rsidRPr="00632600">
        <w:rPr>
          <w:rFonts w:cs="Arial"/>
          <w:i/>
        </w:rPr>
        <w:t>the</w:t>
      </w:r>
      <w:r w:rsidRPr="00632600">
        <w:rPr>
          <w:rFonts w:cs="Arial"/>
          <w:i/>
          <w:spacing w:val="43"/>
        </w:rPr>
        <w:t xml:space="preserve"> </w:t>
      </w:r>
      <w:r w:rsidRPr="00632600">
        <w:rPr>
          <w:rFonts w:cs="Arial"/>
          <w:i/>
          <w:w w:val="108"/>
        </w:rPr>
        <w:t>S</w:t>
      </w:r>
      <w:r w:rsidRPr="00632600">
        <w:rPr>
          <w:rFonts w:cs="Arial"/>
          <w:i/>
          <w:spacing w:val="-1"/>
          <w:w w:val="108"/>
        </w:rPr>
        <w:t>e</w:t>
      </w:r>
      <w:r w:rsidRPr="00632600">
        <w:rPr>
          <w:rFonts w:cs="Arial"/>
          <w:i/>
          <w:w w:val="108"/>
        </w:rPr>
        <w:t>rv</w:t>
      </w:r>
      <w:r w:rsidRPr="00632600">
        <w:rPr>
          <w:rFonts w:cs="Arial"/>
          <w:i/>
          <w:spacing w:val="-1"/>
          <w:w w:val="108"/>
        </w:rPr>
        <w:t>i</w:t>
      </w:r>
      <w:r w:rsidRPr="00632600">
        <w:rPr>
          <w:rFonts w:cs="Arial"/>
          <w:i/>
          <w:w w:val="108"/>
        </w:rPr>
        <w:t>c</w:t>
      </w:r>
      <w:r w:rsidRPr="00632600">
        <w:rPr>
          <w:rFonts w:cs="Arial"/>
          <w:i/>
          <w:spacing w:val="-1"/>
          <w:w w:val="108"/>
        </w:rPr>
        <w:t>e</w:t>
      </w:r>
      <w:r w:rsidRPr="00632600">
        <w:rPr>
          <w:rFonts w:cs="Arial"/>
          <w:i/>
          <w:w w:val="108"/>
        </w:rPr>
        <w:t>s</w:t>
      </w:r>
      <w:r w:rsidRPr="00632600">
        <w:rPr>
          <w:rFonts w:cs="Arial"/>
          <w:i/>
          <w:spacing w:val="5"/>
          <w:w w:val="108"/>
        </w:rPr>
        <w:t xml:space="preserve"> </w:t>
      </w:r>
      <w:r w:rsidRPr="00632600">
        <w:rPr>
          <w:rFonts w:cs="Arial"/>
          <w:i/>
        </w:rPr>
        <w:t>by</w:t>
      </w:r>
      <w:r w:rsidRPr="00632600">
        <w:rPr>
          <w:rFonts w:cs="Arial"/>
          <w:i/>
          <w:spacing w:val="19"/>
        </w:rPr>
        <w:t xml:space="preserve"> </w:t>
      </w:r>
      <w:r w:rsidRPr="00632600">
        <w:rPr>
          <w:rFonts w:cs="Arial"/>
          <w:i/>
        </w:rPr>
        <w:t>the</w:t>
      </w:r>
      <w:r w:rsidRPr="00632600">
        <w:rPr>
          <w:rFonts w:cs="Arial"/>
          <w:i/>
          <w:spacing w:val="43"/>
        </w:rPr>
        <w:t xml:space="preserve"> </w:t>
      </w:r>
      <w:r w:rsidRPr="00632600">
        <w:rPr>
          <w:rFonts w:cs="Arial"/>
          <w:i/>
        </w:rPr>
        <w:t>ti</w:t>
      </w:r>
      <w:r w:rsidRPr="00632600">
        <w:rPr>
          <w:rFonts w:cs="Arial"/>
          <w:i/>
          <w:spacing w:val="-1"/>
        </w:rPr>
        <w:t>m</w:t>
      </w:r>
      <w:r w:rsidRPr="00632600">
        <w:rPr>
          <w:rFonts w:cs="Arial"/>
          <w:i/>
          <w:w w:val="126"/>
        </w:rPr>
        <w:t xml:space="preserve">e </w:t>
      </w:r>
      <w:r w:rsidRPr="00632600">
        <w:rPr>
          <w:rFonts w:cs="Arial"/>
          <w:i/>
          <w:w w:val="117"/>
        </w:rPr>
        <w:t>stated</w:t>
      </w:r>
      <w:r w:rsidRPr="00632600">
        <w:rPr>
          <w:rFonts w:cs="Arial"/>
          <w:i/>
          <w:spacing w:val="-3"/>
          <w:w w:val="117"/>
        </w:rPr>
        <w:t xml:space="preserve"> </w:t>
      </w:r>
      <w:r w:rsidRPr="00632600">
        <w:rPr>
          <w:rFonts w:cs="Arial"/>
          <w:i/>
        </w:rPr>
        <w:t>in</w:t>
      </w:r>
      <w:r w:rsidRPr="00632600">
        <w:rPr>
          <w:rFonts w:cs="Arial"/>
          <w:i/>
          <w:spacing w:val="5"/>
        </w:rPr>
        <w:t xml:space="preserve"> </w:t>
      </w:r>
      <w:r w:rsidRPr="00632600">
        <w:rPr>
          <w:rFonts w:cs="Arial"/>
          <w:i/>
        </w:rPr>
        <w:t>Item</w:t>
      </w:r>
      <w:r w:rsidRPr="00632600">
        <w:rPr>
          <w:rFonts w:cs="Arial"/>
          <w:i/>
          <w:spacing w:val="23"/>
        </w:rPr>
        <w:t xml:space="preserve"> </w:t>
      </w:r>
      <w:r w:rsidRPr="00632600">
        <w:rPr>
          <w:rFonts w:cs="Arial"/>
          <w:i/>
          <w:w w:val="111"/>
        </w:rPr>
        <w:t xml:space="preserve">13 </w:t>
      </w:r>
      <w:r w:rsidRPr="00632600">
        <w:rPr>
          <w:rFonts w:cs="Arial"/>
          <w:i/>
        </w:rPr>
        <w:t>without reasonable cause or the Client</w:t>
      </w:r>
      <w:r>
        <w:rPr>
          <w:rFonts w:cs="Arial"/>
          <w:i/>
        </w:rPr>
        <w:t>’</w:t>
      </w:r>
      <w:r w:rsidRPr="00632600">
        <w:rPr>
          <w:rFonts w:cs="Arial"/>
          <w:i/>
        </w:rPr>
        <w:t>s approval</w:t>
      </w:r>
      <w:r w:rsidRPr="00632600">
        <w:rPr>
          <w:rFonts w:cs="Arial"/>
          <w:i/>
          <w:w w:val="111"/>
        </w:rPr>
        <w:t>; or</w:t>
      </w:r>
    </w:p>
    <w:p w14:paraId="09C48B0B" w14:textId="77777777" w:rsidR="009E5D2E" w:rsidRPr="00632600" w:rsidRDefault="009E5D2E" w:rsidP="00186613">
      <w:pPr>
        <w:pStyle w:val="ListParagraph"/>
        <w:widowControl w:val="0"/>
        <w:numPr>
          <w:ilvl w:val="1"/>
          <w:numId w:val="11"/>
        </w:numPr>
        <w:tabs>
          <w:tab w:val="left" w:pos="993"/>
          <w:tab w:val="left" w:pos="1276"/>
          <w:tab w:val="left" w:pos="2127"/>
          <w:tab w:val="left" w:pos="2977"/>
        </w:tabs>
        <w:spacing w:after="120"/>
        <w:ind w:left="2977" w:hanging="425"/>
        <w:jc w:val="both"/>
        <w:rPr>
          <w:rFonts w:cs="Arial"/>
          <w:i/>
          <w:snapToGrid w:val="0"/>
        </w:rPr>
      </w:pPr>
      <w:r w:rsidRPr="00632600">
        <w:rPr>
          <w:rFonts w:cs="Arial"/>
          <w:i/>
          <w:w w:val="111"/>
        </w:rPr>
        <w:t xml:space="preserve">if a program is attached, </w:t>
      </w:r>
      <w:r w:rsidRPr="00632600">
        <w:rPr>
          <w:rFonts w:cs="Arial"/>
          <w:i/>
        </w:rPr>
        <w:t>substantial departure from the program without reasonable cause or the Client</w:t>
      </w:r>
      <w:r>
        <w:rPr>
          <w:rFonts w:cs="Arial"/>
          <w:i/>
        </w:rPr>
        <w:t>’</w:t>
      </w:r>
      <w:r w:rsidRPr="00632600">
        <w:rPr>
          <w:rFonts w:cs="Arial"/>
          <w:i/>
        </w:rPr>
        <w:t>s approval; or</w:t>
      </w:r>
    </w:p>
    <w:p w14:paraId="5416D27A" w14:textId="77777777" w:rsidR="009E5D2E" w:rsidRPr="00632600" w:rsidRDefault="009E5D2E" w:rsidP="00186613">
      <w:pPr>
        <w:pStyle w:val="ListParagraph"/>
        <w:widowControl w:val="0"/>
        <w:numPr>
          <w:ilvl w:val="1"/>
          <w:numId w:val="11"/>
        </w:numPr>
        <w:tabs>
          <w:tab w:val="left" w:pos="993"/>
          <w:tab w:val="left" w:pos="1276"/>
          <w:tab w:val="left" w:pos="2127"/>
          <w:tab w:val="left" w:pos="2977"/>
        </w:tabs>
        <w:spacing w:after="120"/>
        <w:ind w:left="2977" w:hanging="425"/>
        <w:jc w:val="both"/>
        <w:rPr>
          <w:rFonts w:cs="Arial"/>
          <w:i/>
          <w:snapToGrid w:val="0"/>
        </w:rPr>
      </w:pPr>
      <w:r w:rsidRPr="00632600">
        <w:rPr>
          <w:rFonts w:cs="Arial"/>
          <w:i/>
        </w:rPr>
        <w:t>where there is no time stated in Item 13 or construction program, failing to proceed with due expedition and without delay without reasonable cause or the Client</w:t>
      </w:r>
      <w:r>
        <w:rPr>
          <w:rFonts w:cs="Arial"/>
          <w:i/>
        </w:rPr>
        <w:t>’</w:t>
      </w:r>
      <w:r w:rsidRPr="00632600">
        <w:rPr>
          <w:rFonts w:cs="Arial"/>
          <w:i/>
        </w:rPr>
        <w:t xml:space="preserve">s approval; and </w:t>
      </w:r>
    </w:p>
    <w:p w14:paraId="0A9575FB" w14:textId="77777777" w:rsidR="009E5D2E" w:rsidRPr="00632600" w:rsidRDefault="009E5D2E" w:rsidP="00186613">
      <w:pPr>
        <w:pStyle w:val="ListParagraph"/>
        <w:widowControl w:val="0"/>
        <w:numPr>
          <w:ilvl w:val="0"/>
          <w:numId w:val="10"/>
        </w:numPr>
        <w:tabs>
          <w:tab w:val="left" w:pos="993"/>
          <w:tab w:val="left" w:pos="1276"/>
          <w:tab w:val="left" w:pos="2127"/>
        </w:tabs>
        <w:spacing w:after="120"/>
        <w:jc w:val="both"/>
        <w:rPr>
          <w:rFonts w:cs="Arial"/>
          <w:i/>
          <w:snapToGrid w:val="0"/>
        </w:rPr>
      </w:pPr>
      <w:r w:rsidRPr="00632600">
        <w:rPr>
          <w:rFonts w:cs="Arial"/>
          <w:i/>
        </w:rPr>
        <w:t>failing to comply with Clauses 13.1 and 13.2.</w:t>
      </w:r>
    </w:p>
    <w:p w14:paraId="22DBC1A0" w14:textId="77777777" w:rsidR="009E5D2E" w:rsidRPr="00632600" w:rsidRDefault="009E5D2E" w:rsidP="00186613">
      <w:pPr>
        <w:tabs>
          <w:tab w:val="left" w:pos="1560"/>
        </w:tabs>
        <w:jc w:val="both"/>
        <w:rPr>
          <w:rFonts w:cs="Arial"/>
        </w:rPr>
      </w:pPr>
      <w:r w:rsidRPr="00632600">
        <w:rPr>
          <w:rFonts w:cs="Arial"/>
        </w:rPr>
        <w:t>Delete the definition of Force Majeure and in lieu thereof insert the following:</w:t>
      </w:r>
    </w:p>
    <w:p w14:paraId="639FEDBE" w14:textId="77777777" w:rsidR="009E5D2E" w:rsidRPr="00632600" w:rsidRDefault="009E5D2E" w:rsidP="00186613">
      <w:pPr>
        <w:pStyle w:val="ListParagraph"/>
        <w:tabs>
          <w:tab w:val="left" w:pos="709"/>
          <w:tab w:val="left" w:pos="993"/>
          <w:tab w:val="left" w:pos="2898"/>
        </w:tabs>
        <w:spacing w:after="120"/>
        <w:ind w:left="2937" w:hanging="2308"/>
        <w:jc w:val="both"/>
        <w:rPr>
          <w:rFonts w:cs="Arial"/>
          <w:i/>
          <w:snapToGrid w:val="0"/>
        </w:rPr>
      </w:pPr>
      <w:r w:rsidRPr="00632600">
        <w:rPr>
          <w:rFonts w:cs="Arial"/>
          <w:b/>
          <w:i/>
          <w:snapToGrid w:val="0"/>
        </w:rPr>
        <w:t>Force Majeure Event</w:t>
      </w:r>
      <w:r w:rsidRPr="00632600">
        <w:rPr>
          <w:rFonts w:cs="Arial"/>
          <w:i/>
          <w:snapToGrid w:val="0"/>
        </w:rPr>
        <w:t xml:space="preserve"> means an event that makes it impossible for a party to perform its obligations in whole or part under this Contract and which is beyond the reasonable control of the affected party including:</w:t>
      </w:r>
    </w:p>
    <w:p w14:paraId="09706AF8" w14:textId="77777777" w:rsidR="009E5D2E" w:rsidRPr="00632600" w:rsidRDefault="009E5D2E" w:rsidP="00186613">
      <w:pPr>
        <w:numPr>
          <w:ilvl w:val="0"/>
          <w:numId w:val="14"/>
        </w:numPr>
        <w:snapToGrid w:val="0"/>
        <w:spacing w:after="120"/>
        <w:ind w:left="2880" w:hanging="720"/>
        <w:jc w:val="both"/>
        <w:rPr>
          <w:rFonts w:eastAsia="Calibri" w:cs="Arial"/>
          <w:i/>
          <w:szCs w:val="22"/>
        </w:rPr>
      </w:pPr>
      <w:r w:rsidRPr="00632600">
        <w:rPr>
          <w:rFonts w:eastAsia="Calibri" w:cs="Arial"/>
          <w:i/>
          <w:szCs w:val="22"/>
        </w:rPr>
        <w:t>fire (other than fire caused by the affected party), flood, a category 3 or above tropical cyclone (as defined by the Australian Bureau of Meteorology) affecting the area where the Services are being performed, earthquake, tsunami or explosion;</w:t>
      </w:r>
    </w:p>
    <w:p w14:paraId="38C45082" w14:textId="77777777" w:rsidR="009E5D2E" w:rsidRPr="00632600" w:rsidRDefault="009E5D2E" w:rsidP="00186613">
      <w:pPr>
        <w:numPr>
          <w:ilvl w:val="0"/>
          <w:numId w:val="14"/>
        </w:numPr>
        <w:snapToGrid w:val="0"/>
        <w:spacing w:after="120"/>
        <w:ind w:left="2880" w:hanging="720"/>
        <w:jc w:val="both"/>
        <w:rPr>
          <w:rFonts w:eastAsia="Calibri" w:cs="Arial"/>
          <w:i/>
          <w:szCs w:val="22"/>
        </w:rPr>
      </w:pPr>
      <w:r w:rsidRPr="00632600">
        <w:rPr>
          <w:rFonts w:eastAsia="Calibri" w:cs="Arial"/>
          <w:i/>
          <w:szCs w:val="22"/>
        </w:rPr>
        <w:t>war, insurrection, civil disturbance or acts of terrorism; or</w:t>
      </w:r>
    </w:p>
    <w:p w14:paraId="5E516FB4" w14:textId="77777777" w:rsidR="009E5D2E" w:rsidRPr="00632600" w:rsidRDefault="009E5D2E" w:rsidP="00186613">
      <w:pPr>
        <w:numPr>
          <w:ilvl w:val="0"/>
          <w:numId w:val="14"/>
        </w:numPr>
        <w:snapToGrid w:val="0"/>
        <w:spacing w:after="120"/>
        <w:ind w:left="2880" w:hanging="720"/>
        <w:jc w:val="both"/>
        <w:rPr>
          <w:rFonts w:eastAsia="Calibri" w:cs="Arial"/>
          <w:i/>
          <w:szCs w:val="22"/>
        </w:rPr>
      </w:pPr>
      <w:r w:rsidRPr="00632600">
        <w:rPr>
          <w:rFonts w:eastAsia="Calibri" w:cs="Arial"/>
          <w:i/>
          <w:szCs w:val="22"/>
        </w:rPr>
        <w:t>act of God;</w:t>
      </w:r>
    </w:p>
    <w:p w14:paraId="75373C7B" w14:textId="77777777" w:rsidR="009E5D2E" w:rsidRPr="00632600" w:rsidRDefault="009E5D2E" w:rsidP="00186613">
      <w:pPr>
        <w:numPr>
          <w:ilvl w:val="0"/>
          <w:numId w:val="14"/>
        </w:numPr>
        <w:snapToGrid w:val="0"/>
        <w:spacing w:after="120"/>
        <w:ind w:left="2880" w:hanging="720"/>
        <w:jc w:val="both"/>
        <w:rPr>
          <w:rFonts w:eastAsia="Calibri" w:cs="Arial"/>
          <w:i/>
          <w:szCs w:val="22"/>
        </w:rPr>
      </w:pPr>
      <w:r w:rsidRPr="00632600">
        <w:rPr>
          <w:rFonts w:eastAsia="Calibri" w:cs="Arial"/>
          <w:i/>
          <w:szCs w:val="22"/>
        </w:rPr>
        <w:t>impact of vehicles or aircraft; or</w:t>
      </w:r>
    </w:p>
    <w:p w14:paraId="631830B2" w14:textId="77777777" w:rsidR="009E5D2E" w:rsidRPr="00632600" w:rsidRDefault="009E5D2E" w:rsidP="00186613">
      <w:pPr>
        <w:numPr>
          <w:ilvl w:val="0"/>
          <w:numId w:val="14"/>
        </w:numPr>
        <w:snapToGrid w:val="0"/>
        <w:spacing w:after="120"/>
        <w:ind w:left="2880" w:hanging="720"/>
        <w:jc w:val="both"/>
        <w:rPr>
          <w:rFonts w:eastAsia="Calibri" w:cs="Arial"/>
          <w:i/>
          <w:szCs w:val="22"/>
        </w:rPr>
      </w:pPr>
      <w:r w:rsidRPr="00632600">
        <w:rPr>
          <w:rFonts w:eastAsia="Calibri" w:cs="Arial"/>
          <w:i/>
          <w:szCs w:val="22"/>
        </w:rPr>
        <w:t>epidemic or pandemic,</w:t>
      </w:r>
    </w:p>
    <w:p w14:paraId="3210F9CD" w14:textId="77777777" w:rsidR="009E5D2E" w:rsidRPr="00632600" w:rsidRDefault="009E5D2E" w:rsidP="00186613">
      <w:pPr>
        <w:pStyle w:val="normal15"/>
        <w:tabs>
          <w:tab w:val="left" w:pos="900"/>
        </w:tabs>
        <w:ind w:left="2183" w:hanging="743"/>
        <w:jc w:val="both"/>
        <w:rPr>
          <w:i/>
          <w:sz w:val="22"/>
          <w:szCs w:val="22"/>
        </w:rPr>
      </w:pPr>
      <w:r w:rsidRPr="00632600">
        <w:rPr>
          <w:i/>
          <w:sz w:val="22"/>
          <w:szCs w:val="22"/>
        </w:rPr>
        <w:t>but does not include:</w:t>
      </w:r>
    </w:p>
    <w:p w14:paraId="504BFED8" w14:textId="77777777" w:rsidR="009E5D2E" w:rsidRPr="00632600" w:rsidRDefault="009E5D2E" w:rsidP="00186613">
      <w:pPr>
        <w:numPr>
          <w:ilvl w:val="0"/>
          <w:numId w:val="14"/>
        </w:numPr>
        <w:snapToGrid w:val="0"/>
        <w:ind w:left="2880" w:hanging="720"/>
        <w:jc w:val="both"/>
        <w:rPr>
          <w:rFonts w:eastAsia="Calibri" w:cs="Arial"/>
          <w:i/>
          <w:szCs w:val="22"/>
        </w:rPr>
      </w:pPr>
      <w:r w:rsidRPr="00632600">
        <w:rPr>
          <w:rFonts w:eastAsia="Calibri" w:cs="Arial"/>
          <w:i/>
          <w:szCs w:val="22"/>
        </w:rPr>
        <w:t>lack of or inability to use funds for any reason;</w:t>
      </w:r>
    </w:p>
    <w:p w14:paraId="0E7C885A" w14:textId="77777777" w:rsidR="009E5D2E" w:rsidRPr="00632600" w:rsidRDefault="009E5D2E" w:rsidP="00186613">
      <w:pPr>
        <w:numPr>
          <w:ilvl w:val="0"/>
          <w:numId w:val="14"/>
        </w:numPr>
        <w:snapToGrid w:val="0"/>
        <w:ind w:left="2880" w:hanging="720"/>
        <w:jc w:val="both"/>
        <w:rPr>
          <w:rFonts w:eastAsia="Calibri" w:cs="Arial"/>
          <w:i/>
          <w:szCs w:val="22"/>
        </w:rPr>
      </w:pPr>
      <w:r w:rsidRPr="00632600">
        <w:rPr>
          <w:rFonts w:eastAsia="Calibri" w:cs="Arial"/>
          <w:i/>
          <w:szCs w:val="22"/>
        </w:rPr>
        <w:t>any occurrence which results from the wrongful or negligent act or omission of the affected party or the failure by the affected party to act in a prudent and proper manner and in accordance with clause 4;</w:t>
      </w:r>
    </w:p>
    <w:p w14:paraId="5A879D0A" w14:textId="77777777" w:rsidR="009E5D2E" w:rsidRPr="00632600" w:rsidRDefault="009E5D2E" w:rsidP="00186613">
      <w:pPr>
        <w:numPr>
          <w:ilvl w:val="0"/>
          <w:numId w:val="14"/>
        </w:numPr>
        <w:snapToGrid w:val="0"/>
        <w:ind w:left="2880" w:hanging="720"/>
        <w:jc w:val="both"/>
        <w:rPr>
          <w:rFonts w:eastAsia="Calibri" w:cs="Arial"/>
          <w:i/>
          <w:szCs w:val="22"/>
        </w:rPr>
      </w:pPr>
      <w:r w:rsidRPr="00632600">
        <w:rPr>
          <w:rFonts w:eastAsia="Calibri" w:cs="Arial"/>
          <w:i/>
          <w:szCs w:val="22"/>
        </w:rPr>
        <w:t>an event or circumstance where the event or circumstance or its effects on the affected party or the resulting inability of the affected party to perform its obligations could have been prevented, overcome or remedied by the exercise by the affected party of the standard of care and diligence consistent with that of a reasonable and prudent contractor;</w:t>
      </w:r>
    </w:p>
    <w:p w14:paraId="1FA07941" w14:textId="77777777" w:rsidR="009E5D2E" w:rsidRPr="00632600" w:rsidRDefault="009E5D2E" w:rsidP="00186613">
      <w:pPr>
        <w:numPr>
          <w:ilvl w:val="0"/>
          <w:numId w:val="14"/>
        </w:numPr>
        <w:snapToGrid w:val="0"/>
        <w:ind w:left="2880" w:hanging="720"/>
        <w:jc w:val="both"/>
        <w:rPr>
          <w:rFonts w:eastAsia="Calibri" w:cs="Arial"/>
          <w:i/>
          <w:szCs w:val="22"/>
        </w:rPr>
      </w:pPr>
      <w:r w:rsidRPr="00632600">
        <w:rPr>
          <w:rFonts w:eastAsia="Calibri" w:cs="Arial"/>
          <w:i/>
          <w:szCs w:val="22"/>
        </w:rPr>
        <w:t xml:space="preserve">breakdown of any equipment used by the Consultant or any </w:t>
      </w:r>
      <w:r>
        <w:rPr>
          <w:rFonts w:eastAsia="Calibri" w:cs="Arial"/>
          <w:i/>
          <w:szCs w:val="22"/>
        </w:rPr>
        <w:t>Subconsultant</w:t>
      </w:r>
      <w:r w:rsidRPr="00632600">
        <w:rPr>
          <w:rFonts w:eastAsia="Calibri" w:cs="Arial"/>
          <w:i/>
          <w:szCs w:val="22"/>
        </w:rPr>
        <w:t xml:space="preserve"> to the Consultant;</w:t>
      </w:r>
    </w:p>
    <w:p w14:paraId="6A586650" w14:textId="77777777" w:rsidR="009E5D2E" w:rsidRPr="00632600" w:rsidRDefault="009E5D2E" w:rsidP="00186613">
      <w:pPr>
        <w:numPr>
          <w:ilvl w:val="0"/>
          <w:numId w:val="14"/>
        </w:numPr>
        <w:snapToGrid w:val="0"/>
        <w:ind w:left="2880" w:hanging="720"/>
        <w:jc w:val="both"/>
        <w:rPr>
          <w:rFonts w:eastAsia="Calibri" w:cs="Arial"/>
          <w:i/>
          <w:szCs w:val="22"/>
        </w:rPr>
      </w:pPr>
      <w:r w:rsidRPr="00632600">
        <w:rPr>
          <w:rFonts w:eastAsia="Calibri" w:cs="Arial"/>
          <w:i/>
          <w:szCs w:val="22"/>
        </w:rPr>
        <w:t>strikes or Industrial Action by the Consultant</w:t>
      </w:r>
      <w:r>
        <w:rPr>
          <w:rFonts w:eastAsia="Calibri" w:cs="Arial"/>
          <w:i/>
          <w:szCs w:val="22"/>
        </w:rPr>
        <w:t>’</w:t>
      </w:r>
      <w:r w:rsidRPr="00632600">
        <w:rPr>
          <w:rFonts w:eastAsia="Calibri" w:cs="Arial"/>
          <w:i/>
          <w:szCs w:val="22"/>
        </w:rPr>
        <w:t xml:space="preserve">s Personnel in any way directed at the Consultant or any </w:t>
      </w:r>
      <w:r>
        <w:rPr>
          <w:rFonts w:eastAsia="Calibri" w:cs="Arial"/>
          <w:i/>
          <w:szCs w:val="22"/>
        </w:rPr>
        <w:t>Subconsultant</w:t>
      </w:r>
      <w:r w:rsidRPr="00632600">
        <w:rPr>
          <w:rFonts w:eastAsia="Calibri" w:cs="Arial"/>
          <w:i/>
          <w:szCs w:val="22"/>
        </w:rPr>
        <w:t xml:space="preserve"> or directed at the Site;</w:t>
      </w:r>
    </w:p>
    <w:p w14:paraId="5C59F1A3" w14:textId="77777777" w:rsidR="009E5D2E" w:rsidRPr="00632600" w:rsidRDefault="009E5D2E" w:rsidP="00186613">
      <w:pPr>
        <w:numPr>
          <w:ilvl w:val="0"/>
          <w:numId w:val="14"/>
        </w:numPr>
        <w:snapToGrid w:val="0"/>
        <w:ind w:left="2880" w:hanging="720"/>
        <w:jc w:val="both"/>
        <w:rPr>
          <w:rFonts w:eastAsia="Calibri" w:cs="Arial"/>
          <w:i/>
          <w:szCs w:val="22"/>
        </w:rPr>
      </w:pPr>
      <w:r w:rsidRPr="00632600">
        <w:rPr>
          <w:rFonts w:eastAsia="Calibri" w:cs="Arial"/>
          <w:i/>
          <w:szCs w:val="22"/>
        </w:rPr>
        <w:t xml:space="preserve">weather conditions or any effects of weather conditions, other than as described in sub-paragraph (a) above; </w:t>
      </w:r>
    </w:p>
    <w:p w14:paraId="0197ED9C" w14:textId="77777777" w:rsidR="009E5D2E" w:rsidRPr="00632600" w:rsidRDefault="009E5D2E" w:rsidP="00186613">
      <w:pPr>
        <w:numPr>
          <w:ilvl w:val="0"/>
          <w:numId w:val="14"/>
        </w:numPr>
        <w:snapToGrid w:val="0"/>
        <w:ind w:left="2880" w:hanging="720"/>
        <w:jc w:val="both"/>
        <w:rPr>
          <w:rFonts w:eastAsia="Calibri" w:cs="Arial"/>
          <w:i/>
          <w:szCs w:val="22"/>
        </w:rPr>
      </w:pPr>
      <w:r w:rsidRPr="00632600">
        <w:rPr>
          <w:rFonts w:eastAsia="Calibri" w:cs="Arial"/>
          <w:i/>
          <w:szCs w:val="22"/>
        </w:rPr>
        <w:t xml:space="preserve">act or omission of </w:t>
      </w:r>
      <w:r>
        <w:rPr>
          <w:rFonts w:eastAsia="Calibri" w:cs="Arial"/>
          <w:i/>
          <w:szCs w:val="22"/>
        </w:rPr>
        <w:t>any</w:t>
      </w:r>
      <w:r w:rsidRPr="00632600">
        <w:rPr>
          <w:rFonts w:eastAsia="Calibri" w:cs="Arial"/>
          <w:i/>
          <w:szCs w:val="22"/>
        </w:rPr>
        <w:t xml:space="preserve"> </w:t>
      </w:r>
      <w:r>
        <w:rPr>
          <w:rFonts w:eastAsia="Calibri" w:cs="Arial"/>
          <w:i/>
          <w:szCs w:val="22"/>
        </w:rPr>
        <w:t>Subconsultant</w:t>
      </w:r>
      <w:r w:rsidRPr="00632600">
        <w:rPr>
          <w:rFonts w:eastAsia="Calibri" w:cs="Arial"/>
          <w:i/>
          <w:szCs w:val="22"/>
        </w:rPr>
        <w:t xml:space="preserve">s (including if a </w:t>
      </w:r>
      <w:r>
        <w:rPr>
          <w:rFonts w:eastAsia="Calibri" w:cs="Arial"/>
          <w:i/>
          <w:szCs w:val="22"/>
        </w:rPr>
        <w:t>Subconsultant</w:t>
      </w:r>
      <w:r w:rsidRPr="00632600">
        <w:rPr>
          <w:rFonts w:eastAsia="Calibri" w:cs="Arial"/>
          <w:i/>
          <w:szCs w:val="22"/>
        </w:rPr>
        <w:t xml:space="preserve"> suffers an Insolvency Event); </w:t>
      </w:r>
    </w:p>
    <w:p w14:paraId="3C8322A8" w14:textId="0756293A" w:rsidR="009E5D2E" w:rsidRPr="00632600" w:rsidRDefault="009E5D2E" w:rsidP="00186613">
      <w:pPr>
        <w:numPr>
          <w:ilvl w:val="0"/>
          <w:numId w:val="14"/>
        </w:numPr>
        <w:snapToGrid w:val="0"/>
        <w:ind w:left="2880" w:hanging="720"/>
        <w:jc w:val="both"/>
        <w:rPr>
          <w:rFonts w:cs="Arial"/>
          <w:i/>
          <w:szCs w:val="22"/>
        </w:rPr>
      </w:pPr>
      <w:r w:rsidRPr="00632600">
        <w:rPr>
          <w:rFonts w:eastAsia="Calibri" w:cs="Arial"/>
          <w:i/>
          <w:szCs w:val="22"/>
        </w:rPr>
        <w:t xml:space="preserve">a failure by a third party to fulfil a contract commitment to an affected party other than as a result of an event in paragraph (a) to </w:t>
      </w:r>
      <w:r w:rsidR="009E5CF2">
        <w:rPr>
          <w:rFonts w:eastAsia="Calibri" w:cs="Arial"/>
          <w:i/>
          <w:szCs w:val="22"/>
        </w:rPr>
        <w:t>(c)</w:t>
      </w:r>
      <w:r w:rsidRPr="00632600">
        <w:rPr>
          <w:rFonts w:eastAsia="Calibri" w:cs="Arial"/>
          <w:i/>
          <w:szCs w:val="22"/>
        </w:rPr>
        <w:t xml:space="preserve"> above; or</w:t>
      </w:r>
    </w:p>
    <w:p w14:paraId="0DD56E96" w14:textId="77777777" w:rsidR="009E5D2E" w:rsidRPr="00632600" w:rsidRDefault="009E5D2E" w:rsidP="00186613">
      <w:pPr>
        <w:numPr>
          <w:ilvl w:val="0"/>
          <w:numId w:val="14"/>
        </w:numPr>
        <w:snapToGrid w:val="0"/>
        <w:ind w:left="2880" w:hanging="720"/>
        <w:jc w:val="both"/>
        <w:rPr>
          <w:rFonts w:eastAsia="Calibri" w:cs="Arial"/>
        </w:rPr>
      </w:pPr>
      <w:r w:rsidRPr="00632600">
        <w:rPr>
          <w:rFonts w:cs="Arial"/>
          <w:i/>
          <w:szCs w:val="22"/>
        </w:rPr>
        <w:t>lack of resources, including local materials or personnel</w:t>
      </w:r>
    </w:p>
    <w:p w14:paraId="5000307B" w14:textId="77777777" w:rsidR="009E5D2E" w:rsidRPr="00632600" w:rsidRDefault="009E5D2E" w:rsidP="00186613">
      <w:pPr>
        <w:jc w:val="both"/>
        <w:rPr>
          <w:rFonts w:cs="Arial"/>
        </w:rPr>
      </w:pPr>
      <w:r w:rsidRPr="00632600">
        <w:rPr>
          <w:rFonts w:cs="Arial"/>
        </w:rPr>
        <w:t>Insert the following new definition:</w:t>
      </w:r>
    </w:p>
    <w:p w14:paraId="3250BD2B" w14:textId="77777777" w:rsidR="009E5D2E" w:rsidRPr="00632600" w:rsidRDefault="009E5D2E" w:rsidP="00186613">
      <w:pPr>
        <w:tabs>
          <w:tab w:val="left" w:pos="1080"/>
          <w:tab w:val="left" w:pos="1260"/>
        </w:tabs>
        <w:ind w:left="2688" w:hanging="1968"/>
        <w:jc w:val="both"/>
        <w:rPr>
          <w:rFonts w:cs="Arial"/>
          <w:i/>
        </w:rPr>
      </w:pPr>
      <w:r w:rsidRPr="00632600">
        <w:rPr>
          <w:rFonts w:cs="Arial"/>
          <w:b/>
          <w:i/>
        </w:rPr>
        <w:t>Industrial Action</w:t>
      </w:r>
      <w:r w:rsidRPr="00632600">
        <w:rPr>
          <w:rFonts w:cs="Arial"/>
          <w:i/>
        </w:rPr>
        <w:t xml:space="preserve"> means any strike, lockout or failure to attend for work, the imposition of any ban, limitation or delay in the performance of work, any refusal by an employee to work in accordance with that employee’s contract of employment or the provisions of any Industrial Award, Agreement or Order, or the performance of work in a manner different from that in which it is customarily performed.</w:t>
      </w:r>
    </w:p>
    <w:p w14:paraId="5E75F655" w14:textId="77777777" w:rsidR="009E5D2E" w:rsidRPr="00632600" w:rsidRDefault="009E5D2E" w:rsidP="00186613">
      <w:pPr>
        <w:jc w:val="both"/>
        <w:rPr>
          <w:rFonts w:cs="Arial"/>
        </w:rPr>
      </w:pPr>
      <w:r w:rsidRPr="00632600">
        <w:rPr>
          <w:rFonts w:cs="Arial"/>
        </w:rPr>
        <w:t>Insert the following new definition:</w:t>
      </w:r>
    </w:p>
    <w:p w14:paraId="6E78014E" w14:textId="77777777" w:rsidR="009E5D2E" w:rsidRPr="00632600" w:rsidRDefault="009E5D2E" w:rsidP="00186613">
      <w:pPr>
        <w:tabs>
          <w:tab w:val="left" w:pos="1080"/>
          <w:tab w:val="left" w:pos="1260"/>
        </w:tabs>
        <w:ind w:left="2520" w:hanging="1800"/>
        <w:jc w:val="both"/>
        <w:rPr>
          <w:rFonts w:cs="Arial"/>
          <w:b/>
          <w:i/>
        </w:rPr>
      </w:pPr>
      <w:r w:rsidRPr="00632600">
        <w:rPr>
          <w:rFonts w:cs="Arial"/>
          <w:b/>
          <w:i/>
        </w:rPr>
        <w:t xml:space="preserve">Industrial Award </w:t>
      </w:r>
      <w:r w:rsidRPr="00632600">
        <w:rPr>
          <w:rFonts w:cs="Arial"/>
          <w:i/>
        </w:rPr>
        <w:t xml:space="preserve">means an award, a registered or certified agreement or an order of the Western Australian Industrial Relations Commission or Australian Industrial Relations Commission and includes Preserved State Agreements and Notional Agreements Preserving State Awards, and any agreement including a workplace or enterprise agreement between an individual or group of individuals and the Consultant or a </w:t>
      </w:r>
      <w:r>
        <w:rPr>
          <w:rFonts w:cs="Arial"/>
          <w:i/>
        </w:rPr>
        <w:t>Subconsultant</w:t>
      </w:r>
      <w:r w:rsidRPr="00632600">
        <w:rPr>
          <w:rFonts w:cs="Arial"/>
          <w:i/>
        </w:rPr>
        <w:t xml:space="preserve"> to the Consultant that is lodged, registered or certified in accordance with any law applying in Western Australia. </w:t>
      </w:r>
    </w:p>
    <w:p w14:paraId="0CD6F2CB" w14:textId="77777777" w:rsidR="009E5D2E" w:rsidRPr="00632600" w:rsidRDefault="009E5D2E" w:rsidP="00186613">
      <w:pPr>
        <w:keepNext/>
        <w:jc w:val="both"/>
        <w:rPr>
          <w:rFonts w:cs="Arial"/>
        </w:rPr>
      </w:pPr>
      <w:r w:rsidRPr="00632600">
        <w:rPr>
          <w:rFonts w:cs="Arial"/>
        </w:rPr>
        <w:t>Insert the following new definition:</w:t>
      </w:r>
    </w:p>
    <w:p w14:paraId="2D2D0720" w14:textId="77777777" w:rsidR="009E5D2E" w:rsidRPr="00632600" w:rsidRDefault="009E5D2E" w:rsidP="00186613">
      <w:pPr>
        <w:keepNext/>
        <w:ind w:left="2170" w:hanging="1450"/>
        <w:jc w:val="both"/>
        <w:rPr>
          <w:rFonts w:cs="Arial"/>
          <w:szCs w:val="22"/>
        </w:rPr>
      </w:pPr>
      <w:r w:rsidRPr="00632600">
        <w:rPr>
          <w:rFonts w:cs="Arial"/>
          <w:b/>
          <w:i/>
        </w:rPr>
        <w:t>Subcontract</w:t>
      </w:r>
      <w:r w:rsidRPr="00632600">
        <w:rPr>
          <w:rFonts w:cs="Arial"/>
          <w:b/>
          <w:szCs w:val="22"/>
        </w:rPr>
        <w:t xml:space="preserve"> </w:t>
      </w:r>
      <w:r w:rsidRPr="00632600">
        <w:rPr>
          <w:rFonts w:cs="Arial"/>
          <w:i/>
          <w:szCs w:val="22"/>
        </w:rPr>
        <w:t>means a contract or agreement between the Consultant and a third party under which the third party agrees to perform any part of the Services under this Contract</w:t>
      </w:r>
      <w:r w:rsidRPr="00632600">
        <w:rPr>
          <w:rFonts w:cs="Arial"/>
          <w:szCs w:val="22"/>
        </w:rPr>
        <w:t>.</w:t>
      </w:r>
    </w:p>
    <w:p w14:paraId="33772500" w14:textId="77777777" w:rsidR="009E5D2E" w:rsidRPr="00632600" w:rsidRDefault="009E5D2E" w:rsidP="00186613">
      <w:pPr>
        <w:jc w:val="both"/>
        <w:rPr>
          <w:rFonts w:cs="Arial"/>
        </w:rPr>
      </w:pPr>
      <w:r w:rsidRPr="00632600">
        <w:rPr>
          <w:rFonts w:cs="Arial"/>
        </w:rPr>
        <w:t>Insert the following new definition:</w:t>
      </w:r>
    </w:p>
    <w:p w14:paraId="7CD34AB0" w14:textId="77777777" w:rsidR="009E5D2E" w:rsidRDefault="009E5D2E" w:rsidP="00186613">
      <w:pPr>
        <w:spacing w:before="120" w:after="120"/>
        <w:ind w:firstLine="720"/>
        <w:jc w:val="both"/>
        <w:rPr>
          <w:rFonts w:cs="Arial"/>
          <w:i/>
          <w:szCs w:val="22"/>
        </w:rPr>
      </w:pPr>
      <w:r>
        <w:rPr>
          <w:rFonts w:cs="Arial"/>
          <w:b/>
          <w:i/>
        </w:rPr>
        <w:t>Subconsultant</w:t>
      </w:r>
      <w:r w:rsidRPr="00632600">
        <w:rPr>
          <w:rFonts w:cs="Arial"/>
          <w:b/>
          <w:i/>
          <w:szCs w:val="22"/>
        </w:rPr>
        <w:t xml:space="preserve"> </w:t>
      </w:r>
      <w:r w:rsidRPr="00632600">
        <w:rPr>
          <w:rFonts w:cs="Arial"/>
          <w:i/>
          <w:szCs w:val="22"/>
        </w:rPr>
        <w:t>means a person engaged by the Consultant under a subcontract.</w:t>
      </w:r>
    </w:p>
    <w:p w14:paraId="50E52C09" w14:textId="77777777" w:rsidR="009E5D2E" w:rsidRDefault="009E5D2E" w:rsidP="00186613">
      <w:pPr>
        <w:spacing w:before="120" w:after="120"/>
        <w:jc w:val="both"/>
        <w:rPr>
          <w:rFonts w:cs="Arial"/>
          <w:i/>
          <w:szCs w:val="22"/>
        </w:rPr>
      </w:pPr>
      <w:r>
        <w:rPr>
          <w:rFonts w:cs="Arial"/>
          <w:i/>
          <w:szCs w:val="22"/>
        </w:rPr>
        <w:t>_____________________________________________________________________________</w:t>
      </w:r>
    </w:p>
    <w:p w14:paraId="02D736E8" w14:textId="77777777" w:rsidR="009E5D2E" w:rsidRPr="00632600" w:rsidRDefault="009E5D2E" w:rsidP="00186613">
      <w:pPr>
        <w:tabs>
          <w:tab w:val="left" w:pos="1701"/>
        </w:tabs>
        <w:ind w:left="1701" w:hanging="1701"/>
        <w:jc w:val="both"/>
        <w:rPr>
          <w:rFonts w:cs="Arial"/>
          <w:b/>
          <w:i/>
        </w:rPr>
      </w:pPr>
      <w:r w:rsidRPr="00632600">
        <w:rPr>
          <w:rFonts w:cs="Arial"/>
          <w:b/>
          <w:i/>
        </w:rPr>
        <w:t>CLAUSE 4</w:t>
      </w:r>
      <w:r w:rsidRPr="00632600">
        <w:rPr>
          <w:rFonts w:cs="Arial"/>
          <w:i/>
        </w:rPr>
        <w:tab/>
      </w:r>
      <w:r w:rsidRPr="00632600">
        <w:rPr>
          <w:rFonts w:cs="Arial"/>
          <w:b/>
          <w:i/>
        </w:rPr>
        <w:t>STANDARD OF CARE</w:t>
      </w:r>
    </w:p>
    <w:p w14:paraId="15620966" w14:textId="77777777" w:rsidR="009E5D2E" w:rsidRPr="00632600" w:rsidRDefault="009E5D2E" w:rsidP="00186613">
      <w:pPr>
        <w:jc w:val="both"/>
        <w:rPr>
          <w:rFonts w:cs="Arial"/>
        </w:rPr>
      </w:pPr>
      <w:r w:rsidRPr="00632600">
        <w:rPr>
          <w:rFonts w:cs="Arial"/>
        </w:rPr>
        <w:t>After the first paragraph, insert the following two (2) paragraphs:</w:t>
      </w:r>
    </w:p>
    <w:p w14:paraId="6D0F3A7D" w14:textId="77777777" w:rsidR="009E5D2E" w:rsidRPr="00632600" w:rsidRDefault="009E5D2E" w:rsidP="00186613">
      <w:pPr>
        <w:tabs>
          <w:tab w:val="left" w:pos="9214"/>
        </w:tabs>
        <w:autoSpaceDE w:val="0"/>
        <w:autoSpaceDN w:val="0"/>
        <w:adjustRightInd w:val="0"/>
        <w:ind w:left="993"/>
        <w:jc w:val="both"/>
        <w:rPr>
          <w:rFonts w:cs="Arial"/>
          <w:i/>
        </w:rPr>
      </w:pPr>
      <w:r w:rsidRPr="00632600">
        <w:rPr>
          <w:rFonts w:cs="Arial"/>
          <w:i/>
        </w:rPr>
        <w:t>The Consultant must ensure that, when delivered to the Client, the Deliverables are suitable, appropriate and adequate for the purpose stated in the Scope and are in accordance with all industry standards that are reasonably applicable to the Deliverables.</w:t>
      </w:r>
    </w:p>
    <w:p w14:paraId="7C43B33C" w14:textId="77777777" w:rsidR="009E5D2E" w:rsidRDefault="009E5D2E" w:rsidP="00186613">
      <w:pPr>
        <w:widowControl w:val="0"/>
        <w:tabs>
          <w:tab w:val="left" w:pos="960"/>
          <w:tab w:val="left" w:pos="9214"/>
        </w:tabs>
        <w:autoSpaceDE w:val="0"/>
        <w:autoSpaceDN w:val="0"/>
        <w:adjustRightInd w:val="0"/>
        <w:spacing w:after="0"/>
        <w:ind w:left="992"/>
        <w:jc w:val="both"/>
        <w:rPr>
          <w:rFonts w:cs="Arial"/>
          <w:i/>
        </w:rPr>
      </w:pPr>
      <w:r w:rsidRPr="00632600">
        <w:rPr>
          <w:rFonts w:cs="Arial"/>
          <w:i/>
        </w:rPr>
        <w:t xml:space="preserve">The Consultant must engage personnel, </w:t>
      </w:r>
      <w:r>
        <w:rPr>
          <w:rFonts w:cs="Arial"/>
          <w:i/>
        </w:rPr>
        <w:t>employees, sub-consultants and Subconsultant</w:t>
      </w:r>
      <w:r w:rsidRPr="00632600">
        <w:rPr>
          <w:rFonts w:cs="Arial"/>
          <w:i/>
        </w:rPr>
        <w:t>s with appropriate qualifications and experience to perform the Services.</w:t>
      </w:r>
    </w:p>
    <w:p w14:paraId="4C3FFF4E" w14:textId="77777777" w:rsidR="009E5D2E" w:rsidRDefault="009E5D2E" w:rsidP="00186613">
      <w:pPr>
        <w:spacing w:before="120" w:after="120"/>
        <w:jc w:val="both"/>
        <w:rPr>
          <w:rFonts w:cs="Arial"/>
          <w:i/>
          <w:szCs w:val="22"/>
        </w:rPr>
      </w:pPr>
      <w:r>
        <w:rPr>
          <w:rFonts w:cs="Arial"/>
          <w:i/>
          <w:szCs w:val="22"/>
        </w:rPr>
        <w:t>_____________________________________________________________________________</w:t>
      </w:r>
    </w:p>
    <w:p w14:paraId="46E9BDD9" w14:textId="7CB23FCB" w:rsidR="00E20C84" w:rsidRPr="00632600" w:rsidRDefault="009E5D2E" w:rsidP="00E20C84">
      <w:pPr>
        <w:tabs>
          <w:tab w:val="left" w:pos="1701"/>
        </w:tabs>
        <w:ind w:left="1701" w:hanging="1701"/>
        <w:jc w:val="both"/>
        <w:rPr>
          <w:rFonts w:cs="Arial"/>
          <w:b/>
          <w:i/>
        </w:rPr>
      </w:pPr>
      <w:r w:rsidRPr="00632600">
        <w:rPr>
          <w:rFonts w:cs="Arial"/>
          <w:b/>
          <w:i/>
        </w:rPr>
        <w:t>CLAUSE 5</w:t>
      </w:r>
      <w:r w:rsidRPr="00632600">
        <w:rPr>
          <w:rFonts w:cs="Arial"/>
          <w:b/>
          <w:i/>
        </w:rPr>
        <w:tab/>
        <w:t>SCOPE</w:t>
      </w:r>
      <w:r w:rsidR="00E20C84" w:rsidRPr="00E20C84">
        <w:rPr>
          <w:rFonts w:cs="Arial"/>
          <w:b/>
          <w:i/>
        </w:rPr>
        <w:t xml:space="preserve"> </w:t>
      </w:r>
    </w:p>
    <w:p w14:paraId="10250713" w14:textId="2ECC1F86" w:rsidR="00E20C84" w:rsidRDefault="00E20C84" w:rsidP="00E20C84">
      <w:pPr>
        <w:pStyle w:val="ListParagraph"/>
        <w:widowControl w:val="0"/>
        <w:numPr>
          <w:ilvl w:val="0"/>
          <w:numId w:val="15"/>
        </w:numPr>
        <w:tabs>
          <w:tab w:val="left" w:pos="567"/>
        </w:tabs>
        <w:spacing w:after="120"/>
        <w:ind w:left="567" w:hanging="567"/>
        <w:jc w:val="both"/>
        <w:rPr>
          <w:rFonts w:cs="Arial"/>
        </w:rPr>
      </w:pPr>
      <w:r w:rsidRPr="00E20C84">
        <w:rPr>
          <w:rFonts w:cs="Arial"/>
          <w:snapToGrid w:val="0"/>
        </w:rPr>
        <w:t>SUBCLAUSE 5.4</w:t>
      </w:r>
    </w:p>
    <w:p w14:paraId="69F3EF14" w14:textId="77777777" w:rsidR="009E5D2E" w:rsidRPr="00632600" w:rsidRDefault="009E5D2E" w:rsidP="00186613">
      <w:pPr>
        <w:jc w:val="both"/>
        <w:rPr>
          <w:rFonts w:cs="Arial"/>
        </w:rPr>
      </w:pPr>
      <w:r w:rsidRPr="00632600">
        <w:rPr>
          <w:rFonts w:cs="Arial"/>
        </w:rPr>
        <w:t>Immediately after the words “The Consultant is entitled to an adjustment to the Fee and/or” insert the following:</w:t>
      </w:r>
    </w:p>
    <w:p w14:paraId="4E27C3EE" w14:textId="77777777" w:rsidR="009E5D2E" w:rsidRDefault="009E5D2E" w:rsidP="00186613">
      <w:pPr>
        <w:ind w:left="993"/>
        <w:jc w:val="both"/>
        <w:rPr>
          <w:rFonts w:cs="Arial"/>
          <w:i/>
        </w:rPr>
      </w:pPr>
      <w:r w:rsidRPr="00632600">
        <w:rPr>
          <w:rFonts w:cs="Arial"/>
          <w:i/>
        </w:rPr>
        <w:t>an extension of</w:t>
      </w:r>
    </w:p>
    <w:p w14:paraId="50EF9287" w14:textId="22701B8C" w:rsidR="00E20C84" w:rsidRDefault="00E20C84" w:rsidP="00E20C84">
      <w:pPr>
        <w:pStyle w:val="ListParagraph"/>
        <w:widowControl w:val="0"/>
        <w:numPr>
          <w:ilvl w:val="0"/>
          <w:numId w:val="15"/>
        </w:numPr>
        <w:tabs>
          <w:tab w:val="left" w:pos="567"/>
        </w:tabs>
        <w:spacing w:after="120"/>
        <w:ind w:left="567" w:hanging="567"/>
        <w:jc w:val="both"/>
        <w:rPr>
          <w:rFonts w:cs="Arial"/>
        </w:rPr>
      </w:pPr>
      <w:r w:rsidRPr="00632600">
        <w:rPr>
          <w:rFonts w:cs="Arial"/>
        </w:rPr>
        <w:t xml:space="preserve">SUBCLAUSE </w:t>
      </w:r>
      <w:r>
        <w:rPr>
          <w:rFonts w:cs="Arial"/>
          <w:snapToGrid w:val="0"/>
        </w:rPr>
        <w:t>5.5</w:t>
      </w:r>
    </w:p>
    <w:p w14:paraId="67A7264D" w14:textId="77777777" w:rsidR="009E5D2E" w:rsidRPr="00632600" w:rsidRDefault="009E5D2E" w:rsidP="00186613">
      <w:pPr>
        <w:tabs>
          <w:tab w:val="left" w:pos="993"/>
        </w:tabs>
        <w:jc w:val="both"/>
        <w:rPr>
          <w:rFonts w:cs="Arial"/>
        </w:rPr>
      </w:pPr>
      <w:r w:rsidRPr="00632600">
        <w:rPr>
          <w:rFonts w:cs="Arial"/>
        </w:rPr>
        <w:t>Insert the following new subclause 5.5</w:t>
      </w:r>
    </w:p>
    <w:p w14:paraId="1275509C" w14:textId="1ACEE68B" w:rsidR="009E5D2E" w:rsidRDefault="009E5D2E" w:rsidP="00186613">
      <w:pPr>
        <w:pStyle w:val="ListParagraph"/>
        <w:numPr>
          <w:ilvl w:val="0"/>
          <w:numId w:val="12"/>
        </w:numPr>
        <w:tabs>
          <w:tab w:val="left" w:pos="1701"/>
        </w:tabs>
        <w:jc w:val="both"/>
        <w:rPr>
          <w:rFonts w:cs="Arial"/>
          <w:i/>
        </w:rPr>
      </w:pPr>
      <w:r w:rsidRPr="0019717C">
        <w:rPr>
          <w:rFonts w:cs="Arial"/>
          <w:i/>
        </w:rPr>
        <w:t xml:space="preserve">If the Consultant does not notify the Client under </w:t>
      </w:r>
      <w:r w:rsidR="0003498B">
        <w:rPr>
          <w:rFonts w:cs="Arial"/>
          <w:i/>
        </w:rPr>
        <w:t>c</w:t>
      </w:r>
      <w:r w:rsidRPr="0019717C">
        <w:rPr>
          <w:rFonts w:cs="Arial"/>
          <w:i/>
        </w:rPr>
        <w:t xml:space="preserve">lause 5.2 </w:t>
      </w:r>
      <w:r w:rsidRPr="0090293E">
        <w:rPr>
          <w:rFonts w:cs="Arial"/>
          <w:i/>
        </w:rPr>
        <w:t>within fourteen (14) days of receiving the Client Information from the Client, the Client</w:t>
      </w:r>
      <w:r w:rsidRPr="0019717C">
        <w:rPr>
          <w:rFonts w:cs="Arial"/>
          <w:i/>
        </w:rPr>
        <w:t xml:space="preserve"> Information shall be deemed to be accepted by the Consultant.  Where the Client Information has been deemed to be accepted by the Consultant pursuant to this clause then the Consultant shall not be entitled to an adjustment to the Fee and/or an extension of time for providing the Services under clause 5.4 or any other </w:t>
      </w:r>
      <w:r>
        <w:rPr>
          <w:rFonts w:cs="Arial"/>
          <w:i/>
        </w:rPr>
        <w:t>clause</w:t>
      </w:r>
      <w:r w:rsidRPr="0019717C">
        <w:rPr>
          <w:rFonts w:cs="Arial"/>
          <w:i/>
        </w:rPr>
        <w:t xml:space="preserve"> of this Contract.</w:t>
      </w:r>
    </w:p>
    <w:p w14:paraId="39A23515" w14:textId="77777777" w:rsidR="009E5D2E" w:rsidRDefault="009E5D2E" w:rsidP="00186613">
      <w:pPr>
        <w:spacing w:before="120" w:after="120"/>
        <w:jc w:val="both"/>
        <w:rPr>
          <w:rFonts w:cs="Arial"/>
          <w:i/>
          <w:szCs w:val="22"/>
        </w:rPr>
      </w:pPr>
      <w:r>
        <w:rPr>
          <w:rFonts w:cs="Arial"/>
          <w:i/>
          <w:szCs w:val="22"/>
        </w:rPr>
        <w:t>_____________________________________________________________________________</w:t>
      </w:r>
    </w:p>
    <w:p w14:paraId="1EDB3A40" w14:textId="77777777" w:rsidR="009E5D2E" w:rsidRPr="00632600" w:rsidRDefault="009E5D2E" w:rsidP="00186613">
      <w:pPr>
        <w:tabs>
          <w:tab w:val="left" w:pos="1701"/>
        </w:tabs>
        <w:ind w:left="1701" w:hanging="1701"/>
        <w:jc w:val="both"/>
        <w:rPr>
          <w:rFonts w:cs="Arial"/>
          <w:b/>
          <w:i/>
        </w:rPr>
      </w:pPr>
      <w:r w:rsidRPr="00632600">
        <w:rPr>
          <w:rFonts w:cs="Arial"/>
          <w:b/>
          <w:i/>
        </w:rPr>
        <w:t>CLAUSE 7</w:t>
      </w:r>
      <w:r w:rsidRPr="00632600">
        <w:rPr>
          <w:rFonts w:cs="Arial"/>
          <w:b/>
          <w:i/>
        </w:rPr>
        <w:tab/>
        <w:t>INFORMATION</w:t>
      </w:r>
    </w:p>
    <w:p w14:paraId="5B567800" w14:textId="77777777" w:rsidR="009E5D2E" w:rsidRPr="00632600" w:rsidRDefault="009E5D2E" w:rsidP="00186613">
      <w:pPr>
        <w:spacing w:after="120"/>
        <w:jc w:val="both"/>
        <w:rPr>
          <w:rFonts w:cs="Arial"/>
        </w:rPr>
      </w:pPr>
      <w:r w:rsidRPr="00632600">
        <w:rPr>
          <w:rFonts w:cs="Arial"/>
        </w:rPr>
        <w:t xml:space="preserve">In the clause heading, immediately after the word </w:t>
      </w:r>
      <w:r w:rsidRPr="00632600">
        <w:rPr>
          <w:rFonts w:cs="Arial"/>
          <w:i/>
        </w:rPr>
        <w:t>INFORMATION</w:t>
      </w:r>
      <w:r w:rsidRPr="00632600">
        <w:rPr>
          <w:rFonts w:cs="Arial"/>
        </w:rPr>
        <w:t xml:space="preserve">, insert the words </w:t>
      </w:r>
      <w:r w:rsidRPr="00632600">
        <w:rPr>
          <w:rFonts w:cs="Arial"/>
          <w:i/>
        </w:rPr>
        <w:t>AND DELIVERABLES</w:t>
      </w:r>
    </w:p>
    <w:p w14:paraId="1F466E2B" w14:textId="77777777" w:rsidR="009E5D2E" w:rsidRPr="00632600" w:rsidRDefault="009E5D2E" w:rsidP="00186613">
      <w:pPr>
        <w:jc w:val="both"/>
        <w:rPr>
          <w:rFonts w:cs="Arial"/>
        </w:rPr>
      </w:pPr>
      <w:r w:rsidRPr="00632600">
        <w:rPr>
          <w:rFonts w:cs="Arial"/>
        </w:rPr>
        <w:t>Insert new subclause number 7.1 and delete the first word of subclause 7.1 (“The”) and in lieu thereof, insert the following:</w:t>
      </w:r>
    </w:p>
    <w:p w14:paraId="6BFD3D1D" w14:textId="77777777" w:rsidR="009E5D2E" w:rsidRPr="00632600" w:rsidRDefault="009E5D2E" w:rsidP="00186613">
      <w:pPr>
        <w:tabs>
          <w:tab w:val="left" w:pos="993"/>
        </w:tabs>
        <w:ind w:left="993"/>
        <w:jc w:val="both"/>
        <w:rPr>
          <w:rFonts w:cs="Arial"/>
          <w:i/>
        </w:rPr>
      </w:pPr>
      <w:r w:rsidRPr="00632600">
        <w:rPr>
          <w:rFonts w:cs="Arial"/>
          <w:i/>
        </w:rPr>
        <w:t>When requested by the Consultant, the</w:t>
      </w:r>
    </w:p>
    <w:p w14:paraId="6D1E650A" w14:textId="77777777" w:rsidR="009E5D2E" w:rsidRPr="00632600" w:rsidRDefault="009E5D2E" w:rsidP="00186613">
      <w:pPr>
        <w:tabs>
          <w:tab w:val="left" w:pos="993"/>
        </w:tabs>
        <w:jc w:val="both"/>
        <w:rPr>
          <w:rFonts w:cs="Arial"/>
        </w:rPr>
      </w:pPr>
      <w:r w:rsidRPr="00632600">
        <w:rPr>
          <w:rFonts w:cs="Arial"/>
        </w:rPr>
        <w:t xml:space="preserve">Insert the following new subclause 7.2 </w:t>
      </w:r>
    </w:p>
    <w:p w14:paraId="421712DD" w14:textId="77777777" w:rsidR="009E5D2E" w:rsidRDefault="009E5D2E" w:rsidP="00186613">
      <w:pPr>
        <w:tabs>
          <w:tab w:val="left" w:pos="1701"/>
        </w:tabs>
        <w:spacing w:after="80"/>
        <w:ind w:left="1701" w:hanging="709"/>
        <w:jc w:val="both"/>
        <w:rPr>
          <w:rFonts w:cs="Arial"/>
          <w:i/>
        </w:rPr>
      </w:pPr>
      <w:r w:rsidRPr="00632600">
        <w:rPr>
          <w:rFonts w:cs="Arial"/>
          <w:i/>
        </w:rPr>
        <w:t>7.2</w:t>
      </w:r>
      <w:r w:rsidRPr="00632600">
        <w:rPr>
          <w:rFonts w:cs="Arial"/>
          <w:i/>
        </w:rPr>
        <w:tab/>
        <w:t>Other than as set out in clause 26.4 the Consultant must deliver to the Client all Deliverables as reasonably requested by the Client from time to time.</w:t>
      </w:r>
    </w:p>
    <w:p w14:paraId="0A3B8739" w14:textId="77777777" w:rsidR="009E5D2E" w:rsidRDefault="009E5D2E" w:rsidP="00186613">
      <w:pPr>
        <w:spacing w:before="120" w:after="120"/>
        <w:jc w:val="both"/>
        <w:rPr>
          <w:rFonts w:cs="Arial"/>
          <w:i/>
          <w:szCs w:val="22"/>
        </w:rPr>
      </w:pPr>
      <w:r>
        <w:rPr>
          <w:rFonts w:cs="Arial"/>
          <w:i/>
          <w:szCs w:val="22"/>
        </w:rPr>
        <w:t>_____________________________________________________________________________</w:t>
      </w:r>
    </w:p>
    <w:p w14:paraId="28BF4E81" w14:textId="77777777" w:rsidR="009E5D2E" w:rsidRPr="00632600" w:rsidRDefault="009E5D2E" w:rsidP="00186613">
      <w:pPr>
        <w:tabs>
          <w:tab w:val="left" w:pos="1701"/>
        </w:tabs>
        <w:ind w:left="1701" w:hanging="1701"/>
        <w:jc w:val="both"/>
        <w:rPr>
          <w:rFonts w:cs="Arial"/>
          <w:b/>
          <w:i/>
        </w:rPr>
      </w:pPr>
      <w:r w:rsidRPr="00632600">
        <w:rPr>
          <w:rFonts w:cs="Arial"/>
          <w:b/>
          <w:i/>
        </w:rPr>
        <w:t>CLAUSE 8</w:t>
      </w:r>
      <w:r w:rsidRPr="00632600">
        <w:rPr>
          <w:rFonts w:cs="Arial"/>
          <w:b/>
          <w:i/>
        </w:rPr>
        <w:tab/>
        <w:t>DIRECTIONS</w:t>
      </w:r>
    </w:p>
    <w:p w14:paraId="4E337890" w14:textId="77777777" w:rsidR="009E5D2E" w:rsidRPr="00632600" w:rsidRDefault="009E5D2E" w:rsidP="00186613">
      <w:pPr>
        <w:jc w:val="both"/>
        <w:rPr>
          <w:rFonts w:cs="Arial"/>
        </w:rPr>
      </w:pPr>
      <w:r w:rsidRPr="00632600">
        <w:rPr>
          <w:rFonts w:cs="Arial"/>
        </w:rPr>
        <w:t>Insert the following new subclause 8.6</w:t>
      </w:r>
    </w:p>
    <w:p w14:paraId="27A51404" w14:textId="77777777" w:rsidR="009E5D2E" w:rsidRPr="00632600" w:rsidRDefault="009E5D2E" w:rsidP="00186613">
      <w:pPr>
        <w:tabs>
          <w:tab w:val="left" w:pos="1701"/>
        </w:tabs>
        <w:spacing w:after="120"/>
        <w:ind w:left="1701" w:hanging="709"/>
        <w:jc w:val="both"/>
        <w:rPr>
          <w:rFonts w:cs="Arial"/>
          <w:i/>
        </w:rPr>
      </w:pPr>
      <w:r w:rsidRPr="00632600">
        <w:rPr>
          <w:rFonts w:cs="Arial"/>
          <w:i/>
        </w:rPr>
        <w:t xml:space="preserve">8.6 </w:t>
      </w:r>
      <w:r w:rsidRPr="00632600">
        <w:rPr>
          <w:rFonts w:cs="Arial"/>
          <w:i/>
        </w:rPr>
        <w:tab/>
        <w:t>The Client may direct the Consultant to have removed from any activity connected with the Services, within such time as the Client directs, any person employed in connection with the Services who, in the opinion of the Client (acting reasonably), is not acting in the best interests of the project (which includes being, in the Client’s opinion, guilty of misconduct or any criminal activity) or is incompetent or negligent.</w:t>
      </w:r>
    </w:p>
    <w:p w14:paraId="02FD9FEB" w14:textId="77777777" w:rsidR="009E5D2E" w:rsidRDefault="009E5D2E" w:rsidP="00186613">
      <w:pPr>
        <w:tabs>
          <w:tab w:val="left" w:pos="1701"/>
        </w:tabs>
        <w:spacing w:after="80"/>
        <w:ind w:left="1701"/>
        <w:jc w:val="both"/>
        <w:rPr>
          <w:rFonts w:cs="Arial"/>
          <w:i/>
        </w:rPr>
      </w:pPr>
      <w:r w:rsidRPr="00632600">
        <w:rPr>
          <w:rFonts w:cs="Arial"/>
          <w:i/>
        </w:rPr>
        <w:t>A person removed under this clause 8.6 must not thereafter be employed or engaged on the project or on activities connected with the Services by the Consultant without the prior written approval of the Client.</w:t>
      </w:r>
    </w:p>
    <w:p w14:paraId="56ECB244" w14:textId="77777777" w:rsidR="009E5D2E" w:rsidRDefault="009E5D2E" w:rsidP="00186613">
      <w:pPr>
        <w:spacing w:before="120" w:after="120"/>
        <w:jc w:val="both"/>
        <w:rPr>
          <w:rFonts w:cs="Arial"/>
          <w:i/>
          <w:szCs w:val="22"/>
        </w:rPr>
      </w:pPr>
      <w:r>
        <w:rPr>
          <w:rFonts w:cs="Arial"/>
          <w:i/>
          <w:szCs w:val="22"/>
        </w:rPr>
        <w:t>_____________________________________________________________________________</w:t>
      </w:r>
    </w:p>
    <w:p w14:paraId="517FC7E0" w14:textId="77777777" w:rsidR="009E5D2E" w:rsidRPr="00632600" w:rsidRDefault="009E5D2E" w:rsidP="00186613">
      <w:pPr>
        <w:tabs>
          <w:tab w:val="left" w:pos="1701"/>
        </w:tabs>
        <w:ind w:left="1701" w:hanging="1701"/>
        <w:jc w:val="both"/>
        <w:rPr>
          <w:rFonts w:cs="Arial"/>
          <w:b/>
          <w:i/>
        </w:rPr>
      </w:pPr>
      <w:r w:rsidRPr="00632600">
        <w:rPr>
          <w:rFonts w:cs="Arial"/>
          <w:b/>
          <w:i/>
        </w:rPr>
        <w:t>CLAUSE 9</w:t>
      </w:r>
      <w:r w:rsidRPr="00632600">
        <w:rPr>
          <w:rFonts w:cs="Arial"/>
          <w:b/>
          <w:i/>
        </w:rPr>
        <w:tab/>
        <w:t>VARIATIONS</w:t>
      </w:r>
    </w:p>
    <w:p w14:paraId="2E23BFCE" w14:textId="77777777" w:rsidR="009E5D2E" w:rsidRPr="00632600" w:rsidRDefault="009E5D2E" w:rsidP="00186613">
      <w:pPr>
        <w:pStyle w:val="ListParagraph"/>
        <w:widowControl w:val="0"/>
        <w:numPr>
          <w:ilvl w:val="0"/>
          <w:numId w:val="15"/>
        </w:numPr>
        <w:tabs>
          <w:tab w:val="left" w:pos="567"/>
        </w:tabs>
        <w:spacing w:after="120"/>
        <w:ind w:left="567" w:hanging="567"/>
        <w:jc w:val="both"/>
        <w:rPr>
          <w:rFonts w:cs="Arial"/>
          <w:snapToGrid w:val="0"/>
        </w:rPr>
      </w:pPr>
      <w:r w:rsidRPr="00632600">
        <w:rPr>
          <w:rFonts w:cs="Arial"/>
          <w:snapToGrid w:val="0"/>
        </w:rPr>
        <w:t>SUBCLAUSE 9.2</w:t>
      </w:r>
    </w:p>
    <w:p w14:paraId="2C821D1A" w14:textId="77777777" w:rsidR="009E5D2E" w:rsidRPr="00632600" w:rsidRDefault="009E5D2E" w:rsidP="00186613">
      <w:pPr>
        <w:ind w:left="993" w:hanging="993"/>
        <w:jc w:val="both"/>
        <w:rPr>
          <w:rFonts w:cs="Arial"/>
        </w:rPr>
      </w:pPr>
      <w:r w:rsidRPr="00632600">
        <w:rPr>
          <w:rFonts w:cs="Arial"/>
        </w:rPr>
        <w:t>Delete subclause 9.2 and in lieu thereof insert the following:</w:t>
      </w:r>
    </w:p>
    <w:p w14:paraId="16A32B11" w14:textId="77777777" w:rsidR="009E5D2E" w:rsidRPr="00632600" w:rsidRDefault="009E5D2E" w:rsidP="00186613">
      <w:pPr>
        <w:tabs>
          <w:tab w:val="left" w:pos="1701"/>
        </w:tabs>
        <w:autoSpaceDE w:val="0"/>
        <w:autoSpaceDN w:val="0"/>
        <w:adjustRightInd w:val="0"/>
        <w:ind w:left="1701" w:hanging="567"/>
        <w:jc w:val="both"/>
        <w:rPr>
          <w:rFonts w:cs="Arial"/>
          <w:i/>
        </w:rPr>
      </w:pPr>
      <w:r w:rsidRPr="00632600">
        <w:rPr>
          <w:rFonts w:cs="Arial"/>
          <w:i/>
        </w:rPr>
        <w:t>9.2</w:t>
      </w:r>
      <w:r w:rsidRPr="00632600">
        <w:rPr>
          <w:rFonts w:cs="Arial"/>
          <w:i/>
        </w:rPr>
        <w:tab/>
        <w:t xml:space="preserve">If the Consultant considers that a Direction constitutes a Variation but the Direction is not in writing or does not specify that it constitutes a Variation, then prior to commencing the work the subject of the Direction, the Consultant must notify the Client in writing that it considers that the Direction constitutes a Variation.  The notice required to be given by the Consultant under this clause 9.2 must set out the grounds why the Consultant considers that the Direction constitutes a Variation. </w:t>
      </w:r>
    </w:p>
    <w:p w14:paraId="0CB7DCA2" w14:textId="0E067434" w:rsidR="009E5D2E" w:rsidRPr="00632600" w:rsidRDefault="009E5D2E" w:rsidP="00186613">
      <w:pPr>
        <w:tabs>
          <w:tab w:val="left" w:pos="1701"/>
        </w:tabs>
        <w:ind w:left="1701"/>
        <w:jc w:val="both"/>
        <w:rPr>
          <w:rFonts w:cs="Arial"/>
          <w:i/>
        </w:rPr>
      </w:pPr>
      <w:r w:rsidRPr="00632600">
        <w:rPr>
          <w:rFonts w:cs="Arial"/>
          <w:i/>
        </w:rPr>
        <w:t xml:space="preserve">If the Client agrees that the Direction constitutes a Variation, then it must notify the Consultant in writing and </w:t>
      </w:r>
      <w:r w:rsidR="0003498B">
        <w:rPr>
          <w:rFonts w:cs="Arial"/>
          <w:i/>
        </w:rPr>
        <w:t>c</w:t>
      </w:r>
      <w:r w:rsidRPr="00632600">
        <w:rPr>
          <w:rFonts w:cs="Arial"/>
          <w:i/>
        </w:rPr>
        <w:t xml:space="preserve">lause 9.3 will apply as if the Direction was given by the Client under </w:t>
      </w:r>
      <w:r w:rsidR="0003498B">
        <w:rPr>
          <w:rFonts w:cs="Arial"/>
          <w:i/>
        </w:rPr>
        <w:t>c</w:t>
      </w:r>
      <w:r w:rsidRPr="00632600">
        <w:rPr>
          <w:rFonts w:cs="Arial"/>
          <w:i/>
        </w:rPr>
        <w:t xml:space="preserve">lause 9.1. If the Client does not agree that the Direction constitutes a Variation, then it must notify the Consultant in writing and </w:t>
      </w:r>
      <w:r w:rsidR="0003498B">
        <w:rPr>
          <w:rFonts w:cs="Arial"/>
          <w:i/>
        </w:rPr>
        <w:t>c</w:t>
      </w:r>
      <w:r w:rsidRPr="00632600">
        <w:rPr>
          <w:rFonts w:cs="Arial"/>
          <w:i/>
        </w:rPr>
        <w:t xml:space="preserve">lause 32 will apply to resolve the Dispute. If the Consultant does not give the notice referred to in this </w:t>
      </w:r>
      <w:r w:rsidR="0003498B">
        <w:rPr>
          <w:rFonts w:cs="Arial"/>
          <w:i/>
        </w:rPr>
        <w:t>c</w:t>
      </w:r>
      <w:r w:rsidRPr="00632600">
        <w:rPr>
          <w:rFonts w:cs="Arial"/>
          <w:i/>
        </w:rPr>
        <w:t xml:space="preserve">lause 9.2 prior to commencing the work the subject of the Direction, then notwithstanding the remainder of this </w:t>
      </w:r>
      <w:r w:rsidR="0003498B">
        <w:rPr>
          <w:rFonts w:cs="Arial"/>
          <w:i/>
        </w:rPr>
        <w:t>c</w:t>
      </w:r>
      <w:r w:rsidRPr="00632600">
        <w:rPr>
          <w:rFonts w:cs="Arial"/>
          <w:i/>
        </w:rPr>
        <w:t xml:space="preserve">lause 9, the Consultant will be bound to implement and complete the required work and is not entitled to have the work valued as a Variation under </w:t>
      </w:r>
      <w:r w:rsidR="0003498B">
        <w:rPr>
          <w:rFonts w:cs="Arial"/>
          <w:i/>
        </w:rPr>
        <w:t>c</w:t>
      </w:r>
      <w:r w:rsidRPr="00632600">
        <w:rPr>
          <w:rFonts w:cs="Arial"/>
          <w:i/>
        </w:rPr>
        <w:t>lause 9.3 or to make any claim, whether for payment, adjustment to the Fee or the time for completing the Services or otherwise, in respect of that work.</w:t>
      </w:r>
    </w:p>
    <w:p w14:paraId="0497E1D6" w14:textId="77777777" w:rsidR="009E5D2E" w:rsidRPr="00632600" w:rsidRDefault="009E5D2E" w:rsidP="00186613">
      <w:pPr>
        <w:pStyle w:val="ListParagraph"/>
        <w:widowControl w:val="0"/>
        <w:numPr>
          <w:ilvl w:val="0"/>
          <w:numId w:val="15"/>
        </w:numPr>
        <w:tabs>
          <w:tab w:val="left" w:pos="567"/>
        </w:tabs>
        <w:spacing w:after="120"/>
        <w:ind w:left="567" w:hanging="567"/>
        <w:jc w:val="both"/>
        <w:rPr>
          <w:rFonts w:cs="Arial"/>
        </w:rPr>
      </w:pPr>
      <w:r w:rsidRPr="00632600">
        <w:rPr>
          <w:rFonts w:cs="Arial"/>
          <w:snapToGrid w:val="0"/>
        </w:rPr>
        <w:t>SUBCLAUSE 9.4</w:t>
      </w:r>
    </w:p>
    <w:p w14:paraId="51BF7DF2" w14:textId="77777777" w:rsidR="009E5D2E" w:rsidRPr="00632600" w:rsidRDefault="009E5D2E" w:rsidP="00186613">
      <w:pPr>
        <w:jc w:val="both"/>
        <w:rPr>
          <w:rFonts w:cs="Arial"/>
        </w:rPr>
      </w:pPr>
      <w:r w:rsidRPr="00632600">
        <w:rPr>
          <w:rFonts w:cs="Arial"/>
        </w:rPr>
        <w:t>Immediately after the words “outside the general Scope of the Services.” Insert the following:</w:t>
      </w:r>
    </w:p>
    <w:p w14:paraId="3A4F9763" w14:textId="50BBED63" w:rsidR="009E5D2E" w:rsidRDefault="009E5D2E" w:rsidP="00186613">
      <w:pPr>
        <w:tabs>
          <w:tab w:val="left" w:pos="1701"/>
          <w:tab w:val="left" w:pos="9214"/>
        </w:tabs>
        <w:spacing w:after="120"/>
        <w:ind w:left="1134"/>
        <w:jc w:val="both"/>
        <w:rPr>
          <w:rFonts w:cs="Arial"/>
          <w:i/>
        </w:rPr>
      </w:pPr>
      <w:r w:rsidRPr="00632600">
        <w:rPr>
          <w:rFonts w:cs="Arial"/>
          <w:i/>
        </w:rPr>
        <w:t xml:space="preserve">If the Consultant considers that compliance with a Direction under </w:t>
      </w:r>
      <w:r w:rsidR="0003498B">
        <w:rPr>
          <w:rFonts w:cs="Arial"/>
          <w:i/>
        </w:rPr>
        <w:t>c</w:t>
      </w:r>
      <w:r w:rsidRPr="00632600">
        <w:rPr>
          <w:rFonts w:cs="Arial"/>
          <w:i/>
        </w:rPr>
        <w:t>lause 9.1 would vary the Services beyond the general Scope of the Services, it must notify the Client within 10 Business Days of the date of the Direction.  Failure of the Consultant to notify the Client within 10 Business Days of the date of the Direction will constitute acceptance that the Direction is not outside the general Scope of the Services and, in that regard, the Consultant will be bound to comply with that Direction.</w:t>
      </w:r>
    </w:p>
    <w:p w14:paraId="27EE59B8" w14:textId="77777777" w:rsidR="00701DFA" w:rsidRDefault="00701DFA" w:rsidP="00186613">
      <w:pPr>
        <w:tabs>
          <w:tab w:val="left" w:pos="1701"/>
          <w:tab w:val="left" w:pos="9214"/>
        </w:tabs>
        <w:spacing w:after="120"/>
        <w:ind w:left="1134"/>
        <w:jc w:val="both"/>
        <w:rPr>
          <w:rFonts w:cs="Arial"/>
          <w:i/>
        </w:rPr>
      </w:pPr>
    </w:p>
    <w:p w14:paraId="2C307668" w14:textId="77777777" w:rsidR="00701DFA" w:rsidRDefault="00701DFA" w:rsidP="00186613">
      <w:pPr>
        <w:tabs>
          <w:tab w:val="left" w:pos="1701"/>
          <w:tab w:val="left" w:pos="9214"/>
        </w:tabs>
        <w:spacing w:after="120"/>
        <w:ind w:left="1134"/>
        <w:jc w:val="both"/>
        <w:rPr>
          <w:rFonts w:cs="Arial"/>
          <w:i/>
        </w:rPr>
      </w:pPr>
    </w:p>
    <w:p w14:paraId="7DF4A2BC" w14:textId="77777777" w:rsidR="00701DFA" w:rsidRDefault="00701DFA" w:rsidP="00186613">
      <w:pPr>
        <w:tabs>
          <w:tab w:val="left" w:pos="1701"/>
          <w:tab w:val="left" w:pos="9214"/>
        </w:tabs>
        <w:spacing w:after="120"/>
        <w:ind w:left="1134"/>
        <w:jc w:val="both"/>
        <w:rPr>
          <w:rFonts w:cs="Arial"/>
          <w:i/>
        </w:rPr>
      </w:pPr>
    </w:p>
    <w:p w14:paraId="1A6F8F14" w14:textId="77777777" w:rsidR="009E5D2E" w:rsidRDefault="009E5D2E" w:rsidP="009E5D2E">
      <w:pPr>
        <w:spacing w:before="120" w:after="120"/>
        <w:ind w:right="-34"/>
        <w:jc w:val="both"/>
        <w:rPr>
          <w:rFonts w:cs="Arial"/>
          <w:i/>
          <w:szCs w:val="22"/>
        </w:rPr>
      </w:pPr>
      <w:r>
        <w:rPr>
          <w:rFonts w:cs="Arial"/>
          <w:i/>
          <w:szCs w:val="22"/>
        </w:rPr>
        <w:t>_____________________________________________________________________________</w:t>
      </w:r>
    </w:p>
    <w:p w14:paraId="44D0AB23" w14:textId="77777777" w:rsidR="009E5D2E" w:rsidRPr="00632600" w:rsidRDefault="009E5D2E" w:rsidP="009E5D2E">
      <w:pPr>
        <w:tabs>
          <w:tab w:val="left" w:pos="1701"/>
        </w:tabs>
        <w:ind w:left="1701" w:hanging="1701"/>
        <w:jc w:val="both"/>
        <w:rPr>
          <w:rFonts w:cs="Arial"/>
          <w:b/>
          <w:i/>
        </w:rPr>
      </w:pPr>
      <w:r w:rsidRPr="00632600">
        <w:rPr>
          <w:rFonts w:cs="Arial"/>
          <w:b/>
          <w:i/>
        </w:rPr>
        <w:t>CLAUSE 10</w:t>
      </w:r>
      <w:r w:rsidRPr="00632600">
        <w:rPr>
          <w:rFonts w:cs="Arial"/>
          <w:b/>
          <w:i/>
        </w:rPr>
        <w:tab/>
        <w:t>PAYMENT</w:t>
      </w:r>
    </w:p>
    <w:p w14:paraId="14423263" w14:textId="77777777" w:rsidR="009E5D2E" w:rsidRDefault="009E5D2E" w:rsidP="009E5D2E">
      <w:pPr>
        <w:pStyle w:val="ListParagraph"/>
        <w:widowControl w:val="0"/>
        <w:numPr>
          <w:ilvl w:val="0"/>
          <w:numId w:val="15"/>
        </w:numPr>
        <w:tabs>
          <w:tab w:val="left" w:pos="567"/>
        </w:tabs>
        <w:spacing w:after="120"/>
        <w:ind w:left="567" w:hanging="567"/>
        <w:jc w:val="both"/>
        <w:rPr>
          <w:rFonts w:cs="Arial"/>
        </w:rPr>
      </w:pPr>
      <w:r w:rsidRPr="00632600">
        <w:rPr>
          <w:rFonts w:cs="Arial"/>
        </w:rPr>
        <w:t>SUBCLAUSE 10.4</w:t>
      </w:r>
    </w:p>
    <w:p w14:paraId="4A93BD2E" w14:textId="77777777" w:rsidR="009E5D2E" w:rsidRPr="00DA2D28" w:rsidRDefault="009E5D2E" w:rsidP="009E5CF2">
      <w:pPr>
        <w:jc w:val="both"/>
        <w:rPr>
          <w:rFonts w:cs="Arial"/>
        </w:rPr>
      </w:pPr>
      <w:r w:rsidRPr="00DA2D28">
        <w:rPr>
          <w:rFonts w:cs="Arial"/>
        </w:rPr>
        <w:t>Delete subclause 10.4 and in lieu thereof insert the following:</w:t>
      </w:r>
    </w:p>
    <w:p w14:paraId="20CD76EA" w14:textId="77777777" w:rsidR="009E5D2E" w:rsidRPr="00DA2D28" w:rsidRDefault="009E5D2E" w:rsidP="009E5CF2">
      <w:pPr>
        <w:tabs>
          <w:tab w:val="left" w:pos="1701"/>
        </w:tabs>
        <w:ind w:left="1701" w:hanging="567"/>
        <w:jc w:val="both"/>
        <w:rPr>
          <w:rFonts w:cs="Arial"/>
          <w:i/>
        </w:rPr>
      </w:pPr>
      <w:r w:rsidRPr="00DA2D28">
        <w:rPr>
          <w:rFonts w:cs="Arial"/>
          <w:i/>
        </w:rPr>
        <w:t>10.4</w:t>
      </w:r>
      <w:r w:rsidRPr="00DA2D28">
        <w:rPr>
          <w:rFonts w:cs="Arial"/>
          <w:i/>
        </w:rPr>
        <w:tab/>
        <w:t>The payment claim must:</w:t>
      </w:r>
    </w:p>
    <w:p w14:paraId="0557A363" w14:textId="77777777" w:rsidR="009E5D2E" w:rsidRPr="00DA2D28" w:rsidRDefault="009E5D2E" w:rsidP="002F0FE2">
      <w:pPr>
        <w:widowControl w:val="0"/>
        <w:numPr>
          <w:ilvl w:val="0"/>
          <w:numId w:val="22"/>
        </w:numPr>
        <w:tabs>
          <w:tab w:val="left" w:pos="830"/>
          <w:tab w:val="left" w:pos="1560"/>
        </w:tabs>
        <w:autoSpaceDE w:val="0"/>
        <w:autoSpaceDN w:val="0"/>
        <w:adjustRightInd w:val="0"/>
        <w:snapToGrid w:val="0"/>
        <w:spacing w:after="120"/>
        <w:ind w:left="2523" w:hanging="822"/>
        <w:jc w:val="both"/>
        <w:rPr>
          <w:rFonts w:cs="Arial"/>
          <w:i/>
        </w:rPr>
      </w:pPr>
      <w:r w:rsidRPr="00DA2D28">
        <w:rPr>
          <w:rFonts w:cs="Arial"/>
          <w:i/>
        </w:rPr>
        <w:t>in respect of the Services:</w:t>
      </w:r>
    </w:p>
    <w:p w14:paraId="0E23BF2C" w14:textId="77777777" w:rsidR="009E5D2E" w:rsidRPr="00DA2D28" w:rsidRDefault="009E5D2E" w:rsidP="009E5CF2">
      <w:pPr>
        <w:tabs>
          <w:tab w:val="left" w:pos="2552"/>
        </w:tabs>
        <w:autoSpaceDE w:val="0"/>
        <w:autoSpaceDN w:val="0"/>
        <w:adjustRightInd w:val="0"/>
        <w:ind w:left="2552" w:hanging="425"/>
        <w:jc w:val="both"/>
        <w:rPr>
          <w:rFonts w:cs="Arial"/>
          <w:i/>
        </w:rPr>
      </w:pPr>
      <w:r w:rsidRPr="00DA2D28">
        <w:rPr>
          <w:rFonts w:cs="Arial"/>
          <w:i/>
        </w:rPr>
        <w:t>(i)</w:t>
      </w:r>
      <w:r w:rsidRPr="00DA2D28">
        <w:rPr>
          <w:rFonts w:cs="Arial"/>
          <w:i/>
        </w:rPr>
        <w:tab/>
        <w:t>identify the Services to which the payment claim relates;</w:t>
      </w:r>
    </w:p>
    <w:p w14:paraId="0C69A2ED" w14:textId="77777777" w:rsidR="009E5D2E" w:rsidRPr="00DA2D28" w:rsidRDefault="009E5D2E" w:rsidP="009E5CF2">
      <w:pPr>
        <w:tabs>
          <w:tab w:val="left" w:pos="2552"/>
        </w:tabs>
        <w:autoSpaceDE w:val="0"/>
        <w:autoSpaceDN w:val="0"/>
        <w:adjustRightInd w:val="0"/>
        <w:ind w:left="2552" w:hanging="425"/>
        <w:jc w:val="both"/>
        <w:rPr>
          <w:rFonts w:cs="Arial"/>
          <w:i/>
        </w:rPr>
      </w:pPr>
      <w:r w:rsidRPr="00DA2D28">
        <w:rPr>
          <w:rFonts w:cs="Arial"/>
          <w:i/>
        </w:rPr>
        <w:t>(ii)</w:t>
      </w:r>
      <w:r w:rsidRPr="00DA2D28">
        <w:rPr>
          <w:rFonts w:cs="Arial"/>
          <w:i/>
        </w:rPr>
        <w:tab/>
        <w:t>separately identify each Variation;</w:t>
      </w:r>
    </w:p>
    <w:p w14:paraId="4B9C0A74" w14:textId="77777777" w:rsidR="009E5D2E" w:rsidRPr="00DA2D28" w:rsidRDefault="009E5D2E" w:rsidP="009E5CF2">
      <w:pPr>
        <w:tabs>
          <w:tab w:val="left" w:pos="2552"/>
        </w:tabs>
        <w:autoSpaceDE w:val="0"/>
        <w:autoSpaceDN w:val="0"/>
        <w:adjustRightInd w:val="0"/>
        <w:ind w:left="2552" w:hanging="425"/>
        <w:jc w:val="both"/>
        <w:rPr>
          <w:rFonts w:cs="Arial"/>
          <w:i/>
        </w:rPr>
      </w:pPr>
      <w:r w:rsidRPr="00DA2D28">
        <w:rPr>
          <w:rFonts w:cs="Arial"/>
          <w:i/>
        </w:rPr>
        <w:t>(iii)</w:t>
      </w:r>
      <w:r w:rsidRPr="00DA2D28">
        <w:rPr>
          <w:rFonts w:cs="Arial"/>
          <w:i/>
        </w:rPr>
        <w:tab/>
        <w:t>separately identify any other claim for payment under this Contract including a payment stated in Item 20; and</w:t>
      </w:r>
    </w:p>
    <w:p w14:paraId="3C49F25C" w14:textId="77777777" w:rsidR="009E5D2E" w:rsidRPr="00DA2D28" w:rsidRDefault="009E5D2E" w:rsidP="009E5CF2">
      <w:pPr>
        <w:tabs>
          <w:tab w:val="left" w:pos="2552"/>
        </w:tabs>
        <w:autoSpaceDE w:val="0"/>
        <w:autoSpaceDN w:val="0"/>
        <w:adjustRightInd w:val="0"/>
        <w:ind w:left="2552" w:hanging="425"/>
        <w:jc w:val="both"/>
        <w:rPr>
          <w:rFonts w:cs="Arial"/>
          <w:i/>
        </w:rPr>
      </w:pPr>
      <w:r w:rsidRPr="00DA2D28">
        <w:rPr>
          <w:rFonts w:cs="Arial"/>
          <w:i/>
        </w:rPr>
        <w:t>(iv)</w:t>
      </w:r>
      <w:r w:rsidRPr="00DA2D28">
        <w:rPr>
          <w:rFonts w:cs="Arial"/>
          <w:i/>
        </w:rPr>
        <w:tab/>
        <w:t>set out the amount of the Fee claimed, and how that amount was determined;</w:t>
      </w:r>
    </w:p>
    <w:p w14:paraId="7BE394AD" w14:textId="77777777" w:rsidR="009E5D2E" w:rsidRPr="00DA2D28" w:rsidRDefault="009E5D2E" w:rsidP="009E5CF2">
      <w:pPr>
        <w:tabs>
          <w:tab w:val="left" w:pos="1134"/>
          <w:tab w:val="left" w:pos="1560"/>
        </w:tabs>
        <w:autoSpaceDE w:val="0"/>
        <w:autoSpaceDN w:val="0"/>
        <w:adjustRightInd w:val="0"/>
        <w:ind w:left="1701"/>
        <w:jc w:val="both"/>
        <w:rPr>
          <w:rFonts w:cs="Arial"/>
          <w:i/>
        </w:rPr>
      </w:pPr>
      <w:r w:rsidRPr="00DA2D28">
        <w:rPr>
          <w:rFonts w:cs="Arial"/>
          <w:i/>
        </w:rPr>
        <w:t xml:space="preserve">(b) </w:t>
      </w:r>
      <w:r w:rsidRPr="00DA2D28">
        <w:rPr>
          <w:rFonts w:cs="Arial"/>
          <w:i/>
        </w:rPr>
        <w:tab/>
        <w:t>in respect of disbursements:</w:t>
      </w:r>
    </w:p>
    <w:p w14:paraId="64CBA835" w14:textId="77777777" w:rsidR="009E5D2E" w:rsidRPr="00DA2D28" w:rsidRDefault="009E5D2E" w:rsidP="009E5CF2">
      <w:pPr>
        <w:tabs>
          <w:tab w:val="left" w:pos="2552"/>
        </w:tabs>
        <w:autoSpaceDE w:val="0"/>
        <w:autoSpaceDN w:val="0"/>
        <w:adjustRightInd w:val="0"/>
        <w:ind w:left="2127"/>
        <w:jc w:val="both"/>
        <w:rPr>
          <w:rFonts w:cs="Arial"/>
          <w:i/>
        </w:rPr>
      </w:pPr>
      <w:r w:rsidRPr="00DA2D28">
        <w:rPr>
          <w:rFonts w:cs="Arial"/>
          <w:i/>
        </w:rPr>
        <w:t>(i)</w:t>
      </w:r>
      <w:r w:rsidRPr="00DA2D28">
        <w:rPr>
          <w:rFonts w:cs="Arial"/>
          <w:i/>
        </w:rPr>
        <w:tab/>
        <w:t>identify each disbursement claimed;</w:t>
      </w:r>
    </w:p>
    <w:p w14:paraId="7400E0BA" w14:textId="77777777" w:rsidR="009E5D2E" w:rsidRPr="00DA2D28" w:rsidRDefault="009E5D2E" w:rsidP="009E5CF2">
      <w:pPr>
        <w:tabs>
          <w:tab w:val="left" w:pos="2552"/>
        </w:tabs>
        <w:autoSpaceDE w:val="0"/>
        <w:autoSpaceDN w:val="0"/>
        <w:adjustRightInd w:val="0"/>
        <w:ind w:left="2127"/>
        <w:jc w:val="both"/>
        <w:rPr>
          <w:rFonts w:cs="Arial"/>
          <w:i/>
        </w:rPr>
      </w:pPr>
      <w:r w:rsidRPr="00DA2D28">
        <w:rPr>
          <w:rFonts w:cs="Arial"/>
          <w:i/>
        </w:rPr>
        <w:t>(ii)</w:t>
      </w:r>
      <w:r w:rsidRPr="00DA2D28">
        <w:rPr>
          <w:rFonts w:cs="Arial"/>
          <w:i/>
        </w:rPr>
        <w:tab/>
        <w:t>state the amount of the disbursement claimed;</w:t>
      </w:r>
    </w:p>
    <w:p w14:paraId="60BA39DA" w14:textId="77777777" w:rsidR="009E5D2E" w:rsidRPr="00DA2D28" w:rsidRDefault="009E5D2E" w:rsidP="009E5CF2">
      <w:pPr>
        <w:tabs>
          <w:tab w:val="left" w:pos="2552"/>
        </w:tabs>
        <w:autoSpaceDE w:val="0"/>
        <w:autoSpaceDN w:val="0"/>
        <w:adjustRightInd w:val="0"/>
        <w:ind w:left="2127"/>
        <w:jc w:val="both"/>
        <w:rPr>
          <w:rFonts w:cs="Arial"/>
          <w:i/>
        </w:rPr>
      </w:pPr>
      <w:r w:rsidRPr="00DA2D28">
        <w:rPr>
          <w:rFonts w:cs="Arial"/>
          <w:i/>
        </w:rPr>
        <w:t>(iii)</w:t>
      </w:r>
      <w:r w:rsidRPr="00DA2D28">
        <w:rPr>
          <w:rFonts w:cs="Arial"/>
          <w:i/>
        </w:rPr>
        <w:tab/>
        <w:t>be accompanied by relevant invoices and receipts for payment;</w:t>
      </w:r>
    </w:p>
    <w:p w14:paraId="634A4AD1" w14:textId="77777777" w:rsidR="009E5D2E" w:rsidRPr="00DA2D28" w:rsidRDefault="009E5D2E" w:rsidP="009E5CF2">
      <w:pPr>
        <w:pStyle w:val="BodyText"/>
        <w:tabs>
          <w:tab w:val="left" w:pos="1701"/>
        </w:tabs>
        <w:ind w:left="1701"/>
        <w:jc w:val="both"/>
        <w:rPr>
          <w:rFonts w:cs="Arial"/>
          <w:b w:val="0"/>
          <w:i/>
        </w:rPr>
      </w:pPr>
      <w:r w:rsidRPr="00DA2D28">
        <w:rPr>
          <w:rFonts w:cs="Arial"/>
          <w:b w:val="0"/>
          <w:i/>
        </w:rPr>
        <w:t>(c)</w:t>
      </w:r>
      <w:r w:rsidRPr="00DA2D28">
        <w:rPr>
          <w:rFonts w:cs="Arial"/>
          <w:i/>
        </w:rPr>
        <w:tab/>
      </w:r>
      <w:r w:rsidRPr="00DA2D28">
        <w:rPr>
          <w:rFonts w:cs="Arial"/>
          <w:b w:val="0"/>
          <w:i/>
        </w:rPr>
        <w:t>be accompanied by a statement from the Consultant confirming that:</w:t>
      </w:r>
    </w:p>
    <w:p w14:paraId="34251FF9" w14:textId="77777777" w:rsidR="009E5D2E" w:rsidRPr="00DA2D28" w:rsidRDefault="009E5D2E" w:rsidP="009E5CF2">
      <w:pPr>
        <w:pStyle w:val="BodyText"/>
        <w:tabs>
          <w:tab w:val="left" w:pos="2552"/>
        </w:tabs>
        <w:ind w:left="2552" w:hanging="425"/>
        <w:jc w:val="both"/>
        <w:rPr>
          <w:rFonts w:cs="Arial"/>
          <w:b w:val="0"/>
          <w:i/>
        </w:rPr>
      </w:pPr>
      <w:r w:rsidRPr="00DA2D28">
        <w:rPr>
          <w:rFonts w:cs="Arial"/>
          <w:b w:val="0"/>
          <w:i/>
        </w:rPr>
        <w:t>(i)</w:t>
      </w:r>
      <w:r w:rsidRPr="00DA2D28">
        <w:rPr>
          <w:rFonts w:cs="Arial"/>
          <w:b w:val="0"/>
          <w:i/>
        </w:rPr>
        <w:tab/>
        <w:t xml:space="preserve">all amounts which are then due and payable by the Consultant to its </w:t>
      </w:r>
      <w:r>
        <w:rPr>
          <w:rFonts w:cs="Arial"/>
          <w:b w:val="0"/>
          <w:i/>
        </w:rPr>
        <w:t>subconsultant</w:t>
      </w:r>
      <w:r w:rsidRPr="00DA2D28">
        <w:rPr>
          <w:rFonts w:cs="Arial"/>
          <w:b w:val="0"/>
          <w:i/>
        </w:rPr>
        <w:t>s and subconsultants have been duly paid by the Consultant;</w:t>
      </w:r>
    </w:p>
    <w:p w14:paraId="0F486A74" w14:textId="77777777" w:rsidR="009E5D2E" w:rsidRPr="00DA2D28" w:rsidRDefault="009E5D2E" w:rsidP="009E5CF2">
      <w:pPr>
        <w:pStyle w:val="BodyText"/>
        <w:tabs>
          <w:tab w:val="left" w:pos="2552"/>
        </w:tabs>
        <w:ind w:left="2552" w:hanging="425"/>
        <w:jc w:val="both"/>
        <w:rPr>
          <w:rFonts w:cs="Arial"/>
          <w:b w:val="0"/>
          <w:i/>
        </w:rPr>
      </w:pPr>
      <w:r w:rsidRPr="00DA2D28">
        <w:rPr>
          <w:rFonts w:cs="Arial"/>
          <w:b w:val="0"/>
          <w:i/>
        </w:rPr>
        <w:t>(ii)</w:t>
      </w:r>
      <w:r w:rsidRPr="00DA2D28">
        <w:rPr>
          <w:rFonts w:cs="Arial"/>
          <w:b w:val="0"/>
          <w:i/>
        </w:rPr>
        <w:tab/>
        <w:t>the claim does not contain any amount for costs under the Contract which are expressly referred to as being at the Consultant’s own cost;</w:t>
      </w:r>
    </w:p>
    <w:p w14:paraId="68289332" w14:textId="77777777" w:rsidR="009E5D2E" w:rsidRPr="00DA2D28" w:rsidRDefault="009E5D2E" w:rsidP="009E5CF2">
      <w:pPr>
        <w:pStyle w:val="BodyText"/>
        <w:tabs>
          <w:tab w:val="left" w:pos="2552"/>
        </w:tabs>
        <w:ind w:left="2552" w:hanging="425"/>
        <w:jc w:val="both"/>
        <w:rPr>
          <w:rFonts w:cs="Arial"/>
          <w:b w:val="0"/>
          <w:i/>
        </w:rPr>
      </w:pPr>
      <w:r w:rsidRPr="00DA2D28">
        <w:rPr>
          <w:rFonts w:cs="Arial"/>
          <w:b w:val="0"/>
          <w:i/>
        </w:rPr>
        <w:t>(iii)</w:t>
      </w:r>
      <w:r w:rsidRPr="00DA2D28">
        <w:rPr>
          <w:rFonts w:cs="Arial"/>
          <w:b w:val="0"/>
          <w:i/>
        </w:rPr>
        <w:tab/>
        <w:t>no fees or wages are due and owing by the Consultant in respect of its obligations under the Contract for the period to which the payment claim relates; and</w:t>
      </w:r>
    </w:p>
    <w:p w14:paraId="77A3C1B3" w14:textId="77777777" w:rsidR="009E5D2E" w:rsidRPr="00DA2D28" w:rsidRDefault="009E5D2E" w:rsidP="009E5CF2">
      <w:pPr>
        <w:pStyle w:val="BodyText"/>
        <w:tabs>
          <w:tab w:val="left" w:pos="2552"/>
        </w:tabs>
        <w:ind w:left="2552" w:hanging="425"/>
        <w:jc w:val="both"/>
        <w:rPr>
          <w:rFonts w:cs="Arial"/>
          <w:b w:val="0"/>
          <w:i/>
        </w:rPr>
      </w:pPr>
      <w:r w:rsidRPr="00DA2D28">
        <w:rPr>
          <w:rFonts w:cs="Arial"/>
          <w:b w:val="0"/>
          <w:i/>
        </w:rPr>
        <w:t>(iv)</w:t>
      </w:r>
      <w:r w:rsidRPr="00DA2D28">
        <w:rPr>
          <w:rFonts w:cs="Arial"/>
          <w:b w:val="0"/>
          <w:i/>
        </w:rPr>
        <w:tab/>
        <w:t xml:space="preserve">no </w:t>
      </w:r>
      <w:r>
        <w:rPr>
          <w:rFonts w:cs="Arial"/>
          <w:b w:val="0"/>
          <w:i/>
        </w:rPr>
        <w:t>subconsultant</w:t>
      </w:r>
      <w:r w:rsidRPr="00DA2D28">
        <w:rPr>
          <w:rFonts w:cs="Arial"/>
          <w:b w:val="0"/>
          <w:i/>
        </w:rPr>
        <w:t>, subconsultant or any other person engaged by the Consultant arising out of or in connection with this Contract has a lien or similar entitlement to any of the Deliverables or any item in respect of the Deliverables;</w:t>
      </w:r>
    </w:p>
    <w:p w14:paraId="604AD661" w14:textId="77777777" w:rsidR="009E5D2E" w:rsidRPr="00DA2D28" w:rsidRDefault="009E5D2E" w:rsidP="009E5CF2">
      <w:pPr>
        <w:pStyle w:val="BodyText"/>
        <w:tabs>
          <w:tab w:val="left" w:pos="2127"/>
        </w:tabs>
        <w:ind w:left="2127" w:hanging="426"/>
        <w:jc w:val="both"/>
        <w:rPr>
          <w:rFonts w:cs="Arial"/>
          <w:b w:val="0"/>
          <w:i/>
        </w:rPr>
      </w:pPr>
      <w:r w:rsidRPr="00DA2D28">
        <w:rPr>
          <w:rFonts w:cs="Arial"/>
          <w:b w:val="0"/>
          <w:i/>
        </w:rPr>
        <w:t>(d)</w:t>
      </w:r>
      <w:r w:rsidRPr="00DA2D28">
        <w:rPr>
          <w:rFonts w:cs="Arial"/>
          <w:b w:val="0"/>
          <w:i/>
        </w:rPr>
        <w:tab/>
        <w:t>be accompanied by any other information and documentation reasonably required by the Client;</w:t>
      </w:r>
    </w:p>
    <w:p w14:paraId="320F25E0" w14:textId="77777777" w:rsidR="009E5D2E" w:rsidRPr="00DA2D28" w:rsidRDefault="009E5D2E" w:rsidP="003539E3">
      <w:pPr>
        <w:tabs>
          <w:tab w:val="left" w:pos="1560"/>
          <w:tab w:val="left" w:pos="1701"/>
          <w:tab w:val="left" w:pos="2127"/>
        </w:tabs>
        <w:ind w:left="2126" w:hanging="425"/>
        <w:jc w:val="both"/>
        <w:rPr>
          <w:rFonts w:cs="Arial"/>
          <w:i/>
        </w:rPr>
      </w:pPr>
      <w:r w:rsidRPr="00DA2D28">
        <w:rPr>
          <w:rFonts w:cs="Arial"/>
          <w:i/>
        </w:rPr>
        <w:t>(e)</w:t>
      </w:r>
      <w:r w:rsidRPr="00DA2D28">
        <w:rPr>
          <w:rFonts w:cs="Arial"/>
          <w:i/>
        </w:rPr>
        <w:tab/>
        <w:t>be in the form of a valid tax invoice</w:t>
      </w:r>
      <w:r>
        <w:rPr>
          <w:rFonts w:cs="Arial"/>
          <w:i/>
        </w:rPr>
        <w:t xml:space="preserve"> unless a Recipient Created Tax Invoice Agreement has been entered into by the parties</w:t>
      </w:r>
      <w:r w:rsidRPr="00DA2D28">
        <w:rPr>
          <w:rFonts w:cs="Arial"/>
          <w:i/>
        </w:rPr>
        <w:t>; and</w:t>
      </w:r>
    </w:p>
    <w:p w14:paraId="0A2CC5AA" w14:textId="44980599" w:rsidR="009E5D2E" w:rsidRPr="00DA2D28" w:rsidRDefault="009E5D2E" w:rsidP="003539E3">
      <w:pPr>
        <w:tabs>
          <w:tab w:val="left" w:pos="2127"/>
        </w:tabs>
        <w:ind w:left="2126" w:hanging="425"/>
        <w:jc w:val="both"/>
        <w:rPr>
          <w:rFonts w:cs="Arial"/>
          <w:i/>
        </w:rPr>
      </w:pPr>
      <w:r w:rsidRPr="00DA2D28">
        <w:rPr>
          <w:rFonts w:cs="Arial"/>
          <w:i/>
        </w:rPr>
        <w:t>(f)</w:t>
      </w:r>
      <w:r w:rsidRPr="00DA2D28">
        <w:rPr>
          <w:rFonts w:cs="Arial"/>
          <w:i/>
        </w:rPr>
        <w:tab/>
        <w:t xml:space="preserve">include details of any matters which have arisen to the date of the claim which may affect the total fees payable under this </w:t>
      </w:r>
      <w:r w:rsidR="0003498B">
        <w:rPr>
          <w:rFonts w:cs="Arial"/>
          <w:i/>
        </w:rPr>
        <w:t>c</w:t>
      </w:r>
      <w:r w:rsidRPr="00DA2D28">
        <w:rPr>
          <w:rFonts w:cs="Arial"/>
          <w:i/>
        </w:rPr>
        <w:t>lause and, where practicable, an estimate of the amount thereof.</w:t>
      </w:r>
    </w:p>
    <w:p w14:paraId="553A975F" w14:textId="77777777" w:rsidR="009F15EA" w:rsidRDefault="009F15EA">
      <w:pPr>
        <w:spacing w:after="0"/>
        <w:rPr>
          <w:rFonts w:cs="Arial"/>
          <w:snapToGrid/>
          <w:szCs w:val="24"/>
        </w:rPr>
      </w:pPr>
      <w:r>
        <w:rPr>
          <w:rFonts w:cs="Arial"/>
        </w:rPr>
        <w:br w:type="page"/>
      </w:r>
    </w:p>
    <w:p w14:paraId="72A7C294" w14:textId="79FF6109" w:rsidR="009E5D2E" w:rsidRPr="00632600" w:rsidRDefault="009E5D2E" w:rsidP="009E5CF2">
      <w:pPr>
        <w:pStyle w:val="ListParagraph"/>
        <w:widowControl w:val="0"/>
        <w:numPr>
          <w:ilvl w:val="0"/>
          <w:numId w:val="15"/>
        </w:numPr>
        <w:tabs>
          <w:tab w:val="left" w:pos="567"/>
        </w:tabs>
        <w:spacing w:after="120"/>
        <w:ind w:left="567" w:hanging="567"/>
        <w:jc w:val="both"/>
        <w:rPr>
          <w:rFonts w:cs="Arial"/>
        </w:rPr>
      </w:pPr>
      <w:r w:rsidRPr="00632600">
        <w:rPr>
          <w:rFonts w:cs="Arial"/>
        </w:rPr>
        <w:t>SUBCLAUSE 10.11</w:t>
      </w:r>
    </w:p>
    <w:p w14:paraId="28E08DF8" w14:textId="77777777" w:rsidR="009E5D2E" w:rsidRPr="00632600" w:rsidRDefault="009E5D2E" w:rsidP="009E5CF2">
      <w:pPr>
        <w:tabs>
          <w:tab w:val="left" w:pos="2127"/>
        </w:tabs>
        <w:jc w:val="both"/>
        <w:rPr>
          <w:rFonts w:cs="Arial"/>
        </w:rPr>
      </w:pPr>
      <w:r w:rsidRPr="00632600">
        <w:rPr>
          <w:rFonts w:cs="Arial"/>
        </w:rPr>
        <w:t>Insert the following new subclause 10.11:</w:t>
      </w:r>
    </w:p>
    <w:p w14:paraId="49B333A4" w14:textId="77777777" w:rsidR="009E5D2E" w:rsidRDefault="009E5D2E" w:rsidP="009E5CF2">
      <w:pPr>
        <w:tabs>
          <w:tab w:val="left" w:pos="2127"/>
        </w:tabs>
        <w:ind w:left="2127" w:hanging="993"/>
        <w:jc w:val="both"/>
        <w:rPr>
          <w:rFonts w:cs="Arial"/>
          <w:i/>
        </w:rPr>
      </w:pPr>
      <w:r w:rsidRPr="00632600">
        <w:rPr>
          <w:rFonts w:cs="Arial"/>
          <w:i/>
        </w:rPr>
        <w:t>10.11</w:t>
      </w:r>
      <w:r w:rsidRPr="00632600">
        <w:rPr>
          <w:rFonts w:cs="Arial"/>
          <w:i/>
        </w:rPr>
        <w:tab/>
        <w:t xml:space="preserve">The Client shall make payments to the Consultant only.  The Consultant is responsible for making any payment that is due to its contractors, </w:t>
      </w:r>
      <w:r>
        <w:rPr>
          <w:rFonts w:cs="Arial"/>
          <w:i/>
        </w:rPr>
        <w:t>subconsultant</w:t>
      </w:r>
      <w:r w:rsidRPr="00632600">
        <w:rPr>
          <w:rFonts w:cs="Arial"/>
          <w:i/>
        </w:rPr>
        <w:t xml:space="preserve">s, </w:t>
      </w:r>
      <w:r>
        <w:rPr>
          <w:rFonts w:cs="Arial"/>
          <w:i/>
        </w:rPr>
        <w:t>c</w:t>
      </w:r>
      <w:r w:rsidRPr="00632600">
        <w:rPr>
          <w:rFonts w:cs="Arial"/>
          <w:i/>
        </w:rPr>
        <w:t>onsultants and sub-consultants.</w:t>
      </w:r>
    </w:p>
    <w:p w14:paraId="7AD0FE87" w14:textId="77777777" w:rsidR="009E5D2E" w:rsidRPr="00632600" w:rsidRDefault="009E5D2E" w:rsidP="009E5CF2">
      <w:pPr>
        <w:tabs>
          <w:tab w:val="left" w:pos="2127"/>
        </w:tabs>
        <w:jc w:val="both"/>
        <w:rPr>
          <w:rFonts w:cs="Arial"/>
          <w:i/>
        </w:rPr>
      </w:pPr>
      <w:r>
        <w:rPr>
          <w:rFonts w:cs="Arial"/>
          <w:i/>
        </w:rPr>
        <w:t>_____________________________________________________________________________</w:t>
      </w:r>
    </w:p>
    <w:p w14:paraId="3EC18D16" w14:textId="77777777" w:rsidR="009E5D2E" w:rsidRPr="00632600" w:rsidRDefault="009E5D2E" w:rsidP="009E5CF2">
      <w:pPr>
        <w:tabs>
          <w:tab w:val="left" w:pos="1701"/>
        </w:tabs>
        <w:ind w:left="1701" w:hanging="1701"/>
        <w:jc w:val="both"/>
        <w:rPr>
          <w:rFonts w:cs="Arial"/>
          <w:b/>
          <w:i/>
        </w:rPr>
      </w:pPr>
      <w:r w:rsidRPr="00632600">
        <w:rPr>
          <w:rFonts w:cs="Arial"/>
          <w:b/>
          <w:i/>
        </w:rPr>
        <w:t>CLAUSE 12</w:t>
      </w:r>
      <w:r w:rsidRPr="00632600">
        <w:rPr>
          <w:rFonts w:cs="Arial"/>
          <w:b/>
          <w:i/>
        </w:rPr>
        <w:tab/>
        <w:t>TIME</w:t>
      </w:r>
    </w:p>
    <w:p w14:paraId="224E4B34" w14:textId="77777777" w:rsidR="009E5D2E" w:rsidRPr="00632600" w:rsidRDefault="009E5D2E" w:rsidP="009E5CF2">
      <w:pPr>
        <w:pStyle w:val="ListParagraph"/>
        <w:widowControl w:val="0"/>
        <w:numPr>
          <w:ilvl w:val="0"/>
          <w:numId w:val="15"/>
        </w:numPr>
        <w:tabs>
          <w:tab w:val="left" w:pos="567"/>
        </w:tabs>
        <w:spacing w:after="120"/>
        <w:ind w:left="567" w:hanging="567"/>
        <w:jc w:val="both"/>
        <w:rPr>
          <w:rFonts w:cs="Arial"/>
        </w:rPr>
      </w:pPr>
      <w:r w:rsidRPr="00632600">
        <w:rPr>
          <w:rFonts w:cs="Arial"/>
        </w:rPr>
        <w:t>SUBCLAUSE 12.1</w:t>
      </w:r>
    </w:p>
    <w:p w14:paraId="30A7C4EF" w14:textId="77777777" w:rsidR="009E5D2E" w:rsidRPr="00632600" w:rsidRDefault="009E5D2E" w:rsidP="009E5CF2">
      <w:pPr>
        <w:jc w:val="both"/>
        <w:rPr>
          <w:rFonts w:cs="Arial"/>
        </w:rPr>
      </w:pPr>
      <w:r w:rsidRPr="00632600">
        <w:rPr>
          <w:rFonts w:cs="Arial"/>
        </w:rPr>
        <w:t>Immediately after the words “time stated in Item 13” insert the following:</w:t>
      </w:r>
    </w:p>
    <w:p w14:paraId="2F3AE3C2" w14:textId="77777777" w:rsidR="009E5D2E" w:rsidRPr="00632600" w:rsidRDefault="009E5D2E" w:rsidP="009E5CF2">
      <w:pPr>
        <w:tabs>
          <w:tab w:val="left" w:pos="8647"/>
        </w:tabs>
        <w:ind w:left="1134"/>
        <w:jc w:val="both"/>
        <w:rPr>
          <w:rFonts w:cs="Arial"/>
          <w:i/>
        </w:rPr>
      </w:pPr>
      <w:r w:rsidRPr="00632600">
        <w:rPr>
          <w:rFonts w:cs="Arial"/>
          <w:i/>
        </w:rPr>
        <w:t>, or if a program is attached, the Consultant must complete the Services in accordance with the program attached to this Contract.  Where there is an inconsistency between any date appearing in the Contract and a program attached to this Contract then the date appearing in the Contract shall be deemed to prevail.</w:t>
      </w:r>
    </w:p>
    <w:p w14:paraId="014068A4" w14:textId="77777777" w:rsidR="009E5D2E" w:rsidRPr="00632600" w:rsidRDefault="009E5D2E" w:rsidP="009E5CF2">
      <w:pPr>
        <w:pStyle w:val="ListParagraph"/>
        <w:widowControl w:val="0"/>
        <w:numPr>
          <w:ilvl w:val="0"/>
          <w:numId w:val="15"/>
        </w:numPr>
        <w:tabs>
          <w:tab w:val="left" w:pos="567"/>
        </w:tabs>
        <w:spacing w:after="120"/>
        <w:ind w:left="567" w:hanging="567"/>
        <w:jc w:val="both"/>
        <w:rPr>
          <w:rFonts w:cs="Arial"/>
        </w:rPr>
      </w:pPr>
      <w:r w:rsidRPr="00632600">
        <w:rPr>
          <w:rFonts w:cs="Arial"/>
        </w:rPr>
        <w:t>SUBCLAUSE 12.1A</w:t>
      </w:r>
    </w:p>
    <w:p w14:paraId="1EFB02EB" w14:textId="77777777" w:rsidR="009E5D2E" w:rsidRPr="00632600" w:rsidRDefault="009E5D2E" w:rsidP="009E5CF2">
      <w:pPr>
        <w:jc w:val="both"/>
        <w:rPr>
          <w:rFonts w:cs="Arial"/>
        </w:rPr>
      </w:pPr>
      <w:r w:rsidRPr="00632600">
        <w:rPr>
          <w:rFonts w:cs="Arial"/>
        </w:rPr>
        <w:t>Insert the following new subclause 12.1A after subclause 12.1:</w:t>
      </w:r>
    </w:p>
    <w:p w14:paraId="1EABB2B6" w14:textId="77777777" w:rsidR="009E5D2E" w:rsidRPr="00632600" w:rsidRDefault="009E5D2E" w:rsidP="009E5CF2">
      <w:pPr>
        <w:tabs>
          <w:tab w:val="left" w:pos="1701"/>
        </w:tabs>
        <w:ind w:left="1701" w:hanging="708"/>
        <w:jc w:val="both"/>
        <w:rPr>
          <w:rFonts w:cs="Arial"/>
          <w:i/>
        </w:rPr>
      </w:pPr>
      <w:r w:rsidRPr="00632600">
        <w:rPr>
          <w:rFonts w:cs="Arial"/>
          <w:i/>
        </w:rPr>
        <w:t>12.1A</w:t>
      </w:r>
      <w:r w:rsidRPr="00632600">
        <w:rPr>
          <w:rFonts w:cs="Arial"/>
          <w:i/>
        </w:rPr>
        <w:tab/>
      </w:r>
      <w:r w:rsidRPr="00632600">
        <w:rPr>
          <w:rFonts w:cs="Arial"/>
          <w:i/>
          <w:lang w:val="en-US"/>
        </w:rPr>
        <w:t xml:space="preserve">As soon as the Consultant reasonably considers that anything, including an act or omission of the Client or its employees, agents, sub-consultants or </w:t>
      </w:r>
      <w:r>
        <w:rPr>
          <w:rFonts w:cs="Arial"/>
          <w:i/>
          <w:lang w:val="en-US"/>
        </w:rPr>
        <w:t>subconsultant</w:t>
      </w:r>
      <w:r w:rsidRPr="00632600">
        <w:rPr>
          <w:rFonts w:cs="Arial"/>
          <w:i/>
          <w:lang w:val="en-US"/>
        </w:rPr>
        <w:t>s, may delay the performance of the Services, the Consultant must promptly notify the Client in writing with details of the possible delay and proposals for mitigating the potential for delay of completion of the Services.</w:t>
      </w:r>
    </w:p>
    <w:p w14:paraId="3BF3BE15" w14:textId="77777777" w:rsidR="009E5D2E" w:rsidRPr="00632600" w:rsidRDefault="009E5D2E" w:rsidP="009E5CF2">
      <w:pPr>
        <w:pStyle w:val="ListParagraph"/>
        <w:widowControl w:val="0"/>
        <w:numPr>
          <w:ilvl w:val="0"/>
          <w:numId w:val="15"/>
        </w:numPr>
        <w:tabs>
          <w:tab w:val="left" w:pos="567"/>
        </w:tabs>
        <w:spacing w:after="120"/>
        <w:ind w:left="567" w:hanging="567"/>
        <w:jc w:val="both"/>
        <w:rPr>
          <w:rFonts w:cs="Arial"/>
        </w:rPr>
      </w:pPr>
      <w:r w:rsidRPr="00632600">
        <w:rPr>
          <w:rFonts w:cs="Arial"/>
        </w:rPr>
        <w:t>SUBCLAUSE 12.2</w:t>
      </w:r>
    </w:p>
    <w:p w14:paraId="10CFF22D" w14:textId="77777777" w:rsidR="009E5D2E" w:rsidRPr="00632600" w:rsidRDefault="009E5D2E" w:rsidP="009E5CF2">
      <w:pPr>
        <w:jc w:val="both"/>
        <w:rPr>
          <w:rFonts w:cs="Arial"/>
        </w:rPr>
      </w:pPr>
      <w:r w:rsidRPr="00632600">
        <w:rPr>
          <w:rFonts w:cs="Arial"/>
        </w:rPr>
        <w:t xml:space="preserve">Delete subclause 12.2(b) </w:t>
      </w:r>
      <w:r>
        <w:rPr>
          <w:rFonts w:cs="Arial"/>
        </w:rPr>
        <w:t>“</w:t>
      </w:r>
      <w:r w:rsidRPr="00632600">
        <w:rPr>
          <w:rFonts w:cs="Arial"/>
        </w:rPr>
        <w:t>a</w:t>
      </w:r>
      <w:r w:rsidRPr="00632600">
        <w:rPr>
          <w:rFonts w:cs="Arial"/>
          <w:i/>
        </w:rPr>
        <w:t xml:space="preserve"> Force Majeure</w:t>
      </w:r>
      <w:r>
        <w:rPr>
          <w:rFonts w:cs="Arial"/>
          <w:i/>
        </w:rPr>
        <w:t>”</w:t>
      </w:r>
    </w:p>
    <w:p w14:paraId="148A6F88" w14:textId="77777777" w:rsidR="009E5D2E" w:rsidRPr="00632600" w:rsidRDefault="009E5D2E" w:rsidP="009E5CF2">
      <w:pPr>
        <w:pStyle w:val="ListParagraph"/>
        <w:widowControl w:val="0"/>
        <w:numPr>
          <w:ilvl w:val="0"/>
          <w:numId w:val="15"/>
        </w:numPr>
        <w:tabs>
          <w:tab w:val="left" w:pos="567"/>
        </w:tabs>
        <w:spacing w:after="120"/>
        <w:ind w:left="567" w:hanging="567"/>
        <w:jc w:val="both"/>
        <w:rPr>
          <w:rFonts w:cs="Arial"/>
        </w:rPr>
      </w:pPr>
      <w:r w:rsidRPr="00632600">
        <w:rPr>
          <w:rFonts w:cs="Arial"/>
        </w:rPr>
        <w:t>SUBCLAUSE 12.2</w:t>
      </w:r>
    </w:p>
    <w:p w14:paraId="1DE57D50" w14:textId="77777777" w:rsidR="009E5D2E" w:rsidRPr="00632600" w:rsidRDefault="009E5D2E" w:rsidP="009E5CF2">
      <w:pPr>
        <w:jc w:val="both"/>
        <w:rPr>
          <w:rFonts w:cs="Arial"/>
        </w:rPr>
      </w:pPr>
      <w:r w:rsidRPr="00632600">
        <w:rPr>
          <w:rFonts w:cs="Arial"/>
        </w:rPr>
        <w:t>Delete the following:</w:t>
      </w:r>
    </w:p>
    <w:p w14:paraId="080535CA" w14:textId="77777777" w:rsidR="009E5D2E" w:rsidRPr="00632600" w:rsidRDefault="009E5D2E" w:rsidP="009E5CF2">
      <w:pPr>
        <w:ind w:left="993"/>
        <w:jc w:val="both"/>
        <w:rPr>
          <w:rFonts w:cs="Arial"/>
          <w:i/>
        </w:rPr>
      </w:pPr>
      <w:r w:rsidRPr="00632600">
        <w:rPr>
          <w:rFonts w:cs="Arial"/>
          <w:i/>
        </w:rPr>
        <w:t>Consultant notifies the Client of the delay and its cause promptly after the Consultant becomes aware of the delay or its cause, and provides reasonable evidence of the cause and duration of the delay.</w:t>
      </w:r>
    </w:p>
    <w:p w14:paraId="4AED440C" w14:textId="77777777" w:rsidR="009E5D2E" w:rsidRPr="00DA2D28" w:rsidRDefault="009E5D2E" w:rsidP="009E5CF2">
      <w:pPr>
        <w:tabs>
          <w:tab w:val="left" w:pos="8328"/>
          <w:tab w:val="left" w:pos="8647"/>
        </w:tabs>
        <w:autoSpaceDE w:val="0"/>
        <w:autoSpaceDN w:val="0"/>
        <w:adjustRightInd w:val="0"/>
        <w:ind w:left="993"/>
        <w:jc w:val="both"/>
        <w:rPr>
          <w:rFonts w:cs="Arial"/>
          <w:i/>
        </w:rPr>
      </w:pPr>
      <w:r w:rsidRPr="00632600">
        <w:rPr>
          <w:rFonts w:cs="Arial"/>
        </w:rPr>
        <w:t>And in lieu thereof, insert the following:</w:t>
      </w:r>
      <w:r w:rsidRPr="002A4DC6">
        <w:rPr>
          <w:rFonts w:cs="Arial"/>
          <w:i/>
        </w:rPr>
        <w:t xml:space="preserve"> </w:t>
      </w:r>
    </w:p>
    <w:p w14:paraId="0B586D02" w14:textId="77777777" w:rsidR="009E5D2E" w:rsidRPr="00DA2D28" w:rsidRDefault="009E5D2E" w:rsidP="009E5CF2">
      <w:pPr>
        <w:pStyle w:val="BodyText"/>
        <w:tabs>
          <w:tab w:val="left" w:pos="1560"/>
          <w:tab w:val="left" w:pos="8647"/>
        </w:tabs>
        <w:ind w:left="1559" w:hanging="567"/>
        <w:jc w:val="both"/>
        <w:rPr>
          <w:rFonts w:cs="Arial"/>
          <w:b w:val="0"/>
          <w:i/>
          <w:lang w:val="en-US"/>
        </w:rPr>
      </w:pPr>
      <w:r>
        <w:rPr>
          <w:rFonts w:cs="Arial"/>
          <w:b w:val="0"/>
          <w:i/>
        </w:rPr>
        <w:t>(e)</w:t>
      </w:r>
      <w:r w:rsidRPr="00DA2D28">
        <w:rPr>
          <w:rFonts w:cs="Arial"/>
          <w:b w:val="0"/>
          <w:i/>
        </w:rPr>
        <w:tab/>
        <w:t xml:space="preserve">the </w:t>
      </w:r>
      <w:r w:rsidRPr="00DA2D28">
        <w:rPr>
          <w:rFonts w:cs="Arial"/>
          <w:b w:val="0"/>
          <w:i/>
          <w:lang w:val="en-US"/>
        </w:rPr>
        <w:t>Consultant must submit a written claim for an extension of time to the Client within 10 Business Days of the cause of the delay commencing, which claim must set out the facts on which the claim is based and the period of time for which an extension of time is claimed (or is expected to be claimed if the cause is ongoing);</w:t>
      </w:r>
    </w:p>
    <w:p w14:paraId="5A5AA7BD" w14:textId="77777777" w:rsidR="009E5D2E" w:rsidRPr="00DA2D28" w:rsidRDefault="009E5D2E" w:rsidP="009E5CF2">
      <w:pPr>
        <w:pStyle w:val="BodyText"/>
        <w:tabs>
          <w:tab w:val="left" w:pos="720"/>
          <w:tab w:val="left" w:pos="2127"/>
          <w:tab w:val="left" w:pos="8647"/>
        </w:tabs>
        <w:ind w:left="1560" w:hanging="567"/>
        <w:jc w:val="both"/>
        <w:rPr>
          <w:rFonts w:cs="Arial"/>
          <w:b w:val="0"/>
          <w:i/>
          <w:lang w:val="en-US"/>
        </w:rPr>
      </w:pPr>
      <w:r>
        <w:rPr>
          <w:rFonts w:cs="Arial"/>
          <w:b w:val="0"/>
          <w:i/>
        </w:rPr>
        <w:t>(f)</w:t>
      </w:r>
      <w:r w:rsidRPr="00DA2D28">
        <w:rPr>
          <w:rFonts w:cs="Arial"/>
          <w:b w:val="0"/>
          <w:i/>
        </w:rPr>
        <w:tab/>
        <w:t xml:space="preserve">the </w:t>
      </w:r>
      <w:r w:rsidRPr="00DA2D28">
        <w:rPr>
          <w:rFonts w:cs="Arial"/>
          <w:b w:val="0"/>
          <w:i/>
          <w:lang w:val="en-US"/>
        </w:rPr>
        <w:t>completion of the Services has actually been delayed due to one of the causes of delay set out in this Clause 12.2 and</w:t>
      </w:r>
    </w:p>
    <w:p w14:paraId="62E1D879" w14:textId="577812F0" w:rsidR="009E5D2E" w:rsidRPr="00DA2D28" w:rsidRDefault="009E5D2E" w:rsidP="009E5CF2">
      <w:pPr>
        <w:tabs>
          <w:tab w:val="left" w:pos="2127"/>
          <w:tab w:val="left" w:pos="8647"/>
        </w:tabs>
        <w:ind w:left="1560" w:hanging="567"/>
        <w:jc w:val="both"/>
        <w:rPr>
          <w:rFonts w:cs="Arial"/>
        </w:rPr>
      </w:pPr>
      <w:r>
        <w:rPr>
          <w:rFonts w:cs="Arial"/>
          <w:i/>
        </w:rPr>
        <w:t>(g)</w:t>
      </w:r>
      <w:r w:rsidRPr="00DA2D28">
        <w:rPr>
          <w:rFonts w:cs="Arial"/>
          <w:i/>
        </w:rPr>
        <w:tab/>
      </w:r>
      <w:r w:rsidRPr="00DA2D28">
        <w:rPr>
          <w:rFonts w:cs="Arial"/>
          <w:i/>
          <w:lang w:val="en-US"/>
        </w:rPr>
        <w:t xml:space="preserve">the Consultant has taken all reasonable steps to </w:t>
      </w:r>
      <w:r w:rsidR="00FD3CF7" w:rsidRPr="00DA2D28">
        <w:rPr>
          <w:rFonts w:cs="Arial"/>
          <w:i/>
          <w:lang w:val="en-US"/>
        </w:rPr>
        <w:t>minimize</w:t>
      </w:r>
      <w:r w:rsidRPr="00DA2D28">
        <w:rPr>
          <w:rFonts w:cs="Arial"/>
          <w:i/>
          <w:lang w:val="en-US"/>
        </w:rPr>
        <w:t xml:space="preserve"> the delay and no reprogramming or alteration of the sequence of activities or other method could avoid the delay</w:t>
      </w:r>
      <w:r w:rsidRPr="00DA2D28">
        <w:rPr>
          <w:rFonts w:cs="Arial"/>
        </w:rPr>
        <w:t>.</w:t>
      </w:r>
    </w:p>
    <w:p w14:paraId="4E82DD70" w14:textId="77777777" w:rsidR="009F15EA" w:rsidRDefault="009F15EA">
      <w:pPr>
        <w:spacing w:after="0"/>
        <w:rPr>
          <w:rFonts w:cs="Arial"/>
        </w:rPr>
      </w:pPr>
      <w:r>
        <w:rPr>
          <w:rFonts w:cs="Arial"/>
        </w:rPr>
        <w:br w:type="page"/>
      </w:r>
    </w:p>
    <w:p w14:paraId="0D3A797E" w14:textId="43CDF027" w:rsidR="009E5D2E" w:rsidRPr="00632600" w:rsidRDefault="009E5D2E" w:rsidP="009E5CF2">
      <w:pPr>
        <w:jc w:val="both"/>
        <w:rPr>
          <w:rFonts w:cs="Arial"/>
        </w:rPr>
      </w:pPr>
      <w:r w:rsidRPr="00632600">
        <w:rPr>
          <w:rFonts w:cs="Arial"/>
        </w:rPr>
        <w:t>SUBCLAUSE 12.3</w:t>
      </w:r>
    </w:p>
    <w:p w14:paraId="1753A0F5" w14:textId="77777777" w:rsidR="009E5D2E" w:rsidRPr="00632600" w:rsidRDefault="009E5D2E" w:rsidP="009E5CF2">
      <w:pPr>
        <w:jc w:val="both"/>
        <w:rPr>
          <w:rFonts w:cs="Arial"/>
        </w:rPr>
      </w:pPr>
      <w:r w:rsidRPr="00632600">
        <w:rPr>
          <w:rFonts w:cs="Arial"/>
        </w:rPr>
        <w:t>Immediately after the words “must pay the Consultant’s reasonable” insert the following:</w:t>
      </w:r>
    </w:p>
    <w:p w14:paraId="7E5283BC" w14:textId="77777777" w:rsidR="009E5D2E" w:rsidRPr="00632600" w:rsidRDefault="009E5D2E" w:rsidP="009E5CF2">
      <w:pPr>
        <w:ind w:left="993"/>
        <w:jc w:val="both"/>
        <w:rPr>
          <w:rFonts w:cs="Arial"/>
          <w:i/>
        </w:rPr>
      </w:pPr>
      <w:r w:rsidRPr="00632600">
        <w:rPr>
          <w:rFonts w:cs="Arial"/>
          <w:i/>
        </w:rPr>
        <w:t>and necessary</w:t>
      </w:r>
    </w:p>
    <w:p w14:paraId="3E94ADFF" w14:textId="77777777" w:rsidR="009E5D2E" w:rsidRPr="00632600" w:rsidRDefault="009E5D2E" w:rsidP="009E5CF2">
      <w:pPr>
        <w:pStyle w:val="ListParagraph"/>
        <w:widowControl w:val="0"/>
        <w:numPr>
          <w:ilvl w:val="0"/>
          <w:numId w:val="15"/>
        </w:numPr>
        <w:tabs>
          <w:tab w:val="left" w:pos="567"/>
        </w:tabs>
        <w:spacing w:after="120"/>
        <w:ind w:left="567" w:hanging="567"/>
        <w:jc w:val="both"/>
        <w:rPr>
          <w:rFonts w:cs="Arial"/>
        </w:rPr>
      </w:pPr>
      <w:r w:rsidRPr="00632600">
        <w:rPr>
          <w:rFonts w:cs="Arial"/>
        </w:rPr>
        <w:t>SUBCLAUSE 12.4</w:t>
      </w:r>
    </w:p>
    <w:p w14:paraId="68E3DC49" w14:textId="77777777" w:rsidR="009E5D2E" w:rsidRPr="00632600" w:rsidRDefault="009E5D2E" w:rsidP="009E5CF2">
      <w:pPr>
        <w:jc w:val="both"/>
        <w:rPr>
          <w:rFonts w:cs="Arial"/>
        </w:rPr>
      </w:pPr>
      <w:r w:rsidRPr="00632600">
        <w:rPr>
          <w:rFonts w:cs="Arial"/>
        </w:rPr>
        <w:t>Insert the following new subclause 12.4:</w:t>
      </w:r>
    </w:p>
    <w:p w14:paraId="0886D5C2" w14:textId="19CA0C5D" w:rsidR="009E5D2E" w:rsidRPr="00632600" w:rsidRDefault="009E5D2E" w:rsidP="009E5CF2">
      <w:pPr>
        <w:ind w:left="2268" w:hanging="1134"/>
        <w:jc w:val="both"/>
        <w:rPr>
          <w:rFonts w:cs="Arial"/>
          <w:i/>
        </w:rPr>
      </w:pPr>
      <w:r w:rsidRPr="00632600">
        <w:rPr>
          <w:rFonts w:cs="Arial"/>
          <w:i/>
        </w:rPr>
        <w:t>12.4</w:t>
      </w:r>
      <w:r w:rsidRPr="00632600">
        <w:rPr>
          <w:rFonts w:cs="Arial"/>
          <w:i/>
        </w:rPr>
        <w:tab/>
        <w:t xml:space="preserve">The Consultant’s entitlement to an extension of time under </w:t>
      </w:r>
      <w:r w:rsidR="0003498B">
        <w:rPr>
          <w:rFonts w:cs="Arial"/>
          <w:i/>
        </w:rPr>
        <w:t>c</w:t>
      </w:r>
      <w:r w:rsidRPr="00632600">
        <w:rPr>
          <w:rFonts w:cs="Arial"/>
          <w:i/>
        </w:rPr>
        <w:t>lause 12.2 will be reduced to the extent that the delay has been caused or contributed to by:</w:t>
      </w:r>
    </w:p>
    <w:p w14:paraId="37C322E8" w14:textId="77777777" w:rsidR="009E5D2E" w:rsidRPr="00632600" w:rsidRDefault="009E5D2E" w:rsidP="009E5CF2">
      <w:pPr>
        <w:ind w:left="2835" w:hanging="567"/>
        <w:jc w:val="both"/>
        <w:rPr>
          <w:rFonts w:cs="Arial"/>
          <w:i/>
        </w:rPr>
      </w:pPr>
      <w:r w:rsidRPr="00632600">
        <w:rPr>
          <w:rFonts w:cs="Arial"/>
          <w:i/>
        </w:rPr>
        <w:t>(a)</w:t>
      </w:r>
      <w:r w:rsidRPr="00632600">
        <w:rPr>
          <w:rFonts w:cs="Arial"/>
          <w:i/>
        </w:rPr>
        <w:tab/>
        <w:t xml:space="preserve">an act or omission of the Consultant or its employees, agents, sub-consultants or </w:t>
      </w:r>
      <w:r>
        <w:rPr>
          <w:rFonts w:cs="Arial"/>
          <w:i/>
        </w:rPr>
        <w:t>subconsultant</w:t>
      </w:r>
      <w:r w:rsidRPr="00632600">
        <w:rPr>
          <w:rFonts w:cs="Arial"/>
          <w:i/>
        </w:rPr>
        <w:t>s; or</w:t>
      </w:r>
    </w:p>
    <w:p w14:paraId="541EF74C" w14:textId="49B9F961" w:rsidR="009E5D2E" w:rsidRPr="00632600" w:rsidRDefault="009E5D2E" w:rsidP="009E5CF2">
      <w:pPr>
        <w:ind w:left="2835" w:hanging="567"/>
        <w:jc w:val="both"/>
        <w:rPr>
          <w:rFonts w:cs="Arial"/>
          <w:i/>
        </w:rPr>
      </w:pPr>
      <w:r w:rsidRPr="00632600">
        <w:rPr>
          <w:rFonts w:cs="Arial"/>
          <w:i/>
        </w:rPr>
        <w:t>(b)</w:t>
      </w:r>
      <w:r w:rsidRPr="00632600">
        <w:rPr>
          <w:rFonts w:cs="Arial"/>
          <w:i/>
        </w:rPr>
        <w:tab/>
        <w:t xml:space="preserve">any cause of delay which is not set out in </w:t>
      </w:r>
      <w:r w:rsidR="0003498B">
        <w:rPr>
          <w:rFonts w:cs="Arial"/>
          <w:i/>
        </w:rPr>
        <w:t>c</w:t>
      </w:r>
      <w:r w:rsidRPr="00632600">
        <w:rPr>
          <w:rFonts w:cs="Arial"/>
          <w:i/>
        </w:rPr>
        <w:t>lause 12.2.</w:t>
      </w:r>
    </w:p>
    <w:p w14:paraId="4301F05B" w14:textId="77777777" w:rsidR="009E5D2E" w:rsidRPr="00632600" w:rsidRDefault="009E5D2E" w:rsidP="009E5CF2">
      <w:pPr>
        <w:pStyle w:val="ListParagraph"/>
        <w:widowControl w:val="0"/>
        <w:numPr>
          <w:ilvl w:val="0"/>
          <w:numId w:val="15"/>
        </w:numPr>
        <w:tabs>
          <w:tab w:val="left" w:pos="567"/>
        </w:tabs>
        <w:spacing w:after="120"/>
        <w:ind w:left="567" w:hanging="567"/>
        <w:jc w:val="both"/>
        <w:rPr>
          <w:rFonts w:cs="Arial"/>
        </w:rPr>
      </w:pPr>
      <w:r w:rsidRPr="00632600">
        <w:rPr>
          <w:rFonts w:cs="Arial"/>
        </w:rPr>
        <w:t>SUBCLAUSE 12.5</w:t>
      </w:r>
    </w:p>
    <w:p w14:paraId="3C6EB36B" w14:textId="77777777" w:rsidR="009E5D2E" w:rsidRPr="00632600" w:rsidRDefault="009E5D2E" w:rsidP="009E5CF2">
      <w:pPr>
        <w:jc w:val="both"/>
        <w:rPr>
          <w:rFonts w:cs="Arial"/>
        </w:rPr>
      </w:pPr>
      <w:r w:rsidRPr="00632600">
        <w:rPr>
          <w:rFonts w:cs="Arial"/>
        </w:rPr>
        <w:t>Insert the following new subclause 12.5:</w:t>
      </w:r>
    </w:p>
    <w:p w14:paraId="7DE5D9F9" w14:textId="7A019AC8" w:rsidR="009E5D2E" w:rsidRPr="00632600" w:rsidRDefault="009E5D2E" w:rsidP="003539E3">
      <w:pPr>
        <w:ind w:left="2126" w:hanging="1134"/>
        <w:jc w:val="both"/>
        <w:rPr>
          <w:rFonts w:cs="Arial"/>
          <w:i/>
        </w:rPr>
      </w:pPr>
      <w:r w:rsidRPr="00632600">
        <w:rPr>
          <w:rFonts w:cs="Arial"/>
          <w:i/>
        </w:rPr>
        <w:t>12.5</w:t>
      </w:r>
      <w:r w:rsidRPr="00632600">
        <w:rPr>
          <w:rFonts w:cs="Arial"/>
          <w:i/>
        </w:rPr>
        <w:tab/>
        <w:t xml:space="preserve">Where Item 13 provides for a program to be provided by the Consultant for the purposes of </w:t>
      </w:r>
      <w:r w:rsidR="0003498B">
        <w:rPr>
          <w:rFonts w:cs="Arial"/>
          <w:i/>
        </w:rPr>
        <w:t>c</w:t>
      </w:r>
      <w:r w:rsidRPr="00632600">
        <w:rPr>
          <w:rFonts w:cs="Arial"/>
          <w:i/>
        </w:rPr>
        <w:t>lause 12.1, then:</w:t>
      </w:r>
    </w:p>
    <w:p w14:paraId="75E817F2" w14:textId="77777777" w:rsidR="009E5D2E" w:rsidRPr="00632600" w:rsidRDefault="009E5D2E" w:rsidP="009E5CF2">
      <w:pPr>
        <w:ind w:left="2835" w:hanging="567"/>
        <w:jc w:val="both"/>
        <w:rPr>
          <w:rFonts w:cs="Arial"/>
          <w:i/>
        </w:rPr>
      </w:pPr>
      <w:r w:rsidRPr="00632600">
        <w:rPr>
          <w:rFonts w:cs="Arial"/>
          <w:i/>
        </w:rPr>
        <w:t>(a)</w:t>
      </w:r>
      <w:r w:rsidRPr="00632600">
        <w:rPr>
          <w:rFonts w:cs="Arial"/>
          <w:i/>
        </w:rPr>
        <w:tab/>
        <w:t>The program shall be in a form appropriate to the project and acceptable to the Client and should:</w:t>
      </w:r>
    </w:p>
    <w:p w14:paraId="63EB8DBB" w14:textId="77777777" w:rsidR="009E5D2E" w:rsidRPr="00632600" w:rsidRDefault="009E5D2E" w:rsidP="009E5CF2">
      <w:pPr>
        <w:numPr>
          <w:ilvl w:val="0"/>
          <w:numId w:val="13"/>
        </w:numPr>
        <w:tabs>
          <w:tab w:val="left" w:pos="3544"/>
        </w:tabs>
        <w:snapToGrid w:val="0"/>
        <w:ind w:left="3544" w:hanging="709"/>
        <w:jc w:val="both"/>
        <w:rPr>
          <w:rFonts w:cs="Arial"/>
          <w:i/>
        </w:rPr>
      </w:pPr>
      <w:r w:rsidRPr="00632600">
        <w:rPr>
          <w:rFonts w:cs="Arial"/>
          <w:i/>
        </w:rPr>
        <w:t>set out a program for the delivery of the Services to meet the completion date or dates stated in the Annexure;</w:t>
      </w:r>
    </w:p>
    <w:p w14:paraId="5EA931A6" w14:textId="77777777" w:rsidR="009E5D2E" w:rsidRPr="00632600" w:rsidRDefault="009E5D2E" w:rsidP="009E5CF2">
      <w:pPr>
        <w:numPr>
          <w:ilvl w:val="0"/>
          <w:numId w:val="13"/>
        </w:numPr>
        <w:tabs>
          <w:tab w:val="left" w:pos="3544"/>
        </w:tabs>
        <w:snapToGrid w:val="0"/>
        <w:ind w:left="3544" w:hanging="709"/>
        <w:jc w:val="both"/>
        <w:rPr>
          <w:rFonts w:cs="Arial"/>
          <w:i/>
        </w:rPr>
      </w:pPr>
      <w:r w:rsidRPr="00632600">
        <w:rPr>
          <w:rFonts w:cs="Arial"/>
          <w:i/>
        </w:rPr>
        <w:t>indicate the interdependencies of each component part of the Services;</w:t>
      </w:r>
    </w:p>
    <w:p w14:paraId="1BE28AAB" w14:textId="77777777" w:rsidR="009E5D2E" w:rsidRPr="00632600" w:rsidRDefault="009E5D2E" w:rsidP="009E5CF2">
      <w:pPr>
        <w:numPr>
          <w:ilvl w:val="0"/>
          <w:numId w:val="13"/>
        </w:numPr>
        <w:tabs>
          <w:tab w:val="left" w:pos="3544"/>
        </w:tabs>
        <w:snapToGrid w:val="0"/>
        <w:ind w:left="3544" w:hanging="709"/>
        <w:jc w:val="both"/>
        <w:rPr>
          <w:rFonts w:cs="Arial"/>
          <w:i/>
        </w:rPr>
      </w:pPr>
      <w:r w:rsidRPr="00632600">
        <w:rPr>
          <w:rFonts w:cs="Arial"/>
          <w:i/>
        </w:rPr>
        <w:t>allow appropriate periods for the review by the Client of Documents to be produced by the Consultant;</w:t>
      </w:r>
    </w:p>
    <w:p w14:paraId="5CEE8209" w14:textId="77777777" w:rsidR="009E5D2E" w:rsidRPr="00632600" w:rsidRDefault="009E5D2E" w:rsidP="009E5CF2">
      <w:pPr>
        <w:numPr>
          <w:ilvl w:val="0"/>
          <w:numId w:val="13"/>
        </w:numPr>
        <w:tabs>
          <w:tab w:val="left" w:pos="3544"/>
        </w:tabs>
        <w:snapToGrid w:val="0"/>
        <w:ind w:left="3544" w:hanging="709"/>
        <w:jc w:val="both"/>
        <w:rPr>
          <w:rFonts w:cs="Arial"/>
          <w:i/>
        </w:rPr>
      </w:pPr>
      <w:r w:rsidRPr="00632600">
        <w:rPr>
          <w:rFonts w:cs="Arial"/>
          <w:i/>
        </w:rPr>
        <w:t>clearly indicate any allowances made in the program for delays to the provision of the Services or any component parts of the Services outside the Consultant’s control; and</w:t>
      </w:r>
    </w:p>
    <w:p w14:paraId="44FF6AC9" w14:textId="77777777" w:rsidR="009E5D2E" w:rsidRPr="00632600" w:rsidRDefault="009E5D2E" w:rsidP="009E5CF2">
      <w:pPr>
        <w:numPr>
          <w:ilvl w:val="0"/>
          <w:numId w:val="13"/>
        </w:numPr>
        <w:tabs>
          <w:tab w:val="left" w:pos="3544"/>
        </w:tabs>
        <w:snapToGrid w:val="0"/>
        <w:ind w:left="3544" w:hanging="709"/>
        <w:jc w:val="both"/>
        <w:rPr>
          <w:rFonts w:cs="Arial"/>
          <w:i/>
        </w:rPr>
      </w:pPr>
      <w:r w:rsidRPr="00632600">
        <w:rPr>
          <w:rFonts w:cs="Arial"/>
          <w:i/>
        </w:rPr>
        <w:t>include a separate time line for each discrete component of the Services and a completion date for each of those components.</w:t>
      </w:r>
    </w:p>
    <w:p w14:paraId="15B080DB" w14:textId="77777777" w:rsidR="009E5D2E" w:rsidRPr="00632600" w:rsidRDefault="009E5D2E" w:rsidP="009E5CF2">
      <w:pPr>
        <w:ind w:left="2835" w:hanging="567"/>
        <w:jc w:val="both"/>
        <w:rPr>
          <w:rFonts w:cs="Arial"/>
          <w:i/>
        </w:rPr>
      </w:pPr>
      <w:r w:rsidRPr="00632600">
        <w:rPr>
          <w:rFonts w:cs="Arial"/>
          <w:i/>
        </w:rPr>
        <w:t>(b)</w:t>
      </w:r>
      <w:r w:rsidRPr="00632600">
        <w:rPr>
          <w:rFonts w:cs="Arial"/>
          <w:i/>
        </w:rPr>
        <w:tab/>
        <w:t>During the Contract, the Consultant shall progressively make the necessary adjustments to the program to ensure each stated completion date is achieved.  If the Consultant at any time believes that the Consultant may be unable to meet a completion date for any reason, the Consultant shall notify the Client in writing and state the remedial action necessary to achieve the completion date.</w:t>
      </w:r>
    </w:p>
    <w:p w14:paraId="2F4C1140" w14:textId="77777777" w:rsidR="009E5D2E" w:rsidRPr="00632600" w:rsidRDefault="009E5D2E" w:rsidP="009E5CF2">
      <w:pPr>
        <w:ind w:left="2835" w:hanging="567"/>
        <w:jc w:val="both"/>
        <w:rPr>
          <w:rFonts w:cs="Arial"/>
          <w:i/>
        </w:rPr>
      </w:pPr>
      <w:r>
        <w:rPr>
          <w:rFonts w:cs="Arial"/>
          <w:i/>
        </w:rPr>
        <w:t>(c)</w:t>
      </w:r>
      <w:r>
        <w:rPr>
          <w:rFonts w:cs="Arial"/>
          <w:i/>
        </w:rPr>
        <w:tab/>
      </w:r>
      <w:r w:rsidRPr="00632600">
        <w:rPr>
          <w:rFonts w:cs="Arial"/>
          <w:i/>
        </w:rPr>
        <w:t>If the Client considers that the Consultant may not meet a completion date, it may notify the Consultant and require the Consultant to notify within a reasonable time specified in the notice what remedial action (if any) the Consultant proposes to take to ensure that the relevant completion date is met.</w:t>
      </w:r>
    </w:p>
    <w:p w14:paraId="143E86DD" w14:textId="77777777" w:rsidR="009E5D2E" w:rsidRPr="00632600" w:rsidRDefault="009E5D2E" w:rsidP="009E5CF2">
      <w:pPr>
        <w:ind w:left="2835" w:hanging="567"/>
        <w:jc w:val="both"/>
        <w:rPr>
          <w:rFonts w:cs="Arial"/>
          <w:i/>
        </w:rPr>
      </w:pPr>
      <w:r w:rsidRPr="00632600">
        <w:rPr>
          <w:rFonts w:cs="Arial"/>
          <w:i/>
        </w:rPr>
        <w:t>(d)</w:t>
      </w:r>
      <w:r w:rsidRPr="00632600">
        <w:rPr>
          <w:rFonts w:cs="Arial"/>
          <w:i/>
        </w:rPr>
        <w:tab/>
        <w:t xml:space="preserve">The Consultant shall submit reports to the Principal in an agreed format and at agreed intervals as to the progress of the Services.  The </w:t>
      </w:r>
      <w:r>
        <w:rPr>
          <w:rFonts w:cs="Arial"/>
          <w:i/>
        </w:rPr>
        <w:t>C</w:t>
      </w:r>
      <w:r w:rsidRPr="00632600">
        <w:rPr>
          <w:rFonts w:cs="Arial"/>
          <w:i/>
        </w:rPr>
        <w:t>onsultant shall attend progress review and co-ordination meetings in accordance with the requirements of the Principal and at a location specified by the client and shall attend any other meetings which are desirable to ensure the proper and effective provision of the Services by the Consultant.</w:t>
      </w:r>
    </w:p>
    <w:p w14:paraId="3DC8921E" w14:textId="3979D816" w:rsidR="009E5D2E" w:rsidRDefault="009E5D2E" w:rsidP="009E5CF2">
      <w:pPr>
        <w:ind w:left="2835" w:hanging="567"/>
        <w:jc w:val="both"/>
        <w:rPr>
          <w:rFonts w:cs="Arial"/>
          <w:i/>
        </w:rPr>
      </w:pPr>
      <w:r>
        <w:rPr>
          <w:rFonts w:cs="Arial"/>
          <w:i/>
        </w:rPr>
        <w:t>(e)</w:t>
      </w:r>
      <w:r>
        <w:rPr>
          <w:rFonts w:cs="Arial"/>
          <w:i/>
        </w:rPr>
        <w:tab/>
      </w:r>
      <w:r w:rsidRPr="00632600">
        <w:rPr>
          <w:rFonts w:cs="Arial"/>
          <w:i/>
        </w:rPr>
        <w:t xml:space="preserve">The Client may direct the Consultant to deviate from the current program provided by the Consultant.  The Consultant shall be entitled to recover any extra costs and expenses incurred by it as a consequence of any deviation directed by the Principal under </w:t>
      </w:r>
      <w:r w:rsidR="0003498B">
        <w:rPr>
          <w:rFonts w:cs="Arial"/>
          <w:i/>
        </w:rPr>
        <w:t>c</w:t>
      </w:r>
      <w:r w:rsidRPr="00632600">
        <w:rPr>
          <w:rFonts w:cs="Arial"/>
          <w:i/>
        </w:rPr>
        <w:t>lause 15.1 only if the deviation is required for the convenience of the Principal or the deviation is due to a cause outside the reasonable control of the Consultant.</w:t>
      </w:r>
    </w:p>
    <w:p w14:paraId="529A6DD3" w14:textId="77777777" w:rsidR="009E5D2E" w:rsidRPr="00632600" w:rsidRDefault="009E5D2E" w:rsidP="009E5CF2">
      <w:pPr>
        <w:tabs>
          <w:tab w:val="left" w:pos="2127"/>
        </w:tabs>
        <w:jc w:val="both"/>
        <w:rPr>
          <w:rFonts w:cs="Arial"/>
          <w:i/>
        </w:rPr>
      </w:pPr>
      <w:r>
        <w:rPr>
          <w:rFonts w:cs="Arial"/>
          <w:i/>
        </w:rPr>
        <w:t>_____________________________________________________________________________</w:t>
      </w:r>
    </w:p>
    <w:p w14:paraId="09742B32" w14:textId="77777777" w:rsidR="009E5D2E" w:rsidRPr="00632600" w:rsidRDefault="009E5D2E" w:rsidP="009E5CF2">
      <w:pPr>
        <w:tabs>
          <w:tab w:val="left" w:pos="960"/>
          <w:tab w:val="left" w:pos="1701"/>
        </w:tabs>
        <w:autoSpaceDE w:val="0"/>
        <w:autoSpaceDN w:val="0"/>
        <w:adjustRightInd w:val="0"/>
        <w:jc w:val="both"/>
        <w:rPr>
          <w:rFonts w:cs="Arial"/>
          <w:b/>
          <w:i/>
        </w:rPr>
      </w:pPr>
      <w:r w:rsidRPr="00632600">
        <w:rPr>
          <w:rFonts w:cs="Arial"/>
          <w:b/>
          <w:i/>
        </w:rPr>
        <w:t xml:space="preserve">CLAUSE 13 </w:t>
      </w:r>
      <w:r w:rsidRPr="00632600">
        <w:rPr>
          <w:rFonts w:cs="Arial"/>
          <w:b/>
          <w:i/>
        </w:rPr>
        <w:tab/>
        <w:t>LAW AND APPROVALS</w:t>
      </w:r>
    </w:p>
    <w:p w14:paraId="48A9D416" w14:textId="77777777" w:rsidR="009E5D2E" w:rsidRPr="00632600" w:rsidRDefault="009E5D2E" w:rsidP="009E5CF2">
      <w:pPr>
        <w:pStyle w:val="ListParagraph"/>
        <w:widowControl w:val="0"/>
        <w:numPr>
          <w:ilvl w:val="0"/>
          <w:numId w:val="15"/>
        </w:numPr>
        <w:tabs>
          <w:tab w:val="left" w:pos="567"/>
        </w:tabs>
        <w:spacing w:after="120"/>
        <w:ind w:left="567" w:hanging="567"/>
        <w:jc w:val="both"/>
        <w:rPr>
          <w:rFonts w:cs="Arial"/>
        </w:rPr>
      </w:pPr>
      <w:r w:rsidRPr="00632600">
        <w:rPr>
          <w:rFonts w:cs="Arial"/>
        </w:rPr>
        <w:t>SUBCLAUSE 13.3</w:t>
      </w:r>
    </w:p>
    <w:p w14:paraId="363A2F4D" w14:textId="77777777" w:rsidR="009E5D2E" w:rsidRPr="00632600" w:rsidRDefault="009E5D2E" w:rsidP="009E5CF2">
      <w:pPr>
        <w:jc w:val="both"/>
        <w:rPr>
          <w:rFonts w:cs="Arial"/>
        </w:rPr>
      </w:pPr>
      <w:r w:rsidRPr="00632600">
        <w:rPr>
          <w:rFonts w:cs="Arial"/>
        </w:rPr>
        <w:t>Delete subclause 13.3 and in lieu thereof insert the following:</w:t>
      </w:r>
    </w:p>
    <w:p w14:paraId="7135789B" w14:textId="77777777" w:rsidR="009E5D2E" w:rsidRPr="00632600" w:rsidRDefault="009E5D2E" w:rsidP="009E5CF2">
      <w:pPr>
        <w:tabs>
          <w:tab w:val="left" w:pos="1701"/>
          <w:tab w:val="left" w:pos="2660"/>
          <w:tab w:val="left" w:pos="8647"/>
          <w:tab w:val="left" w:pos="8789"/>
        </w:tabs>
        <w:autoSpaceDE w:val="0"/>
        <w:autoSpaceDN w:val="0"/>
        <w:adjustRightInd w:val="0"/>
        <w:ind w:left="1701" w:hanging="708"/>
        <w:jc w:val="both"/>
        <w:rPr>
          <w:rFonts w:cs="Arial"/>
          <w:i/>
        </w:rPr>
      </w:pPr>
      <w:r w:rsidRPr="00632600">
        <w:rPr>
          <w:rFonts w:cs="Arial"/>
          <w:i/>
        </w:rPr>
        <w:t xml:space="preserve">13.3 </w:t>
      </w:r>
      <w:r w:rsidRPr="00632600">
        <w:rPr>
          <w:rFonts w:cs="Arial"/>
          <w:i/>
        </w:rPr>
        <w:tab/>
        <w:t>If there is a new Legislative Requirement or Approval, or a change in a Legislative Requirement or Approval which:</w:t>
      </w:r>
    </w:p>
    <w:p w14:paraId="2B60D822" w14:textId="77777777" w:rsidR="009E5D2E" w:rsidRDefault="009E5D2E" w:rsidP="009E5CF2">
      <w:pPr>
        <w:tabs>
          <w:tab w:val="left" w:pos="2268"/>
          <w:tab w:val="left" w:pos="8647"/>
          <w:tab w:val="left" w:pos="8789"/>
        </w:tabs>
        <w:autoSpaceDE w:val="0"/>
        <w:autoSpaceDN w:val="0"/>
        <w:adjustRightInd w:val="0"/>
        <w:ind w:left="2268" w:hanging="567"/>
        <w:jc w:val="both"/>
        <w:rPr>
          <w:rFonts w:cs="Arial"/>
          <w:i/>
        </w:rPr>
      </w:pPr>
      <w:r w:rsidRPr="00632600">
        <w:rPr>
          <w:rFonts w:cs="Arial"/>
          <w:i/>
        </w:rPr>
        <w:t>(a)</w:t>
      </w:r>
      <w:r w:rsidRPr="00632600">
        <w:rPr>
          <w:rFonts w:cs="Arial"/>
          <w:i/>
        </w:rPr>
        <w:tab/>
        <w:t>oc</w:t>
      </w:r>
      <w:r>
        <w:rPr>
          <w:rFonts w:cs="Arial"/>
          <w:i/>
        </w:rPr>
        <w:t>curs after agreement of the Fee;</w:t>
      </w:r>
    </w:p>
    <w:p w14:paraId="3D5053B6" w14:textId="77777777" w:rsidR="009E5D2E" w:rsidRPr="002A4DC6" w:rsidRDefault="009E5D2E" w:rsidP="009E5CF2">
      <w:pPr>
        <w:tabs>
          <w:tab w:val="left" w:pos="2268"/>
          <w:tab w:val="left" w:pos="8647"/>
          <w:tab w:val="left" w:pos="8789"/>
        </w:tabs>
        <w:autoSpaceDE w:val="0"/>
        <w:autoSpaceDN w:val="0"/>
        <w:adjustRightInd w:val="0"/>
        <w:ind w:left="2268" w:hanging="567"/>
        <w:jc w:val="both"/>
        <w:rPr>
          <w:rFonts w:cs="Arial"/>
          <w:i/>
        </w:rPr>
      </w:pPr>
      <w:r>
        <w:rPr>
          <w:rFonts w:cs="Arial"/>
          <w:i/>
        </w:rPr>
        <w:t>(b)</w:t>
      </w:r>
      <w:r>
        <w:rPr>
          <w:rFonts w:cs="Arial"/>
          <w:i/>
        </w:rPr>
        <w:tab/>
      </w:r>
      <w:r w:rsidRPr="002A4DC6">
        <w:rPr>
          <w:rFonts w:cs="Arial"/>
          <w:i/>
        </w:rPr>
        <w:t>the Consultant is bound to comply with or obtain;</w:t>
      </w:r>
    </w:p>
    <w:p w14:paraId="4DA85245" w14:textId="77777777" w:rsidR="009E5D2E" w:rsidRDefault="009E5D2E" w:rsidP="009E5CF2">
      <w:pPr>
        <w:widowControl w:val="0"/>
        <w:tabs>
          <w:tab w:val="left" w:pos="2268"/>
          <w:tab w:val="left" w:pos="8647"/>
          <w:tab w:val="left" w:pos="8789"/>
        </w:tabs>
        <w:autoSpaceDE w:val="0"/>
        <w:autoSpaceDN w:val="0"/>
        <w:adjustRightInd w:val="0"/>
        <w:spacing w:after="120"/>
        <w:ind w:left="1701"/>
        <w:jc w:val="both"/>
        <w:rPr>
          <w:rFonts w:cs="Arial"/>
          <w:i/>
        </w:rPr>
      </w:pPr>
      <w:r>
        <w:rPr>
          <w:rFonts w:cs="Arial"/>
          <w:i/>
        </w:rPr>
        <w:t>(c)</w:t>
      </w:r>
      <w:r>
        <w:rPr>
          <w:rFonts w:cs="Arial"/>
          <w:i/>
        </w:rPr>
        <w:tab/>
      </w:r>
      <w:r w:rsidRPr="00632600">
        <w:rPr>
          <w:rFonts w:cs="Arial"/>
          <w:i/>
        </w:rPr>
        <w:t>causes the Consultant to incur more or less cost or time than otherwise would have been incurred or expended (other than the costs of any fines or penalties); and</w:t>
      </w:r>
    </w:p>
    <w:p w14:paraId="4D690326" w14:textId="77777777" w:rsidR="009E5D2E" w:rsidRPr="002A4DC6" w:rsidRDefault="009E5D2E" w:rsidP="009E5CF2">
      <w:pPr>
        <w:widowControl w:val="0"/>
        <w:tabs>
          <w:tab w:val="left" w:pos="2268"/>
          <w:tab w:val="left" w:pos="8647"/>
          <w:tab w:val="left" w:pos="8789"/>
        </w:tabs>
        <w:autoSpaceDE w:val="0"/>
        <w:autoSpaceDN w:val="0"/>
        <w:adjustRightInd w:val="0"/>
        <w:spacing w:after="120"/>
        <w:ind w:left="1701"/>
        <w:jc w:val="both"/>
        <w:rPr>
          <w:rFonts w:cs="Arial"/>
          <w:i/>
        </w:rPr>
      </w:pPr>
      <w:r>
        <w:rPr>
          <w:rFonts w:cs="Arial"/>
          <w:i/>
        </w:rPr>
        <w:t>(d)</w:t>
      </w:r>
      <w:r>
        <w:rPr>
          <w:rFonts w:cs="Arial"/>
          <w:i/>
        </w:rPr>
        <w:tab/>
      </w:r>
      <w:r w:rsidRPr="002A4DC6">
        <w:rPr>
          <w:rFonts w:cs="Arial"/>
          <w:i/>
        </w:rPr>
        <w:t>could not have been reasonably anticipated by the Consultant prior to the date of the Contract,</w:t>
      </w:r>
    </w:p>
    <w:p w14:paraId="50AA99BA" w14:textId="77777777" w:rsidR="009E5D2E" w:rsidRDefault="009E5D2E" w:rsidP="009E5CF2">
      <w:pPr>
        <w:tabs>
          <w:tab w:val="left" w:pos="8647"/>
          <w:tab w:val="left" w:pos="8789"/>
        </w:tabs>
        <w:autoSpaceDE w:val="0"/>
        <w:autoSpaceDN w:val="0"/>
        <w:adjustRightInd w:val="0"/>
        <w:ind w:left="1701"/>
        <w:jc w:val="both"/>
        <w:rPr>
          <w:rFonts w:cs="Arial"/>
          <w:i/>
        </w:rPr>
      </w:pPr>
      <w:r w:rsidRPr="00632600">
        <w:rPr>
          <w:rFonts w:cs="Arial"/>
          <w:i/>
        </w:rPr>
        <w:t>then, provided the Consultant has taken all reasonable steps to mitigate and minimise all costs and expenses, or any delay in the delivery of the Services, the difference in cost will be valued as a Variation and an extension of time may be granted in accordance with clause 12.</w:t>
      </w:r>
    </w:p>
    <w:p w14:paraId="3BD85501" w14:textId="77777777" w:rsidR="009E5D2E" w:rsidRPr="00632600" w:rsidRDefault="009E5D2E" w:rsidP="009E5CF2">
      <w:pPr>
        <w:tabs>
          <w:tab w:val="left" w:pos="2127"/>
        </w:tabs>
        <w:jc w:val="both"/>
        <w:rPr>
          <w:rFonts w:cs="Arial"/>
          <w:i/>
        </w:rPr>
      </w:pPr>
      <w:r>
        <w:rPr>
          <w:rFonts w:cs="Arial"/>
          <w:i/>
        </w:rPr>
        <w:t>_____________________________________________________________________________</w:t>
      </w:r>
    </w:p>
    <w:p w14:paraId="7541D86F" w14:textId="77777777" w:rsidR="009E5D2E" w:rsidRPr="00632600" w:rsidRDefault="009E5D2E" w:rsidP="009E5CF2">
      <w:pPr>
        <w:keepNext/>
        <w:tabs>
          <w:tab w:val="left" w:pos="960"/>
          <w:tab w:val="left" w:pos="1701"/>
        </w:tabs>
        <w:autoSpaceDE w:val="0"/>
        <w:autoSpaceDN w:val="0"/>
        <w:adjustRightInd w:val="0"/>
        <w:jc w:val="both"/>
        <w:rPr>
          <w:rFonts w:cs="Arial"/>
          <w:b/>
          <w:i/>
        </w:rPr>
      </w:pPr>
      <w:r w:rsidRPr="00632600">
        <w:rPr>
          <w:rFonts w:cs="Arial"/>
          <w:b/>
          <w:i/>
        </w:rPr>
        <w:t>CLAUSE 15</w:t>
      </w:r>
      <w:r w:rsidRPr="00632600">
        <w:rPr>
          <w:rFonts w:cs="Arial"/>
          <w:b/>
          <w:i/>
        </w:rPr>
        <w:tab/>
        <w:t>REVIEW AND ACCEPTANCE</w:t>
      </w:r>
    </w:p>
    <w:p w14:paraId="7A1908B1" w14:textId="77777777" w:rsidR="009E5D2E" w:rsidRPr="00632600" w:rsidRDefault="009E5D2E" w:rsidP="009E5CF2">
      <w:pPr>
        <w:pStyle w:val="ListParagraph"/>
        <w:keepNext/>
        <w:widowControl w:val="0"/>
        <w:numPr>
          <w:ilvl w:val="0"/>
          <w:numId w:val="15"/>
        </w:numPr>
        <w:tabs>
          <w:tab w:val="left" w:pos="709"/>
        </w:tabs>
        <w:spacing w:after="120"/>
        <w:ind w:left="709" w:hanging="709"/>
        <w:jc w:val="both"/>
        <w:rPr>
          <w:rFonts w:cs="Arial"/>
        </w:rPr>
      </w:pPr>
      <w:r w:rsidRPr="00632600">
        <w:rPr>
          <w:rFonts w:cs="Arial"/>
        </w:rPr>
        <w:t>SUBCLAUSE 15.2</w:t>
      </w:r>
    </w:p>
    <w:p w14:paraId="2D6F5D92" w14:textId="77777777" w:rsidR="009E5D2E" w:rsidRPr="00632600" w:rsidRDefault="009E5D2E" w:rsidP="009E5CF2">
      <w:pPr>
        <w:autoSpaceDE w:val="0"/>
        <w:autoSpaceDN w:val="0"/>
        <w:adjustRightInd w:val="0"/>
        <w:jc w:val="both"/>
        <w:rPr>
          <w:rFonts w:cs="Arial"/>
        </w:rPr>
      </w:pPr>
      <w:r w:rsidRPr="00632600">
        <w:rPr>
          <w:rFonts w:cs="Arial"/>
        </w:rPr>
        <w:t xml:space="preserve">Delete the entire subclause and in lieu thereof insert the following: </w:t>
      </w:r>
    </w:p>
    <w:p w14:paraId="246579D7" w14:textId="77777777" w:rsidR="009E5D2E" w:rsidRPr="00632600" w:rsidRDefault="009E5D2E" w:rsidP="003539E3">
      <w:pPr>
        <w:tabs>
          <w:tab w:val="left" w:pos="1701"/>
        </w:tabs>
        <w:autoSpaceDE w:val="0"/>
        <w:autoSpaceDN w:val="0"/>
        <w:adjustRightInd w:val="0"/>
        <w:ind w:left="992"/>
        <w:jc w:val="both"/>
        <w:rPr>
          <w:rFonts w:cs="Arial"/>
          <w:i/>
        </w:rPr>
      </w:pPr>
      <w:r w:rsidRPr="00632600">
        <w:rPr>
          <w:rFonts w:cs="Arial"/>
          <w:i/>
        </w:rPr>
        <w:t xml:space="preserve">15.2 </w:t>
      </w:r>
      <w:r w:rsidRPr="00632600">
        <w:rPr>
          <w:rFonts w:cs="Arial"/>
          <w:i/>
        </w:rPr>
        <w:tab/>
        <w:t>The Consultant remains responsible for the Services despite any:</w:t>
      </w:r>
    </w:p>
    <w:p w14:paraId="63FFF1BD" w14:textId="77777777" w:rsidR="009E5D2E" w:rsidRPr="00632600" w:rsidRDefault="009E5D2E" w:rsidP="009E5CF2">
      <w:pPr>
        <w:pStyle w:val="BodyText"/>
        <w:tabs>
          <w:tab w:val="left" w:pos="2268"/>
        </w:tabs>
        <w:ind w:left="2268" w:hanging="567"/>
        <w:jc w:val="both"/>
        <w:rPr>
          <w:rFonts w:cs="Arial"/>
          <w:b w:val="0"/>
          <w:i/>
        </w:rPr>
      </w:pPr>
      <w:r w:rsidRPr="00632600">
        <w:rPr>
          <w:rFonts w:cs="Arial"/>
          <w:b w:val="0"/>
          <w:i/>
        </w:rPr>
        <w:t>(a)</w:t>
      </w:r>
      <w:r w:rsidRPr="00632600">
        <w:rPr>
          <w:rFonts w:cs="Arial"/>
          <w:b w:val="0"/>
          <w:i/>
        </w:rPr>
        <w:tab/>
        <w:t>review or acceptance of any of the Services or the Deliverables by the Client;</w:t>
      </w:r>
    </w:p>
    <w:p w14:paraId="6CE9C82F" w14:textId="77777777" w:rsidR="009E5D2E" w:rsidRPr="00632600" w:rsidRDefault="009E5D2E" w:rsidP="009E5CF2">
      <w:pPr>
        <w:pStyle w:val="BodyText"/>
        <w:tabs>
          <w:tab w:val="left" w:pos="2268"/>
        </w:tabs>
        <w:ind w:left="2268" w:hanging="567"/>
        <w:jc w:val="both"/>
        <w:rPr>
          <w:rFonts w:cs="Arial"/>
          <w:b w:val="0"/>
          <w:i/>
        </w:rPr>
      </w:pPr>
      <w:r w:rsidRPr="00632600">
        <w:rPr>
          <w:rFonts w:cs="Arial"/>
          <w:b w:val="0"/>
          <w:i/>
        </w:rPr>
        <w:t>(b)</w:t>
      </w:r>
      <w:r w:rsidRPr="00632600">
        <w:rPr>
          <w:rFonts w:cs="Arial"/>
          <w:b w:val="0"/>
          <w:i/>
        </w:rPr>
        <w:tab/>
        <w:t>Directions (other than any Directions which are either wrongful or negligent) given by the Client in respect of the Services, the Deliverables or the performance of the Consultant’s obligations under the Contract; or</w:t>
      </w:r>
    </w:p>
    <w:p w14:paraId="5FB19BD3" w14:textId="77777777" w:rsidR="009E5D2E" w:rsidRPr="00632600" w:rsidRDefault="009E5D2E" w:rsidP="009E5CF2">
      <w:pPr>
        <w:tabs>
          <w:tab w:val="left" w:pos="2268"/>
        </w:tabs>
        <w:ind w:left="2268" w:hanging="567"/>
        <w:jc w:val="both"/>
        <w:rPr>
          <w:rFonts w:cs="Arial"/>
          <w:i/>
        </w:rPr>
      </w:pPr>
      <w:r>
        <w:rPr>
          <w:rFonts w:cs="Arial"/>
          <w:i/>
        </w:rPr>
        <w:t>(c)</w:t>
      </w:r>
      <w:r w:rsidRPr="00632600">
        <w:rPr>
          <w:rFonts w:cs="Arial"/>
          <w:i/>
        </w:rPr>
        <w:tab/>
        <w:t>failure by the Client to review or accept any of the Services or Deliverables.</w:t>
      </w:r>
    </w:p>
    <w:p w14:paraId="3BB3C518" w14:textId="77777777" w:rsidR="009E5D2E" w:rsidRPr="00632600" w:rsidRDefault="009E5D2E" w:rsidP="009E5CF2">
      <w:pPr>
        <w:tabs>
          <w:tab w:val="left" w:pos="2127"/>
        </w:tabs>
        <w:jc w:val="both"/>
        <w:rPr>
          <w:rFonts w:cs="Arial"/>
          <w:i/>
        </w:rPr>
      </w:pPr>
      <w:r>
        <w:rPr>
          <w:rFonts w:cs="Arial"/>
          <w:i/>
        </w:rPr>
        <w:t>_____________________________________________________________________________</w:t>
      </w:r>
    </w:p>
    <w:p w14:paraId="7A9D0295" w14:textId="77777777" w:rsidR="009E5D2E" w:rsidRPr="00632600" w:rsidRDefault="009E5D2E" w:rsidP="009E5CF2">
      <w:pPr>
        <w:tabs>
          <w:tab w:val="left" w:pos="960"/>
          <w:tab w:val="left" w:pos="1701"/>
        </w:tabs>
        <w:autoSpaceDE w:val="0"/>
        <w:autoSpaceDN w:val="0"/>
        <w:adjustRightInd w:val="0"/>
        <w:jc w:val="both"/>
        <w:rPr>
          <w:rFonts w:cs="Arial"/>
          <w:b/>
          <w:i/>
        </w:rPr>
      </w:pPr>
      <w:r w:rsidRPr="00632600">
        <w:rPr>
          <w:rFonts w:cs="Arial"/>
          <w:b/>
          <w:i/>
        </w:rPr>
        <w:t xml:space="preserve">CLAUSE 16 </w:t>
      </w:r>
      <w:r w:rsidRPr="00632600">
        <w:rPr>
          <w:rFonts w:cs="Arial"/>
          <w:b/>
          <w:i/>
        </w:rPr>
        <w:tab/>
        <w:t>ADVERSE EVENT</w:t>
      </w:r>
    </w:p>
    <w:p w14:paraId="7478F84D" w14:textId="77777777" w:rsidR="009E5D2E" w:rsidRPr="00632600" w:rsidRDefault="009E5D2E" w:rsidP="009E5CF2">
      <w:pPr>
        <w:tabs>
          <w:tab w:val="left" w:pos="960"/>
        </w:tabs>
        <w:autoSpaceDE w:val="0"/>
        <w:autoSpaceDN w:val="0"/>
        <w:adjustRightInd w:val="0"/>
        <w:jc w:val="both"/>
        <w:rPr>
          <w:rFonts w:cs="Arial"/>
        </w:rPr>
      </w:pPr>
      <w:r w:rsidRPr="00632600">
        <w:rPr>
          <w:rFonts w:cs="Arial"/>
        </w:rPr>
        <w:t>After the first paragraph, insert the following paragraph:</w:t>
      </w:r>
    </w:p>
    <w:p w14:paraId="5FDA8AA5" w14:textId="77777777" w:rsidR="009E5D2E" w:rsidRDefault="009E5D2E" w:rsidP="009E5CF2">
      <w:pPr>
        <w:autoSpaceDE w:val="0"/>
        <w:autoSpaceDN w:val="0"/>
        <w:adjustRightInd w:val="0"/>
        <w:ind w:left="993"/>
        <w:jc w:val="both"/>
        <w:rPr>
          <w:rFonts w:cs="Arial"/>
          <w:i/>
        </w:rPr>
      </w:pPr>
      <w:r w:rsidRPr="00632600">
        <w:rPr>
          <w:rFonts w:cs="Arial"/>
          <w:i/>
        </w:rPr>
        <w:t>The Consultant acknowledges and agrees that, except where expressly provided in the Contract, the Consultant will not be entitled to any extension of time, payment for costs incurred or other relief with respect to any matter or circumstances the subject of clause 16.</w:t>
      </w:r>
    </w:p>
    <w:p w14:paraId="5E05D2B4" w14:textId="77777777" w:rsidR="009E5D2E" w:rsidRPr="00632600" w:rsidRDefault="009E5D2E" w:rsidP="009E5CF2">
      <w:pPr>
        <w:tabs>
          <w:tab w:val="left" w:pos="2127"/>
        </w:tabs>
        <w:jc w:val="both"/>
        <w:rPr>
          <w:rFonts w:cs="Arial"/>
          <w:i/>
        </w:rPr>
      </w:pPr>
      <w:r>
        <w:rPr>
          <w:rFonts w:cs="Arial"/>
          <w:i/>
        </w:rPr>
        <w:t>_____________________________________________________________________________</w:t>
      </w:r>
    </w:p>
    <w:p w14:paraId="20711969" w14:textId="77777777" w:rsidR="009E5D2E" w:rsidRPr="00632600" w:rsidRDefault="009E5D2E" w:rsidP="009E5CF2">
      <w:pPr>
        <w:tabs>
          <w:tab w:val="left" w:pos="960"/>
          <w:tab w:val="left" w:pos="1701"/>
        </w:tabs>
        <w:autoSpaceDE w:val="0"/>
        <w:autoSpaceDN w:val="0"/>
        <w:adjustRightInd w:val="0"/>
        <w:jc w:val="both"/>
        <w:rPr>
          <w:rFonts w:cs="Arial"/>
          <w:b/>
          <w:i/>
        </w:rPr>
      </w:pPr>
      <w:r w:rsidRPr="00632600">
        <w:rPr>
          <w:rFonts w:cs="Arial"/>
          <w:b/>
          <w:i/>
        </w:rPr>
        <w:t xml:space="preserve">CLAUSE 18 </w:t>
      </w:r>
      <w:r w:rsidRPr="00632600">
        <w:rPr>
          <w:rFonts w:cs="Arial"/>
          <w:b/>
          <w:i/>
        </w:rPr>
        <w:tab/>
        <w:t>KEY PERSONNEL</w:t>
      </w:r>
    </w:p>
    <w:p w14:paraId="2DE898B4" w14:textId="77777777" w:rsidR="009E5D2E" w:rsidRPr="00632600" w:rsidRDefault="009E5D2E" w:rsidP="009E5CF2">
      <w:pPr>
        <w:tabs>
          <w:tab w:val="left" w:pos="2268"/>
        </w:tabs>
        <w:jc w:val="both"/>
        <w:rPr>
          <w:rFonts w:cs="Arial"/>
        </w:rPr>
      </w:pPr>
      <w:r w:rsidRPr="00632600">
        <w:rPr>
          <w:rFonts w:cs="Arial"/>
        </w:rPr>
        <w:t>Delete the words “is not available due to circumstances beyond the reasonable control of the Consultant” and in lieu thereof insert the following:</w:t>
      </w:r>
    </w:p>
    <w:p w14:paraId="4F36F6C6" w14:textId="77777777" w:rsidR="009E5D2E" w:rsidRPr="00632600" w:rsidRDefault="009E5D2E" w:rsidP="009E5CF2">
      <w:pPr>
        <w:tabs>
          <w:tab w:val="left" w:pos="1560"/>
        </w:tabs>
        <w:ind w:left="1560" w:hanging="567"/>
        <w:jc w:val="both"/>
        <w:rPr>
          <w:rFonts w:cs="Arial"/>
          <w:i/>
        </w:rPr>
      </w:pPr>
      <w:r w:rsidRPr="00632600">
        <w:rPr>
          <w:rFonts w:cs="Arial"/>
          <w:i/>
          <w:lang w:val="en-GB"/>
        </w:rPr>
        <w:t>(a)</w:t>
      </w:r>
      <w:r w:rsidRPr="00632600">
        <w:rPr>
          <w:rFonts w:cs="Arial"/>
          <w:i/>
          <w:lang w:val="en-GB"/>
        </w:rPr>
        <w:tab/>
      </w:r>
      <w:r w:rsidRPr="00632600">
        <w:rPr>
          <w:rFonts w:cs="Arial"/>
          <w:i/>
        </w:rPr>
        <w:t>resigns from employment or terminates their employment or independent contract with the Consultant;</w:t>
      </w:r>
    </w:p>
    <w:p w14:paraId="0AA5EB6A" w14:textId="77777777" w:rsidR="009E5D2E" w:rsidRPr="00632600" w:rsidRDefault="009E5D2E" w:rsidP="009E5CF2">
      <w:pPr>
        <w:pStyle w:val="BodyText"/>
        <w:tabs>
          <w:tab w:val="left" w:pos="1560"/>
        </w:tabs>
        <w:ind w:left="1560" w:hanging="567"/>
        <w:jc w:val="both"/>
        <w:rPr>
          <w:rFonts w:cs="Arial"/>
          <w:b w:val="0"/>
          <w:i/>
        </w:rPr>
      </w:pPr>
      <w:r w:rsidRPr="00632600">
        <w:rPr>
          <w:rFonts w:cs="Arial"/>
          <w:b w:val="0"/>
          <w:i/>
        </w:rPr>
        <w:t>(b)</w:t>
      </w:r>
      <w:r w:rsidRPr="00632600">
        <w:rPr>
          <w:rFonts w:cs="Arial"/>
          <w:b w:val="0"/>
          <w:i/>
        </w:rPr>
        <w:tab/>
        <w:t>dies;</w:t>
      </w:r>
    </w:p>
    <w:p w14:paraId="1A45010D" w14:textId="77777777" w:rsidR="009E5D2E" w:rsidRPr="00632600" w:rsidRDefault="009E5D2E" w:rsidP="009E5CF2">
      <w:pPr>
        <w:pStyle w:val="BodyText"/>
        <w:tabs>
          <w:tab w:val="left" w:pos="1560"/>
        </w:tabs>
        <w:ind w:left="1560" w:hanging="567"/>
        <w:jc w:val="both"/>
        <w:rPr>
          <w:rFonts w:cs="Arial"/>
          <w:b w:val="0"/>
          <w:i/>
        </w:rPr>
      </w:pPr>
      <w:r>
        <w:rPr>
          <w:rFonts w:cs="Arial"/>
          <w:b w:val="0"/>
          <w:i/>
        </w:rPr>
        <w:t>(c)</w:t>
      </w:r>
      <w:r w:rsidRPr="00632600">
        <w:rPr>
          <w:rFonts w:cs="Arial"/>
          <w:b w:val="0"/>
          <w:i/>
        </w:rPr>
        <w:tab/>
        <w:t>commits a breach of any express or implied term of their employment contract or independent contract and is terminated as a result; or</w:t>
      </w:r>
    </w:p>
    <w:p w14:paraId="64460465" w14:textId="77777777" w:rsidR="009E5D2E" w:rsidRPr="00632600" w:rsidRDefault="009E5D2E" w:rsidP="009E5CF2">
      <w:pPr>
        <w:pStyle w:val="BodyText"/>
        <w:tabs>
          <w:tab w:val="left" w:pos="1560"/>
        </w:tabs>
        <w:ind w:left="1560" w:hanging="567"/>
        <w:jc w:val="both"/>
        <w:rPr>
          <w:rFonts w:cs="Arial"/>
          <w:b w:val="0"/>
          <w:i/>
          <w:lang w:val="en-GB"/>
        </w:rPr>
      </w:pPr>
      <w:r w:rsidRPr="00632600">
        <w:rPr>
          <w:rFonts w:cs="Arial"/>
          <w:b w:val="0"/>
          <w:i/>
        </w:rPr>
        <w:t>(d)</w:t>
      </w:r>
      <w:r w:rsidRPr="00632600">
        <w:rPr>
          <w:rFonts w:cs="Arial"/>
          <w:b w:val="0"/>
          <w:i/>
        </w:rPr>
        <w:tab/>
        <w:t>is otherwise incapable of continuing to perform duties in respect of the Services</w:t>
      </w:r>
      <w:r w:rsidRPr="00632600">
        <w:rPr>
          <w:rFonts w:cs="Arial"/>
          <w:b w:val="0"/>
          <w:i/>
          <w:lang w:val="en-GB"/>
        </w:rPr>
        <w:t xml:space="preserve"> due to illness,</w:t>
      </w:r>
    </w:p>
    <w:p w14:paraId="6D238B21" w14:textId="77777777" w:rsidR="009E5D2E" w:rsidRPr="00632600" w:rsidRDefault="009E5D2E" w:rsidP="009E5CF2">
      <w:pPr>
        <w:tabs>
          <w:tab w:val="left" w:pos="2127"/>
        </w:tabs>
        <w:jc w:val="both"/>
        <w:rPr>
          <w:rFonts w:cs="Arial"/>
          <w:i/>
        </w:rPr>
      </w:pPr>
      <w:r>
        <w:rPr>
          <w:rFonts w:cs="Arial"/>
          <w:i/>
        </w:rPr>
        <w:t>_____________________________________________________________________________</w:t>
      </w:r>
    </w:p>
    <w:p w14:paraId="079D552C" w14:textId="77777777" w:rsidR="009E5D2E" w:rsidRPr="00632600" w:rsidRDefault="009E5D2E" w:rsidP="009E5CF2">
      <w:pPr>
        <w:tabs>
          <w:tab w:val="left" w:pos="920"/>
          <w:tab w:val="left" w:pos="1701"/>
        </w:tabs>
        <w:autoSpaceDE w:val="0"/>
        <w:autoSpaceDN w:val="0"/>
        <w:adjustRightInd w:val="0"/>
        <w:jc w:val="both"/>
        <w:rPr>
          <w:rFonts w:cs="Arial"/>
          <w:b/>
          <w:i/>
        </w:rPr>
      </w:pPr>
      <w:r w:rsidRPr="00632600">
        <w:rPr>
          <w:rFonts w:cs="Arial"/>
          <w:b/>
          <w:i/>
        </w:rPr>
        <w:t>CLAUSE 20</w:t>
      </w:r>
      <w:r w:rsidRPr="00632600">
        <w:rPr>
          <w:rFonts w:cs="Arial"/>
          <w:b/>
          <w:i/>
        </w:rPr>
        <w:tab/>
        <w:t>SUBCONTRACTING AND ASSIGNMENT</w:t>
      </w:r>
    </w:p>
    <w:p w14:paraId="39D926EB" w14:textId="77777777" w:rsidR="009E5D2E" w:rsidRPr="00632600" w:rsidRDefault="009E5D2E" w:rsidP="009E5CF2">
      <w:pPr>
        <w:pStyle w:val="ListParagraph"/>
        <w:widowControl w:val="0"/>
        <w:numPr>
          <w:ilvl w:val="0"/>
          <w:numId w:val="15"/>
        </w:numPr>
        <w:tabs>
          <w:tab w:val="left" w:pos="709"/>
        </w:tabs>
        <w:spacing w:after="120"/>
        <w:ind w:left="709" w:hanging="709"/>
        <w:jc w:val="both"/>
        <w:rPr>
          <w:rFonts w:cs="Arial"/>
        </w:rPr>
      </w:pPr>
      <w:r w:rsidRPr="00632600">
        <w:rPr>
          <w:rFonts w:cs="Arial"/>
        </w:rPr>
        <w:t>SUBCLAUSE 20.3</w:t>
      </w:r>
    </w:p>
    <w:p w14:paraId="5AB6C61C" w14:textId="77777777" w:rsidR="009E5D2E" w:rsidRPr="00632600" w:rsidRDefault="009E5D2E" w:rsidP="009E5CF2">
      <w:pPr>
        <w:tabs>
          <w:tab w:val="left" w:pos="1560"/>
        </w:tabs>
        <w:jc w:val="both"/>
        <w:rPr>
          <w:rFonts w:cs="Arial"/>
        </w:rPr>
      </w:pPr>
      <w:r w:rsidRPr="00632600">
        <w:rPr>
          <w:rFonts w:cs="Arial"/>
        </w:rPr>
        <w:t>Delete the words “(which must not be unreasonably withheld or delayed)” and in lieu thereof insert the following:</w:t>
      </w:r>
    </w:p>
    <w:p w14:paraId="30DAF79D" w14:textId="77777777" w:rsidR="009E5D2E" w:rsidRPr="00632600" w:rsidRDefault="009E5D2E" w:rsidP="009E5CF2">
      <w:pPr>
        <w:autoSpaceDE w:val="0"/>
        <w:autoSpaceDN w:val="0"/>
        <w:adjustRightInd w:val="0"/>
        <w:ind w:left="993"/>
        <w:jc w:val="both"/>
        <w:rPr>
          <w:rFonts w:cs="Arial"/>
          <w:i/>
        </w:rPr>
      </w:pPr>
      <w:r w:rsidRPr="00632600">
        <w:rPr>
          <w:rFonts w:cs="Arial"/>
          <w:i/>
        </w:rPr>
        <w:t>which:</w:t>
      </w:r>
    </w:p>
    <w:p w14:paraId="5B5A1AE6" w14:textId="77777777" w:rsidR="009E5D2E" w:rsidRPr="00632600" w:rsidRDefault="009E5D2E" w:rsidP="009E5CF2">
      <w:pPr>
        <w:pStyle w:val="BodyText"/>
        <w:tabs>
          <w:tab w:val="left" w:pos="1560"/>
        </w:tabs>
        <w:ind w:left="1560" w:hanging="567"/>
        <w:jc w:val="both"/>
        <w:rPr>
          <w:rFonts w:cs="Arial"/>
          <w:b w:val="0"/>
          <w:i/>
        </w:rPr>
      </w:pPr>
      <w:r w:rsidRPr="00632600">
        <w:rPr>
          <w:rFonts w:cs="Arial"/>
          <w:b w:val="0"/>
          <w:i/>
        </w:rPr>
        <w:t>(a)</w:t>
      </w:r>
      <w:r w:rsidRPr="00632600">
        <w:rPr>
          <w:rFonts w:cs="Arial"/>
          <w:b w:val="0"/>
          <w:i/>
        </w:rPr>
        <w:tab/>
        <w:t>must not be unreasonably withheld or delayed; and</w:t>
      </w:r>
    </w:p>
    <w:p w14:paraId="2AC6D3BB" w14:textId="0FB10853" w:rsidR="009E5D2E" w:rsidRPr="00632600" w:rsidRDefault="009E5D2E" w:rsidP="009E5CF2">
      <w:pPr>
        <w:pStyle w:val="BodyText"/>
        <w:tabs>
          <w:tab w:val="left" w:pos="1560"/>
        </w:tabs>
        <w:ind w:left="1560" w:hanging="567"/>
        <w:jc w:val="both"/>
        <w:rPr>
          <w:rFonts w:cs="Arial"/>
          <w:b w:val="0"/>
          <w:i/>
          <w:lang w:val="en-US"/>
        </w:rPr>
      </w:pPr>
      <w:r w:rsidRPr="00632600">
        <w:rPr>
          <w:rFonts w:cs="Arial"/>
          <w:b w:val="0"/>
          <w:i/>
        </w:rPr>
        <w:t>(b)</w:t>
      </w:r>
      <w:r w:rsidRPr="00632600">
        <w:rPr>
          <w:rFonts w:cs="Arial"/>
          <w:b w:val="0"/>
          <w:i/>
        </w:rPr>
        <w:tab/>
        <w:t xml:space="preserve">may be conditional upon such reasonable conditions as the Client may impose, including that the Consultant obtain from a </w:t>
      </w:r>
      <w:r>
        <w:rPr>
          <w:rFonts w:cs="Arial"/>
          <w:b w:val="0"/>
          <w:i/>
        </w:rPr>
        <w:t>subconsultant</w:t>
      </w:r>
      <w:r w:rsidRPr="00632600">
        <w:rPr>
          <w:rFonts w:cs="Arial"/>
          <w:b w:val="0"/>
          <w:i/>
        </w:rPr>
        <w:t xml:space="preserve"> or sub-consultant the corresponding Intellectual Property</w:t>
      </w:r>
      <w:r w:rsidRPr="00632600">
        <w:rPr>
          <w:rFonts w:cs="Arial"/>
          <w:b w:val="0"/>
          <w:i/>
          <w:lang w:val="en-US"/>
        </w:rPr>
        <w:t xml:space="preserve"> Rights granted to or vested in the Client pursuant to </w:t>
      </w:r>
      <w:r w:rsidR="0003498B">
        <w:rPr>
          <w:rFonts w:cs="Arial"/>
          <w:b w:val="0"/>
          <w:i/>
          <w:lang w:val="en-US"/>
        </w:rPr>
        <w:t>c</w:t>
      </w:r>
      <w:r w:rsidRPr="00632600">
        <w:rPr>
          <w:rFonts w:cs="Arial"/>
          <w:b w:val="0"/>
          <w:i/>
          <w:lang w:val="en-US"/>
        </w:rPr>
        <w:t xml:space="preserve">lause 21 and appropriate professional indemnity insurance. </w:t>
      </w:r>
    </w:p>
    <w:p w14:paraId="28B56F2C" w14:textId="77777777" w:rsidR="009E5D2E" w:rsidRPr="00632600" w:rsidRDefault="009E5D2E" w:rsidP="009E5CF2">
      <w:pPr>
        <w:pStyle w:val="ListParagraph"/>
        <w:widowControl w:val="0"/>
        <w:numPr>
          <w:ilvl w:val="0"/>
          <w:numId w:val="15"/>
        </w:numPr>
        <w:tabs>
          <w:tab w:val="left" w:pos="709"/>
        </w:tabs>
        <w:spacing w:after="120"/>
        <w:ind w:left="709" w:hanging="709"/>
        <w:jc w:val="both"/>
        <w:rPr>
          <w:rFonts w:cs="Arial"/>
        </w:rPr>
      </w:pPr>
      <w:r w:rsidRPr="00632600">
        <w:rPr>
          <w:rFonts w:cs="Arial"/>
        </w:rPr>
        <w:t>SUBCLAUSE 20.5</w:t>
      </w:r>
    </w:p>
    <w:p w14:paraId="5376B457" w14:textId="77777777" w:rsidR="009E5D2E" w:rsidRPr="00632600" w:rsidRDefault="009E5D2E" w:rsidP="009E5CF2">
      <w:pPr>
        <w:tabs>
          <w:tab w:val="left" w:pos="0"/>
        </w:tabs>
        <w:jc w:val="both"/>
        <w:rPr>
          <w:rFonts w:cs="Arial"/>
        </w:rPr>
      </w:pPr>
      <w:r w:rsidRPr="00632600">
        <w:rPr>
          <w:rFonts w:cs="Arial"/>
        </w:rPr>
        <w:t>Insert the following new subclause 20.5:</w:t>
      </w:r>
    </w:p>
    <w:p w14:paraId="0BF140C8" w14:textId="2DFDB307" w:rsidR="009E5D2E" w:rsidRPr="00632600" w:rsidRDefault="009E5D2E" w:rsidP="009E5CF2">
      <w:pPr>
        <w:pStyle w:val="BodyText"/>
        <w:tabs>
          <w:tab w:val="left" w:pos="1560"/>
        </w:tabs>
        <w:ind w:left="1560" w:hanging="567"/>
        <w:jc w:val="both"/>
        <w:rPr>
          <w:rFonts w:cs="Arial"/>
          <w:b w:val="0"/>
          <w:i/>
          <w:lang w:val="en-US"/>
        </w:rPr>
      </w:pPr>
      <w:r w:rsidRPr="00632600">
        <w:rPr>
          <w:rFonts w:cs="Arial"/>
          <w:b w:val="0"/>
          <w:i/>
          <w:lang w:val="en-US"/>
        </w:rPr>
        <w:t>20.5</w:t>
      </w:r>
      <w:r w:rsidRPr="00632600">
        <w:rPr>
          <w:rFonts w:cs="Arial"/>
          <w:b w:val="0"/>
          <w:i/>
          <w:lang w:val="en-US"/>
        </w:rPr>
        <w:tab/>
        <w:t xml:space="preserve">For the purposes of </w:t>
      </w:r>
      <w:r w:rsidR="0003498B">
        <w:rPr>
          <w:rFonts w:cs="Arial"/>
          <w:b w:val="0"/>
          <w:i/>
          <w:lang w:val="en-US"/>
        </w:rPr>
        <w:t>c</w:t>
      </w:r>
      <w:r w:rsidRPr="00632600">
        <w:rPr>
          <w:rFonts w:cs="Arial"/>
          <w:b w:val="0"/>
          <w:i/>
          <w:lang w:val="en-US"/>
        </w:rPr>
        <w:t>lause 20, transfer or assignment shall be taken to include any material changes to the Consultant where the Consultant, being a partnership, company, consortium or other composite body, undergoes a material change in its structure, shareholding, membership or control which in the opinion of the Principal will affect the manner in which or the ability of the Consultant to perform the Contract.</w:t>
      </w:r>
    </w:p>
    <w:p w14:paraId="414EDD99" w14:textId="77777777" w:rsidR="009E5D2E" w:rsidRPr="00632600" w:rsidRDefault="009E5D2E" w:rsidP="009E5CF2">
      <w:pPr>
        <w:tabs>
          <w:tab w:val="left" w:pos="2127"/>
        </w:tabs>
        <w:jc w:val="both"/>
        <w:rPr>
          <w:rFonts w:cs="Arial"/>
          <w:i/>
        </w:rPr>
      </w:pPr>
      <w:r>
        <w:rPr>
          <w:rFonts w:cs="Arial"/>
          <w:i/>
        </w:rPr>
        <w:t>_____________________________________________________________________________</w:t>
      </w:r>
    </w:p>
    <w:p w14:paraId="0997FF1E" w14:textId="77777777" w:rsidR="009E5D2E" w:rsidRPr="00632600" w:rsidRDefault="009E5D2E" w:rsidP="009E5CF2">
      <w:pPr>
        <w:tabs>
          <w:tab w:val="left" w:pos="878"/>
          <w:tab w:val="left" w:pos="1701"/>
        </w:tabs>
        <w:autoSpaceDE w:val="0"/>
        <w:autoSpaceDN w:val="0"/>
        <w:adjustRightInd w:val="0"/>
        <w:jc w:val="both"/>
        <w:rPr>
          <w:rFonts w:cs="Arial"/>
          <w:b/>
          <w:i/>
        </w:rPr>
      </w:pPr>
      <w:r w:rsidRPr="00632600">
        <w:rPr>
          <w:rFonts w:cs="Arial"/>
          <w:b/>
          <w:i/>
        </w:rPr>
        <w:t xml:space="preserve">CLAUSE 21 </w:t>
      </w:r>
      <w:r w:rsidRPr="00632600">
        <w:rPr>
          <w:rFonts w:cs="Arial"/>
          <w:b/>
          <w:i/>
        </w:rPr>
        <w:tab/>
        <w:t>COPYRIGHT AND OTHER INTELLECTUAL PROPERTY RIGHTS</w:t>
      </w:r>
    </w:p>
    <w:p w14:paraId="2722CEC8" w14:textId="77777777" w:rsidR="009E5D2E" w:rsidRPr="00632600" w:rsidRDefault="009E5D2E" w:rsidP="009E5CF2">
      <w:pPr>
        <w:pStyle w:val="ListParagraph"/>
        <w:widowControl w:val="0"/>
        <w:numPr>
          <w:ilvl w:val="0"/>
          <w:numId w:val="15"/>
        </w:numPr>
        <w:tabs>
          <w:tab w:val="left" w:pos="709"/>
        </w:tabs>
        <w:spacing w:after="120"/>
        <w:ind w:left="709" w:hanging="709"/>
        <w:jc w:val="both"/>
        <w:rPr>
          <w:rFonts w:cs="Arial"/>
        </w:rPr>
      </w:pPr>
      <w:r w:rsidRPr="00632600">
        <w:rPr>
          <w:rFonts w:cs="Arial"/>
        </w:rPr>
        <w:t>SUBCLAUSE 21.4</w:t>
      </w:r>
    </w:p>
    <w:p w14:paraId="7D63A0ED" w14:textId="77777777" w:rsidR="009E5D2E" w:rsidRPr="00632600" w:rsidRDefault="009E5D2E" w:rsidP="009E5CF2">
      <w:pPr>
        <w:tabs>
          <w:tab w:val="left" w:pos="2016"/>
        </w:tabs>
        <w:jc w:val="both"/>
        <w:rPr>
          <w:rFonts w:cs="Arial"/>
        </w:rPr>
      </w:pPr>
      <w:r w:rsidRPr="00632600">
        <w:rPr>
          <w:rFonts w:cs="Arial"/>
        </w:rPr>
        <w:t>Immediately after the words “the amount stated in Item 20” insert the following</w:t>
      </w:r>
    </w:p>
    <w:p w14:paraId="72218EDE" w14:textId="77777777" w:rsidR="009E5D2E" w:rsidRDefault="009E5D2E" w:rsidP="009E5CF2">
      <w:pPr>
        <w:tabs>
          <w:tab w:val="left" w:pos="993"/>
          <w:tab w:val="left" w:pos="2016"/>
        </w:tabs>
        <w:ind w:left="993"/>
        <w:jc w:val="both"/>
        <w:rPr>
          <w:rFonts w:cs="Arial"/>
          <w:i/>
        </w:rPr>
      </w:pPr>
      <w:r w:rsidRPr="00632600">
        <w:rPr>
          <w:rFonts w:cs="Arial"/>
          <w:i/>
        </w:rPr>
        <w:t>(or if no amount is stated, no additional amount is payable to the Consultant).</w:t>
      </w:r>
    </w:p>
    <w:p w14:paraId="0C72D4B6" w14:textId="77777777" w:rsidR="009E5D2E" w:rsidRPr="00632600" w:rsidRDefault="009E5D2E" w:rsidP="009E5CF2">
      <w:pPr>
        <w:tabs>
          <w:tab w:val="left" w:pos="2127"/>
        </w:tabs>
        <w:jc w:val="both"/>
        <w:rPr>
          <w:rFonts w:cs="Arial"/>
          <w:i/>
        </w:rPr>
      </w:pPr>
      <w:r>
        <w:rPr>
          <w:rFonts w:cs="Arial"/>
          <w:i/>
        </w:rPr>
        <w:t>_____________________________________________________________________________</w:t>
      </w:r>
    </w:p>
    <w:p w14:paraId="2C56F98C" w14:textId="77777777" w:rsidR="009E5D2E" w:rsidRPr="00632600" w:rsidRDefault="009E5D2E" w:rsidP="009E5CF2">
      <w:pPr>
        <w:tabs>
          <w:tab w:val="left" w:pos="993"/>
          <w:tab w:val="left" w:pos="1701"/>
        </w:tabs>
        <w:jc w:val="both"/>
        <w:rPr>
          <w:rFonts w:cs="Arial"/>
          <w:b/>
          <w:i/>
        </w:rPr>
      </w:pPr>
      <w:r w:rsidRPr="00632600">
        <w:rPr>
          <w:rFonts w:cs="Arial"/>
          <w:b/>
          <w:i/>
        </w:rPr>
        <w:t xml:space="preserve">CLAUSE 24  </w:t>
      </w:r>
      <w:r w:rsidRPr="00632600">
        <w:rPr>
          <w:rFonts w:cs="Arial"/>
          <w:b/>
          <w:i/>
        </w:rPr>
        <w:tab/>
        <w:t>SUSPENSION BY THE CLIENT</w:t>
      </w:r>
    </w:p>
    <w:p w14:paraId="1FB048E0" w14:textId="77777777" w:rsidR="009E5D2E" w:rsidRPr="00632600" w:rsidRDefault="009E5D2E" w:rsidP="009E5CF2">
      <w:pPr>
        <w:pStyle w:val="ListParagraph"/>
        <w:widowControl w:val="0"/>
        <w:numPr>
          <w:ilvl w:val="0"/>
          <w:numId w:val="15"/>
        </w:numPr>
        <w:tabs>
          <w:tab w:val="left" w:pos="709"/>
        </w:tabs>
        <w:spacing w:after="120"/>
        <w:ind w:left="709" w:hanging="709"/>
        <w:jc w:val="both"/>
        <w:rPr>
          <w:rFonts w:cs="Arial"/>
        </w:rPr>
      </w:pPr>
      <w:r w:rsidRPr="00632600">
        <w:rPr>
          <w:rFonts w:cs="Arial"/>
        </w:rPr>
        <w:t>SUBCLAUSE 24.2</w:t>
      </w:r>
    </w:p>
    <w:p w14:paraId="48E88B1F" w14:textId="77777777" w:rsidR="009E5D2E" w:rsidRPr="00632600" w:rsidRDefault="009E5D2E" w:rsidP="009E5CF2">
      <w:pPr>
        <w:tabs>
          <w:tab w:val="left" w:pos="2016"/>
        </w:tabs>
        <w:jc w:val="both"/>
        <w:rPr>
          <w:rFonts w:cs="Arial"/>
        </w:rPr>
      </w:pPr>
      <w:r w:rsidRPr="00632600">
        <w:rPr>
          <w:rFonts w:cs="Arial"/>
        </w:rPr>
        <w:t>Delete the entire subclause and in lieu thereof insert the following:</w:t>
      </w:r>
    </w:p>
    <w:p w14:paraId="1C2E049F" w14:textId="75683CFC" w:rsidR="009E5D2E" w:rsidRPr="00632600" w:rsidRDefault="009E5D2E" w:rsidP="009E5CF2">
      <w:pPr>
        <w:pStyle w:val="BodyText"/>
        <w:tabs>
          <w:tab w:val="left" w:pos="720"/>
          <w:tab w:val="left" w:pos="993"/>
          <w:tab w:val="left" w:pos="8505"/>
          <w:tab w:val="left" w:pos="8647"/>
        </w:tabs>
        <w:ind w:left="993"/>
        <w:jc w:val="both"/>
        <w:rPr>
          <w:rFonts w:cs="Arial"/>
          <w:b w:val="0"/>
          <w:i/>
        </w:rPr>
      </w:pPr>
      <w:r w:rsidRPr="00632600">
        <w:rPr>
          <w:rFonts w:cs="Arial"/>
          <w:b w:val="0"/>
          <w:i/>
        </w:rPr>
        <w:t xml:space="preserve">Unless the suspension has been directed due to the Consultant’s breach of the Contract or breach of any Legislative Requirement or Approval, the Client must pay the Consultant any costs and expenses reasonably incurred by the Consultant as a result of the suspension.  The Client will not be liable for payment under this </w:t>
      </w:r>
      <w:r w:rsidR="0003498B">
        <w:rPr>
          <w:rFonts w:cs="Arial"/>
          <w:b w:val="0"/>
          <w:i/>
        </w:rPr>
        <w:t>c</w:t>
      </w:r>
      <w:r w:rsidRPr="00632600">
        <w:rPr>
          <w:rFonts w:cs="Arial"/>
          <w:b w:val="0"/>
          <w:i/>
        </w:rPr>
        <w:t>lause 24.2 unless and until:</w:t>
      </w:r>
    </w:p>
    <w:p w14:paraId="2C7411DE" w14:textId="77777777" w:rsidR="009E5D2E" w:rsidRPr="00632600" w:rsidRDefault="009E5D2E" w:rsidP="009E5CF2">
      <w:pPr>
        <w:pStyle w:val="BodyText"/>
        <w:tabs>
          <w:tab w:val="left" w:pos="1560"/>
          <w:tab w:val="left" w:pos="8647"/>
        </w:tabs>
        <w:ind w:left="1560" w:hanging="567"/>
        <w:jc w:val="both"/>
        <w:rPr>
          <w:rFonts w:cs="Arial"/>
          <w:b w:val="0"/>
          <w:i/>
        </w:rPr>
      </w:pPr>
      <w:r w:rsidRPr="00632600">
        <w:rPr>
          <w:rFonts w:cs="Arial"/>
          <w:b w:val="0"/>
          <w:i/>
        </w:rPr>
        <w:t>(a)</w:t>
      </w:r>
      <w:r w:rsidRPr="00632600">
        <w:rPr>
          <w:rFonts w:cs="Arial"/>
          <w:b w:val="0"/>
          <w:i/>
        </w:rPr>
        <w:tab/>
        <w:t>the Consultant provides evidence, to the reasonable satisfaction of the Client, of the costs and expenses incurred by the Consultant; and</w:t>
      </w:r>
    </w:p>
    <w:p w14:paraId="7BDE3DC6" w14:textId="77777777" w:rsidR="009E5D2E" w:rsidRPr="00632600" w:rsidRDefault="009E5D2E" w:rsidP="009E5CF2">
      <w:pPr>
        <w:tabs>
          <w:tab w:val="left" w:pos="1560"/>
          <w:tab w:val="left" w:pos="2016"/>
          <w:tab w:val="left" w:pos="8647"/>
        </w:tabs>
        <w:ind w:left="1560" w:hanging="567"/>
        <w:jc w:val="both"/>
        <w:rPr>
          <w:rFonts w:cs="Arial"/>
          <w:b/>
          <w:i/>
        </w:rPr>
      </w:pPr>
      <w:r w:rsidRPr="00632600">
        <w:rPr>
          <w:rFonts w:cs="Arial"/>
          <w:i/>
        </w:rPr>
        <w:t>(b)</w:t>
      </w:r>
      <w:r w:rsidRPr="00632600">
        <w:rPr>
          <w:rFonts w:cs="Arial"/>
          <w:i/>
        </w:rPr>
        <w:tab/>
        <w:t>the Consultant can demonstrate that the Consultant took all reasonable steps to mitigate and minimise any costs and expenses incurred by the Consultant by reason of the suspension.</w:t>
      </w:r>
    </w:p>
    <w:p w14:paraId="17F4C3C0" w14:textId="77777777" w:rsidR="009E5D2E" w:rsidRPr="00632600" w:rsidRDefault="009E5D2E" w:rsidP="009E5CF2">
      <w:pPr>
        <w:tabs>
          <w:tab w:val="left" w:pos="2127"/>
        </w:tabs>
        <w:jc w:val="both"/>
        <w:rPr>
          <w:rFonts w:cs="Arial"/>
          <w:i/>
        </w:rPr>
      </w:pPr>
      <w:r>
        <w:rPr>
          <w:rFonts w:cs="Arial"/>
          <w:i/>
        </w:rPr>
        <w:t>_____________________________________________________________________________</w:t>
      </w:r>
    </w:p>
    <w:p w14:paraId="2406691B" w14:textId="77777777" w:rsidR="009E5D2E" w:rsidRPr="00632600" w:rsidRDefault="009E5D2E" w:rsidP="009E5CF2">
      <w:pPr>
        <w:tabs>
          <w:tab w:val="left" w:pos="993"/>
          <w:tab w:val="left" w:pos="1701"/>
        </w:tabs>
        <w:jc w:val="both"/>
        <w:rPr>
          <w:rFonts w:cs="Arial"/>
          <w:b/>
          <w:i/>
        </w:rPr>
      </w:pPr>
      <w:r w:rsidRPr="00632600">
        <w:rPr>
          <w:rFonts w:cs="Arial"/>
          <w:b/>
          <w:i/>
        </w:rPr>
        <w:t>CLAUSE 25</w:t>
      </w:r>
      <w:r w:rsidRPr="00632600">
        <w:rPr>
          <w:rFonts w:cs="Arial"/>
          <w:b/>
          <w:i/>
        </w:rPr>
        <w:tab/>
        <w:t>SUSPENSION BY THE CONSULTANT</w:t>
      </w:r>
    </w:p>
    <w:p w14:paraId="24FAE7CF" w14:textId="77777777" w:rsidR="009E5D2E" w:rsidRPr="00632600" w:rsidRDefault="009E5D2E" w:rsidP="009E5CF2">
      <w:pPr>
        <w:pStyle w:val="ListParagraph"/>
        <w:widowControl w:val="0"/>
        <w:numPr>
          <w:ilvl w:val="0"/>
          <w:numId w:val="15"/>
        </w:numPr>
        <w:tabs>
          <w:tab w:val="left" w:pos="709"/>
        </w:tabs>
        <w:spacing w:after="120"/>
        <w:ind w:left="709" w:hanging="709"/>
        <w:jc w:val="both"/>
        <w:rPr>
          <w:rFonts w:cs="Arial"/>
        </w:rPr>
      </w:pPr>
      <w:r w:rsidRPr="00632600">
        <w:rPr>
          <w:rFonts w:cs="Arial"/>
        </w:rPr>
        <w:t>SUBCLAUSE 25.3</w:t>
      </w:r>
    </w:p>
    <w:p w14:paraId="489BB01D" w14:textId="77777777" w:rsidR="009E5D2E" w:rsidRPr="00632600" w:rsidRDefault="009E5D2E" w:rsidP="009E5CF2">
      <w:pPr>
        <w:tabs>
          <w:tab w:val="left" w:pos="2016"/>
        </w:tabs>
        <w:jc w:val="both"/>
        <w:rPr>
          <w:rFonts w:cs="Arial"/>
        </w:rPr>
      </w:pPr>
      <w:r w:rsidRPr="00632600">
        <w:rPr>
          <w:rFonts w:cs="Arial"/>
        </w:rPr>
        <w:t>Delete the entire subclause and in lieu thereof insert the following:</w:t>
      </w:r>
    </w:p>
    <w:p w14:paraId="17C0200E" w14:textId="6E19BA33" w:rsidR="009E5D2E" w:rsidRPr="00632600" w:rsidRDefault="009E5D2E" w:rsidP="009E5CF2">
      <w:pPr>
        <w:pStyle w:val="BodyText"/>
        <w:tabs>
          <w:tab w:val="left" w:pos="1134"/>
          <w:tab w:val="left" w:pos="1560"/>
        </w:tabs>
        <w:ind w:left="993"/>
        <w:jc w:val="both"/>
        <w:rPr>
          <w:rFonts w:cs="Arial"/>
          <w:b w:val="0"/>
          <w:i/>
          <w:lang w:val="en-US"/>
        </w:rPr>
      </w:pPr>
      <w:r w:rsidRPr="00632600">
        <w:rPr>
          <w:rFonts w:cs="Arial"/>
          <w:b w:val="0"/>
          <w:i/>
        </w:rPr>
        <w:t xml:space="preserve">25.3 </w:t>
      </w:r>
      <w:r w:rsidRPr="00632600">
        <w:rPr>
          <w:rFonts w:cs="Arial"/>
          <w:b w:val="0"/>
          <w:i/>
        </w:rPr>
        <w:tab/>
        <w:t xml:space="preserve">If the Consultant suspends the performance of the Services under </w:t>
      </w:r>
      <w:r w:rsidR="0003498B">
        <w:rPr>
          <w:rFonts w:cs="Arial"/>
          <w:b w:val="0"/>
          <w:i/>
        </w:rPr>
        <w:t>c</w:t>
      </w:r>
      <w:r w:rsidRPr="00632600">
        <w:rPr>
          <w:rFonts w:cs="Arial"/>
          <w:b w:val="0"/>
          <w:i/>
        </w:rPr>
        <w:t>lause 25.1:</w:t>
      </w:r>
      <w:r w:rsidRPr="00632600">
        <w:rPr>
          <w:rFonts w:cs="Arial"/>
          <w:b w:val="0"/>
          <w:i/>
          <w:lang w:val="en-US"/>
        </w:rPr>
        <w:t xml:space="preserve"> </w:t>
      </w:r>
    </w:p>
    <w:p w14:paraId="409A728E" w14:textId="77777777" w:rsidR="009E5D2E" w:rsidRPr="00632600" w:rsidRDefault="009E5D2E" w:rsidP="009E5CF2">
      <w:pPr>
        <w:pStyle w:val="BodyText"/>
        <w:tabs>
          <w:tab w:val="left" w:pos="1985"/>
        </w:tabs>
        <w:ind w:left="1985" w:hanging="425"/>
        <w:jc w:val="both"/>
        <w:rPr>
          <w:rFonts w:cs="Arial"/>
          <w:b w:val="0"/>
          <w:i/>
          <w:lang w:val="en-US"/>
        </w:rPr>
      </w:pPr>
      <w:r w:rsidRPr="00632600">
        <w:rPr>
          <w:rFonts w:cs="Arial"/>
          <w:b w:val="0"/>
          <w:i/>
          <w:lang w:val="en-US"/>
        </w:rPr>
        <w:t>(a)</w:t>
      </w:r>
      <w:r w:rsidRPr="00632600">
        <w:rPr>
          <w:rFonts w:cs="Arial"/>
          <w:b w:val="0"/>
          <w:i/>
        </w:rPr>
        <w:tab/>
        <w:t>the Consultant must recommence the performance of the Services as soon as possible and give prompt notice to the Client of the recommencement of the Services;</w:t>
      </w:r>
    </w:p>
    <w:p w14:paraId="002997A4" w14:textId="77777777" w:rsidR="009E5D2E" w:rsidRPr="00632600" w:rsidRDefault="009E5D2E" w:rsidP="009E5CF2">
      <w:pPr>
        <w:pStyle w:val="BodyText"/>
        <w:tabs>
          <w:tab w:val="left" w:pos="1985"/>
        </w:tabs>
        <w:ind w:left="1985" w:hanging="425"/>
        <w:jc w:val="both"/>
        <w:rPr>
          <w:rFonts w:cs="Arial"/>
          <w:b w:val="0"/>
          <w:i/>
          <w:lang w:val="en-US"/>
        </w:rPr>
      </w:pPr>
      <w:r w:rsidRPr="00632600">
        <w:rPr>
          <w:rFonts w:cs="Arial"/>
          <w:b w:val="0"/>
          <w:i/>
          <w:lang w:val="en-US"/>
        </w:rPr>
        <w:t>(b)</w:t>
      </w:r>
      <w:r w:rsidRPr="00632600">
        <w:rPr>
          <w:rFonts w:cs="Arial"/>
          <w:b w:val="0"/>
          <w:i/>
        </w:rPr>
        <w:tab/>
      </w:r>
      <w:r w:rsidRPr="00632600">
        <w:rPr>
          <w:rFonts w:cs="Arial"/>
          <w:b w:val="0"/>
          <w:i/>
          <w:lang w:val="en-US"/>
        </w:rPr>
        <w:t>except as expressly provided elsewhere in the Contract, the Consultant will not be entitled to claim any additional costs, extension of time or other form of relief in respect of the suspension of the performance of the Services by the Consultant; and</w:t>
      </w:r>
    </w:p>
    <w:p w14:paraId="56AB3130" w14:textId="77777777" w:rsidR="009E5D2E" w:rsidRPr="00632600" w:rsidRDefault="009E5D2E" w:rsidP="009E5CF2">
      <w:pPr>
        <w:tabs>
          <w:tab w:val="left" w:pos="1985"/>
          <w:tab w:val="left" w:pos="2016"/>
        </w:tabs>
        <w:spacing w:after="120"/>
        <w:ind w:left="1984" w:hanging="425"/>
        <w:jc w:val="both"/>
        <w:rPr>
          <w:rFonts w:cs="Arial"/>
          <w:i/>
        </w:rPr>
      </w:pPr>
      <w:r>
        <w:rPr>
          <w:rFonts w:cs="Arial"/>
          <w:i/>
          <w:lang w:val="en-US"/>
        </w:rPr>
        <w:t>(c)</w:t>
      </w:r>
      <w:r>
        <w:rPr>
          <w:rFonts w:cs="Arial"/>
          <w:i/>
          <w:lang w:val="en-US"/>
        </w:rPr>
        <w:tab/>
      </w:r>
      <w:r w:rsidRPr="00632600">
        <w:rPr>
          <w:rFonts w:cs="Arial"/>
          <w:i/>
        </w:rPr>
        <w:t xml:space="preserve">the Client’s </w:t>
      </w:r>
      <w:r w:rsidRPr="00632600">
        <w:rPr>
          <w:rFonts w:cs="Arial"/>
          <w:i/>
          <w:lang w:val="en-US"/>
        </w:rPr>
        <w:t>payment obligations under the Contract will be suspended during the period of the suspension of the performance of the Services, unless the parties otherwise agree in writing or the payment obligation relates to Services performed prior to the time of suspension</w:t>
      </w:r>
      <w:r w:rsidRPr="00632600">
        <w:rPr>
          <w:rFonts w:cs="Arial"/>
          <w:i/>
        </w:rPr>
        <w:t>.</w:t>
      </w:r>
    </w:p>
    <w:p w14:paraId="008AEAA4" w14:textId="77777777" w:rsidR="009E5D2E" w:rsidRPr="00632600" w:rsidRDefault="009E5D2E" w:rsidP="009E5CF2">
      <w:pPr>
        <w:tabs>
          <w:tab w:val="left" w:pos="2127"/>
        </w:tabs>
        <w:jc w:val="both"/>
        <w:rPr>
          <w:rFonts w:cs="Arial"/>
          <w:i/>
        </w:rPr>
      </w:pPr>
      <w:r>
        <w:rPr>
          <w:rFonts w:cs="Arial"/>
          <w:i/>
        </w:rPr>
        <w:t>_____________________________________________________________________________</w:t>
      </w:r>
    </w:p>
    <w:p w14:paraId="7E2A3F1C" w14:textId="77777777" w:rsidR="009F15EA" w:rsidRDefault="009F15EA">
      <w:pPr>
        <w:spacing w:after="0"/>
        <w:rPr>
          <w:rFonts w:cs="Arial"/>
          <w:b/>
          <w:i/>
        </w:rPr>
      </w:pPr>
      <w:r>
        <w:rPr>
          <w:rFonts w:cs="Arial"/>
          <w:b/>
          <w:i/>
        </w:rPr>
        <w:br w:type="page"/>
      </w:r>
    </w:p>
    <w:p w14:paraId="6C583C2A" w14:textId="0D75E04A" w:rsidR="009E5D2E" w:rsidRPr="00632600" w:rsidRDefault="009E5D2E" w:rsidP="009E5CF2">
      <w:pPr>
        <w:tabs>
          <w:tab w:val="left" w:pos="993"/>
          <w:tab w:val="left" w:pos="1701"/>
        </w:tabs>
        <w:jc w:val="both"/>
        <w:rPr>
          <w:rFonts w:cs="Arial"/>
          <w:b/>
          <w:i/>
        </w:rPr>
      </w:pPr>
      <w:r w:rsidRPr="00632600">
        <w:rPr>
          <w:rFonts w:cs="Arial"/>
          <w:b/>
          <w:i/>
        </w:rPr>
        <w:t>CLAUSE 26</w:t>
      </w:r>
      <w:r w:rsidRPr="00632600">
        <w:rPr>
          <w:rFonts w:cs="Arial"/>
          <w:b/>
          <w:i/>
        </w:rPr>
        <w:tab/>
        <w:t>TERMINATION WITHOUT CAUSE</w:t>
      </w:r>
    </w:p>
    <w:p w14:paraId="10090602" w14:textId="77777777" w:rsidR="009E5D2E" w:rsidRPr="00632600" w:rsidRDefault="009E5D2E" w:rsidP="009E5CF2">
      <w:pPr>
        <w:jc w:val="both"/>
        <w:rPr>
          <w:rFonts w:cs="Arial"/>
        </w:rPr>
      </w:pPr>
      <w:r w:rsidRPr="00632600">
        <w:rPr>
          <w:rFonts w:cs="Arial"/>
        </w:rPr>
        <w:t>In the clause heading, immediately after the word TERMINATION, delete the words WITHOUT CAUSE.</w:t>
      </w:r>
    </w:p>
    <w:p w14:paraId="45382536" w14:textId="77777777" w:rsidR="009E5D2E" w:rsidRPr="00632600" w:rsidRDefault="009E5D2E" w:rsidP="009E5CF2">
      <w:pPr>
        <w:pStyle w:val="ListParagraph"/>
        <w:widowControl w:val="0"/>
        <w:numPr>
          <w:ilvl w:val="0"/>
          <w:numId w:val="15"/>
        </w:numPr>
        <w:tabs>
          <w:tab w:val="left" w:pos="709"/>
        </w:tabs>
        <w:spacing w:after="120"/>
        <w:ind w:left="709" w:hanging="709"/>
        <w:jc w:val="both"/>
        <w:rPr>
          <w:rFonts w:cs="Arial"/>
        </w:rPr>
      </w:pPr>
      <w:r w:rsidRPr="00632600">
        <w:rPr>
          <w:rFonts w:cs="Arial"/>
        </w:rPr>
        <w:t>SUBCLAUSE 26.2</w:t>
      </w:r>
    </w:p>
    <w:p w14:paraId="15F86216" w14:textId="77777777" w:rsidR="009E5D2E" w:rsidRPr="00632600" w:rsidRDefault="009E5D2E" w:rsidP="009E5CF2">
      <w:pPr>
        <w:tabs>
          <w:tab w:val="left" w:pos="2016"/>
        </w:tabs>
        <w:jc w:val="both"/>
        <w:rPr>
          <w:rFonts w:cs="Arial"/>
        </w:rPr>
      </w:pPr>
      <w:r w:rsidRPr="00632600">
        <w:rPr>
          <w:rFonts w:cs="Arial"/>
        </w:rPr>
        <w:t>Delete the entire subclause and in lieu thereof insert the following:</w:t>
      </w:r>
    </w:p>
    <w:p w14:paraId="74D794D2" w14:textId="77777777" w:rsidR="009E5D2E" w:rsidRPr="00632600" w:rsidRDefault="009E5D2E" w:rsidP="009E5CF2">
      <w:pPr>
        <w:tabs>
          <w:tab w:val="left" w:pos="1560"/>
          <w:tab w:val="left" w:pos="3080"/>
        </w:tabs>
        <w:autoSpaceDE w:val="0"/>
        <w:autoSpaceDN w:val="0"/>
        <w:adjustRightInd w:val="0"/>
        <w:ind w:left="1560" w:hanging="567"/>
        <w:jc w:val="both"/>
        <w:rPr>
          <w:rFonts w:cs="Arial"/>
          <w:i/>
        </w:rPr>
      </w:pPr>
      <w:r w:rsidRPr="00632600">
        <w:rPr>
          <w:rFonts w:cs="Arial"/>
          <w:i/>
        </w:rPr>
        <w:t>26.2</w:t>
      </w:r>
      <w:r w:rsidRPr="00632600">
        <w:rPr>
          <w:rFonts w:cs="Arial"/>
          <w:i/>
        </w:rPr>
        <w:tab/>
        <w:t>If the Contract is terminated under clause 26.1, the Client must pay to the Consultant:</w:t>
      </w:r>
    </w:p>
    <w:p w14:paraId="0D752A4A" w14:textId="77777777" w:rsidR="009E5D2E" w:rsidRPr="00632600" w:rsidRDefault="009E5D2E" w:rsidP="009E5CF2">
      <w:pPr>
        <w:tabs>
          <w:tab w:val="left" w:pos="1985"/>
        </w:tabs>
        <w:autoSpaceDE w:val="0"/>
        <w:autoSpaceDN w:val="0"/>
        <w:adjustRightInd w:val="0"/>
        <w:ind w:left="1985" w:hanging="425"/>
        <w:jc w:val="both"/>
        <w:rPr>
          <w:rFonts w:cs="Arial"/>
          <w:i/>
        </w:rPr>
      </w:pPr>
      <w:r w:rsidRPr="00632600">
        <w:rPr>
          <w:rFonts w:cs="Arial"/>
          <w:i/>
        </w:rPr>
        <w:t>(a)</w:t>
      </w:r>
      <w:r w:rsidRPr="00632600">
        <w:rPr>
          <w:rFonts w:cs="Arial"/>
          <w:i/>
        </w:rPr>
        <w:tab/>
        <w:t>the applicable portion of the Fee for the Services performed prior to the date of termination;</w:t>
      </w:r>
    </w:p>
    <w:p w14:paraId="62E3FEDF" w14:textId="77777777" w:rsidR="009E5D2E" w:rsidRPr="00632600" w:rsidRDefault="009E5D2E" w:rsidP="009E5CF2">
      <w:pPr>
        <w:tabs>
          <w:tab w:val="left" w:pos="1985"/>
        </w:tabs>
        <w:ind w:left="1985" w:hanging="425"/>
        <w:jc w:val="both"/>
        <w:rPr>
          <w:rFonts w:cs="Arial"/>
          <w:i/>
        </w:rPr>
      </w:pPr>
      <w:r w:rsidRPr="00632600">
        <w:rPr>
          <w:rFonts w:cs="Arial"/>
          <w:i/>
          <w:position w:val="-1"/>
        </w:rPr>
        <w:t>(b)</w:t>
      </w:r>
      <w:r w:rsidRPr="00632600">
        <w:rPr>
          <w:rFonts w:cs="Arial"/>
          <w:i/>
          <w:position w:val="-1"/>
        </w:rPr>
        <w:tab/>
        <w:t>all disbursements incurred by the Consultant prior to the date of the</w:t>
      </w:r>
      <w:r w:rsidRPr="00632600">
        <w:rPr>
          <w:rFonts w:cs="Arial"/>
          <w:i/>
        </w:rPr>
        <w:t xml:space="preserve"> termination which would have been payable had this Contract not been terminated;</w:t>
      </w:r>
    </w:p>
    <w:p w14:paraId="5FB58E5F" w14:textId="77777777" w:rsidR="009E5D2E" w:rsidRPr="00632600" w:rsidRDefault="009E5D2E" w:rsidP="009E5CF2">
      <w:pPr>
        <w:tabs>
          <w:tab w:val="left" w:pos="1985"/>
        </w:tabs>
        <w:ind w:left="1985" w:hanging="425"/>
        <w:jc w:val="both"/>
        <w:rPr>
          <w:rFonts w:cs="Arial"/>
          <w:i/>
        </w:rPr>
      </w:pPr>
      <w:r>
        <w:rPr>
          <w:rFonts w:cs="Arial"/>
          <w:i/>
        </w:rPr>
        <w:t>(c)</w:t>
      </w:r>
      <w:r>
        <w:rPr>
          <w:rFonts w:cs="Arial"/>
          <w:i/>
        </w:rPr>
        <w:tab/>
      </w:r>
      <w:r w:rsidRPr="00632600">
        <w:rPr>
          <w:rFonts w:cs="Arial"/>
          <w:i/>
        </w:rPr>
        <w:t xml:space="preserve">any direct costs reasonably incurred by the Consultant in the expectation of completing the whole of the Services and not included in any payment by the Client; and </w:t>
      </w:r>
    </w:p>
    <w:p w14:paraId="5323B8CA" w14:textId="77777777" w:rsidR="009E5D2E" w:rsidRPr="00632600" w:rsidRDefault="009E5D2E" w:rsidP="009E5CF2">
      <w:pPr>
        <w:tabs>
          <w:tab w:val="left" w:pos="1985"/>
        </w:tabs>
        <w:ind w:left="1985" w:hanging="425"/>
        <w:jc w:val="both"/>
        <w:rPr>
          <w:rFonts w:cs="Arial"/>
          <w:i/>
        </w:rPr>
      </w:pPr>
      <w:r w:rsidRPr="00632600">
        <w:rPr>
          <w:rFonts w:cs="Arial"/>
          <w:i/>
        </w:rPr>
        <w:t>(d)</w:t>
      </w:r>
      <w:r w:rsidRPr="00632600">
        <w:rPr>
          <w:rFonts w:cs="Arial"/>
          <w:i/>
        </w:rPr>
        <w:tab/>
        <w:t>all demobilisation costs reasonably incurred by the Consultant (but not including any relocation costs incurred by the Consultant).</w:t>
      </w:r>
    </w:p>
    <w:p w14:paraId="1C74F4E7" w14:textId="77777777" w:rsidR="009E5D2E" w:rsidRPr="00632600" w:rsidRDefault="009E5D2E" w:rsidP="009E5CF2">
      <w:pPr>
        <w:tabs>
          <w:tab w:val="left" w:pos="-21"/>
          <w:tab w:val="left" w:pos="1560"/>
        </w:tabs>
        <w:autoSpaceDE w:val="0"/>
        <w:autoSpaceDN w:val="0"/>
        <w:adjustRightInd w:val="0"/>
        <w:ind w:left="1560"/>
        <w:jc w:val="both"/>
        <w:rPr>
          <w:rFonts w:cs="Arial"/>
          <w:i/>
        </w:rPr>
      </w:pPr>
      <w:r w:rsidRPr="00632600">
        <w:rPr>
          <w:rFonts w:cs="Arial"/>
          <w:i/>
        </w:rPr>
        <w:t>The Client is not liable to the Consultant under this clause 26 for any amount greater than the amount that the Client would have paid to the Consultant had this Contract been completely performed.</w:t>
      </w:r>
    </w:p>
    <w:p w14:paraId="4DE3FB63" w14:textId="77777777" w:rsidR="009E5D2E" w:rsidRPr="00632600" w:rsidRDefault="009E5D2E" w:rsidP="009E5CF2">
      <w:pPr>
        <w:pStyle w:val="ListParagraph"/>
        <w:widowControl w:val="0"/>
        <w:numPr>
          <w:ilvl w:val="0"/>
          <w:numId w:val="15"/>
        </w:numPr>
        <w:tabs>
          <w:tab w:val="left" w:pos="709"/>
        </w:tabs>
        <w:spacing w:after="120"/>
        <w:ind w:left="709" w:hanging="709"/>
        <w:jc w:val="both"/>
        <w:rPr>
          <w:rFonts w:cs="Arial"/>
        </w:rPr>
      </w:pPr>
      <w:r w:rsidRPr="00632600">
        <w:rPr>
          <w:rFonts w:cs="Arial"/>
        </w:rPr>
        <w:t>SUBCLAUSE 26.4</w:t>
      </w:r>
    </w:p>
    <w:p w14:paraId="3E2FEB05" w14:textId="77777777" w:rsidR="009E5D2E" w:rsidRPr="00632600" w:rsidRDefault="009E5D2E" w:rsidP="009E5CF2">
      <w:pPr>
        <w:tabs>
          <w:tab w:val="left" w:pos="2016"/>
        </w:tabs>
        <w:jc w:val="both"/>
        <w:rPr>
          <w:rFonts w:cs="Arial"/>
        </w:rPr>
      </w:pPr>
      <w:r w:rsidRPr="00632600">
        <w:rPr>
          <w:rFonts w:cs="Arial"/>
        </w:rPr>
        <w:t>Delete the entire subclause and in lieu thereof insert the following:</w:t>
      </w:r>
    </w:p>
    <w:p w14:paraId="4F57E16D" w14:textId="77777777" w:rsidR="009E5D2E" w:rsidRPr="00632600" w:rsidRDefault="009E5D2E" w:rsidP="009E5CF2">
      <w:pPr>
        <w:tabs>
          <w:tab w:val="left" w:pos="1560"/>
          <w:tab w:val="left" w:pos="3080"/>
        </w:tabs>
        <w:autoSpaceDE w:val="0"/>
        <w:autoSpaceDN w:val="0"/>
        <w:adjustRightInd w:val="0"/>
        <w:ind w:left="1560" w:hanging="567"/>
        <w:jc w:val="both"/>
        <w:rPr>
          <w:rFonts w:cs="Arial"/>
          <w:i/>
        </w:rPr>
      </w:pPr>
      <w:r w:rsidRPr="00632600">
        <w:rPr>
          <w:rFonts w:cs="Arial"/>
          <w:i/>
        </w:rPr>
        <w:t>26.4</w:t>
      </w:r>
      <w:r w:rsidRPr="00632600">
        <w:rPr>
          <w:rFonts w:cs="Arial"/>
          <w:i/>
        </w:rPr>
        <w:tab/>
        <w:t>In the event that this Contract is terminated in accordance with this clause 26, following payment of the amount due to the Consultant under clause 26.2, the Consultant must deliver to the Client all Deliverables and all Documents which, on completion, would be Deliverables.</w:t>
      </w:r>
    </w:p>
    <w:p w14:paraId="796FFECA" w14:textId="77777777" w:rsidR="009E5D2E" w:rsidRPr="00632600" w:rsidRDefault="009E5D2E" w:rsidP="009E5CF2">
      <w:pPr>
        <w:tabs>
          <w:tab w:val="left" w:pos="2127"/>
        </w:tabs>
        <w:jc w:val="both"/>
        <w:rPr>
          <w:rFonts w:cs="Arial"/>
          <w:i/>
        </w:rPr>
      </w:pPr>
      <w:r>
        <w:rPr>
          <w:rFonts w:cs="Arial"/>
          <w:i/>
        </w:rPr>
        <w:t>_____________________________________________________________________________</w:t>
      </w:r>
    </w:p>
    <w:p w14:paraId="588E96AC" w14:textId="77777777" w:rsidR="009E5D2E" w:rsidRPr="00632600" w:rsidRDefault="009E5D2E" w:rsidP="009E5CF2">
      <w:pPr>
        <w:tabs>
          <w:tab w:val="left" w:pos="1701"/>
        </w:tabs>
        <w:autoSpaceDE w:val="0"/>
        <w:autoSpaceDN w:val="0"/>
        <w:adjustRightInd w:val="0"/>
        <w:jc w:val="both"/>
        <w:rPr>
          <w:rFonts w:cs="Arial"/>
        </w:rPr>
      </w:pPr>
      <w:r w:rsidRPr="00632600">
        <w:rPr>
          <w:rFonts w:cs="Arial"/>
          <w:b/>
          <w:i/>
        </w:rPr>
        <w:t xml:space="preserve">CLAUSE 27 </w:t>
      </w:r>
      <w:r w:rsidRPr="00632600">
        <w:rPr>
          <w:rFonts w:cs="Arial"/>
          <w:b/>
          <w:i/>
        </w:rPr>
        <w:tab/>
        <w:t>TERMINATION DUE TO DEFAULT BY EITHER PARTY</w:t>
      </w:r>
      <w:r w:rsidRPr="00632600">
        <w:rPr>
          <w:rFonts w:cs="Arial"/>
        </w:rPr>
        <w:t xml:space="preserve"> </w:t>
      </w:r>
    </w:p>
    <w:p w14:paraId="71373819" w14:textId="77777777" w:rsidR="009E5D2E" w:rsidRPr="00632600" w:rsidRDefault="009E5D2E" w:rsidP="009E5CF2">
      <w:pPr>
        <w:tabs>
          <w:tab w:val="left" w:pos="2016"/>
        </w:tabs>
        <w:jc w:val="both"/>
        <w:rPr>
          <w:rFonts w:cs="Arial"/>
        </w:rPr>
      </w:pPr>
      <w:r w:rsidRPr="00632600">
        <w:rPr>
          <w:rFonts w:cs="Arial"/>
        </w:rPr>
        <w:t>Delete the entire clause and in lieu thereof insert the following:</w:t>
      </w:r>
    </w:p>
    <w:p w14:paraId="6E6FFB55" w14:textId="366BEDCA" w:rsidR="009E5D2E" w:rsidRPr="00632600" w:rsidRDefault="009E5D2E" w:rsidP="009E5CF2">
      <w:pPr>
        <w:pStyle w:val="BodyText"/>
        <w:tabs>
          <w:tab w:val="left" w:pos="720"/>
          <w:tab w:val="left" w:pos="993"/>
          <w:tab w:val="left" w:pos="1560"/>
          <w:tab w:val="left" w:pos="8647"/>
        </w:tabs>
        <w:ind w:left="993"/>
        <w:jc w:val="both"/>
        <w:rPr>
          <w:rFonts w:cs="Arial"/>
          <w:b w:val="0"/>
          <w:i/>
          <w:lang w:val="en-US"/>
        </w:rPr>
      </w:pPr>
      <w:r w:rsidRPr="00632600">
        <w:rPr>
          <w:rFonts w:cs="Arial"/>
          <w:b w:val="0"/>
          <w:i/>
          <w:lang w:val="en-US"/>
        </w:rPr>
        <w:t>27.1</w:t>
      </w:r>
      <w:r w:rsidRPr="00632600">
        <w:rPr>
          <w:rFonts w:cs="Arial"/>
          <w:b w:val="0"/>
          <w:i/>
          <w:lang w:val="en-US"/>
        </w:rPr>
        <w:tab/>
        <w:t xml:space="preserve">If either party commits a Default of this Contract, the other party may give to the party who committed the Default a written notice to remedy the Default. A notice given under this </w:t>
      </w:r>
      <w:r w:rsidR="0003498B">
        <w:rPr>
          <w:rFonts w:cs="Arial"/>
          <w:b w:val="0"/>
          <w:i/>
          <w:lang w:val="en-US"/>
        </w:rPr>
        <w:t>c</w:t>
      </w:r>
      <w:r w:rsidRPr="00632600">
        <w:rPr>
          <w:rFonts w:cs="Arial"/>
          <w:b w:val="0"/>
          <w:i/>
          <w:lang w:val="en-US"/>
        </w:rPr>
        <w:t>lause 27.1 must:</w:t>
      </w:r>
    </w:p>
    <w:p w14:paraId="5909ED94" w14:textId="77777777" w:rsidR="009E5D2E" w:rsidRPr="00632600" w:rsidRDefault="009E5D2E" w:rsidP="009E5CF2">
      <w:pPr>
        <w:pStyle w:val="BodyText"/>
        <w:tabs>
          <w:tab w:val="left" w:pos="1985"/>
          <w:tab w:val="left" w:pos="8647"/>
        </w:tabs>
        <w:ind w:left="1985" w:hanging="425"/>
        <w:jc w:val="both"/>
        <w:rPr>
          <w:rFonts w:eastAsia="Calibri" w:cs="Arial"/>
          <w:b w:val="0"/>
          <w:i/>
          <w:lang w:val="en-US"/>
        </w:rPr>
      </w:pPr>
      <w:r w:rsidRPr="00632600">
        <w:rPr>
          <w:rFonts w:cs="Arial"/>
          <w:b w:val="0"/>
          <w:i/>
          <w:lang w:val="en-US"/>
        </w:rPr>
        <w:t>(a)</w:t>
      </w:r>
      <w:r w:rsidRPr="00632600">
        <w:rPr>
          <w:rFonts w:cs="Arial"/>
          <w:b w:val="0"/>
          <w:i/>
          <w:lang w:val="en-US"/>
        </w:rPr>
        <w:tab/>
      </w:r>
      <w:r w:rsidRPr="00632600">
        <w:rPr>
          <w:rFonts w:eastAsia="Calibri" w:cs="Arial"/>
          <w:b w:val="0"/>
          <w:i/>
          <w:lang w:val="en-US"/>
        </w:rPr>
        <w:t>state it is a notice given under this clause;</w:t>
      </w:r>
    </w:p>
    <w:p w14:paraId="6CEC30C9" w14:textId="77777777" w:rsidR="009E5D2E" w:rsidRPr="00632600" w:rsidRDefault="009E5D2E" w:rsidP="009E5CF2">
      <w:pPr>
        <w:pStyle w:val="BodyText"/>
        <w:tabs>
          <w:tab w:val="left" w:pos="1985"/>
          <w:tab w:val="left" w:pos="8647"/>
        </w:tabs>
        <w:ind w:left="1985" w:hanging="425"/>
        <w:jc w:val="both"/>
        <w:rPr>
          <w:rFonts w:cs="Arial"/>
          <w:b w:val="0"/>
          <w:i/>
          <w:lang w:val="en-US"/>
        </w:rPr>
      </w:pPr>
      <w:r w:rsidRPr="00632600">
        <w:rPr>
          <w:rFonts w:eastAsia="Calibri" w:cs="Arial"/>
          <w:b w:val="0"/>
          <w:i/>
          <w:lang w:val="en-US"/>
        </w:rPr>
        <w:t>(b)</w:t>
      </w:r>
      <w:r w:rsidRPr="00632600">
        <w:rPr>
          <w:rFonts w:eastAsia="Calibri" w:cs="Arial"/>
          <w:b w:val="0"/>
          <w:i/>
          <w:lang w:val="en-US"/>
        </w:rPr>
        <w:tab/>
        <w:t>specify</w:t>
      </w:r>
      <w:r w:rsidRPr="00632600">
        <w:rPr>
          <w:rFonts w:cs="Arial"/>
          <w:b w:val="0"/>
          <w:i/>
          <w:lang w:val="en-US"/>
        </w:rPr>
        <w:t xml:space="preserve"> the alleged Default with reasonable details;</w:t>
      </w:r>
    </w:p>
    <w:p w14:paraId="3C18900C" w14:textId="77777777" w:rsidR="009E5D2E" w:rsidRPr="00632600" w:rsidRDefault="009E5D2E" w:rsidP="009E5CF2">
      <w:pPr>
        <w:pStyle w:val="BodyText"/>
        <w:tabs>
          <w:tab w:val="left" w:pos="1985"/>
          <w:tab w:val="left" w:pos="8647"/>
        </w:tabs>
        <w:ind w:left="1985" w:hanging="425"/>
        <w:jc w:val="both"/>
        <w:rPr>
          <w:rFonts w:eastAsia="Calibri" w:cs="Arial"/>
          <w:b w:val="0"/>
          <w:i/>
          <w:lang w:val="en-US"/>
        </w:rPr>
      </w:pPr>
      <w:r>
        <w:rPr>
          <w:rFonts w:cs="Arial"/>
          <w:b w:val="0"/>
          <w:i/>
          <w:lang w:val="en-US"/>
        </w:rPr>
        <w:t>(c)</w:t>
      </w:r>
      <w:r>
        <w:rPr>
          <w:rFonts w:cs="Arial"/>
          <w:b w:val="0"/>
          <w:i/>
          <w:lang w:val="en-US"/>
        </w:rPr>
        <w:tab/>
      </w:r>
      <w:r w:rsidRPr="00632600">
        <w:rPr>
          <w:rFonts w:cs="Arial"/>
          <w:b w:val="0"/>
          <w:i/>
          <w:lang w:val="en-US"/>
        </w:rPr>
        <w:t>require the party who committed the Default to remedy the Default</w:t>
      </w:r>
      <w:r w:rsidRPr="00632600">
        <w:rPr>
          <w:rFonts w:eastAsia="Calibri" w:cs="Arial"/>
          <w:b w:val="0"/>
          <w:i/>
          <w:lang w:val="en-US"/>
        </w:rPr>
        <w:t>; and</w:t>
      </w:r>
    </w:p>
    <w:p w14:paraId="155AEE1C" w14:textId="77777777" w:rsidR="009E5D2E" w:rsidRPr="00632600" w:rsidRDefault="009E5D2E" w:rsidP="009E5CF2">
      <w:pPr>
        <w:pStyle w:val="BodyText"/>
        <w:tabs>
          <w:tab w:val="left" w:pos="1985"/>
          <w:tab w:val="left" w:pos="8647"/>
        </w:tabs>
        <w:ind w:left="1985" w:hanging="425"/>
        <w:jc w:val="both"/>
        <w:rPr>
          <w:rFonts w:cs="Arial"/>
          <w:b w:val="0"/>
          <w:i/>
          <w:lang w:val="en-US"/>
        </w:rPr>
      </w:pPr>
      <w:r w:rsidRPr="00632600">
        <w:rPr>
          <w:rFonts w:cs="Arial"/>
          <w:b w:val="0"/>
          <w:i/>
          <w:lang w:val="en-US"/>
        </w:rPr>
        <w:t>(d)</w:t>
      </w:r>
      <w:r w:rsidRPr="00632600">
        <w:rPr>
          <w:rFonts w:cs="Arial"/>
          <w:b w:val="0"/>
          <w:i/>
          <w:lang w:val="en-US"/>
        </w:rPr>
        <w:tab/>
      </w:r>
      <w:r w:rsidRPr="00632600">
        <w:rPr>
          <w:rFonts w:eastAsia="Calibri" w:cs="Arial"/>
          <w:b w:val="0"/>
          <w:i/>
          <w:lang w:val="en-US"/>
        </w:rPr>
        <w:t>specify the date (which must not be less than five Business Days after the notice is served) by which the party who committed</w:t>
      </w:r>
      <w:r w:rsidRPr="00632600">
        <w:rPr>
          <w:rFonts w:cs="Arial"/>
          <w:b w:val="0"/>
          <w:i/>
          <w:lang w:val="en-US"/>
        </w:rPr>
        <w:t xml:space="preserve"> the Default must remedy the Default.</w:t>
      </w:r>
    </w:p>
    <w:p w14:paraId="5C6D622A" w14:textId="1C82AF35" w:rsidR="009E5D2E" w:rsidRPr="00632600" w:rsidRDefault="009E5D2E" w:rsidP="009E5CF2">
      <w:pPr>
        <w:pStyle w:val="BodyText"/>
        <w:tabs>
          <w:tab w:val="left" w:pos="720"/>
          <w:tab w:val="left" w:pos="993"/>
          <w:tab w:val="left" w:pos="1560"/>
          <w:tab w:val="left" w:pos="8647"/>
        </w:tabs>
        <w:ind w:left="993"/>
        <w:jc w:val="both"/>
        <w:rPr>
          <w:rFonts w:cs="Arial"/>
          <w:b w:val="0"/>
          <w:i/>
          <w:lang w:val="en-US"/>
        </w:rPr>
      </w:pPr>
      <w:r w:rsidRPr="00632600">
        <w:rPr>
          <w:rFonts w:cs="Arial"/>
          <w:b w:val="0"/>
          <w:i/>
          <w:lang w:val="en-US"/>
        </w:rPr>
        <w:t>27.2</w:t>
      </w:r>
      <w:r w:rsidRPr="00632600">
        <w:rPr>
          <w:rFonts w:cs="Arial"/>
          <w:b w:val="0"/>
          <w:i/>
          <w:lang w:val="en-US"/>
        </w:rPr>
        <w:tab/>
        <w:t xml:space="preserve">If the recipient of a notice given under </w:t>
      </w:r>
      <w:r w:rsidR="0003498B">
        <w:rPr>
          <w:rFonts w:cs="Arial"/>
          <w:b w:val="0"/>
          <w:i/>
          <w:lang w:val="en-US"/>
        </w:rPr>
        <w:t>c</w:t>
      </w:r>
      <w:r w:rsidRPr="00632600">
        <w:rPr>
          <w:rFonts w:cs="Arial"/>
          <w:b w:val="0"/>
          <w:i/>
          <w:lang w:val="en-US"/>
        </w:rPr>
        <w:t>lause 27.1 fails to:</w:t>
      </w:r>
    </w:p>
    <w:p w14:paraId="6B5BD5B9" w14:textId="77777777" w:rsidR="009E5D2E" w:rsidRPr="00632600" w:rsidRDefault="009E5D2E" w:rsidP="009E5CF2">
      <w:pPr>
        <w:pStyle w:val="BodyText"/>
        <w:tabs>
          <w:tab w:val="left" w:pos="1260"/>
          <w:tab w:val="left" w:pos="1985"/>
          <w:tab w:val="left" w:pos="8647"/>
        </w:tabs>
        <w:ind w:left="1985" w:hanging="425"/>
        <w:jc w:val="both"/>
        <w:rPr>
          <w:rFonts w:cs="Arial"/>
          <w:b w:val="0"/>
          <w:i/>
          <w:lang w:val="en-US"/>
        </w:rPr>
      </w:pPr>
      <w:r w:rsidRPr="00632600">
        <w:rPr>
          <w:rFonts w:cs="Arial"/>
          <w:b w:val="0"/>
          <w:i/>
          <w:lang w:val="en-US"/>
        </w:rPr>
        <w:t>(a)</w:t>
      </w:r>
      <w:r w:rsidRPr="00632600">
        <w:rPr>
          <w:rFonts w:eastAsia="Calibri" w:cs="Arial"/>
          <w:b w:val="0"/>
          <w:i/>
          <w:lang w:val="en-US"/>
        </w:rPr>
        <w:tab/>
      </w:r>
      <w:r w:rsidRPr="00632600">
        <w:rPr>
          <w:rFonts w:cs="Arial"/>
          <w:b w:val="0"/>
          <w:i/>
          <w:lang w:val="en-US"/>
        </w:rPr>
        <w:t>remedy the Default; or</w:t>
      </w:r>
    </w:p>
    <w:p w14:paraId="3D230CB3" w14:textId="77777777" w:rsidR="009E5D2E" w:rsidRPr="00632600" w:rsidRDefault="009E5D2E" w:rsidP="009E5CF2">
      <w:pPr>
        <w:pStyle w:val="BodyText"/>
        <w:tabs>
          <w:tab w:val="left" w:pos="1260"/>
          <w:tab w:val="left" w:pos="1985"/>
          <w:tab w:val="left" w:pos="8647"/>
        </w:tabs>
        <w:ind w:left="1985" w:hanging="425"/>
        <w:jc w:val="both"/>
        <w:rPr>
          <w:rFonts w:cs="Arial"/>
          <w:b w:val="0"/>
          <w:i/>
          <w:lang w:val="en-US"/>
        </w:rPr>
      </w:pPr>
      <w:r w:rsidRPr="00632600">
        <w:rPr>
          <w:rFonts w:cs="Arial"/>
          <w:b w:val="0"/>
          <w:i/>
          <w:lang w:val="en-US"/>
        </w:rPr>
        <w:t>(b)</w:t>
      </w:r>
      <w:r w:rsidRPr="00632600">
        <w:rPr>
          <w:rFonts w:eastAsia="Calibri" w:cs="Arial"/>
          <w:b w:val="0"/>
          <w:i/>
          <w:lang w:val="en-US"/>
        </w:rPr>
        <w:tab/>
      </w:r>
      <w:r w:rsidRPr="00632600">
        <w:rPr>
          <w:rFonts w:cs="Arial"/>
          <w:b w:val="0"/>
          <w:i/>
          <w:lang w:val="en-US"/>
        </w:rPr>
        <w:t xml:space="preserve">provide an undertaking in writing to the reasonable satisfaction of the party issuing the notice </w:t>
      </w:r>
      <w:r w:rsidRPr="00632600">
        <w:rPr>
          <w:rFonts w:eastAsia="Calibri" w:cs="Arial"/>
          <w:b w:val="0"/>
          <w:i/>
          <w:lang w:val="en-US"/>
        </w:rPr>
        <w:t>of the steps it intends to take to remedy the Default,</w:t>
      </w:r>
    </w:p>
    <w:p w14:paraId="04AAF77D" w14:textId="77777777" w:rsidR="009E5D2E" w:rsidRPr="00632600" w:rsidRDefault="009E5D2E" w:rsidP="009E5CF2">
      <w:pPr>
        <w:pStyle w:val="BodyText"/>
        <w:tabs>
          <w:tab w:val="left" w:pos="1560"/>
          <w:tab w:val="left" w:pos="8647"/>
        </w:tabs>
        <w:ind w:left="1560"/>
        <w:jc w:val="both"/>
        <w:rPr>
          <w:rFonts w:cs="Arial"/>
          <w:b w:val="0"/>
          <w:i/>
          <w:lang w:val="en-US"/>
        </w:rPr>
      </w:pPr>
      <w:r w:rsidRPr="00632600">
        <w:rPr>
          <w:rFonts w:cs="Arial"/>
          <w:b w:val="0"/>
          <w:i/>
          <w:lang w:val="en-US"/>
        </w:rPr>
        <w:t>within the time specified in the notice, the other party may, by further written notice:</w:t>
      </w:r>
    </w:p>
    <w:p w14:paraId="2DE51C53" w14:textId="77777777" w:rsidR="009E5D2E" w:rsidRPr="00632600" w:rsidRDefault="009E5D2E" w:rsidP="009E5CF2">
      <w:pPr>
        <w:pStyle w:val="BodyText"/>
        <w:tabs>
          <w:tab w:val="left" w:pos="1260"/>
          <w:tab w:val="left" w:pos="1985"/>
          <w:tab w:val="left" w:pos="8647"/>
        </w:tabs>
        <w:ind w:left="1985" w:hanging="425"/>
        <w:jc w:val="both"/>
        <w:rPr>
          <w:rFonts w:eastAsia="Calibri" w:cs="Arial"/>
          <w:b w:val="0"/>
          <w:i/>
          <w:lang w:val="en-US"/>
        </w:rPr>
      </w:pPr>
      <w:r>
        <w:rPr>
          <w:rFonts w:cs="Arial"/>
          <w:b w:val="0"/>
          <w:i/>
          <w:lang w:val="en-US"/>
        </w:rPr>
        <w:t>(c)</w:t>
      </w:r>
      <w:r>
        <w:rPr>
          <w:rFonts w:cs="Arial"/>
          <w:b w:val="0"/>
          <w:i/>
          <w:lang w:val="en-US"/>
        </w:rPr>
        <w:tab/>
      </w:r>
      <w:r w:rsidRPr="00632600">
        <w:rPr>
          <w:rFonts w:eastAsia="Calibri" w:cs="Arial"/>
          <w:b w:val="0"/>
          <w:i/>
          <w:lang w:val="en-US"/>
        </w:rPr>
        <w:t>terminate this Contract; or</w:t>
      </w:r>
    </w:p>
    <w:p w14:paraId="497C728B" w14:textId="74C864D2" w:rsidR="009E5D2E" w:rsidRPr="00632600" w:rsidRDefault="009E5D2E" w:rsidP="009E5CF2">
      <w:pPr>
        <w:pStyle w:val="BodyText"/>
        <w:tabs>
          <w:tab w:val="left" w:pos="1260"/>
          <w:tab w:val="left" w:pos="1985"/>
          <w:tab w:val="left" w:pos="8647"/>
        </w:tabs>
        <w:ind w:left="1985" w:hanging="425"/>
        <w:jc w:val="both"/>
        <w:rPr>
          <w:rFonts w:cs="Arial"/>
          <w:b w:val="0"/>
          <w:i/>
          <w:lang w:val="en-US"/>
        </w:rPr>
      </w:pPr>
      <w:r w:rsidRPr="00632600">
        <w:rPr>
          <w:rFonts w:eastAsia="Calibri" w:cs="Arial"/>
          <w:b w:val="0"/>
          <w:i/>
          <w:lang w:val="en-US"/>
        </w:rPr>
        <w:t>(d)</w:t>
      </w:r>
      <w:r w:rsidRPr="00632600">
        <w:rPr>
          <w:rFonts w:eastAsia="Calibri" w:cs="Arial"/>
          <w:b w:val="0"/>
          <w:i/>
          <w:lang w:val="en-US"/>
        </w:rPr>
        <w:tab/>
        <w:t xml:space="preserve">if the Default is a failure of the Client to pay the Consultant under </w:t>
      </w:r>
      <w:r w:rsidR="0003498B">
        <w:rPr>
          <w:rFonts w:eastAsia="Calibri" w:cs="Arial"/>
          <w:b w:val="0"/>
          <w:i/>
          <w:lang w:val="en-US"/>
        </w:rPr>
        <w:t>c</w:t>
      </w:r>
      <w:r w:rsidRPr="00632600">
        <w:rPr>
          <w:rFonts w:eastAsia="Calibri" w:cs="Arial"/>
          <w:b w:val="0"/>
          <w:i/>
          <w:lang w:val="en-US"/>
        </w:rPr>
        <w:t>lause 10, the Consultant may suspend</w:t>
      </w:r>
      <w:r w:rsidRPr="00632600">
        <w:rPr>
          <w:rFonts w:cs="Arial"/>
          <w:b w:val="0"/>
          <w:i/>
          <w:lang w:val="en-US"/>
        </w:rPr>
        <w:t xml:space="preserve"> performance of the Services until payment is made.</w:t>
      </w:r>
    </w:p>
    <w:p w14:paraId="464328E5" w14:textId="77777777" w:rsidR="009E5D2E" w:rsidRPr="00632600" w:rsidRDefault="009E5D2E" w:rsidP="009E5CF2">
      <w:pPr>
        <w:tabs>
          <w:tab w:val="left" w:pos="1560"/>
          <w:tab w:val="left" w:pos="2016"/>
          <w:tab w:val="left" w:pos="8647"/>
        </w:tabs>
        <w:ind w:left="1560" w:hanging="567"/>
        <w:jc w:val="both"/>
        <w:rPr>
          <w:rFonts w:cs="Arial"/>
          <w:i/>
        </w:rPr>
      </w:pPr>
      <w:r w:rsidRPr="00632600">
        <w:rPr>
          <w:rFonts w:cs="Arial"/>
          <w:i/>
          <w:lang w:val="en-US"/>
        </w:rPr>
        <w:t>27.3</w:t>
      </w:r>
      <w:r w:rsidRPr="00632600">
        <w:rPr>
          <w:rFonts w:cs="Arial"/>
          <w:i/>
          <w:lang w:val="en-US"/>
        </w:rPr>
        <w:tab/>
        <w:t>If the Consultant suspends performance of the Contract pursuant to this clause, the Consultant must promptly lift the suspension after the Client remedies the breach unless the Consultant has terminated the Contract.”</w:t>
      </w:r>
    </w:p>
    <w:p w14:paraId="1984B056" w14:textId="77777777" w:rsidR="009E5D2E" w:rsidRPr="00632600" w:rsidRDefault="009E5D2E" w:rsidP="009E5CF2">
      <w:pPr>
        <w:tabs>
          <w:tab w:val="left" w:pos="2127"/>
        </w:tabs>
        <w:jc w:val="both"/>
        <w:rPr>
          <w:rFonts w:cs="Arial"/>
          <w:i/>
        </w:rPr>
      </w:pPr>
      <w:r>
        <w:rPr>
          <w:rFonts w:cs="Arial"/>
          <w:i/>
        </w:rPr>
        <w:t>_____________________________________________________________________________</w:t>
      </w:r>
    </w:p>
    <w:p w14:paraId="126D903D" w14:textId="77777777" w:rsidR="009E5D2E" w:rsidRPr="00632600" w:rsidRDefault="009E5D2E" w:rsidP="009E5CF2">
      <w:pPr>
        <w:tabs>
          <w:tab w:val="left" w:pos="1701"/>
        </w:tabs>
        <w:autoSpaceDE w:val="0"/>
        <w:autoSpaceDN w:val="0"/>
        <w:adjustRightInd w:val="0"/>
        <w:jc w:val="both"/>
        <w:rPr>
          <w:rFonts w:cs="Arial"/>
          <w:b/>
          <w:i/>
        </w:rPr>
      </w:pPr>
      <w:r w:rsidRPr="00632600">
        <w:rPr>
          <w:rFonts w:cs="Arial"/>
          <w:b/>
          <w:i/>
        </w:rPr>
        <w:t xml:space="preserve">CLAUSE 28 </w:t>
      </w:r>
      <w:r w:rsidRPr="00632600">
        <w:rPr>
          <w:rFonts w:cs="Arial"/>
          <w:b/>
          <w:i/>
        </w:rPr>
        <w:tab/>
        <w:t>INDEMNITY</w:t>
      </w:r>
    </w:p>
    <w:p w14:paraId="10432218" w14:textId="77777777" w:rsidR="009E5D2E" w:rsidRPr="00632600" w:rsidRDefault="009E5D2E" w:rsidP="009E5CF2">
      <w:pPr>
        <w:pStyle w:val="ListParagraph"/>
        <w:widowControl w:val="0"/>
        <w:numPr>
          <w:ilvl w:val="0"/>
          <w:numId w:val="15"/>
        </w:numPr>
        <w:tabs>
          <w:tab w:val="left" w:pos="709"/>
        </w:tabs>
        <w:spacing w:after="120"/>
        <w:ind w:left="709" w:hanging="709"/>
        <w:jc w:val="both"/>
        <w:rPr>
          <w:rFonts w:cs="Arial"/>
        </w:rPr>
      </w:pPr>
      <w:r w:rsidRPr="00632600">
        <w:rPr>
          <w:rFonts w:cs="Arial"/>
        </w:rPr>
        <w:t>SUBCLAUSE 28.1</w:t>
      </w:r>
    </w:p>
    <w:p w14:paraId="7A7FB374" w14:textId="77777777" w:rsidR="009E5D2E" w:rsidRPr="00DA2D28" w:rsidRDefault="009E5D2E" w:rsidP="009E5CF2">
      <w:pPr>
        <w:tabs>
          <w:tab w:val="left" w:pos="2016"/>
        </w:tabs>
        <w:jc w:val="both"/>
        <w:rPr>
          <w:rFonts w:cs="Arial"/>
        </w:rPr>
      </w:pPr>
      <w:r w:rsidRPr="00632600">
        <w:rPr>
          <w:rFonts w:cs="Arial"/>
        </w:rPr>
        <w:t>Immediately after the words “</w:t>
      </w:r>
      <w:r w:rsidRPr="00632600">
        <w:rPr>
          <w:rFonts w:cs="Arial"/>
          <w:position w:val="1"/>
        </w:rPr>
        <w:t xml:space="preserve">by the Consultant </w:t>
      </w:r>
      <w:r w:rsidRPr="00632600">
        <w:rPr>
          <w:rFonts w:cs="Arial"/>
        </w:rPr>
        <w:t>or negligent or” insert the following:</w:t>
      </w:r>
      <w:r w:rsidRPr="00D93C75">
        <w:rPr>
          <w:rFonts w:cs="Arial"/>
        </w:rPr>
        <w:t xml:space="preserve"> </w:t>
      </w:r>
    </w:p>
    <w:p w14:paraId="101466F3" w14:textId="77777777" w:rsidR="009E5D2E" w:rsidRPr="00DA2D28" w:rsidRDefault="009E5D2E" w:rsidP="009E5CF2">
      <w:pPr>
        <w:tabs>
          <w:tab w:val="left" w:pos="993"/>
        </w:tabs>
        <w:ind w:left="993"/>
        <w:jc w:val="both"/>
        <w:rPr>
          <w:rFonts w:cs="Arial"/>
          <w:i/>
        </w:rPr>
      </w:pPr>
      <w:r w:rsidRPr="00DA2D28">
        <w:rPr>
          <w:rFonts w:cs="Arial"/>
          <w:i/>
        </w:rPr>
        <w:t>wilful or</w:t>
      </w:r>
    </w:p>
    <w:p w14:paraId="79BE2ADA" w14:textId="77777777" w:rsidR="009E5D2E" w:rsidRPr="00632600" w:rsidRDefault="009E5D2E" w:rsidP="009E5CF2">
      <w:pPr>
        <w:tabs>
          <w:tab w:val="left" w:pos="2127"/>
        </w:tabs>
        <w:jc w:val="both"/>
        <w:rPr>
          <w:rFonts w:cs="Arial"/>
          <w:i/>
        </w:rPr>
      </w:pPr>
      <w:r>
        <w:rPr>
          <w:rFonts w:cs="Arial"/>
          <w:i/>
        </w:rPr>
        <w:t>_____________________________________________________________________________</w:t>
      </w:r>
    </w:p>
    <w:p w14:paraId="0F7EDE57" w14:textId="77777777" w:rsidR="009E5D2E" w:rsidRPr="00632600" w:rsidRDefault="009E5D2E" w:rsidP="009E5CF2">
      <w:pPr>
        <w:tabs>
          <w:tab w:val="left" w:pos="1701"/>
        </w:tabs>
        <w:autoSpaceDE w:val="0"/>
        <w:autoSpaceDN w:val="0"/>
        <w:adjustRightInd w:val="0"/>
        <w:jc w:val="both"/>
        <w:rPr>
          <w:rFonts w:cs="Arial"/>
          <w:b/>
          <w:i/>
        </w:rPr>
      </w:pPr>
      <w:r w:rsidRPr="00632600">
        <w:rPr>
          <w:rFonts w:cs="Arial"/>
          <w:b/>
          <w:i/>
        </w:rPr>
        <w:t xml:space="preserve">CLAUSE 29 </w:t>
      </w:r>
      <w:r w:rsidRPr="00632600">
        <w:rPr>
          <w:rFonts w:cs="Arial"/>
          <w:b/>
          <w:i/>
        </w:rPr>
        <w:tab/>
        <w:t>LIMITATION OF LIABILITY</w:t>
      </w:r>
    </w:p>
    <w:p w14:paraId="11246DE0" w14:textId="77777777" w:rsidR="009E5D2E" w:rsidRPr="00632600" w:rsidRDefault="009E5D2E" w:rsidP="009E5CF2">
      <w:pPr>
        <w:pStyle w:val="ListParagraph"/>
        <w:widowControl w:val="0"/>
        <w:numPr>
          <w:ilvl w:val="0"/>
          <w:numId w:val="15"/>
        </w:numPr>
        <w:tabs>
          <w:tab w:val="left" w:pos="709"/>
        </w:tabs>
        <w:spacing w:after="120"/>
        <w:ind w:left="709" w:hanging="709"/>
        <w:jc w:val="both"/>
        <w:rPr>
          <w:rFonts w:cs="Arial"/>
        </w:rPr>
      </w:pPr>
      <w:r w:rsidRPr="00632600">
        <w:rPr>
          <w:rFonts w:cs="Arial"/>
        </w:rPr>
        <w:t>SUBCLAUSE 29.1</w:t>
      </w:r>
    </w:p>
    <w:p w14:paraId="3D97DBAE" w14:textId="77777777" w:rsidR="009E5D2E" w:rsidRPr="00632600" w:rsidRDefault="009E5D2E" w:rsidP="009E5CF2">
      <w:pPr>
        <w:tabs>
          <w:tab w:val="left" w:pos="6261"/>
        </w:tabs>
        <w:jc w:val="both"/>
        <w:rPr>
          <w:rFonts w:cs="Arial"/>
        </w:rPr>
      </w:pPr>
      <w:r w:rsidRPr="00632600">
        <w:rPr>
          <w:rFonts w:cs="Arial"/>
        </w:rPr>
        <w:t>Immediately after the words “th</w:t>
      </w:r>
      <w:r>
        <w:rPr>
          <w:rFonts w:cs="Arial"/>
        </w:rPr>
        <w:t xml:space="preserve">e amount specified in Item 24” </w:t>
      </w:r>
      <w:r w:rsidRPr="00632600">
        <w:rPr>
          <w:rFonts w:cs="Arial"/>
        </w:rPr>
        <w:t xml:space="preserve">delete the words “if any.” And in lieu thereof insert the following: </w:t>
      </w:r>
    </w:p>
    <w:p w14:paraId="05D3699F" w14:textId="77777777" w:rsidR="009E5D2E" w:rsidRPr="00632600" w:rsidRDefault="009E5D2E" w:rsidP="009E5CF2">
      <w:pPr>
        <w:tabs>
          <w:tab w:val="left" w:pos="6261"/>
        </w:tabs>
        <w:ind w:firstLine="426"/>
        <w:jc w:val="both"/>
        <w:rPr>
          <w:rFonts w:cs="Arial"/>
          <w:i/>
        </w:rPr>
      </w:pPr>
      <w:r w:rsidRPr="00632600">
        <w:rPr>
          <w:rFonts w:cs="Arial"/>
          <w:i/>
        </w:rPr>
        <w:t>.  If no amount is specified in Item 24, the liability of the Consultant is not limited.</w:t>
      </w:r>
    </w:p>
    <w:p w14:paraId="1A87B036" w14:textId="77777777" w:rsidR="009E5D2E" w:rsidRPr="00632600" w:rsidRDefault="009E5D2E" w:rsidP="009E5CF2">
      <w:pPr>
        <w:pStyle w:val="ListParagraph"/>
        <w:widowControl w:val="0"/>
        <w:numPr>
          <w:ilvl w:val="0"/>
          <w:numId w:val="15"/>
        </w:numPr>
        <w:tabs>
          <w:tab w:val="left" w:pos="709"/>
        </w:tabs>
        <w:spacing w:after="120"/>
        <w:ind w:left="709" w:hanging="709"/>
        <w:jc w:val="both"/>
        <w:rPr>
          <w:rFonts w:cs="Arial"/>
        </w:rPr>
      </w:pPr>
      <w:r w:rsidRPr="00632600">
        <w:rPr>
          <w:rFonts w:cs="Arial"/>
        </w:rPr>
        <w:t>SUBCLAUSE 29.2</w:t>
      </w:r>
    </w:p>
    <w:p w14:paraId="627FCAFA" w14:textId="77777777" w:rsidR="009E5D2E" w:rsidRPr="00632600" w:rsidRDefault="009E5D2E" w:rsidP="009E5CF2">
      <w:pPr>
        <w:tabs>
          <w:tab w:val="left" w:pos="2016"/>
        </w:tabs>
        <w:jc w:val="both"/>
        <w:rPr>
          <w:rFonts w:cs="Arial"/>
        </w:rPr>
      </w:pPr>
      <w:r w:rsidRPr="00632600">
        <w:rPr>
          <w:rFonts w:cs="Arial"/>
        </w:rPr>
        <w:t>Delete the entire subclause and in lieu thereof insert the following:</w:t>
      </w:r>
    </w:p>
    <w:p w14:paraId="5B9ABDF9" w14:textId="108D7064" w:rsidR="009E5D2E" w:rsidRPr="00632600" w:rsidRDefault="009E5D2E" w:rsidP="009E5CF2">
      <w:pPr>
        <w:tabs>
          <w:tab w:val="left" w:pos="1560"/>
        </w:tabs>
        <w:autoSpaceDE w:val="0"/>
        <w:autoSpaceDN w:val="0"/>
        <w:adjustRightInd w:val="0"/>
        <w:ind w:left="1560" w:hanging="567"/>
        <w:jc w:val="both"/>
        <w:rPr>
          <w:rFonts w:cs="Arial"/>
          <w:i/>
        </w:rPr>
      </w:pPr>
      <w:r w:rsidRPr="00632600">
        <w:rPr>
          <w:rFonts w:cs="Arial"/>
          <w:i/>
        </w:rPr>
        <w:t xml:space="preserve">29.2 </w:t>
      </w:r>
      <w:r w:rsidRPr="00632600">
        <w:rPr>
          <w:rFonts w:cs="Arial"/>
          <w:i/>
        </w:rPr>
        <w:tab/>
        <w:t xml:space="preserve">Any limitation of liability granted </w:t>
      </w:r>
      <w:r w:rsidR="0003498B">
        <w:rPr>
          <w:rFonts w:cs="Arial"/>
          <w:i/>
        </w:rPr>
        <w:t>under c</w:t>
      </w:r>
      <w:r w:rsidRPr="00632600">
        <w:rPr>
          <w:rFonts w:cs="Arial"/>
          <w:i/>
        </w:rPr>
        <w:t>lause 29.1 does not apply to liability arising from:</w:t>
      </w:r>
    </w:p>
    <w:p w14:paraId="5A76DB89" w14:textId="77777777" w:rsidR="009E5D2E" w:rsidRPr="00632600" w:rsidRDefault="009E5D2E" w:rsidP="009E5CF2">
      <w:pPr>
        <w:tabs>
          <w:tab w:val="left" w:pos="1418"/>
          <w:tab w:val="left" w:pos="1560"/>
        </w:tabs>
        <w:autoSpaceDE w:val="0"/>
        <w:autoSpaceDN w:val="0"/>
        <w:adjustRightInd w:val="0"/>
        <w:ind w:left="1560"/>
        <w:jc w:val="both"/>
        <w:rPr>
          <w:rFonts w:cs="Arial"/>
          <w:i/>
        </w:rPr>
      </w:pPr>
      <w:r w:rsidRPr="00632600">
        <w:rPr>
          <w:rFonts w:cs="Arial"/>
          <w:i/>
        </w:rPr>
        <w:t>(a)</w:t>
      </w:r>
      <w:r w:rsidRPr="00632600">
        <w:rPr>
          <w:rFonts w:cs="Arial"/>
          <w:i/>
        </w:rPr>
        <w:tab/>
        <w:t xml:space="preserve">personal injury (including psychological injury) or death; </w:t>
      </w:r>
    </w:p>
    <w:p w14:paraId="1CD10E0F" w14:textId="77777777" w:rsidR="009E5D2E" w:rsidRPr="00632600" w:rsidRDefault="009E5D2E" w:rsidP="009E5CF2">
      <w:pPr>
        <w:tabs>
          <w:tab w:val="left" w:pos="1418"/>
          <w:tab w:val="left" w:pos="1560"/>
        </w:tabs>
        <w:autoSpaceDE w:val="0"/>
        <w:autoSpaceDN w:val="0"/>
        <w:adjustRightInd w:val="0"/>
        <w:ind w:left="1560"/>
        <w:jc w:val="both"/>
        <w:rPr>
          <w:rFonts w:cs="Arial"/>
          <w:i/>
        </w:rPr>
      </w:pPr>
      <w:r w:rsidRPr="00632600">
        <w:rPr>
          <w:rFonts w:cs="Arial"/>
          <w:i/>
        </w:rPr>
        <w:t>(b)</w:t>
      </w:r>
      <w:r w:rsidRPr="00632600">
        <w:rPr>
          <w:rFonts w:cs="Arial"/>
          <w:i/>
        </w:rPr>
        <w:tab/>
        <w:t>infringement of Intellectual Property Rights;</w:t>
      </w:r>
    </w:p>
    <w:p w14:paraId="1B150F85" w14:textId="0142BBDD" w:rsidR="009E5D2E" w:rsidRPr="00632600" w:rsidRDefault="009E5D2E" w:rsidP="009E5CF2">
      <w:pPr>
        <w:pStyle w:val="BodyText"/>
        <w:tabs>
          <w:tab w:val="left" w:pos="1260"/>
          <w:tab w:val="left" w:pos="1418"/>
          <w:tab w:val="left" w:pos="1560"/>
        </w:tabs>
        <w:ind w:left="1560"/>
        <w:jc w:val="both"/>
        <w:rPr>
          <w:rFonts w:cs="Arial"/>
          <w:b w:val="0"/>
          <w:i/>
          <w:lang w:val="en-GB"/>
        </w:rPr>
      </w:pPr>
      <w:r>
        <w:rPr>
          <w:rFonts w:cs="Arial"/>
          <w:b w:val="0"/>
          <w:i/>
          <w:lang w:val="en-US"/>
        </w:rPr>
        <w:t>(c)</w:t>
      </w:r>
      <w:r>
        <w:rPr>
          <w:rFonts w:cs="Arial"/>
          <w:b w:val="0"/>
          <w:i/>
          <w:lang w:val="en-US"/>
        </w:rPr>
        <w:tab/>
      </w:r>
      <w:r w:rsidRPr="00632600">
        <w:rPr>
          <w:rFonts w:cs="Arial"/>
          <w:b w:val="0"/>
          <w:i/>
          <w:lang w:val="en-GB"/>
        </w:rPr>
        <w:t xml:space="preserve">any breach by the Consultant of </w:t>
      </w:r>
      <w:r w:rsidR="0003498B">
        <w:rPr>
          <w:rFonts w:cs="Arial"/>
          <w:b w:val="0"/>
          <w:i/>
          <w:lang w:val="en-GB"/>
        </w:rPr>
        <w:t>c</w:t>
      </w:r>
      <w:r w:rsidRPr="00632600">
        <w:rPr>
          <w:rFonts w:cs="Arial"/>
          <w:b w:val="0"/>
          <w:i/>
          <w:lang w:val="en-GB"/>
        </w:rPr>
        <w:t xml:space="preserve">lause 19; </w:t>
      </w:r>
    </w:p>
    <w:p w14:paraId="12013264" w14:textId="77777777" w:rsidR="009E5D2E" w:rsidRPr="00632600" w:rsidRDefault="009E5D2E" w:rsidP="009E5CF2">
      <w:pPr>
        <w:pStyle w:val="BodyText"/>
        <w:tabs>
          <w:tab w:val="left" w:pos="2127"/>
        </w:tabs>
        <w:ind w:left="2127" w:hanging="567"/>
        <w:jc w:val="both"/>
        <w:rPr>
          <w:rFonts w:cs="Arial"/>
          <w:b w:val="0"/>
          <w:i/>
          <w:lang w:val="en-GB"/>
        </w:rPr>
      </w:pPr>
      <w:r w:rsidRPr="00632600">
        <w:rPr>
          <w:rFonts w:cs="Arial"/>
          <w:b w:val="0"/>
          <w:i/>
          <w:lang w:val="en-US"/>
        </w:rPr>
        <w:t>(d)</w:t>
      </w:r>
      <w:r w:rsidRPr="00632600">
        <w:rPr>
          <w:rFonts w:cs="Arial"/>
          <w:b w:val="0"/>
          <w:i/>
          <w:lang w:val="en-GB"/>
        </w:rPr>
        <w:tab/>
        <w:t>any claims made by a third party in respect of exemplary and punitive damages;</w:t>
      </w:r>
    </w:p>
    <w:p w14:paraId="52F6EE55" w14:textId="77777777" w:rsidR="009E5D2E" w:rsidRPr="00632600" w:rsidRDefault="009E5D2E" w:rsidP="009E5CF2">
      <w:pPr>
        <w:tabs>
          <w:tab w:val="left" w:pos="1418"/>
          <w:tab w:val="left" w:pos="1560"/>
        </w:tabs>
        <w:autoSpaceDE w:val="0"/>
        <w:autoSpaceDN w:val="0"/>
        <w:adjustRightInd w:val="0"/>
        <w:ind w:left="1560"/>
        <w:jc w:val="both"/>
        <w:rPr>
          <w:rFonts w:cs="Arial"/>
          <w:i/>
        </w:rPr>
      </w:pPr>
      <w:r>
        <w:rPr>
          <w:rFonts w:cs="Arial"/>
          <w:i/>
          <w:lang w:val="en-US"/>
        </w:rPr>
        <w:t>(e</w:t>
      </w:r>
      <w:r w:rsidRPr="00A65668">
        <w:rPr>
          <w:rFonts w:cs="Arial"/>
          <w:i/>
          <w:lang w:val="en-US"/>
        </w:rPr>
        <w:t>)</w:t>
      </w:r>
      <w:r w:rsidRPr="00A65668">
        <w:rPr>
          <w:rFonts w:cs="Arial"/>
          <w:i/>
          <w:lang w:val="en-US"/>
        </w:rPr>
        <w:tab/>
      </w:r>
      <w:r w:rsidRPr="00632600">
        <w:rPr>
          <w:rFonts w:cs="Arial"/>
          <w:i/>
        </w:rPr>
        <w:t xml:space="preserve">fraudulent, malicious or criminal conduct; </w:t>
      </w:r>
    </w:p>
    <w:p w14:paraId="66222212" w14:textId="77777777" w:rsidR="009E5D2E" w:rsidRPr="00632600" w:rsidRDefault="009E5D2E" w:rsidP="009E5CF2">
      <w:pPr>
        <w:tabs>
          <w:tab w:val="left" w:pos="1418"/>
          <w:tab w:val="left" w:pos="1560"/>
        </w:tabs>
        <w:autoSpaceDE w:val="0"/>
        <w:autoSpaceDN w:val="0"/>
        <w:adjustRightInd w:val="0"/>
        <w:ind w:left="1560"/>
        <w:jc w:val="both"/>
        <w:rPr>
          <w:rFonts w:cs="Arial"/>
          <w:i/>
        </w:rPr>
      </w:pPr>
      <w:r w:rsidRPr="00632600">
        <w:rPr>
          <w:rFonts w:cs="Arial"/>
          <w:i/>
        </w:rPr>
        <w:t>(f)</w:t>
      </w:r>
      <w:r w:rsidRPr="00632600">
        <w:rPr>
          <w:rFonts w:cs="Arial"/>
          <w:i/>
        </w:rPr>
        <w:tab/>
        <w:t>wilful default;</w:t>
      </w:r>
    </w:p>
    <w:p w14:paraId="4681FBA8" w14:textId="77777777" w:rsidR="009E5D2E" w:rsidRPr="00632600" w:rsidRDefault="009E5D2E" w:rsidP="009E5CF2">
      <w:pPr>
        <w:tabs>
          <w:tab w:val="left" w:pos="1418"/>
          <w:tab w:val="left" w:pos="1560"/>
        </w:tabs>
        <w:autoSpaceDE w:val="0"/>
        <w:autoSpaceDN w:val="0"/>
        <w:adjustRightInd w:val="0"/>
        <w:ind w:left="1560"/>
        <w:jc w:val="both"/>
        <w:rPr>
          <w:rFonts w:cs="Arial"/>
          <w:i/>
        </w:rPr>
      </w:pPr>
      <w:r w:rsidRPr="00632600">
        <w:rPr>
          <w:rFonts w:cs="Arial"/>
          <w:i/>
        </w:rPr>
        <w:t>(g)</w:t>
      </w:r>
      <w:r w:rsidRPr="00632600">
        <w:rPr>
          <w:rFonts w:cs="Arial"/>
          <w:i/>
        </w:rPr>
        <w:tab/>
        <w:t xml:space="preserve">any act or omission with reckless disregard for the consequences; or </w:t>
      </w:r>
    </w:p>
    <w:p w14:paraId="03A04430" w14:textId="77777777" w:rsidR="009E5D2E" w:rsidRPr="00632600" w:rsidRDefault="009E5D2E" w:rsidP="009E5CF2">
      <w:pPr>
        <w:tabs>
          <w:tab w:val="left" w:pos="1418"/>
          <w:tab w:val="left" w:pos="1560"/>
        </w:tabs>
        <w:autoSpaceDE w:val="0"/>
        <w:autoSpaceDN w:val="0"/>
        <w:adjustRightInd w:val="0"/>
        <w:ind w:left="1560"/>
        <w:jc w:val="both"/>
        <w:rPr>
          <w:rFonts w:cs="Arial"/>
          <w:i/>
        </w:rPr>
      </w:pPr>
      <w:r w:rsidRPr="00632600">
        <w:rPr>
          <w:rFonts w:cs="Arial"/>
          <w:i/>
        </w:rPr>
        <w:t>(h)</w:t>
      </w:r>
      <w:r w:rsidRPr="00632600">
        <w:rPr>
          <w:rFonts w:cs="Arial"/>
          <w:i/>
        </w:rPr>
        <w:tab/>
        <w:t>any breach of confidence or privacy in connection with the Contract,</w:t>
      </w:r>
    </w:p>
    <w:p w14:paraId="366484FC" w14:textId="77777777" w:rsidR="009E5D2E" w:rsidRPr="00632600" w:rsidRDefault="009E5D2E" w:rsidP="009E5CF2">
      <w:pPr>
        <w:tabs>
          <w:tab w:val="left" w:pos="567"/>
          <w:tab w:val="left" w:pos="1418"/>
        </w:tabs>
        <w:autoSpaceDE w:val="0"/>
        <w:autoSpaceDN w:val="0"/>
        <w:adjustRightInd w:val="0"/>
        <w:ind w:left="1560"/>
        <w:jc w:val="both"/>
        <w:rPr>
          <w:rFonts w:cs="Arial"/>
          <w:i/>
        </w:rPr>
      </w:pPr>
      <w:r w:rsidRPr="00632600">
        <w:rPr>
          <w:rFonts w:cs="Arial"/>
          <w:i/>
        </w:rPr>
        <w:t xml:space="preserve">of or by the Consultant or its officers, employees, agents, sub-consultants and </w:t>
      </w:r>
      <w:r>
        <w:rPr>
          <w:rFonts w:cs="Arial"/>
          <w:i/>
        </w:rPr>
        <w:t>subconsultant</w:t>
      </w:r>
      <w:r w:rsidRPr="00632600">
        <w:rPr>
          <w:rFonts w:cs="Arial"/>
          <w:i/>
        </w:rPr>
        <w:t>s.</w:t>
      </w:r>
    </w:p>
    <w:p w14:paraId="494E7D15" w14:textId="77777777" w:rsidR="009E5D2E" w:rsidRPr="00F95CBD" w:rsidRDefault="009E5D2E" w:rsidP="009E5CF2">
      <w:pPr>
        <w:tabs>
          <w:tab w:val="left" w:pos="1701"/>
        </w:tabs>
        <w:autoSpaceDE w:val="0"/>
        <w:autoSpaceDN w:val="0"/>
        <w:adjustRightInd w:val="0"/>
        <w:jc w:val="both"/>
        <w:rPr>
          <w:rFonts w:cs="Arial"/>
          <w:i/>
        </w:rPr>
      </w:pPr>
      <w:r>
        <w:rPr>
          <w:rFonts w:cs="Arial"/>
          <w:i/>
        </w:rPr>
        <w:t>_____________________________________________________________________________</w:t>
      </w:r>
    </w:p>
    <w:p w14:paraId="632157AF" w14:textId="77777777" w:rsidR="009E5D2E" w:rsidRPr="00632600" w:rsidRDefault="009E5D2E" w:rsidP="009E5CF2">
      <w:pPr>
        <w:tabs>
          <w:tab w:val="left" w:pos="1701"/>
        </w:tabs>
        <w:autoSpaceDE w:val="0"/>
        <w:autoSpaceDN w:val="0"/>
        <w:adjustRightInd w:val="0"/>
        <w:jc w:val="both"/>
        <w:rPr>
          <w:rFonts w:cs="Arial"/>
          <w:b/>
          <w:i/>
        </w:rPr>
      </w:pPr>
      <w:r w:rsidRPr="00632600">
        <w:rPr>
          <w:rFonts w:cs="Arial"/>
          <w:b/>
          <w:i/>
        </w:rPr>
        <w:t>CLAUSE 30</w:t>
      </w:r>
      <w:r w:rsidRPr="00632600">
        <w:rPr>
          <w:rFonts w:cs="Arial"/>
          <w:b/>
          <w:i/>
        </w:rPr>
        <w:tab/>
        <w:t>INSURANCE</w:t>
      </w:r>
    </w:p>
    <w:p w14:paraId="112DB23D" w14:textId="77777777" w:rsidR="009E5D2E" w:rsidRPr="00632600" w:rsidRDefault="009E5D2E" w:rsidP="009E5CF2">
      <w:pPr>
        <w:pStyle w:val="ListParagraph"/>
        <w:widowControl w:val="0"/>
        <w:numPr>
          <w:ilvl w:val="0"/>
          <w:numId w:val="15"/>
        </w:numPr>
        <w:tabs>
          <w:tab w:val="left" w:pos="709"/>
        </w:tabs>
        <w:spacing w:after="120"/>
        <w:ind w:left="709" w:hanging="709"/>
        <w:jc w:val="both"/>
        <w:rPr>
          <w:rFonts w:cs="Arial"/>
        </w:rPr>
      </w:pPr>
      <w:r w:rsidRPr="00632600">
        <w:rPr>
          <w:rFonts w:cs="Arial"/>
        </w:rPr>
        <w:t>SUBCLAUSE 30.8</w:t>
      </w:r>
    </w:p>
    <w:p w14:paraId="211B8396" w14:textId="77777777" w:rsidR="009E5D2E" w:rsidRPr="00632600" w:rsidRDefault="009E5D2E" w:rsidP="009E5CF2">
      <w:pPr>
        <w:tabs>
          <w:tab w:val="left" w:pos="546"/>
        </w:tabs>
        <w:autoSpaceDE w:val="0"/>
        <w:autoSpaceDN w:val="0"/>
        <w:adjustRightInd w:val="0"/>
        <w:jc w:val="both"/>
        <w:rPr>
          <w:rFonts w:cs="Arial"/>
        </w:rPr>
      </w:pPr>
      <w:r w:rsidRPr="00632600">
        <w:rPr>
          <w:rFonts w:cs="Arial"/>
        </w:rPr>
        <w:t>Insert the following new subclause 30.8 immediately after subclause 30.7:</w:t>
      </w:r>
    </w:p>
    <w:p w14:paraId="3793D886" w14:textId="0E554C74" w:rsidR="009E5D2E" w:rsidRDefault="009E5D2E" w:rsidP="009E5CF2">
      <w:pPr>
        <w:pStyle w:val="BodyText"/>
        <w:tabs>
          <w:tab w:val="left" w:pos="1560"/>
        </w:tabs>
        <w:ind w:left="1559" w:hanging="567"/>
        <w:jc w:val="both"/>
        <w:rPr>
          <w:rFonts w:cs="Arial"/>
          <w:b w:val="0"/>
          <w:i/>
          <w:lang w:val="en-GB"/>
        </w:rPr>
      </w:pPr>
      <w:r w:rsidRPr="00632600">
        <w:rPr>
          <w:rFonts w:cs="Arial"/>
          <w:b w:val="0"/>
          <w:i/>
          <w:lang w:val="en-GB"/>
        </w:rPr>
        <w:t>30.8</w:t>
      </w:r>
      <w:r w:rsidRPr="00632600">
        <w:rPr>
          <w:rFonts w:cs="Arial"/>
          <w:b w:val="0"/>
          <w:i/>
          <w:lang w:val="en-GB"/>
        </w:rPr>
        <w:tab/>
        <w:t xml:space="preserve">The insurances contemplated by this </w:t>
      </w:r>
      <w:r w:rsidR="0003498B">
        <w:rPr>
          <w:rFonts w:cs="Arial"/>
          <w:b w:val="0"/>
          <w:i/>
          <w:lang w:val="en-GB"/>
        </w:rPr>
        <w:t>c</w:t>
      </w:r>
      <w:r w:rsidRPr="00632600">
        <w:rPr>
          <w:rFonts w:cs="Arial"/>
          <w:b w:val="0"/>
          <w:i/>
          <w:lang w:val="en-GB"/>
        </w:rPr>
        <w:t>lause 30 are primary and not secondary to the indemnities referred to in this Contract.  However, the Client is not obliged to make a claim or institute proceedings against any insurer under the insurance policies before enforcing any of its rights or remedies under the indemnities referred to in the Contract, or generally.</w:t>
      </w:r>
    </w:p>
    <w:p w14:paraId="3DE66E03" w14:textId="77777777" w:rsidR="009E5D2E" w:rsidRPr="00632600" w:rsidRDefault="009E5D2E" w:rsidP="009E5CF2">
      <w:pPr>
        <w:pStyle w:val="BodyText"/>
        <w:tabs>
          <w:tab w:val="left" w:pos="1560"/>
        </w:tabs>
        <w:jc w:val="both"/>
        <w:rPr>
          <w:rFonts w:cs="Arial"/>
          <w:b w:val="0"/>
          <w:i/>
          <w:lang w:val="en-GB"/>
        </w:rPr>
      </w:pPr>
      <w:r>
        <w:rPr>
          <w:rFonts w:cs="Arial"/>
          <w:b w:val="0"/>
          <w:i/>
          <w:lang w:val="en-GB"/>
        </w:rPr>
        <w:t>_____________________________________________________________________________</w:t>
      </w:r>
    </w:p>
    <w:p w14:paraId="4C17410E" w14:textId="77777777" w:rsidR="009E5D2E" w:rsidRPr="00632600" w:rsidRDefault="009E5D2E" w:rsidP="009E5CF2">
      <w:pPr>
        <w:tabs>
          <w:tab w:val="left" w:pos="1701"/>
        </w:tabs>
        <w:autoSpaceDE w:val="0"/>
        <w:autoSpaceDN w:val="0"/>
        <w:adjustRightInd w:val="0"/>
        <w:jc w:val="both"/>
        <w:rPr>
          <w:rFonts w:cs="Arial"/>
          <w:b/>
          <w:i/>
        </w:rPr>
      </w:pPr>
      <w:r w:rsidRPr="00632600">
        <w:rPr>
          <w:rFonts w:cs="Arial"/>
          <w:b/>
          <w:i/>
        </w:rPr>
        <w:t>CLAUSE 31A</w:t>
      </w:r>
      <w:r w:rsidRPr="00632600">
        <w:rPr>
          <w:rFonts w:cs="Arial"/>
          <w:b/>
          <w:i/>
        </w:rPr>
        <w:tab/>
        <w:t>FORCE MAJEURE</w:t>
      </w:r>
    </w:p>
    <w:p w14:paraId="3327995E" w14:textId="77777777" w:rsidR="009E5D2E" w:rsidRPr="00632600" w:rsidRDefault="009E5D2E" w:rsidP="009E5CF2">
      <w:pPr>
        <w:tabs>
          <w:tab w:val="left" w:pos="546"/>
        </w:tabs>
        <w:autoSpaceDE w:val="0"/>
        <w:autoSpaceDN w:val="0"/>
        <w:adjustRightInd w:val="0"/>
        <w:jc w:val="both"/>
        <w:rPr>
          <w:rFonts w:cs="Arial"/>
        </w:rPr>
      </w:pPr>
      <w:r w:rsidRPr="00632600">
        <w:rPr>
          <w:rFonts w:cs="Arial"/>
        </w:rPr>
        <w:t>Insert the following new clause 31A:</w:t>
      </w:r>
    </w:p>
    <w:p w14:paraId="1133787A" w14:textId="77777777" w:rsidR="009E5D2E" w:rsidRPr="00632600" w:rsidRDefault="009E5D2E" w:rsidP="009E5CF2">
      <w:pPr>
        <w:pStyle w:val="BodyText"/>
        <w:tabs>
          <w:tab w:val="left" w:pos="993"/>
        </w:tabs>
        <w:ind w:left="992"/>
        <w:jc w:val="both"/>
        <w:rPr>
          <w:rFonts w:cs="Arial"/>
          <w:b w:val="0"/>
          <w:i/>
        </w:rPr>
      </w:pPr>
      <w:r w:rsidRPr="00632600">
        <w:rPr>
          <w:rFonts w:cs="Arial"/>
          <w:b w:val="0"/>
          <w:i/>
        </w:rPr>
        <w:t>31A.1 If a Force Majeure occurs:</w:t>
      </w:r>
    </w:p>
    <w:p w14:paraId="7EA1A52D" w14:textId="77777777" w:rsidR="009E5D2E" w:rsidRPr="00632600" w:rsidRDefault="009E5D2E" w:rsidP="009E5CF2">
      <w:pPr>
        <w:pStyle w:val="BodyText"/>
        <w:tabs>
          <w:tab w:val="left" w:pos="1985"/>
        </w:tabs>
        <w:ind w:left="1985" w:hanging="425"/>
        <w:jc w:val="both"/>
        <w:rPr>
          <w:rFonts w:cs="Arial"/>
          <w:b w:val="0"/>
          <w:i/>
          <w:lang w:val="en-GB"/>
        </w:rPr>
      </w:pPr>
      <w:r w:rsidRPr="00632600">
        <w:rPr>
          <w:rFonts w:cs="Arial"/>
          <w:b w:val="0"/>
          <w:i/>
        </w:rPr>
        <w:t>(a)</w:t>
      </w:r>
      <w:r w:rsidRPr="00632600">
        <w:rPr>
          <w:rFonts w:cs="Arial"/>
          <w:b w:val="0"/>
          <w:i/>
          <w:lang w:val="en-GB"/>
        </w:rPr>
        <w:tab/>
        <w:t>the party affected by the Force Majeure must give notice to the other party, describing the Force Majeure in reasonable detail;</w:t>
      </w:r>
    </w:p>
    <w:p w14:paraId="1A4AACC8" w14:textId="77777777" w:rsidR="009E5D2E" w:rsidRPr="00632600" w:rsidRDefault="009E5D2E" w:rsidP="009E5CF2">
      <w:pPr>
        <w:pStyle w:val="BodyText"/>
        <w:tabs>
          <w:tab w:val="left" w:pos="1985"/>
        </w:tabs>
        <w:ind w:left="1985" w:hanging="425"/>
        <w:jc w:val="both"/>
        <w:rPr>
          <w:rFonts w:cs="Arial"/>
          <w:b w:val="0"/>
          <w:i/>
          <w:lang w:val="en-GB"/>
        </w:rPr>
      </w:pPr>
      <w:r w:rsidRPr="00632600">
        <w:rPr>
          <w:rFonts w:cs="Arial"/>
          <w:b w:val="0"/>
          <w:i/>
          <w:lang w:val="en-GB"/>
        </w:rPr>
        <w:t>(b)</w:t>
      </w:r>
      <w:r w:rsidRPr="00632600">
        <w:rPr>
          <w:rFonts w:cs="Arial"/>
          <w:b w:val="0"/>
          <w:i/>
          <w:lang w:val="en-GB"/>
        </w:rPr>
        <w:tab/>
        <w:t>the Client may, by written notice within 5 Business Days of the notice under clause 31A.1(a), in its absolute discretion and without any obligation to act reasonably, grant an extension of time for completion of the Services;</w:t>
      </w:r>
    </w:p>
    <w:p w14:paraId="3DD32AD4" w14:textId="77777777" w:rsidR="009E5D2E" w:rsidRPr="00632600" w:rsidRDefault="009E5D2E" w:rsidP="009E5CF2">
      <w:pPr>
        <w:pStyle w:val="BodyText"/>
        <w:tabs>
          <w:tab w:val="left" w:pos="1985"/>
        </w:tabs>
        <w:ind w:left="1985" w:hanging="425"/>
        <w:jc w:val="both"/>
        <w:rPr>
          <w:rFonts w:cs="Arial"/>
          <w:b w:val="0"/>
          <w:i/>
          <w:lang w:val="en-GB"/>
        </w:rPr>
      </w:pPr>
      <w:r>
        <w:rPr>
          <w:rFonts w:cs="Arial"/>
          <w:b w:val="0"/>
          <w:i/>
          <w:lang w:val="en-GB"/>
        </w:rPr>
        <w:t>(c)</w:t>
      </w:r>
      <w:r>
        <w:rPr>
          <w:rFonts w:cs="Arial"/>
          <w:b w:val="0"/>
          <w:i/>
          <w:lang w:val="en-GB"/>
        </w:rPr>
        <w:tab/>
      </w:r>
      <w:r w:rsidRPr="00632600">
        <w:rPr>
          <w:rFonts w:cs="Arial"/>
          <w:b w:val="0"/>
          <w:i/>
          <w:lang w:val="en-GB"/>
        </w:rPr>
        <w:t>the party affected by the Force Majeure will be excused from performance and will not be construed to be in default for so long as, and to the extent that:</w:t>
      </w:r>
    </w:p>
    <w:p w14:paraId="691EED5E" w14:textId="77777777" w:rsidR="009E5D2E" w:rsidRPr="00632600" w:rsidRDefault="009E5D2E" w:rsidP="009E5CF2">
      <w:pPr>
        <w:pStyle w:val="BodyText"/>
        <w:tabs>
          <w:tab w:val="left" w:pos="2127"/>
          <w:tab w:val="left" w:pos="2552"/>
        </w:tabs>
        <w:ind w:left="2410" w:hanging="425"/>
        <w:jc w:val="both"/>
        <w:rPr>
          <w:rFonts w:cs="Arial"/>
          <w:b w:val="0"/>
          <w:i/>
          <w:lang w:val="en-GB"/>
        </w:rPr>
      </w:pPr>
      <w:r w:rsidRPr="00632600">
        <w:rPr>
          <w:rFonts w:cs="Arial"/>
          <w:b w:val="0"/>
          <w:i/>
        </w:rPr>
        <w:t>(i)</w:t>
      </w:r>
      <w:r w:rsidRPr="00632600">
        <w:rPr>
          <w:rFonts w:cs="Arial"/>
          <w:b w:val="0"/>
          <w:i/>
        </w:rPr>
        <w:tab/>
      </w:r>
      <w:r w:rsidRPr="00632600">
        <w:rPr>
          <w:rFonts w:cs="Arial"/>
          <w:b w:val="0"/>
          <w:i/>
          <w:lang w:val="en-GB"/>
        </w:rPr>
        <w:t>the party’s failure to perform an obligation under the Contract is due to the Force Majeure,</w:t>
      </w:r>
    </w:p>
    <w:p w14:paraId="62850DA2" w14:textId="77777777" w:rsidR="009E5D2E" w:rsidRPr="00DA2D28" w:rsidRDefault="009E5D2E" w:rsidP="009E5CF2">
      <w:pPr>
        <w:pStyle w:val="BodyText"/>
        <w:tabs>
          <w:tab w:val="left" w:pos="2127"/>
          <w:tab w:val="left" w:pos="2552"/>
        </w:tabs>
        <w:ind w:left="2410" w:hanging="425"/>
        <w:jc w:val="both"/>
        <w:rPr>
          <w:rFonts w:cs="Arial"/>
          <w:b w:val="0"/>
          <w:i/>
          <w:lang w:val="en-GB"/>
        </w:rPr>
      </w:pPr>
      <w:r w:rsidRPr="00632600">
        <w:rPr>
          <w:rFonts w:cs="Arial"/>
          <w:b w:val="0"/>
          <w:i/>
        </w:rPr>
        <w:t>(ii)</w:t>
      </w:r>
      <w:r w:rsidRPr="00632600">
        <w:rPr>
          <w:rFonts w:cs="Arial"/>
          <w:b w:val="0"/>
          <w:i/>
        </w:rPr>
        <w:tab/>
      </w:r>
      <w:r w:rsidRPr="00632600">
        <w:rPr>
          <w:rFonts w:cs="Arial"/>
          <w:b w:val="0"/>
          <w:i/>
          <w:lang w:val="en-GB"/>
        </w:rPr>
        <w:t>the party continues to perform its obligations under the Contract which are not aff</w:t>
      </w:r>
      <w:r>
        <w:rPr>
          <w:rFonts w:cs="Arial"/>
          <w:b w:val="0"/>
          <w:i/>
          <w:lang w:val="en-GB"/>
        </w:rPr>
        <w:t>ected by the Force Majeure; and</w:t>
      </w:r>
    </w:p>
    <w:p w14:paraId="2568DB91" w14:textId="77777777" w:rsidR="009E5D2E" w:rsidRPr="00DA2D28" w:rsidRDefault="009E5D2E" w:rsidP="009E5CF2">
      <w:pPr>
        <w:pStyle w:val="BodyText"/>
        <w:tabs>
          <w:tab w:val="left" w:pos="2127"/>
          <w:tab w:val="left" w:pos="2552"/>
        </w:tabs>
        <w:ind w:left="2410" w:hanging="425"/>
        <w:jc w:val="both"/>
        <w:rPr>
          <w:rFonts w:cs="Arial"/>
          <w:b w:val="0"/>
          <w:i/>
        </w:rPr>
      </w:pPr>
      <w:r w:rsidRPr="00DA2D28">
        <w:rPr>
          <w:rFonts w:cs="Arial"/>
          <w:b w:val="0"/>
          <w:i/>
        </w:rPr>
        <w:t>(iii)</w:t>
      </w:r>
      <w:r w:rsidRPr="00DA2D28">
        <w:rPr>
          <w:rFonts w:cs="Arial"/>
          <w:b w:val="0"/>
          <w:i/>
        </w:rPr>
        <w:tab/>
      </w:r>
      <w:r w:rsidRPr="00DA2D28">
        <w:rPr>
          <w:rFonts w:cs="Arial"/>
          <w:b w:val="0"/>
          <w:i/>
          <w:lang w:val="en-GB"/>
        </w:rPr>
        <w:t>the party makes all reasonable efforts to prevent, reduce to a minimum</w:t>
      </w:r>
      <w:r w:rsidRPr="00DA2D28">
        <w:rPr>
          <w:rFonts w:cs="Arial"/>
          <w:b w:val="0"/>
          <w:i/>
        </w:rPr>
        <w:t xml:space="preserve"> and mitigate the effect of any delay caused by the Force Majeure.</w:t>
      </w:r>
    </w:p>
    <w:p w14:paraId="42BC09BD" w14:textId="38959C34" w:rsidR="009E5D2E" w:rsidRPr="00632600" w:rsidRDefault="009E5D2E" w:rsidP="009E5CF2">
      <w:pPr>
        <w:pStyle w:val="BodyText"/>
        <w:tabs>
          <w:tab w:val="left" w:pos="2127"/>
          <w:tab w:val="left" w:pos="2552"/>
        </w:tabs>
        <w:ind w:left="1417" w:hanging="425"/>
        <w:jc w:val="both"/>
        <w:rPr>
          <w:rFonts w:cs="Arial"/>
          <w:b w:val="0"/>
          <w:i/>
        </w:rPr>
      </w:pPr>
      <w:r w:rsidRPr="00632600">
        <w:rPr>
          <w:rFonts w:cs="Arial"/>
          <w:b w:val="0"/>
          <w:i/>
        </w:rPr>
        <w:t>31A.2</w:t>
      </w:r>
      <w:r w:rsidRPr="00632600">
        <w:rPr>
          <w:rFonts w:cs="Arial"/>
          <w:b w:val="0"/>
          <w:i/>
        </w:rPr>
        <w:tab/>
        <w:t xml:space="preserve">If a Force Majeure prevents either party from performing any of its obligations under the Contract, the Client may elect to terminate the Contract by notice in writing to the Consultant and must pay the Consultant for the Deliverables delivered prior to the date of termination, payment for which was not included on a previous claim for </w:t>
      </w:r>
      <w:r w:rsidRPr="00632600">
        <w:rPr>
          <w:rFonts w:cs="Arial"/>
          <w:b w:val="0"/>
          <w:i/>
          <w:lang w:val="en-GB"/>
        </w:rPr>
        <w:t>payment, the amount which would have been payable in respect of those Deliverables if the Contract had not been terminated and the Consultant had been entitled to and had made a payment claim on the date of termination.</w:t>
      </w:r>
      <w:r w:rsidRPr="00632600">
        <w:rPr>
          <w:rFonts w:cs="Arial"/>
          <w:b w:val="0"/>
          <w:i/>
        </w:rPr>
        <w:t xml:space="preserve"> A claim for payment under this </w:t>
      </w:r>
      <w:r w:rsidR="0003498B">
        <w:rPr>
          <w:rFonts w:cs="Arial"/>
          <w:b w:val="0"/>
          <w:i/>
        </w:rPr>
        <w:t>c</w:t>
      </w:r>
      <w:r w:rsidRPr="00632600">
        <w:rPr>
          <w:rFonts w:cs="Arial"/>
          <w:b w:val="0"/>
          <w:i/>
        </w:rPr>
        <w:t xml:space="preserve">lause 31A.2 must comply with the requirements of </w:t>
      </w:r>
      <w:r w:rsidR="0003498B">
        <w:rPr>
          <w:rFonts w:cs="Arial"/>
          <w:b w:val="0"/>
          <w:i/>
        </w:rPr>
        <w:t>c</w:t>
      </w:r>
      <w:r w:rsidRPr="00632600">
        <w:rPr>
          <w:rFonts w:cs="Arial"/>
          <w:b w:val="0"/>
          <w:i/>
        </w:rPr>
        <w:t>lause 10.</w:t>
      </w:r>
    </w:p>
    <w:p w14:paraId="42CE7D1D" w14:textId="77777777" w:rsidR="009E5D2E" w:rsidRPr="00632600" w:rsidRDefault="009E5D2E" w:rsidP="009E5CF2">
      <w:pPr>
        <w:tabs>
          <w:tab w:val="left" w:pos="1560"/>
        </w:tabs>
        <w:autoSpaceDE w:val="0"/>
        <w:autoSpaceDN w:val="0"/>
        <w:adjustRightInd w:val="0"/>
        <w:ind w:left="1560" w:hanging="567"/>
        <w:jc w:val="both"/>
        <w:rPr>
          <w:rFonts w:cs="Arial"/>
          <w:i/>
        </w:rPr>
      </w:pPr>
      <w:r w:rsidRPr="00632600">
        <w:rPr>
          <w:rFonts w:cs="Arial"/>
          <w:i/>
        </w:rPr>
        <w:t>31A.3</w:t>
      </w:r>
      <w:r w:rsidRPr="00632600">
        <w:rPr>
          <w:rFonts w:cs="Arial"/>
          <w:i/>
        </w:rPr>
        <w:tab/>
        <w:t>The Consultant must take all reasonable steps to mitigate and minimise any costs and expenses incurred, or to be incurred, by the Consultant by reason of the termination.</w:t>
      </w:r>
    </w:p>
    <w:p w14:paraId="06A29921" w14:textId="11D09AAA" w:rsidR="009E5D2E" w:rsidRDefault="009E5D2E" w:rsidP="009E5CF2">
      <w:pPr>
        <w:tabs>
          <w:tab w:val="left" w:pos="1560"/>
        </w:tabs>
        <w:autoSpaceDE w:val="0"/>
        <w:autoSpaceDN w:val="0"/>
        <w:adjustRightInd w:val="0"/>
        <w:ind w:left="1559" w:hanging="567"/>
        <w:jc w:val="both"/>
        <w:rPr>
          <w:rFonts w:cs="Arial"/>
          <w:i/>
        </w:rPr>
      </w:pPr>
      <w:r w:rsidRPr="00632600">
        <w:rPr>
          <w:rFonts w:cs="Arial"/>
          <w:i/>
        </w:rPr>
        <w:t>31A.4</w:t>
      </w:r>
      <w:r w:rsidRPr="00632600">
        <w:rPr>
          <w:rFonts w:cs="Arial"/>
          <w:i/>
        </w:rPr>
        <w:tab/>
        <w:t xml:space="preserve">Upon termination and payment of the amount due to the Consultant under </w:t>
      </w:r>
      <w:r w:rsidR="0003498B">
        <w:rPr>
          <w:rFonts w:cs="Arial"/>
          <w:i/>
        </w:rPr>
        <w:t>cl</w:t>
      </w:r>
      <w:r w:rsidRPr="00632600">
        <w:rPr>
          <w:rFonts w:cs="Arial"/>
          <w:i/>
        </w:rPr>
        <w:t>ause 31A.2, the Consultant must deliver to the Client any completed Contract Documents and those other documents commenced which when completed would have formed the Deliverables. The Consultant is not liable in respect of the Deliverables which are incomplete by reason only of the termination.</w:t>
      </w:r>
    </w:p>
    <w:p w14:paraId="26D9476E" w14:textId="77777777" w:rsidR="009E5D2E" w:rsidRPr="00632600" w:rsidRDefault="009E5D2E" w:rsidP="009E5CF2">
      <w:pPr>
        <w:tabs>
          <w:tab w:val="left" w:pos="1560"/>
        </w:tabs>
        <w:autoSpaceDE w:val="0"/>
        <w:autoSpaceDN w:val="0"/>
        <w:adjustRightInd w:val="0"/>
        <w:jc w:val="both"/>
        <w:rPr>
          <w:rFonts w:cs="Arial"/>
          <w:i/>
        </w:rPr>
      </w:pPr>
      <w:r>
        <w:rPr>
          <w:rFonts w:cs="Arial"/>
          <w:i/>
        </w:rPr>
        <w:t>_____________________________________________________________________________</w:t>
      </w:r>
    </w:p>
    <w:p w14:paraId="78960287" w14:textId="77777777" w:rsidR="009E5D2E" w:rsidRPr="00632600" w:rsidRDefault="009E5D2E" w:rsidP="009E5CF2">
      <w:pPr>
        <w:tabs>
          <w:tab w:val="left" w:pos="1701"/>
        </w:tabs>
        <w:autoSpaceDE w:val="0"/>
        <w:autoSpaceDN w:val="0"/>
        <w:adjustRightInd w:val="0"/>
        <w:jc w:val="both"/>
        <w:rPr>
          <w:rFonts w:cs="Arial"/>
          <w:b/>
          <w:i/>
        </w:rPr>
      </w:pPr>
      <w:r w:rsidRPr="00632600">
        <w:rPr>
          <w:rFonts w:cs="Arial"/>
          <w:b/>
          <w:i/>
        </w:rPr>
        <w:t>CLAUSE 32</w:t>
      </w:r>
      <w:r w:rsidRPr="00632600">
        <w:rPr>
          <w:rFonts w:cs="Arial"/>
          <w:b/>
          <w:i/>
        </w:rPr>
        <w:tab/>
        <w:t>DISPUTE RESOLUTION</w:t>
      </w:r>
    </w:p>
    <w:p w14:paraId="2DEBDE65" w14:textId="77777777" w:rsidR="009E5D2E" w:rsidRPr="00632600" w:rsidRDefault="009E5D2E" w:rsidP="009E5CF2">
      <w:pPr>
        <w:numPr>
          <w:ilvl w:val="0"/>
          <w:numId w:val="15"/>
        </w:numPr>
        <w:tabs>
          <w:tab w:val="left" w:pos="709"/>
        </w:tabs>
        <w:snapToGrid w:val="0"/>
        <w:ind w:hanging="720"/>
        <w:jc w:val="both"/>
        <w:rPr>
          <w:rFonts w:cs="Arial"/>
        </w:rPr>
      </w:pPr>
      <w:r w:rsidRPr="00632600">
        <w:rPr>
          <w:rFonts w:cs="Arial"/>
        </w:rPr>
        <w:t>SUBCLAUSE 32.1</w:t>
      </w:r>
    </w:p>
    <w:p w14:paraId="4CBF8B27" w14:textId="77777777" w:rsidR="009E5D2E" w:rsidRPr="00632600" w:rsidRDefault="009E5D2E" w:rsidP="009E5CF2">
      <w:pPr>
        <w:tabs>
          <w:tab w:val="left" w:pos="2016"/>
        </w:tabs>
        <w:jc w:val="both"/>
        <w:rPr>
          <w:rFonts w:cs="Arial"/>
        </w:rPr>
      </w:pPr>
      <w:r w:rsidRPr="00632600">
        <w:rPr>
          <w:rFonts w:cs="Arial"/>
        </w:rPr>
        <w:t>Delete the entire subclause and in lieu thereof insert the following:</w:t>
      </w:r>
    </w:p>
    <w:p w14:paraId="6B4A356D" w14:textId="77777777" w:rsidR="009E5D2E" w:rsidRPr="00632600" w:rsidRDefault="009E5D2E" w:rsidP="009E5CF2">
      <w:pPr>
        <w:tabs>
          <w:tab w:val="left" w:pos="142"/>
          <w:tab w:val="left" w:pos="2016"/>
        </w:tabs>
        <w:ind w:left="993"/>
        <w:jc w:val="both"/>
        <w:rPr>
          <w:rFonts w:cs="Arial"/>
          <w:i/>
        </w:rPr>
      </w:pPr>
      <w:r w:rsidRPr="00632600">
        <w:rPr>
          <w:rFonts w:cs="Arial"/>
          <w:i/>
        </w:rPr>
        <w:t>If a dispute or difference between the Consultant and Client arises out of or in connection with the Contract either party shall within seven (7) days of the dispute or difference arising serve the other party with a notice of dispute in writing by certified mail identifying and providing all details of the dispute or difference.</w:t>
      </w:r>
    </w:p>
    <w:p w14:paraId="18F083C5" w14:textId="77777777" w:rsidR="009E5D2E" w:rsidRPr="00632600" w:rsidRDefault="009E5D2E" w:rsidP="009E5CF2">
      <w:pPr>
        <w:numPr>
          <w:ilvl w:val="0"/>
          <w:numId w:val="15"/>
        </w:numPr>
        <w:tabs>
          <w:tab w:val="left" w:pos="709"/>
        </w:tabs>
        <w:snapToGrid w:val="0"/>
        <w:ind w:hanging="720"/>
        <w:jc w:val="both"/>
        <w:rPr>
          <w:rFonts w:cs="Arial"/>
        </w:rPr>
      </w:pPr>
      <w:r w:rsidRPr="00632600">
        <w:rPr>
          <w:rFonts w:cs="Arial"/>
        </w:rPr>
        <w:t>SUBCLAUSE 32.4</w:t>
      </w:r>
    </w:p>
    <w:p w14:paraId="5DFBE911" w14:textId="77777777" w:rsidR="009E5D2E" w:rsidRPr="00632600" w:rsidRDefault="009E5D2E" w:rsidP="009E5CF2">
      <w:pPr>
        <w:tabs>
          <w:tab w:val="left" w:pos="142"/>
          <w:tab w:val="left" w:pos="2016"/>
        </w:tabs>
        <w:jc w:val="both"/>
        <w:rPr>
          <w:rFonts w:cs="Arial"/>
        </w:rPr>
      </w:pPr>
      <w:r w:rsidRPr="00632600">
        <w:rPr>
          <w:rFonts w:cs="Arial"/>
        </w:rPr>
        <w:t>Delete the entire subclause and in lieu thereof insert the following:</w:t>
      </w:r>
    </w:p>
    <w:p w14:paraId="24291C7A" w14:textId="77777777" w:rsidR="009E5D2E" w:rsidRPr="00632600" w:rsidRDefault="009E5D2E" w:rsidP="009E5CF2">
      <w:pPr>
        <w:tabs>
          <w:tab w:val="left" w:pos="142"/>
          <w:tab w:val="left" w:pos="2016"/>
        </w:tabs>
        <w:ind w:left="993"/>
        <w:jc w:val="both"/>
        <w:rPr>
          <w:rFonts w:cs="Arial"/>
          <w:i/>
        </w:rPr>
      </w:pPr>
      <w:r w:rsidRPr="00632600">
        <w:rPr>
          <w:rFonts w:cs="Arial"/>
          <w:i/>
        </w:rPr>
        <w:t>If the dispute has not been resolved within 20 Business Days of service of the notice of dispute, either party may commence litigation or, if agreed in writing by the parties, commence arbitration or other alternative dispute resolution proceedings.</w:t>
      </w:r>
    </w:p>
    <w:p w14:paraId="58362BFE" w14:textId="77777777" w:rsidR="009E5D2E" w:rsidRPr="00591CCA" w:rsidRDefault="009E5D2E" w:rsidP="009E5CF2">
      <w:pPr>
        <w:tabs>
          <w:tab w:val="left" w:pos="1701"/>
        </w:tabs>
        <w:autoSpaceDE w:val="0"/>
        <w:autoSpaceDN w:val="0"/>
        <w:adjustRightInd w:val="0"/>
        <w:jc w:val="both"/>
        <w:rPr>
          <w:rFonts w:cs="Arial"/>
          <w:i/>
        </w:rPr>
      </w:pPr>
      <w:r>
        <w:rPr>
          <w:rFonts w:cs="Arial"/>
          <w:i/>
        </w:rPr>
        <w:t>_____________________________________________________________________________</w:t>
      </w:r>
    </w:p>
    <w:p w14:paraId="3142878A" w14:textId="77777777" w:rsidR="009E5D2E" w:rsidRPr="00632600" w:rsidRDefault="009E5D2E" w:rsidP="009E5CF2">
      <w:pPr>
        <w:tabs>
          <w:tab w:val="left" w:pos="1701"/>
        </w:tabs>
        <w:autoSpaceDE w:val="0"/>
        <w:autoSpaceDN w:val="0"/>
        <w:adjustRightInd w:val="0"/>
        <w:jc w:val="both"/>
        <w:rPr>
          <w:rFonts w:cs="Arial"/>
          <w:b/>
          <w:i/>
        </w:rPr>
      </w:pPr>
      <w:r w:rsidRPr="00632600">
        <w:rPr>
          <w:rFonts w:cs="Arial"/>
          <w:b/>
          <w:i/>
        </w:rPr>
        <w:t>CLAUSE 33</w:t>
      </w:r>
      <w:r w:rsidRPr="00632600">
        <w:rPr>
          <w:rFonts w:cs="Arial"/>
          <w:b/>
          <w:i/>
        </w:rPr>
        <w:tab/>
        <w:t>SERVICE OF NOTICES</w:t>
      </w:r>
    </w:p>
    <w:p w14:paraId="605691EC" w14:textId="77777777" w:rsidR="009E5D2E" w:rsidRPr="00632600" w:rsidRDefault="009E5D2E" w:rsidP="009E5CF2">
      <w:pPr>
        <w:pStyle w:val="ListParagraph"/>
        <w:widowControl w:val="0"/>
        <w:numPr>
          <w:ilvl w:val="0"/>
          <w:numId w:val="15"/>
        </w:numPr>
        <w:tabs>
          <w:tab w:val="left" w:pos="709"/>
        </w:tabs>
        <w:spacing w:after="120"/>
        <w:ind w:left="709" w:hanging="709"/>
        <w:jc w:val="both"/>
        <w:rPr>
          <w:rFonts w:cs="Arial"/>
        </w:rPr>
      </w:pPr>
      <w:r w:rsidRPr="00632600">
        <w:rPr>
          <w:rFonts w:cs="Arial"/>
        </w:rPr>
        <w:t>SUBCLAUSE 33.2</w:t>
      </w:r>
      <w:r>
        <w:rPr>
          <w:rFonts w:cs="Arial"/>
        </w:rPr>
        <w:t xml:space="preserve"> </w:t>
      </w:r>
    </w:p>
    <w:p w14:paraId="7428EDF0" w14:textId="77777777" w:rsidR="009E5D2E" w:rsidRPr="00632600" w:rsidRDefault="009E5D2E" w:rsidP="009E5CF2">
      <w:pPr>
        <w:tabs>
          <w:tab w:val="left" w:pos="1560"/>
        </w:tabs>
        <w:jc w:val="both"/>
        <w:rPr>
          <w:rFonts w:cs="Arial"/>
        </w:rPr>
      </w:pPr>
      <w:r w:rsidRPr="00632600">
        <w:rPr>
          <w:rFonts w:cs="Arial"/>
        </w:rPr>
        <w:t>After reference to clauses 24, 25, 26, 27 and 31, insert the following:</w:t>
      </w:r>
    </w:p>
    <w:p w14:paraId="613CFCE8" w14:textId="77777777" w:rsidR="009E5D2E" w:rsidRDefault="009E5D2E" w:rsidP="009E5CF2">
      <w:pPr>
        <w:tabs>
          <w:tab w:val="left" w:pos="1560"/>
        </w:tabs>
        <w:ind w:left="993"/>
        <w:jc w:val="both"/>
        <w:rPr>
          <w:rFonts w:cs="Arial"/>
          <w:i/>
        </w:rPr>
      </w:pPr>
      <w:r w:rsidRPr="0059566E">
        <w:rPr>
          <w:rFonts w:cs="Arial"/>
          <w:i/>
        </w:rPr>
        <w:t>31A</w:t>
      </w:r>
    </w:p>
    <w:p w14:paraId="7BBF3FB2" w14:textId="77777777" w:rsidR="009E5D2E" w:rsidRPr="00632600" w:rsidRDefault="009E5D2E" w:rsidP="009E5CF2">
      <w:pPr>
        <w:tabs>
          <w:tab w:val="left" w:pos="1560"/>
        </w:tabs>
        <w:jc w:val="both"/>
        <w:rPr>
          <w:rFonts w:cs="Arial"/>
          <w:i/>
        </w:rPr>
      </w:pPr>
      <w:r>
        <w:rPr>
          <w:rFonts w:cs="Arial"/>
          <w:i/>
        </w:rPr>
        <w:t>_____________________________________________________________________________</w:t>
      </w:r>
    </w:p>
    <w:p w14:paraId="72FB93AF" w14:textId="77777777" w:rsidR="009E5D2E" w:rsidRPr="00632600" w:rsidRDefault="009E5D2E" w:rsidP="009E5CF2">
      <w:pPr>
        <w:tabs>
          <w:tab w:val="left" w:pos="546"/>
        </w:tabs>
        <w:autoSpaceDE w:val="0"/>
        <w:autoSpaceDN w:val="0"/>
        <w:adjustRightInd w:val="0"/>
        <w:jc w:val="both"/>
        <w:rPr>
          <w:rFonts w:cs="Arial"/>
        </w:rPr>
      </w:pPr>
      <w:r w:rsidRPr="00632600">
        <w:rPr>
          <w:rFonts w:cs="Arial"/>
          <w:b/>
          <w:i/>
        </w:rPr>
        <w:t>CLAUSE 35</w:t>
      </w:r>
      <w:r w:rsidRPr="00632600">
        <w:rPr>
          <w:rFonts w:cs="Arial"/>
          <w:b/>
          <w:i/>
        </w:rPr>
        <w:tab/>
        <w:t>GOVERNING LAW</w:t>
      </w:r>
    </w:p>
    <w:p w14:paraId="385DA2E0" w14:textId="77777777" w:rsidR="009E5D2E" w:rsidRPr="00632600" w:rsidRDefault="009E5D2E" w:rsidP="009E5CF2">
      <w:pPr>
        <w:tabs>
          <w:tab w:val="left" w:pos="1701"/>
        </w:tabs>
        <w:autoSpaceDE w:val="0"/>
        <w:autoSpaceDN w:val="0"/>
        <w:adjustRightInd w:val="0"/>
        <w:jc w:val="both"/>
        <w:rPr>
          <w:rFonts w:cs="Arial"/>
          <w:b/>
          <w:i/>
        </w:rPr>
      </w:pPr>
      <w:r w:rsidRPr="00632600">
        <w:rPr>
          <w:rFonts w:cs="Arial"/>
          <w:i/>
        </w:rPr>
        <w:t>Each party irrevocably submits to the exclusive jurisdiction of courts exercising</w:t>
      </w:r>
    </w:p>
    <w:p w14:paraId="7B3E406A" w14:textId="77777777" w:rsidR="009E5D2E" w:rsidRPr="00632600" w:rsidRDefault="009E5D2E" w:rsidP="009E5CF2">
      <w:pPr>
        <w:tabs>
          <w:tab w:val="left" w:pos="546"/>
        </w:tabs>
        <w:autoSpaceDE w:val="0"/>
        <w:autoSpaceDN w:val="0"/>
        <w:adjustRightInd w:val="0"/>
        <w:jc w:val="both"/>
        <w:rPr>
          <w:rFonts w:cs="Arial"/>
          <w:i/>
        </w:rPr>
      </w:pPr>
      <w:r w:rsidRPr="00632600">
        <w:rPr>
          <w:rFonts w:cs="Arial"/>
        </w:rPr>
        <w:t xml:space="preserve">Delete the words “and each party irrevocably submits to the exclusive jurisdiction of courts exercising jurisdiction in that State or Territory” and insert the following paragraph in lieu </w:t>
      </w:r>
    </w:p>
    <w:p w14:paraId="1E3A28EE" w14:textId="77777777" w:rsidR="009E5D2E" w:rsidRDefault="009E5D2E" w:rsidP="009E5CF2">
      <w:pPr>
        <w:tabs>
          <w:tab w:val="left" w:pos="993"/>
        </w:tabs>
        <w:autoSpaceDE w:val="0"/>
        <w:autoSpaceDN w:val="0"/>
        <w:adjustRightInd w:val="0"/>
        <w:ind w:left="993"/>
        <w:jc w:val="both"/>
        <w:rPr>
          <w:rFonts w:cs="Arial"/>
          <w:i/>
        </w:rPr>
      </w:pPr>
      <w:r w:rsidRPr="00632600">
        <w:rPr>
          <w:rFonts w:cs="Arial"/>
          <w:i/>
        </w:rPr>
        <w:t>jurisdiction in that State or Territory and courts of appeal from them in respect of any proceedings arising out of or in connection with the Contract. Each party irrevocably waives any objection to the venue of any legal process in these courts on the basis that the process has been brought in an inconvenient forum.</w:t>
      </w:r>
    </w:p>
    <w:p w14:paraId="38410735" w14:textId="77777777" w:rsidR="009E5D2E" w:rsidRPr="00632600" w:rsidRDefault="009E5D2E" w:rsidP="009E5CF2">
      <w:pPr>
        <w:tabs>
          <w:tab w:val="left" w:pos="993"/>
        </w:tabs>
        <w:autoSpaceDE w:val="0"/>
        <w:autoSpaceDN w:val="0"/>
        <w:adjustRightInd w:val="0"/>
        <w:jc w:val="both"/>
        <w:rPr>
          <w:rFonts w:cs="Arial"/>
          <w:i/>
        </w:rPr>
      </w:pPr>
      <w:r>
        <w:rPr>
          <w:rFonts w:cs="Arial"/>
          <w:i/>
        </w:rPr>
        <w:t>_____________________________________________________________________________</w:t>
      </w:r>
    </w:p>
    <w:p w14:paraId="3F0A4EE6" w14:textId="77777777" w:rsidR="009F15EA" w:rsidRDefault="009F15EA">
      <w:pPr>
        <w:spacing w:after="0"/>
        <w:rPr>
          <w:rFonts w:cs="Arial"/>
          <w:b/>
          <w:i/>
        </w:rPr>
      </w:pPr>
      <w:r>
        <w:rPr>
          <w:rFonts w:cs="Arial"/>
          <w:b/>
          <w:i/>
        </w:rPr>
        <w:br w:type="page"/>
      </w:r>
    </w:p>
    <w:p w14:paraId="31BE4071" w14:textId="35C41945" w:rsidR="009E5D2E" w:rsidRPr="00632600" w:rsidRDefault="009E5D2E" w:rsidP="009E5CF2">
      <w:pPr>
        <w:tabs>
          <w:tab w:val="left" w:pos="1701"/>
        </w:tabs>
        <w:autoSpaceDE w:val="0"/>
        <w:autoSpaceDN w:val="0"/>
        <w:adjustRightInd w:val="0"/>
        <w:jc w:val="both"/>
        <w:rPr>
          <w:rFonts w:cs="Arial"/>
          <w:b/>
          <w:i/>
        </w:rPr>
      </w:pPr>
      <w:r w:rsidRPr="00632600">
        <w:rPr>
          <w:rFonts w:cs="Arial"/>
          <w:b/>
          <w:i/>
        </w:rPr>
        <w:t>CLAUSE 37</w:t>
      </w:r>
      <w:r w:rsidRPr="00632600">
        <w:rPr>
          <w:rFonts w:cs="Arial"/>
          <w:b/>
          <w:i/>
        </w:rPr>
        <w:tab/>
        <w:t>WARRANTIES</w:t>
      </w:r>
    </w:p>
    <w:p w14:paraId="6ABAEDC3" w14:textId="77777777" w:rsidR="009E5D2E" w:rsidRPr="00632600" w:rsidRDefault="009E5D2E" w:rsidP="009E5CF2">
      <w:pPr>
        <w:tabs>
          <w:tab w:val="left" w:pos="546"/>
        </w:tabs>
        <w:autoSpaceDE w:val="0"/>
        <w:autoSpaceDN w:val="0"/>
        <w:adjustRightInd w:val="0"/>
        <w:jc w:val="both"/>
        <w:rPr>
          <w:rFonts w:cs="Arial"/>
        </w:rPr>
      </w:pPr>
      <w:r w:rsidRPr="00632600">
        <w:rPr>
          <w:rFonts w:cs="Arial"/>
        </w:rPr>
        <w:t>Insert the following new clause 37:</w:t>
      </w:r>
    </w:p>
    <w:p w14:paraId="20405351" w14:textId="77777777" w:rsidR="009E5D2E" w:rsidRPr="00632600" w:rsidRDefault="009E5D2E" w:rsidP="009E5CF2">
      <w:pPr>
        <w:pStyle w:val="BodyText"/>
        <w:tabs>
          <w:tab w:val="left" w:pos="1418"/>
        </w:tabs>
        <w:ind w:left="993"/>
        <w:jc w:val="both"/>
        <w:rPr>
          <w:rFonts w:cs="Arial"/>
          <w:b w:val="0"/>
          <w:i/>
        </w:rPr>
      </w:pPr>
      <w:r w:rsidRPr="00632600">
        <w:rPr>
          <w:rFonts w:cs="Arial"/>
          <w:b w:val="0"/>
          <w:i/>
        </w:rPr>
        <w:t>37</w:t>
      </w:r>
      <w:r w:rsidRPr="00632600">
        <w:rPr>
          <w:rFonts w:cs="Arial"/>
          <w:b w:val="0"/>
          <w:i/>
        </w:rPr>
        <w:tab/>
        <w:t>The Consultant warrants that:</w:t>
      </w:r>
    </w:p>
    <w:p w14:paraId="5EC91F78" w14:textId="77777777" w:rsidR="009E5D2E" w:rsidRPr="00632600" w:rsidRDefault="009E5D2E" w:rsidP="009E5CF2">
      <w:pPr>
        <w:pStyle w:val="BodyText"/>
        <w:tabs>
          <w:tab w:val="left" w:pos="1843"/>
        </w:tabs>
        <w:ind w:left="1843" w:hanging="425"/>
        <w:jc w:val="both"/>
        <w:rPr>
          <w:rFonts w:cs="Arial"/>
          <w:b w:val="0"/>
          <w:i/>
        </w:rPr>
      </w:pPr>
      <w:r w:rsidRPr="00632600">
        <w:rPr>
          <w:rFonts w:cs="Arial"/>
          <w:b w:val="0"/>
          <w:i/>
        </w:rPr>
        <w:t>(a)</w:t>
      </w:r>
      <w:r w:rsidRPr="00632600">
        <w:rPr>
          <w:rFonts w:cs="Arial"/>
          <w:b w:val="0"/>
          <w:i/>
        </w:rPr>
        <w:tab/>
        <w:t>it has full power and authority to enter into and perform its obligations under the Contract;</w:t>
      </w:r>
    </w:p>
    <w:p w14:paraId="64C91EA6" w14:textId="77777777" w:rsidR="009E5D2E" w:rsidRPr="00632600" w:rsidRDefault="009E5D2E" w:rsidP="009E5CF2">
      <w:pPr>
        <w:pStyle w:val="BodyText"/>
        <w:tabs>
          <w:tab w:val="left" w:pos="1418"/>
          <w:tab w:val="left" w:pos="1843"/>
        </w:tabs>
        <w:ind w:left="1843" w:hanging="425"/>
        <w:jc w:val="both"/>
        <w:rPr>
          <w:rFonts w:cs="Arial"/>
          <w:b w:val="0"/>
          <w:i/>
        </w:rPr>
      </w:pPr>
      <w:r w:rsidRPr="00632600">
        <w:rPr>
          <w:rFonts w:cs="Arial"/>
          <w:b w:val="0"/>
          <w:i/>
        </w:rPr>
        <w:t>(b)</w:t>
      </w:r>
      <w:r w:rsidRPr="00632600">
        <w:rPr>
          <w:rFonts w:cs="Arial"/>
          <w:b w:val="0"/>
          <w:i/>
        </w:rPr>
        <w:tab/>
        <w:t xml:space="preserve">the Consultant and all of the Consultant’s personnel, employees, sub-consultants and </w:t>
      </w:r>
      <w:r>
        <w:rPr>
          <w:rFonts w:cs="Arial"/>
          <w:b w:val="0"/>
          <w:i/>
        </w:rPr>
        <w:t>subconsultant</w:t>
      </w:r>
      <w:r w:rsidRPr="00632600">
        <w:rPr>
          <w:rFonts w:cs="Arial"/>
          <w:b w:val="0"/>
          <w:i/>
        </w:rPr>
        <w:t>s are competent and have all the necessary skills, training and qualifications to perform the Services;</w:t>
      </w:r>
    </w:p>
    <w:p w14:paraId="12A9C144" w14:textId="77777777" w:rsidR="009E5D2E" w:rsidRPr="00632600" w:rsidRDefault="009E5D2E" w:rsidP="009E5CF2">
      <w:pPr>
        <w:pStyle w:val="BodyText"/>
        <w:tabs>
          <w:tab w:val="left" w:pos="1843"/>
        </w:tabs>
        <w:ind w:left="1843" w:hanging="425"/>
        <w:jc w:val="both"/>
        <w:rPr>
          <w:rFonts w:cs="Arial"/>
          <w:b w:val="0"/>
          <w:i/>
        </w:rPr>
      </w:pPr>
      <w:r>
        <w:rPr>
          <w:rFonts w:cs="Arial"/>
          <w:b w:val="0"/>
          <w:i/>
        </w:rPr>
        <w:t>(c)</w:t>
      </w:r>
      <w:r>
        <w:rPr>
          <w:rFonts w:cs="Arial"/>
          <w:b w:val="0"/>
          <w:i/>
        </w:rPr>
        <w:tab/>
      </w:r>
      <w:r w:rsidRPr="00632600">
        <w:rPr>
          <w:rFonts w:cs="Arial"/>
          <w:b w:val="0"/>
          <w:i/>
        </w:rPr>
        <w:t>it has taken all necessary action to authorise the execution, delivery and performance of the Contract in accordance with its terms; and</w:t>
      </w:r>
    </w:p>
    <w:p w14:paraId="156803F4" w14:textId="77777777" w:rsidR="009E5D2E" w:rsidRDefault="009E5D2E" w:rsidP="009E5CF2">
      <w:pPr>
        <w:tabs>
          <w:tab w:val="left" w:pos="546"/>
          <w:tab w:val="left" w:pos="1843"/>
        </w:tabs>
        <w:autoSpaceDE w:val="0"/>
        <w:autoSpaceDN w:val="0"/>
        <w:adjustRightInd w:val="0"/>
        <w:ind w:left="1843" w:hanging="425"/>
        <w:rPr>
          <w:rFonts w:cs="Arial"/>
          <w:i/>
        </w:rPr>
      </w:pPr>
      <w:r w:rsidRPr="00632600">
        <w:rPr>
          <w:rFonts w:cs="Arial"/>
          <w:i/>
        </w:rPr>
        <w:t>(d)</w:t>
      </w:r>
      <w:r w:rsidRPr="00632600">
        <w:rPr>
          <w:rFonts w:cs="Arial"/>
          <w:i/>
        </w:rPr>
        <w:tab/>
        <w:t>the Contract constitutes legal, valid and binding obligations and, subject to any necessary stamping and registration, is enforceable in accordance with its terms.</w:t>
      </w:r>
    </w:p>
    <w:p w14:paraId="526C6E99" w14:textId="77777777" w:rsidR="009E5D2E" w:rsidRDefault="009E5D2E" w:rsidP="009E5D2E">
      <w:pPr>
        <w:spacing w:after="0"/>
        <w:rPr>
          <w:rFonts w:cs="Arial"/>
          <w:i/>
        </w:rPr>
      </w:pPr>
      <w:r>
        <w:rPr>
          <w:rFonts w:cs="Arial"/>
          <w:i/>
        </w:rPr>
        <w:br w:type="page"/>
      </w:r>
    </w:p>
    <w:p w14:paraId="24DBBDF3" w14:textId="55FBE78B" w:rsidR="009E5D2E" w:rsidRPr="000429C1" w:rsidRDefault="009E5D2E" w:rsidP="00FE6331">
      <w:pPr>
        <w:pStyle w:val="Heading2"/>
        <w:numPr>
          <w:ilvl w:val="0"/>
          <w:numId w:val="0"/>
        </w:numPr>
        <w:ind w:left="851" w:hanging="851"/>
      </w:pPr>
      <w:bookmarkStart w:id="262" w:name="_Toc227744875"/>
      <w:bookmarkStart w:id="263" w:name="_Toc368567068"/>
      <w:r>
        <w:t xml:space="preserve">SCHEDULE 2 TO </w:t>
      </w:r>
      <w:r>
        <w:fldChar w:fldCharType="begin"/>
      </w:r>
      <w:r>
        <w:instrText xml:space="preserve"> REF _Ref471809014 \r \h </w:instrText>
      </w:r>
      <w:r w:rsidR="00FE6331">
        <w:instrText xml:space="preserve"> \* MERGEFORMAT </w:instrText>
      </w:r>
      <w:r>
        <w:fldChar w:fldCharType="separate"/>
      </w:r>
      <w:r w:rsidR="00F7358B">
        <w:t>PART E</w:t>
      </w:r>
      <w:r>
        <w:fldChar w:fldCharType="end"/>
      </w:r>
      <w:r>
        <w:t xml:space="preserve">:  </w:t>
      </w:r>
      <w:r w:rsidRPr="000429C1">
        <w:t>ANNEXURE TO GENERAL CONDITIONS OF CONTRACT</w:t>
      </w:r>
      <w:bookmarkEnd w:id="262"/>
    </w:p>
    <w:p w14:paraId="1D12C901" w14:textId="114E048B" w:rsidR="009E5D2E" w:rsidRDefault="009E5D2E" w:rsidP="009E5D2E">
      <w:pPr>
        <w:ind w:right="-1"/>
        <w:jc w:val="both"/>
        <w:rPr>
          <w:i/>
          <w:iCs/>
          <w:szCs w:val="22"/>
        </w:rPr>
      </w:pPr>
      <w:r w:rsidRPr="00632600">
        <w:rPr>
          <w:i/>
          <w:iCs/>
          <w:szCs w:val="22"/>
        </w:rPr>
        <w:t>(</w:t>
      </w:r>
      <w:r>
        <w:rPr>
          <w:i/>
          <w:iCs/>
          <w:szCs w:val="22"/>
        </w:rPr>
        <w:t xml:space="preserve">SAMPLE COPY - </w:t>
      </w:r>
      <w:r w:rsidRPr="00632600">
        <w:rPr>
          <w:i/>
          <w:iCs/>
          <w:szCs w:val="22"/>
        </w:rPr>
        <w:t xml:space="preserve">TO BE COMPLETED FOR EACH </w:t>
      </w:r>
      <w:r w:rsidR="00B15312">
        <w:rPr>
          <w:i/>
          <w:iCs/>
          <w:szCs w:val="22"/>
        </w:rPr>
        <w:t>CONTRACT</w:t>
      </w:r>
      <w:r w:rsidRPr="00632600">
        <w:rPr>
          <w:i/>
          <w:iCs/>
          <w:szCs w:val="22"/>
        </w:rPr>
        <w:t xml:space="preserve"> </w:t>
      </w:r>
      <w:r>
        <w:rPr>
          <w:i/>
          <w:iCs/>
          <w:szCs w:val="22"/>
        </w:rPr>
        <w:t>ARRANGED</w:t>
      </w:r>
      <w:r w:rsidRPr="00632600">
        <w:rPr>
          <w:i/>
          <w:iCs/>
          <w:szCs w:val="22"/>
        </w:rPr>
        <w:t xml:space="preserve"> THROUGH </w:t>
      </w:r>
      <w:r>
        <w:rPr>
          <w:i/>
          <w:iCs/>
          <w:szCs w:val="22"/>
        </w:rPr>
        <w:t xml:space="preserve">THE PANEL </w:t>
      </w:r>
      <w:r w:rsidRPr="00632600">
        <w:rPr>
          <w:i/>
          <w:iCs/>
          <w:szCs w:val="22"/>
        </w:rPr>
        <w:t>AS PART OF ENGAGEMENT PROCESS</w:t>
      </w:r>
      <w:r>
        <w:rPr>
          <w:i/>
          <w:iCs/>
          <w:szCs w:val="22"/>
        </w:rPr>
        <w:t xml:space="preserve"> AND ATTACHED TO THE LETTER OF ACCEPTANCE</w:t>
      </w:r>
      <w:r w:rsidRPr="00632600">
        <w:rPr>
          <w:i/>
          <w:iCs/>
          <w:szCs w:val="22"/>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821"/>
        <w:gridCol w:w="1450"/>
        <w:gridCol w:w="509"/>
        <w:gridCol w:w="139"/>
        <w:gridCol w:w="70"/>
        <w:gridCol w:w="710"/>
        <w:gridCol w:w="183"/>
        <w:gridCol w:w="1386"/>
      </w:tblGrid>
      <w:tr w:rsidR="009E5D2E" w:rsidRPr="00DA6D0C" w14:paraId="1423FE3B" w14:textId="77777777" w:rsidTr="00786B9C">
        <w:tc>
          <w:tcPr>
            <w:tcW w:w="1771" w:type="dxa"/>
          </w:tcPr>
          <w:p w14:paraId="74B5E7E7" w14:textId="77777777" w:rsidR="009E5D2E" w:rsidRPr="00DA6D0C" w:rsidRDefault="009E5D2E" w:rsidP="00786B9C">
            <w:pPr>
              <w:spacing w:after="0"/>
              <w:rPr>
                <w:b/>
                <w:szCs w:val="18"/>
              </w:rPr>
            </w:pPr>
            <w:r w:rsidRPr="00DA6D0C">
              <w:rPr>
                <w:b/>
                <w:szCs w:val="18"/>
              </w:rPr>
              <w:t>Item</w:t>
            </w:r>
          </w:p>
          <w:p w14:paraId="018E8022" w14:textId="77777777" w:rsidR="009E5D2E" w:rsidRPr="00DA6D0C" w:rsidRDefault="009E5D2E" w:rsidP="00786B9C">
            <w:pPr>
              <w:spacing w:after="0"/>
              <w:rPr>
                <w:szCs w:val="18"/>
              </w:rPr>
            </w:pPr>
          </w:p>
        </w:tc>
        <w:tc>
          <w:tcPr>
            <w:tcW w:w="2821" w:type="dxa"/>
          </w:tcPr>
          <w:p w14:paraId="52D64B87" w14:textId="77777777" w:rsidR="009E5D2E" w:rsidRPr="00DA6D0C" w:rsidRDefault="009E5D2E" w:rsidP="00786B9C">
            <w:pPr>
              <w:spacing w:after="0"/>
              <w:rPr>
                <w:szCs w:val="18"/>
              </w:rPr>
            </w:pPr>
          </w:p>
        </w:tc>
        <w:tc>
          <w:tcPr>
            <w:tcW w:w="4447" w:type="dxa"/>
            <w:gridSpan w:val="7"/>
          </w:tcPr>
          <w:p w14:paraId="021C5636" w14:textId="77777777" w:rsidR="009E5D2E" w:rsidRPr="00DA6D0C" w:rsidRDefault="009E5D2E" w:rsidP="00786B9C">
            <w:pPr>
              <w:spacing w:after="0"/>
              <w:rPr>
                <w:szCs w:val="18"/>
              </w:rPr>
            </w:pPr>
          </w:p>
        </w:tc>
      </w:tr>
      <w:tr w:rsidR="009E5D2E" w:rsidRPr="00DA6D0C" w14:paraId="5EFD0340" w14:textId="77777777" w:rsidTr="00786B9C">
        <w:tc>
          <w:tcPr>
            <w:tcW w:w="1771" w:type="dxa"/>
          </w:tcPr>
          <w:p w14:paraId="43DCE225" w14:textId="77777777" w:rsidR="009E5D2E" w:rsidRPr="00DA6D0C" w:rsidRDefault="009E5D2E" w:rsidP="00786B9C">
            <w:pPr>
              <w:spacing w:after="0"/>
              <w:rPr>
                <w:szCs w:val="18"/>
              </w:rPr>
            </w:pPr>
            <w:r w:rsidRPr="00DA6D0C">
              <w:rPr>
                <w:szCs w:val="18"/>
              </w:rPr>
              <w:t>Item 1</w:t>
            </w:r>
          </w:p>
          <w:p w14:paraId="0BDC8594" w14:textId="2FCECEA5" w:rsidR="009E5D2E" w:rsidRPr="00DA6D0C" w:rsidRDefault="009E5D2E" w:rsidP="00786B9C">
            <w:pPr>
              <w:spacing w:after="0"/>
              <w:rPr>
                <w:szCs w:val="18"/>
              </w:rPr>
            </w:pPr>
            <w:r w:rsidRPr="00DA6D0C">
              <w:rPr>
                <w:szCs w:val="18"/>
              </w:rPr>
              <w:t>(clause</w:t>
            </w:r>
            <w:r w:rsidR="00CE3A43">
              <w:rPr>
                <w:szCs w:val="18"/>
              </w:rPr>
              <w:t xml:space="preserve"> </w:t>
            </w:r>
            <w:r w:rsidRPr="00DA6D0C">
              <w:rPr>
                <w:szCs w:val="18"/>
              </w:rPr>
              <w:t>1.1)</w:t>
            </w:r>
          </w:p>
          <w:p w14:paraId="25FD33F7" w14:textId="77777777" w:rsidR="009E5D2E" w:rsidRPr="00DA6D0C" w:rsidRDefault="009E5D2E" w:rsidP="00786B9C">
            <w:pPr>
              <w:spacing w:after="0"/>
              <w:rPr>
                <w:szCs w:val="18"/>
              </w:rPr>
            </w:pPr>
          </w:p>
        </w:tc>
        <w:tc>
          <w:tcPr>
            <w:tcW w:w="2821" w:type="dxa"/>
          </w:tcPr>
          <w:p w14:paraId="7DBF6338" w14:textId="77777777" w:rsidR="009E5D2E" w:rsidRPr="00DA6D0C" w:rsidRDefault="009E5D2E" w:rsidP="00786B9C">
            <w:pPr>
              <w:spacing w:after="0"/>
              <w:rPr>
                <w:szCs w:val="18"/>
              </w:rPr>
            </w:pPr>
            <w:r w:rsidRPr="00DA6D0C">
              <w:rPr>
                <w:szCs w:val="18"/>
              </w:rPr>
              <w:t>The Client is:</w:t>
            </w:r>
          </w:p>
        </w:tc>
        <w:tc>
          <w:tcPr>
            <w:tcW w:w="4447" w:type="dxa"/>
            <w:gridSpan w:val="7"/>
          </w:tcPr>
          <w:p w14:paraId="324E490A" w14:textId="77777777" w:rsidR="009E5D2E" w:rsidRPr="00DA6D0C" w:rsidRDefault="009E5D2E" w:rsidP="00786B9C">
            <w:pPr>
              <w:spacing w:after="0"/>
              <w:rPr>
                <w:szCs w:val="18"/>
              </w:rPr>
            </w:pPr>
            <w:r w:rsidRPr="00DA6D0C">
              <w:rPr>
                <w:szCs w:val="18"/>
              </w:rPr>
              <w:t>The Minister for Works</w:t>
            </w:r>
          </w:p>
          <w:p w14:paraId="0054DB7B" w14:textId="77777777" w:rsidR="009E5D2E" w:rsidRPr="00DA6D0C" w:rsidRDefault="009E5D2E" w:rsidP="00786B9C">
            <w:pPr>
              <w:spacing w:after="0"/>
              <w:rPr>
                <w:szCs w:val="18"/>
              </w:rPr>
            </w:pPr>
          </w:p>
          <w:p w14:paraId="52749ECD" w14:textId="77777777" w:rsidR="009E5D2E" w:rsidRPr="00DA6D0C" w:rsidRDefault="009E5D2E" w:rsidP="00786B9C">
            <w:pPr>
              <w:spacing w:after="0"/>
              <w:rPr>
                <w:szCs w:val="18"/>
              </w:rPr>
            </w:pPr>
          </w:p>
        </w:tc>
      </w:tr>
      <w:tr w:rsidR="009E5D2E" w:rsidRPr="00DA6D0C" w14:paraId="51360E53" w14:textId="77777777" w:rsidTr="00786B9C">
        <w:tc>
          <w:tcPr>
            <w:tcW w:w="1771" w:type="dxa"/>
          </w:tcPr>
          <w:p w14:paraId="2B72A23E" w14:textId="77777777" w:rsidR="009E5D2E" w:rsidRPr="00DA6D0C" w:rsidRDefault="009E5D2E" w:rsidP="00786B9C">
            <w:pPr>
              <w:spacing w:after="0"/>
              <w:rPr>
                <w:szCs w:val="18"/>
              </w:rPr>
            </w:pPr>
            <w:r w:rsidRPr="00DA6D0C">
              <w:rPr>
                <w:szCs w:val="18"/>
              </w:rPr>
              <w:t>Item 2</w:t>
            </w:r>
          </w:p>
          <w:p w14:paraId="67C6DEE4" w14:textId="77777777" w:rsidR="009E5D2E" w:rsidRPr="00DA6D0C" w:rsidRDefault="009E5D2E" w:rsidP="00786B9C">
            <w:pPr>
              <w:spacing w:after="0"/>
              <w:rPr>
                <w:szCs w:val="18"/>
              </w:rPr>
            </w:pPr>
            <w:r w:rsidRPr="00DA6D0C">
              <w:rPr>
                <w:szCs w:val="18"/>
              </w:rPr>
              <w:t>(clause 1.1)</w:t>
            </w:r>
          </w:p>
          <w:p w14:paraId="5361BDC6" w14:textId="77777777" w:rsidR="009E5D2E" w:rsidRPr="00DA6D0C" w:rsidRDefault="009E5D2E" w:rsidP="00786B9C">
            <w:pPr>
              <w:spacing w:after="0"/>
              <w:rPr>
                <w:szCs w:val="18"/>
              </w:rPr>
            </w:pPr>
          </w:p>
        </w:tc>
        <w:tc>
          <w:tcPr>
            <w:tcW w:w="2821" w:type="dxa"/>
          </w:tcPr>
          <w:p w14:paraId="67BA32D0" w14:textId="77777777" w:rsidR="009E5D2E" w:rsidRPr="00DA6D0C" w:rsidRDefault="009E5D2E" w:rsidP="00786B9C">
            <w:pPr>
              <w:spacing w:after="0"/>
              <w:rPr>
                <w:szCs w:val="18"/>
              </w:rPr>
            </w:pPr>
            <w:r w:rsidRPr="00DA6D0C">
              <w:rPr>
                <w:szCs w:val="18"/>
              </w:rPr>
              <w:t>The Consultant is:</w:t>
            </w:r>
          </w:p>
        </w:tc>
        <w:tc>
          <w:tcPr>
            <w:tcW w:w="4447" w:type="dxa"/>
            <w:gridSpan w:val="7"/>
          </w:tcPr>
          <w:p w14:paraId="6D3C4641" w14:textId="77777777" w:rsidR="009E5D2E" w:rsidRPr="00DA6D0C" w:rsidRDefault="009E5D2E" w:rsidP="00786B9C">
            <w:pPr>
              <w:spacing w:after="0"/>
              <w:rPr>
                <w:szCs w:val="18"/>
              </w:rPr>
            </w:pPr>
            <w:r w:rsidRPr="00882CD1">
              <w:rPr>
                <w:rFonts w:ascii="Times New Roman" w:hAnsi="Times New Roman"/>
                <w:b/>
                <w:i/>
                <w:outline/>
                <w:color w:val="000000"/>
                <w:sz w:val="32"/>
                <w:szCs w:val="18"/>
                <w14:textOutline w14:w="9525" w14:cap="flat" w14:cmpd="sng" w14:algn="ctr">
                  <w14:solidFill>
                    <w14:srgbClr w14:val="000000"/>
                  </w14:solidFill>
                  <w14:prstDash w14:val="solid"/>
                  <w14:round/>
                </w14:textOutline>
                <w14:textFill>
                  <w14:noFill/>
                </w14:textFill>
              </w:rPr>
              <w:footnoteReference w:id="2"/>
            </w:r>
          </w:p>
          <w:p w14:paraId="3C600CA5" w14:textId="77777777" w:rsidR="009E5D2E" w:rsidRPr="00DA6D0C" w:rsidRDefault="009E5D2E" w:rsidP="00786B9C">
            <w:pPr>
              <w:spacing w:after="0"/>
              <w:rPr>
                <w:szCs w:val="18"/>
              </w:rPr>
            </w:pPr>
          </w:p>
          <w:p w14:paraId="4BD1F879" w14:textId="77777777" w:rsidR="009E5D2E" w:rsidRPr="00DA6D0C" w:rsidRDefault="009E5D2E" w:rsidP="00786B9C">
            <w:pPr>
              <w:spacing w:after="0"/>
              <w:rPr>
                <w:szCs w:val="18"/>
              </w:rPr>
            </w:pPr>
          </w:p>
        </w:tc>
      </w:tr>
      <w:tr w:rsidR="009E5D2E" w:rsidRPr="00DA6D0C" w14:paraId="6F30A3AC" w14:textId="77777777" w:rsidTr="00786B9C">
        <w:tc>
          <w:tcPr>
            <w:tcW w:w="1771" w:type="dxa"/>
          </w:tcPr>
          <w:p w14:paraId="21D07439" w14:textId="77777777" w:rsidR="009E5D2E" w:rsidRPr="00DA6D0C" w:rsidRDefault="009E5D2E" w:rsidP="00786B9C">
            <w:pPr>
              <w:spacing w:after="0"/>
              <w:rPr>
                <w:szCs w:val="18"/>
              </w:rPr>
            </w:pPr>
            <w:r w:rsidRPr="00DA6D0C">
              <w:rPr>
                <w:szCs w:val="18"/>
              </w:rPr>
              <w:t>Item 3</w:t>
            </w:r>
          </w:p>
          <w:p w14:paraId="55078207" w14:textId="77777777" w:rsidR="009E5D2E" w:rsidRPr="00DA6D0C" w:rsidRDefault="009E5D2E" w:rsidP="00786B9C">
            <w:pPr>
              <w:spacing w:after="0"/>
              <w:rPr>
                <w:szCs w:val="18"/>
              </w:rPr>
            </w:pPr>
            <w:r w:rsidRPr="00DA6D0C">
              <w:rPr>
                <w:szCs w:val="18"/>
              </w:rPr>
              <w:t>(clause 1.1)</w:t>
            </w:r>
          </w:p>
          <w:p w14:paraId="1C141FC9" w14:textId="77777777" w:rsidR="009E5D2E" w:rsidRPr="00DA6D0C" w:rsidRDefault="009E5D2E" w:rsidP="00786B9C">
            <w:pPr>
              <w:spacing w:after="0"/>
              <w:rPr>
                <w:szCs w:val="18"/>
              </w:rPr>
            </w:pPr>
          </w:p>
        </w:tc>
        <w:tc>
          <w:tcPr>
            <w:tcW w:w="2821" w:type="dxa"/>
          </w:tcPr>
          <w:p w14:paraId="4B14224F" w14:textId="77777777" w:rsidR="009E5D2E" w:rsidRPr="00DA6D0C" w:rsidRDefault="009E5D2E" w:rsidP="00786B9C">
            <w:pPr>
              <w:spacing w:after="0"/>
              <w:rPr>
                <w:szCs w:val="18"/>
              </w:rPr>
            </w:pPr>
            <w:r w:rsidRPr="00DA6D0C">
              <w:rPr>
                <w:szCs w:val="18"/>
              </w:rPr>
              <w:t>The Contract Documents are:</w:t>
            </w:r>
          </w:p>
        </w:tc>
        <w:tc>
          <w:tcPr>
            <w:tcW w:w="4447" w:type="dxa"/>
            <w:gridSpan w:val="7"/>
          </w:tcPr>
          <w:p w14:paraId="5E7504B1" w14:textId="77777777" w:rsidR="009E5D2E" w:rsidRDefault="009E5D2E" w:rsidP="002F0FE2">
            <w:pPr>
              <w:numPr>
                <w:ilvl w:val="0"/>
                <w:numId w:val="19"/>
              </w:numPr>
              <w:spacing w:after="0"/>
              <w:ind w:left="357" w:hanging="357"/>
              <w:rPr>
                <w:szCs w:val="18"/>
              </w:rPr>
            </w:pPr>
            <w:r w:rsidRPr="00DA6D0C">
              <w:rPr>
                <w:szCs w:val="18"/>
              </w:rPr>
              <w:t xml:space="preserve">The </w:t>
            </w:r>
            <w:r>
              <w:rPr>
                <w:szCs w:val="18"/>
              </w:rPr>
              <w:t>Letter of Acceptance, including attachments;</w:t>
            </w:r>
          </w:p>
          <w:p w14:paraId="4A41EBE4" w14:textId="77777777" w:rsidR="009E5D2E" w:rsidRPr="00DA6D0C" w:rsidRDefault="009E5D2E" w:rsidP="002F0FE2">
            <w:pPr>
              <w:numPr>
                <w:ilvl w:val="0"/>
                <w:numId w:val="19"/>
              </w:numPr>
              <w:spacing w:after="0"/>
              <w:ind w:left="357" w:hanging="357"/>
              <w:rPr>
                <w:szCs w:val="18"/>
              </w:rPr>
            </w:pPr>
            <w:r w:rsidRPr="00DA6D0C">
              <w:rPr>
                <w:szCs w:val="18"/>
              </w:rPr>
              <w:t>The Special Conditions of Contract;</w:t>
            </w:r>
          </w:p>
          <w:p w14:paraId="5E0371C1" w14:textId="77777777" w:rsidR="009E5D2E" w:rsidRPr="00DA6D0C" w:rsidRDefault="009E5D2E" w:rsidP="002F0FE2">
            <w:pPr>
              <w:numPr>
                <w:ilvl w:val="0"/>
                <w:numId w:val="19"/>
              </w:numPr>
              <w:spacing w:after="0"/>
              <w:ind w:left="357" w:hanging="357"/>
              <w:rPr>
                <w:szCs w:val="18"/>
              </w:rPr>
            </w:pPr>
            <w:r w:rsidRPr="00DA6D0C">
              <w:rPr>
                <w:szCs w:val="18"/>
              </w:rPr>
              <w:t>The General Conditions of Contract;</w:t>
            </w:r>
          </w:p>
          <w:p w14:paraId="452FD07B" w14:textId="77777777" w:rsidR="009E5D2E" w:rsidRPr="00DA6D0C" w:rsidRDefault="009E5D2E" w:rsidP="002F0FE2">
            <w:pPr>
              <w:numPr>
                <w:ilvl w:val="0"/>
                <w:numId w:val="19"/>
              </w:numPr>
              <w:spacing w:after="0"/>
              <w:ind w:left="357" w:hanging="357"/>
              <w:rPr>
                <w:szCs w:val="18"/>
              </w:rPr>
            </w:pPr>
            <w:r>
              <w:rPr>
                <w:szCs w:val="18"/>
              </w:rPr>
              <w:t>Head Agreement;</w:t>
            </w:r>
          </w:p>
          <w:p w14:paraId="565DD094" w14:textId="77777777" w:rsidR="009E5D2E" w:rsidRPr="00DA6D0C" w:rsidRDefault="009E5D2E" w:rsidP="002F0FE2">
            <w:pPr>
              <w:numPr>
                <w:ilvl w:val="0"/>
                <w:numId w:val="19"/>
              </w:numPr>
              <w:tabs>
                <w:tab w:val="left" w:pos="653"/>
                <w:tab w:val="left" w:pos="795"/>
              </w:tabs>
              <w:spacing w:after="0"/>
              <w:ind w:left="357" w:hanging="357"/>
              <w:rPr>
                <w:color w:val="0000FF"/>
                <w:szCs w:val="18"/>
                <w:u w:val="single"/>
              </w:rPr>
            </w:pPr>
            <w:r w:rsidRPr="00882CD1">
              <w:rPr>
                <w:rFonts w:ascii="Times New Roman" w:hAnsi="Times New Roman"/>
                <w:b/>
                <w:i/>
                <w:outline/>
                <w:color w:val="000000"/>
                <w:sz w:val="32"/>
                <w:szCs w:val="18"/>
                <w14:textOutline w14:w="9525" w14:cap="flat" w14:cmpd="sng" w14:algn="ctr">
                  <w14:solidFill>
                    <w14:srgbClr w14:val="000000"/>
                  </w14:solidFill>
                  <w14:prstDash w14:val="solid"/>
                  <w14:round/>
                </w14:textOutline>
                <w14:textFill>
                  <w14:noFill/>
                </w14:textFill>
              </w:rPr>
              <w:footnoteReference w:id="3"/>
            </w:r>
          </w:p>
          <w:p w14:paraId="6817AC0F" w14:textId="77777777" w:rsidR="009E5D2E" w:rsidRPr="00DA6D0C" w:rsidRDefault="009E5D2E" w:rsidP="00786B9C">
            <w:pPr>
              <w:spacing w:after="0"/>
              <w:ind w:left="360"/>
              <w:rPr>
                <w:szCs w:val="18"/>
              </w:rPr>
            </w:pPr>
          </w:p>
        </w:tc>
      </w:tr>
      <w:tr w:rsidR="009E5D2E" w:rsidRPr="00DA6D0C" w14:paraId="652468BC" w14:textId="77777777" w:rsidTr="00786B9C">
        <w:tc>
          <w:tcPr>
            <w:tcW w:w="1771" w:type="dxa"/>
          </w:tcPr>
          <w:p w14:paraId="3803F0BA" w14:textId="77777777" w:rsidR="009E5D2E" w:rsidRPr="00DA6D0C" w:rsidRDefault="009E5D2E" w:rsidP="00786B9C">
            <w:pPr>
              <w:spacing w:after="0"/>
              <w:rPr>
                <w:szCs w:val="18"/>
              </w:rPr>
            </w:pPr>
            <w:r w:rsidRPr="00DA6D0C">
              <w:rPr>
                <w:szCs w:val="18"/>
              </w:rPr>
              <w:t>Item 4</w:t>
            </w:r>
          </w:p>
          <w:p w14:paraId="0A36D123" w14:textId="08ACA07F" w:rsidR="009E5D2E" w:rsidRPr="00DA6D0C" w:rsidRDefault="009E5D2E" w:rsidP="00786B9C">
            <w:pPr>
              <w:spacing w:after="0"/>
              <w:rPr>
                <w:szCs w:val="18"/>
              </w:rPr>
            </w:pPr>
            <w:r w:rsidRPr="00DA6D0C">
              <w:rPr>
                <w:szCs w:val="18"/>
              </w:rPr>
              <w:t>(</w:t>
            </w:r>
            <w:r w:rsidR="0003498B">
              <w:rPr>
                <w:szCs w:val="18"/>
              </w:rPr>
              <w:t>c</w:t>
            </w:r>
            <w:r w:rsidRPr="00DA6D0C">
              <w:rPr>
                <w:szCs w:val="18"/>
              </w:rPr>
              <w:t>lause 1.1)</w:t>
            </w:r>
          </w:p>
          <w:p w14:paraId="7401DCB7" w14:textId="77777777" w:rsidR="009E5D2E" w:rsidRPr="00DA6D0C" w:rsidRDefault="009E5D2E" w:rsidP="00786B9C">
            <w:pPr>
              <w:spacing w:after="0"/>
              <w:rPr>
                <w:szCs w:val="18"/>
              </w:rPr>
            </w:pPr>
          </w:p>
        </w:tc>
        <w:tc>
          <w:tcPr>
            <w:tcW w:w="2821" w:type="dxa"/>
          </w:tcPr>
          <w:p w14:paraId="30F8D6E5" w14:textId="77777777" w:rsidR="009E5D2E" w:rsidRDefault="009E5D2E" w:rsidP="00786B9C">
            <w:pPr>
              <w:spacing w:after="0"/>
              <w:rPr>
                <w:szCs w:val="18"/>
              </w:rPr>
            </w:pPr>
            <w:r w:rsidRPr="00DA6D0C">
              <w:rPr>
                <w:szCs w:val="18"/>
              </w:rPr>
              <w:t>The Scope is described in the following Documents, or the Scope is:</w:t>
            </w:r>
          </w:p>
          <w:p w14:paraId="067D50BF" w14:textId="77777777" w:rsidR="004D65AD" w:rsidRPr="00DA6D0C" w:rsidRDefault="004D65AD" w:rsidP="00786B9C">
            <w:pPr>
              <w:spacing w:after="0"/>
              <w:rPr>
                <w:szCs w:val="18"/>
              </w:rPr>
            </w:pPr>
          </w:p>
        </w:tc>
        <w:tc>
          <w:tcPr>
            <w:tcW w:w="4447" w:type="dxa"/>
            <w:gridSpan w:val="7"/>
          </w:tcPr>
          <w:p w14:paraId="108F5108" w14:textId="77777777" w:rsidR="009E5D2E" w:rsidRPr="00DA6D0C" w:rsidRDefault="009E5D2E" w:rsidP="00786B9C">
            <w:pPr>
              <w:spacing w:after="0"/>
              <w:rPr>
                <w:szCs w:val="18"/>
              </w:rPr>
            </w:pPr>
            <w:r w:rsidRPr="00882CD1">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footnoteReference w:id="4"/>
            </w:r>
          </w:p>
        </w:tc>
      </w:tr>
      <w:tr w:rsidR="009E5D2E" w:rsidRPr="00DA6D0C" w14:paraId="315C90F5" w14:textId="77777777" w:rsidTr="00786B9C">
        <w:tc>
          <w:tcPr>
            <w:tcW w:w="1771" w:type="dxa"/>
          </w:tcPr>
          <w:p w14:paraId="40D2E36A" w14:textId="77777777" w:rsidR="009E5D2E" w:rsidRPr="00DA6D0C" w:rsidRDefault="009E5D2E" w:rsidP="00786B9C">
            <w:pPr>
              <w:spacing w:after="0"/>
              <w:rPr>
                <w:szCs w:val="18"/>
              </w:rPr>
            </w:pPr>
            <w:r w:rsidRPr="00DA6D0C">
              <w:rPr>
                <w:szCs w:val="18"/>
              </w:rPr>
              <w:t>Item 5</w:t>
            </w:r>
          </w:p>
          <w:p w14:paraId="756B41A8" w14:textId="77777777" w:rsidR="009E5D2E" w:rsidRPr="00DA6D0C" w:rsidRDefault="009E5D2E" w:rsidP="00786B9C">
            <w:pPr>
              <w:spacing w:after="0"/>
              <w:rPr>
                <w:szCs w:val="18"/>
              </w:rPr>
            </w:pPr>
            <w:r w:rsidRPr="00DA6D0C">
              <w:rPr>
                <w:szCs w:val="18"/>
              </w:rPr>
              <w:t>(clause 5.1)</w:t>
            </w:r>
          </w:p>
          <w:p w14:paraId="2EC2B64E" w14:textId="77777777" w:rsidR="009E5D2E" w:rsidRPr="00DA6D0C" w:rsidRDefault="009E5D2E" w:rsidP="00786B9C">
            <w:pPr>
              <w:spacing w:after="0"/>
              <w:rPr>
                <w:szCs w:val="18"/>
              </w:rPr>
            </w:pPr>
          </w:p>
        </w:tc>
        <w:tc>
          <w:tcPr>
            <w:tcW w:w="2821" w:type="dxa"/>
          </w:tcPr>
          <w:p w14:paraId="55B07AF0" w14:textId="6EB0B4BC" w:rsidR="009E5D2E" w:rsidRPr="00DA6D0C" w:rsidRDefault="009E5D2E" w:rsidP="00786B9C">
            <w:pPr>
              <w:spacing w:after="0"/>
              <w:rPr>
                <w:szCs w:val="18"/>
              </w:rPr>
            </w:pPr>
            <w:r w:rsidRPr="00DA6D0C">
              <w:rPr>
                <w:szCs w:val="18"/>
              </w:rPr>
              <w:t>The purpose(s) for which the Services w</w:t>
            </w:r>
            <w:r w:rsidR="004D65AD">
              <w:rPr>
                <w:szCs w:val="18"/>
              </w:rPr>
              <w:t>ill be suitable is/are:</w:t>
            </w:r>
          </w:p>
          <w:p w14:paraId="6E6922B9" w14:textId="77777777" w:rsidR="009E5D2E" w:rsidRPr="00DA6D0C" w:rsidRDefault="009E5D2E" w:rsidP="00786B9C">
            <w:pPr>
              <w:spacing w:after="0"/>
              <w:rPr>
                <w:szCs w:val="18"/>
              </w:rPr>
            </w:pPr>
          </w:p>
        </w:tc>
        <w:tc>
          <w:tcPr>
            <w:tcW w:w="4447" w:type="dxa"/>
            <w:gridSpan w:val="7"/>
          </w:tcPr>
          <w:p w14:paraId="526615BB" w14:textId="77777777" w:rsidR="009E5D2E" w:rsidRPr="00DA6D0C" w:rsidRDefault="009E5D2E" w:rsidP="00786B9C">
            <w:pPr>
              <w:spacing w:after="0"/>
              <w:rPr>
                <w:szCs w:val="18"/>
              </w:rPr>
            </w:pPr>
            <w:r w:rsidRPr="00882CD1">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footnoteReference w:id="5"/>
            </w:r>
          </w:p>
        </w:tc>
      </w:tr>
      <w:tr w:rsidR="009E5D2E" w:rsidRPr="00DA6D0C" w14:paraId="5316B547" w14:textId="77777777" w:rsidTr="00786B9C">
        <w:tc>
          <w:tcPr>
            <w:tcW w:w="1771" w:type="dxa"/>
          </w:tcPr>
          <w:p w14:paraId="4731E1AB" w14:textId="77777777" w:rsidR="009E5D2E" w:rsidRPr="00DA6D0C" w:rsidRDefault="009E5D2E" w:rsidP="00786B9C">
            <w:pPr>
              <w:spacing w:after="0"/>
              <w:rPr>
                <w:szCs w:val="18"/>
              </w:rPr>
            </w:pPr>
            <w:r w:rsidRPr="00DA6D0C">
              <w:rPr>
                <w:szCs w:val="18"/>
              </w:rPr>
              <w:t>Item 6</w:t>
            </w:r>
          </w:p>
          <w:p w14:paraId="5FAB2EB7" w14:textId="77777777" w:rsidR="009E5D2E" w:rsidRPr="00DA6D0C" w:rsidRDefault="009E5D2E" w:rsidP="00786B9C">
            <w:pPr>
              <w:spacing w:after="0"/>
              <w:rPr>
                <w:szCs w:val="18"/>
              </w:rPr>
            </w:pPr>
            <w:r w:rsidRPr="00DA6D0C">
              <w:rPr>
                <w:szCs w:val="18"/>
              </w:rPr>
              <w:t>(clause 6.1)</w:t>
            </w:r>
          </w:p>
          <w:p w14:paraId="452C1B44" w14:textId="77777777" w:rsidR="009E5D2E" w:rsidRPr="00DA6D0C" w:rsidRDefault="009E5D2E" w:rsidP="00786B9C">
            <w:pPr>
              <w:spacing w:after="0"/>
              <w:rPr>
                <w:szCs w:val="18"/>
              </w:rPr>
            </w:pPr>
          </w:p>
        </w:tc>
        <w:tc>
          <w:tcPr>
            <w:tcW w:w="2821" w:type="dxa"/>
          </w:tcPr>
          <w:p w14:paraId="616D0819" w14:textId="3B8F7AAB" w:rsidR="009E5D2E" w:rsidRPr="00DA6D0C" w:rsidRDefault="009E5D2E" w:rsidP="00786B9C">
            <w:pPr>
              <w:spacing w:after="0"/>
              <w:rPr>
                <w:szCs w:val="18"/>
              </w:rPr>
            </w:pPr>
            <w:r w:rsidRPr="00DA6D0C">
              <w:rPr>
                <w:szCs w:val="18"/>
              </w:rPr>
              <w:t xml:space="preserve">The Client’s representative </w:t>
            </w:r>
            <w:r>
              <w:rPr>
                <w:szCs w:val="18"/>
              </w:rPr>
              <w:t xml:space="preserve">(Project Manager) </w:t>
            </w:r>
            <w:r w:rsidR="004D65AD">
              <w:rPr>
                <w:szCs w:val="18"/>
              </w:rPr>
              <w:t>is:</w:t>
            </w:r>
          </w:p>
          <w:p w14:paraId="2EDC9CF2" w14:textId="77777777" w:rsidR="009E5D2E" w:rsidRPr="00DA6D0C" w:rsidRDefault="009E5D2E" w:rsidP="00786B9C">
            <w:pPr>
              <w:spacing w:after="0"/>
              <w:rPr>
                <w:szCs w:val="18"/>
              </w:rPr>
            </w:pPr>
          </w:p>
        </w:tc>
        <w:tc>
          <w:tcPr>
            <w:tcW w:w="4447" w:type="dxa"/>
            <w:gridSpan w:val="7"/>
          </w:tcPr>
          <w:p w14:paraId="607DBF09" w14:textId="77777777" w:rsidR="009E5D2E" w:rsidRPr="00DA6D0C" w:rsidRDefault="009E5D2E" w:rsidP="00786B9C">
            <w:pPr>
              <w:spacing w:after="0"/>
              <w:rPr>
                <w:szCs w:val="18"/>
              </w:rPr>
            </w:pPr>
            <w:r w:rsidRPr="00882CD1">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footnoteReference w:id="6"/>
            </w:r>
          </w:p>
        </w:tc>
      </w:tr>
      <w:tr w:rsidR="009E5D2E" w:rsidRPr="00DA6D0C" w14:paraId="6BE48835" w14:textId="77777777" w:rsidTr="00786B9C">
        <w:tc>
          <w:tcPr>
            <w:tcW w:w="1771" w:type="dxa"/>
          </w:tcPr>
          <w:p w14:paraId="29354C0C" w14:textId="77777777" w:rsidR="009E5D2E" w:rsidRPr="00DA6D0C" w:rsidRDefault="009E5D2E" w:rsidP="00786B9C">
            <w:pPr>
              <w:spacing w:after="0"/>
              <w:rPr>
                <w:szCs w:val="18"/>
              </w:rPr>
            </w:pPr>
            <w:r w:rsidRPr="00DA6D0C">
              <w:rPr>
                <w:szCs w:val="18"/>
              </w:rPr>
              <w:t>Item 7</w:t>
            </w:r>
          </w:p>
          <w:p w14:paraId="7CB3275F" w14:textId="77777777" w:rsidR="009E5D2E" w:rsidRPr="00DA6D0C" w:rsidRDefault="009E5D2E" w:rsidP="00786B9C">
            <w:pPr>
              <w:spacing w:after="0"/>
              <w:rPr>
                <w:szCs w:val="18"/>
              </w:rPr>
            </w:pPr>
            <w:r w:rsidRPr="00DA6D0C">
              <w:rPr>
                <w:szCs w:val="18"/>
              </w:rPr>
              <w:t>(clause 6.2)</w:t>
            </w:r>
          </w:p>
          <w:p w14:paraId="7FFA5E7F" w14:textId="77777777" w:rsidR="009E5D2E" w:rsidRPr="00DA6D0C" w:rsidRDefault="009E5D2E" w:rsidP="00786B9C">
            <w:pPr>
              <w:spacing w:after="0"/>
              <w:rPr>
                <w:szCs w:val="18"/>
              </w:rPr>
            </w:pPr>
          </w:p>
        </w:tc>
        <w:tc>
          <w:tcPr>
            <w:tcW w:w="2821" w:type="dxa"/>
          </w:tcPr>
          <w:p w14:paraId="28B63615" w14:textId="616DB57B" w:rsidR="009E5D2E" w:rsidRPr="00DA6D0C" w:rsidRDefault="009E5D2E" w:rsidP="00786B9C">
            <w:pPr>
              <w:spacing w:after="0"/>
              <w:rPr>
                <w:szCs w:val="18"/>
              </w:rPr>
            </w:pPr>
            <w:r w:rsidRPr="00DA6D0C">
              <w:rPr>
                <w:szCs w:val="18"/>
              </w:rPr>
              <w:t xml:space="preserve">The </w:t>
            </w:r>
            <w:r w:rsidR="004D65AD">
              <w:rPr>
                <w:szCs w:val="18"/>
              </w:rPr>
              <w:t>Consultant’s representative is:</w:t>
            </w:r>
          </w:p>
          <w:p w14:paraId="7145911A" w14:textId="77777777" w:rsidR="009E5D2E" w:rsidRPr="00DA6D0C" w:rsidRDefault="009E5D2E" w:rsidP="00786B9C">
            <w:pPr>
              <w:spacing w:after="0"/>
              <w:rPr>
                <w:szCs w:val="18"/>
              </w:rPr>
            </w:pPr>
          </w:p>
        </w:tc>
        <w:tc>
          <w:tcPr>
            <w:tcW w:w="4447" w:type="dxa"/>
            <w:gridSpan w:val="7"/>
          </w:tcPr>
          <w:p w14:paraId="14DC8B9B" w14:textId="77777777" w:rsidR="009E5D2E" w:rsidRPr="00DA6D0C" w:rsidRDefault="009E5D2E" w:rsidP="00786B9C">
            <w:pPr>
              <w:spacing w:after="0"/>
              <w:rPr>
                <w:szCs w:val="18"/>
              </w:rPr>
            </w:pPr>
            <w:r w:rsidRPr="00882CD1">
              <w:rPr>
                <w:rFonts w:ascii="Times New Roman" w:hAnsi="Times New Roman"/>
                <w:b/>
                <w:i/>
                <w:outline/>
                <w:color w:val="000000"/>
                <w:sz w:val="32"/>
                <w:szCs w:val="18"/>
                <w14:textOutline w14:w="9525" w14:cap="flat" w14:cmpd="sng" w14:algn="ctr">
                  <w14:solidFill>
                    <w14:srgbClr w14:val="000000"/>
                  </w14:solidFill>
                  <w14:prstDash w14:val="solid"/>
                  <w14:round/>
                </w14:textOutline>
                <w14:textFill>
                  <w14:noFill/>
                </w14:textFill>
              </w:rPr>
              <w:footnoteReference w:id="7"/>
            </w:r>
          </w:p>
        </w:tc>
      </w:tr>
      <w:tr w:rsidR="00547DDE" w:rsidRPr="00DA6D0C" w14:paraId="45A4C30B" w14:textId="77777777" w:rsidTr="00786B9C">
        <w:tc>
          <w:tcPr>
            <w:tcW w:w="1771" w:type="dxa"/>
            <w:vMerge w:val="restart"/>
          </w:tcPr>
          <w:p w14:paraId="394A3D5C" w14:textId="77777777" w:rsidR="00547DDE" w:rsidRPr="00DA6D0C" w:rsidRDefault="00547DDE" w:rsidP="00786B9C">
            <w:pPr>
              <w:spacing w:after="0"/>
              <w:rPr>
                <w:szCs w:val="18"/>
              </w:rPr>
            </w:pPr>
            <w:r w:rsidRPr="00DA6D0C">
              <w:rPr>
                <w:szCs w:val="18"/>
              </w:rPr>
              <w:t>Item 8</w:t>
            </w:r>
          </w:p>
          <w:p w14:paraId="7020BFAC" w14:textId="77777777" w:rsidR="00547DDE" w:rsidRPr="00DA6D0C" w:rsidRDefault="00547DDE" w:rsidP="00786B9C">
            <w:pPr>
              <w:spacing w:after="0"/>
              <w:rPr>
                <w:szCs w:val="18"/>
              </w:rPr>
            </w:pPr>
            <w:r w:rsidRPr="00DA6D0C">
              <w:rPr>
                <w:szCs w:val="18"/>
              </w:rPr>
              <w:t>(clause 10.1)</w:t>
            </w:r>
          </w:p>
          <w:p w14:paraId="48B89C5E" w14:textId="77777777" w:rsidR="00547DDE" w:rsidRPr="00DA6D0C" w:rsidRDefault="00547DDE" w:rsidP="00786B9C">
            <w:pPr>
              <w:spacing w:after="0"/>
              <w:rPr>
                <w:szCs w:val="18"/>
              </w:rPr>
            </w:pPr>
          </w:p>
          <w:p w14:paraId="33660DBD" w14:textId="77777777" w:rsidR="00547DDE" w:rsidRPr="00DA6D0C" w:rsidRDefault="00547DDE" w:rsidP="00786B9C">
            <w:pPr>
              <w:spacing w:after="0"/>
              <w:rPr>
                <w:szCs w:val="18"/>
              </w:rPr>
            </w:pPr>
          </w:p>
        </w:tc>
        <w:tc>
          <w:tcPr>
            <w:tcW w:w="2821" w:type="dxa"/>
            <w:vMerge w:val="restart"/>
          </w:tcPr>
          <w:p w14:paraId="6D29E6FF" w14:textId="77777777" w:rsidR="00547DDE" w:rsidRPr="00DA6D0C" w:rsidRDefault="00547DDE" w:rsidP="00786B9C">
            <w:pPr>
              <w:spacing w:after="0"/>
              <w:rPr>
                <w:szCs w:val="18"/>
              </w:rPr>
            </w:pPr>
            <w:r w:rsidRPr="00DA6D0C">
              <w:rPr>
                <w:szCs w:val="18"/>
              </w:rPr>
              <w:t>Claims for payment must be made on the following basis:</w:t>
            </w:r>
          </w:p>
          <w:p w14:paraId="7B8FAE95" w14:textId="77777777" w:rsidR="00547DDE" w:rsidRPr="00DA6D0C" w:rsidRDefault="00547DDE" w:rsidP="00786B9C">
            <w:pPr>
              <w:spacing w:after="0"/>
              <w:rPr>
                <w:szCs w:val="18"/>
              </w:rPr>
            </w:pPr>
          </w:p>
          <w:p w14:paraId="52298456" w14:textId="77777777" w:rsidR="00547DDE" w:rsidRPr="00DA6D0C" w:rsidRDefault="00547DDE" w:rsidP="00786B9C">
            <w:pPr>
              <w:spacing w:after="0"/>
              <w:rPr>
                <w:szCs w:val="18"/>
              </w:rPr>
            </w:pPr>
          </w:p>
          <w:p w14:paraId="1DC6BAF9" w14:textId="77777777" w:rsidR="00547DDE" w:rsidRPr="00DA6D0C" w:rsidRDefault="00547DDE" w:rsidP="00786B9C">
            <w:pPr>
              <w:spacing w:after="0"/>
              <w:rPr>
                <w:szCs w:val="18"/>
              </w:rPr>
            </w:pPr>
          </w:p>
        </w:tc>
        <w:tc>
          <w:tcPr>
            <w:tcW w:w="4447" w:type="dxa"/>
            <w:gridSpan w:val="7"/>
          </w:tcPr>
          <w:p w14:paraId="6BFFB33A" w14:textId="77777777" w:rsidR="00547DDE" w:rsidRPr="00DA6D0C" w:rsidRDefault="00547DDE" w:rsidP="00786B9C">
            <w:pPr>
              <w:spacing w:after="0"/>
              <w:rPr>
                <w:szCs w:val="18"/>
              </w:rPr>
            </w:pPr>
            <w:r w:rsidRPr="00882CD1">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footnoteReference w:id="8"/>
            </w:r>
            <w:r w:rsidRPr="005700E9">
              <w:rPr>
                <w:szCs w:val="18"/>
              </w:rPr>
              <w:t>Contract Fee: $……………………….</w:t>
            </w:r>
          </w:p>
          <w:p w14:paraId="4B8BB0EE" w14:textId="77777777" w:rsidR="00547DDE" w:rsidRPr="00DA6D0C" w:rsidRDefault="00547DDE" w:rsidP="00786B9C">
            <w:pPr>
              <w:spacing w:after="0"/>
              <w:rPr>
                <w:sz w:val="16"/>
                <w:szCs w:val="16"/>
                <w:vertAlign w:val="superscript"/>
              </w:rPr>
            </w:pPr>
          </w:p>
          <w:p w14:paraId="490F73DA" w14:textId="77777777" w:rsidR="00547DDE" w:rsidRPr="00DA6D0C" w:rsidRDefault="00547DDE" w:rsidP="00786B9C">
            <w:pPr>
              <w:spacing w:after="0"/>
              <w:rPr>
                <w:szCs w:val="18"/>
              </w:rPr>
            </w:pPr>
            <w:r w:rsidRPr="00DA6D0C">
              <w:rPr>
                <w:szCs w:val="18"/>
              </w:rPr>
              <w:t xml:space="preserve"> based on:</w:t>
            </w:r>
          </w:p>
          <w:p w14:paraId="70DC406B" w14:textId="77777777" w:rsidR="00547DDE" w:rsidRPr="00DA6D0C" w:rsidRDefault="00547DDE" w:rsidP="00786B9C">
            <w:pPr>
              <w:spacing w:after="0"/>
              <w:rPr>
                <w:szCs w:val="18"/>
              </w:rPr>
            </w:pPr>
          </w:p>
          <w:p w14:paraId="4CA03AFD" w14:textId="02B27BFF" w:rsidR="00547DDE" w:rsidRPr="00DA6D0C" w:rsidRDefault="00547DDE" w:rsidP="00786B9C">
            <w:pPr>
              <w:spacing w:after="0"/>
              <w:rPr>
                <w:szCs w:val="18"/>
              </w:rPr>
            </w:pPr>
            <w:r w:rsidRPr="00882CD1">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footnoteReference w:id="9"/>
            </w:r>
            <w:r w:rsidRPr="00DA6D0C">
              <w:rPr>
                <w:b/>
                <w:szCs w:val="18"/>
              </w:rPr>
              <w:t>Percentage……………. %</w:t>
            </w:r>
            <w:r w:rsidRPr="00DA6D0C">
              <w:rPr>
                <w:szCs w:val="18"/>
              </w:rPr>
              <w:t xml:space="preserve"> of……………</w:t>
            </w:r>
          </w:p>
          <w:p w14:paraId="3A03C7F7" w14:textId="77777777" w:rsidR="00547DDE" w:rsidRPr="00DA6D0C" w:rsidRDefault="00547DDE" w:rsidP="00786B9C">
            <w:pPr>
              <w:spacing w:after="0"/>
              <w:rPr>
                <w:sz w:val="16"/>
                <w:szCs w:val="16"/>
              </w:rPr>
            </w:pPr>
          </w:p>
          <w:p w14:paraId="3E1B1038" w14:textId="77777777" w:rsidR="00547DDE" w:rsidRPr="00DA6D0C" w:rsidRDefault="00547DDE" w:rsidP="00786B9C">
            <w:pPr>
              <w:spacing w:after="0"/>
              <w:rPr>
                <w:szCs w:val="18"/>
              </w:rPr>
            </w:pPr>
            <w:r w:rsidRPr="00DA6D0C">
              <w:rPr>
                <w:szCs w:val="18"/>
              </w:rPr>
              <w:t>And/or</w:t>
            </w:r>
          </w:p>
          <w:p w14:paraId="2F4A04BE" w14:textId="77777777" w:rsidR="00547DDE" w:rsidRPr="00DA6D0C" w:rsidRDefault="00547DDE" w:rsidP="00786B9C">
            <w:pPr>
              <w:tabs>
                <w:tab w:val="left" w:pos="1644"/>
              </w:tabs>
              <w:spacing w:after="0"/>
              <w:rPr>
                <w:szCs w:val="18"/>
              </w:rPr>
            </w:pPr>
          </w:p>
        </w:tc>
      </w:tr>
      <w:tr w:rsidR="00547DDE" w:rsidRPr="00DA6D0C" w14:paraId="422CBC07" w14:textId="77777777" w:rsidTr="00786B9C">
        <w:tc>
          <w:tcPr>
            <w:tcW w:w="1771" w:type="dxa"/>
            <w:vMerge/>
          </w:tcPr>
          <w:p w14:paraId="5CDB448D" w14:textId="77777777" w:rsidR="00547DDE" w:rsidRPr="00DA6D0C" w:rsidRDefault="00547DDE" w:rsidP="00786B9C">
            <w:pPr>
              <w:spacing w:after="0"/>
              <w:rPr>
                <w:szCs w:val="18"/>
              </w:rPr>
            </w:pPr>
          </w:p>
        </w:tc>
        <w:tc>
          <w:tcPr>
            <w:tcW w:w="2821" w:type="dxa"/>
            <w:vMerge/>
          </w:tcPr>
          <w:p w14:paraId="62E1C0F8" w14:textId="77777777" w:rsidR="00547DDE" w:rsidRPr="00DA6D0C" w:rsidRDefault="00547DDE" w:rsidP="00786B9C">
            <w:pPr>
              <w:rPr>
                <w:szCs w:val="18"/>
              </w:rPr>
            </w:pPr>
          </w:p>
        </w:tc>
        <w:tc>
          <w:tcPr>
            <w:tcW w:w="1450" w:type="dxa"/>
          </w:tcPr>
          <w:p w14:paraId="09B4CB94" w14:textId="77777777" w:rsidR="00547DDE" w:rsidRPr="00882CD1" w:rsidRDefault="00547DDE" w:rsidP="00786B9C">
            <w:pPr>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pPr>
            <w:r w:rsidRPr="00DA6D0C">
              <w:rPr>
                <w:b/>
                <w:szCs w:val="18"/>
              </w:rPr>
              <w:t>Hourly Rates</w:t>
            </w:r>
          </w:p>
        </w:tc>
        <w:tc>
          <w:tcPr>
            <w:tcW w:w="1428" w:type="dxa"/>
            <w:gridSpan w:val="4"/>
          </w:tcPr>
          <w:p w14:paraId="77F2AC4D" w14:textId="77777777" w:rsidR="00547DDE" w:rsidRPr="00882CD1" w:rsidRDefault="00547DDE" w:rsidP="00786B9C">
            <w:pPr>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pPr>
            <w:r w:rsidRPr="00DA6D0C">
              <w:rPr>
                <w:szCs w:val="18"/>
              </w:rPr>
              <w:t>Yes</w:t>
            </w:r>
          </w:p>
        </w:tc>
        <w:tc>
          <w:tcPr>
            <w:tcW w:w="1569" w:type="dxa"/>
            <w:gridSpan w:val="2"/>
          </w:tcPr>
          <w:p w14:paraId="33C90760" w14:textId="77777777" w:rsidR="00547DDE" w:rsidRPr="00882CD1" w:rsidRDefault="00547DDE" w:rsidP="00786B9C">
            <w:pPr>
              <w:rPr>
                <w:rFonts w:ascii="Times New Roman" w:hAnsi="Times New Roman"/>
                <w:b/>
                <w:i/>
                <w:strike/>
                <w:outline/>
                <w:color w:val="000000"/>
                <w:sz w:val="32"/>
                <w14:textOutline w14:w="9525" w14:cap="flat" w14:cmpd="sng" w14:algn="ctr">
                  <w14:solidFill>
                    <w14:srgbClr w14:val="000000"/>
                  </w14:solidFill>
                  <w14:prstDash w14:val="solid"/>
                  <w14:round/>
                </w14:textOutline>
                <w14:textFill>
                  <w14:noFill/>
                </w14:textFill>
              </w:rPr>
            </w:pPr>
            <w:r w:rsidRPr="00DA6D0C">
              <w:rPr>
                <w:strike/>
                <w:szCs w:val="18"/>
              </w:rPr>
              <w:t>No</w:t>
            </w:r>
          </w:p>
        </w:tc>
      </w:tr>
      <w:tr w:rsidR="00547DDE" w:rsidRPr="00DA6D0C" w14:paraId="1B9ABE8A" w14:textId="77777777" w:rsidTr="00786B9C">
        <w:tc>
          <w:tcPr>
            <w:tcW w:w="1771" w:type="dxa"/>
            <w:vMerge/>
          </w:tcPr>
          <w:p w14:paraId="49361D54" w14:textId="77777777" w:rsidR="00547DDE" w:rsidRPr="00DA6D0C" w:rsidRDefault="00547DDE" w:rsidP="00786B9C">
            <w:pPr>
              <w:spacing w:after="0"/>
              <w:rPr>
                <w:szCs w:val="18"/>
              </w:rPr>
            </w:pPr>
          </w:p>
        </w:tc>
        <w:tc>
          <w:tcPr>
            <w:tcW w:w="2821" w:type="dxa"/>
            <w:vMerge/>
          </w:tcPr>
          <w:p w14:paraId="3C0FEF9D" w14:textId="77777777" w:rsidR="00547DDE" w:rsidRPr="00DA6D0C" w:rsidRDefault="00547DDE" w:rsidP="00786B9C">
            <w:pPr>
              <w:spacing w:after="0"/>
              <w:rPr>
                <w:szCs w:val="18"/>
              </w:rPr>
            </w:pPr>
          </w:p>
        </w:tc>
        <w:tc>
          <w:tcPr>
            <w:tcW w:w="4447" w:type="dxa"/>
            <w:gridSpan w:val="7"/>
          </w:tcPr>
          <w:p w14:paraId="4A683A8B" w14:textId="77777777" w:rsidR="00547DDE" w:rsidRPr="00DA6D0C" w:rsidRDefault="00547DDE" w:rsidP="00786B9C">
            <w:r w:rsidRPr="00DA6D0C">
              <w:t>(Strike through as appropriate)</w:t>
            </w:r>
          </w:p>
        </w:tc>
      </w:tr>
      <w:tr w:rsidR="00547DDE" w:rsidRPr="00DA6D0C" w14:paraId="04F1ACF1" w14:textId="77777777" w:rsidTr="00786B9C">
        <w:tc>
          <w:tcPr>
            <w:tcW w:w="1771" w:type="dxa"/>
            <w:vMerge/>
          </w:tcPr>
          <w:p w14:paraId="1A8C7805" w14:textId="77777777" w:rsidR="00547DDE" w:rsidRPr="00DA6D0C" w:rsidRDefault="00547DDE" w:rsidP="00786B9C">
            <w:pPr>
              <w:spacing w:after="0"/>
              <w:rPr>
                <w:szCs w:val="18"/>
              </w:rPr>
            </w:pPr>
          </w:p>
        </w:tc>
        <w:tc>
          <w:tcPr>
            <w:tcW w:w="2821" w:type="dxa"/>
            <w:vMerge/>
          </w:tcPr>
          <w:p w14:paraId="19E52106" w14:textId="77777777" w:rsidR="00547DDE" w:rsidRPr="00DA6D0C" w:rsidRDefault="00547DDE" w:rsidP="00786B9C">
            <w:pPr>
              <w:spacing w:after="0"/>
              <w:rPr>
                <w:szCs w:val="18"/>
              </w:rPr>
            </w:pPr>
          </w:p>
        </w:tc>
        <w:tc>
          <w:tcPr>
            <w:tcW w:w="2098" w:type="dxa"/>
            <w:gridSpan w:val="3"/>
          </w:tcPr>
          <w:p w14:paraId="0630A86B" w14:textId="77777777" w:rsidR="00547DDE" w:rsidRPr="00DA6D0C" w:rsidRDefault="00547DDE" w:rsidP="00786B9C">
            <w:r w:rsidRPr="00882CD1">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footnoteReference w:id="10"/>
            </w:r>
            <w:r w:rsidRPr="00DA6D0C">
              <w:rPr>
                <w:b/>
              </w:rPr>
              <w:t>GST Inclusive</w:t>
            </w:r>
          </w:p>
        </w:tc>
        <w:tc>
          <w:tcPr>
            <w:tcW w:w="963" w:type="dxa"/>
            <w:gridSpan w:val="3"/>
          </w:tcPr>
          <w:p w14:paraId="13B9BE0E" w14:textId="77777777" w:rsidR="00547DDE" w:rsidRPr="00DA6D0C" w:rsidRDefault="00547DDE" w:rsidP="00786B9C">
            <w:r w:rsidRPr="00DA6D0C">
              <w:t>Yes</w:t>
            </w:r>
          </w:p>
        </w:tc>
        <w:tc>
          <w:tcPr>
            <w:tcW w:w="1386" w:type="dxa"/>
          </w:tcPr>
          <w:p w14:paraId="57BCE6DE" w14:textId="77777777" w:rsidR="00547DDE" w:rsidRPr="00DA6D0C" w:rsidRDefault="00547DDE" w:rsidP="00786B9C">
            <w:r w:rsidRPr="00DA6D0C">
              <w:t>No</w:t>
            </w:r>
          </w:p>
        </w:tc>
      </w:tr>
      <w:tr w:rsidR="00547DDE" w:rsidRPr="00DA6D0C" w14:paraId="13ED77F7" w14:textId="77777777" w:rsidTr="00786B9C">
        <w:tc>
          <w:tcPr>
            <w:tcW w:w="1771" w:type="dxa"/>
            <w:vMerge/>
          </w:tcPr>
          <w:p w14:paraId="4684484E" w14:textId="77777777" w:rsidR="00547DDE" w:rsidRPr="00DA6D0C" w:rsidRDefault="00547DDE" w:rsidP="00786B9C">
            <w:pPr>
              <w:spacing w:after="0"/>
              <w:rPr>
                <w:szCs w:val="18"/>
              </w:rPr>
            </w:pPr>
          </w:p>
        </w:tc>
        <w:tc>
          <w:tcPr>
            <w:tcW w:w="2821" w:type="dxa"/>
            <w:vMerge/>
          </w:tcPr>
          <w:p w14:paraId="5BD6BF5C" w14:textId="77777777" w:rsidR="00547DDE" w:rsidRPr="00DA6D0C" w:rsidRDefault="00547DDE" w:rsidP="00786B9C">
            <w:pPr>
              <w:spacing w:after="0"/>
              <w:rPr>
                <w:szCs w:val="18"/>
              </w:rPr>
            </w:pPr>
          </w:p>
        </w:tc>
        <w:tc>
          <w:tcPr>
            <w:tcW w:w="4447" w:type="dxa"/>
            <w:gridSpan w:val="7"/>
          </w:tcPr>
          <w:p w14:paraId="58782342" w14:textId="77777777" w:rsidR="00547DDE" w:rsidRPr="00DA6D0C" w:rsidRDefault="00547DDE" w:rsidP="00786B9C">
            <w:r w:rsidRPr="00DA6D0C">
              <w:t>(Strike through as appropriate)</w:t>
            </w:r>
          </w:p>
        </w:tc>
      </w:tr>
      <w:tr w:rsidR="00547DDE" w:rsidRPr="00DA6D0C" w14:paraId="09CF9091" w14:textId="77777777" w:rsidTr="00786B9C">
        <w:tc>
          <w:tcPr>
            <w:tcW w:w="1771" w:type="dxa"/>
            <w:vMerge/>
          </w:tcPr>
          <w:p w14:paraId="1820022B" w14:textId="77777777" w:rsidR="00547DDE" w:rsidRPr="00DA6D0C" w:rsidRDefault="00547DDE" w:rsidP="00786B9C">
            <w:pPr>
              <w:spacing w:after="0"/>
              <w:rPr>
                <w:szCs w:val="18"/>
              </w:rPr>
            </w:pPr>
          </w:p>
        </w:tc>
        <w:tc>
          <w:tcPr>
            <w:tcW w:w="2821" w:type="dxa"/>
            <w:vMerge/>
          </w:tcPr>
          <w:p w14:paraId="1EFFF162" w14:textId="77777777" w:rsidR="00547DDE" w:rsidRPr="00DA6D0C" w:rsidRDefault="00547DDE" w:rsidP="00786B9C">
            <w:pPr>
              <w:spacing w:after="0"/>
              <w:rPr>
                <w:szCs w:val="18"/>
              </w:rPr>
            </w:pPr>
          </w:p>
        </w:tc>
        <w:tc>
          <w:tcPr>
            <w:tcW w:w="2168" w:type="dxa"/>
            <w:gridSpan w:val="4"/>
          </w:tcPr>
          <w:p w14:paraId="5BDBF432" w14:textId="77777777" w:rsidR="00547DDE" w:rsidRPr="00DA6D0C" w:rsidRDefault="00547DDE" w:rsidP="00786B9C">
            <w:pPr>
              <w:spacing w:after="0"/>
            </w:pPr>
            <w:r w:rsidRPr="00882CD1">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footnoteReference w:id="11"/>
            </w:r>
            <w:r w:rsidRPr="00DA6D0C">
              <w:rPr>
                <w:b/>
              </w:rPr>
              <w:t>Role / Task</w:t>
            </w:r>
            <w:r w:rsidRPr="00DA6D0C">
              <w:t>:</w:t>
            </w:r>
          </w:p>
        </w:tc>
        <w:tc>
          <w:tcPr>
            <w:tcW w:w="2279" w:type="dxa"/>
            <w:gridSpan w:val="3"/>
          </w:tcPr>
          <w:p w14:paraId="203419D4" w14:textId="77777777" w:rsidR="00547DDE" w:rsidRPr="00DA6D0C" w:rsidRDefault="00547DDE" w:rsidP="00786B9C">
            <w:pPr>
              <w:spacing w:after="0"/>
            </w:pPr>
            <w:r w:rsidRPr="00DA6D0C">
              <w:t>Rate $/per</w:t>
            </w:r>
          </w:p>
        </w:tc>
      </w:tr>
      <w:tr w:rsidR="00547DDE" w:rsidRPr="00DA6D0C" w14:paraId="7CFEE577" w14:textId="77777777" w:rsidTr="00786B9C">
        <w:tc>
          <w:tcPr>
            <w:tcW w:w="1771" w:type="dxa"/>
            <w:vMerge/>
          </w:tcPr>
          <w:p w14:paraId="7AE9C724" w14:textId="77777777" w:rsidR="00547DDE" w:rsidRPr="00DA6D0C" w:rsidRDefault="00547DDE" w:rsidP="00786B9C">
            <w:pPr>
              <w:spacing w:after="0"/>
              <w:rPr>
                <w:szCs w:val="18"/>
              </w:rPr>
            </w:pPr>
          </w:p>
        </w:tc>
        <w:tc>
          <w:tcPr>
            <w:tcW w:w="2821" w:type="dxa"/>
            <w:vMerge/>
          </w:tcPr>
          <w:p w14:paraId="7589A051" w14:textId="77777777" w:rsidR="00547DDE" w:rsidRPr="00DA6D0C" w:rsidRDefault="00547DDE" w:rsidP="00786B9C">
            <w:pPr>
              <w:spacing w:after="0"/>
              <w:rPr>
                <w:szCs w:val="18"/>
              </w:rPr>
            </w:pPr>
          </w:p>
        </w:tc>
        <w:tc>
          <w:tcPr>
            <w:tcW w:w="2168" w:type="dxa"/>
            <w:gridSpan w:val="4"/>
          </w:tcPr>
          <w:p w14:paraId="3BD84786" w14:textId="77777777" w:rsidR="00547DDE" w:rsidRPr="00DA6D0C" w:rsidRDefault="00547DDE" w:rsidP="00786B9C">
            <w:pPr>
              <w:spacing w:after="0"/>
            </w:pPr>
            <w:r w:rsidRPr="00DA6D0C">
              <w:t>-</w:t>
            </w:r>
          </w:p>
        </w:tc>
        <w:tc>
          <w:tcPr>
            <w:tcW w:w="2279" w:type="dxa"/>
            <w:gridSpan w:val="3"/>
          </w:tcPr>
          <w:p w14:paraId="733CC282" w14:textId="77777777" w:rsidR="00547DDE" w:rsidRPr="00DA6D0C" w:rsidRDefault="00547DDE" w:rsidP="00786B9C">
            <w:pPr>
              <w:spacing w:after="0"/>
            </w:pPr>
          </w:p>
        </w:tc>
      </w:tr>
      <w:tr w:rsidR="00547DDE" w:rsidRPr="00DA6D0C" w14:paraId="63DE47B5" w14:textId="77777777" w:rsidTr="00786B9C">
        <w:tc>
          <w:tcPr>
            <w:tcW w:w="1771" w:type="dxa"/>
            <w:vMerge/>
          </w:tcPr>
          <w:p w14:paraId="59B60A54" w14:textId="77777777" w:rsidR="00547DDE" w:rsidRPr="00DA6D0C" w:rsidRDefault="00547DDE" w:rsidP="00786B9C">
            <w:pPr>
              <w:spacing w:after="0"/>
              <w:rPr>
                <w:szCs w:val="18"/>
              </w:rPr>
            </w:pPr>
          </w:p>
        </w:tc>
        <w:tc>
          <w:tcPr>
            <w:tcW w:w="2821" w:type="dxa"/>
            <w:vMerge/>
          </w:tcPr>
          <w:p w14:paraId="37B71B59" w14:textId="77777777" w:rsidR="00547DDE" w:rsidRPr="00DA6D0C" w:rsidRDefault="00547DDE" w:rsidP="00786B9C">
            <w:pPr>
              <w:spacing w:after="0"/>
              <w:rPr>
                <w:szCs w:val="18"/>
              </w:rPr>
            </w:pPr>
          </w:p>
        </w:tc>
        <w:tc>
          <w:tcPr>
            <w:tcW w:w="1959" w:type="dxa"/>
            <w:gridSpan w:val="2"/>
          </w:tcPr>
          <w:p w14:paraId="06A0EF37" w14:textId="77777777" w:rsidR="00547DDE" w:rsidRPr="00DA6D0C" w:rsidRDefault="00547DDE" w:rsidP="00786B9C">
            <w:pPr>
              <w:spacing w:after="0"/>
            </w:pPr>
            <w:r w:rsidRPr="00882CD1">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footnoteReference w:id="12"/>
            </w:r>
            <w:r w:rsidRPr="00DA6D0C">
              <w:rPr>
                <w:b/>
              </w:rPr>
              <w:t>Stage / Task</w:t>
            </w:r>
          </w:p>
        </w:tc>
        <w:tc>
          <w:tcPr>
            <w:tcW w:w="2488" w:type="dxa"/>
            <w:gridSpan w:val="5"/>
          </w:tcPr>
          <w:p w14:paraId="6705C833" w14:textId="77777777" w:rsidR="00547DDE" w:rsidRPr="00DA6D0C" w:rsidRDefault="00547DDE" w:rsidP="00786B9C">
            <w:pPr>
              <w:spacing w:after="0"/>
            </w:pPr>
            <w:r w:rsidRPr="00DA6D0C">
              <w:t>$         /        % of Fee</w:t>
            </w:r>
          </w:p>
        </w:tc>
      </w:tr>
      <w:tr w:rsidR="00547DDE" w:rsidRPr="00DA6D0C" w14:paraId="3F49A993" w14:textId="77777777" w:rsidTr="00786B9C">
        <w:tc>
          <w:tcPr>
            <w:tcW w:w="1771" w:type="dxa"/>
            <w:vMerge/>
          </w:tcPr>
          <w:p w14:paraId="681C2406" w14:textId="77777777" w:rsidR="00547DDE" w:rsidRPr="00DA6D0C" w:rsidRDefault="00547DDE" w:rsidP="00786B9C">
            <w:pPr>
              <w:spacing w:after="0"/>
              <w:rPr>
                <w:szCs w:val="18"/>
              </w:rPr>
            </w:pPr>
          </w:p>
        </w:tc>
        <w:tc>
          <w:tcPr>
            <w:tcW w:w="2821" w:type="dxa"/>
            <w:vMerge/>
          </w:tcPr>
          <w:p w14:paraId="1A9ED5AB" w14:textId="77777777" w:rsidR="00547DDE" w:rsidRPr="00DA6D0C" w:rsidRDefault="00547DDE" w:rsidP="00786B9C">
            <w:pPr>
              <w:spacing w:after="0"/>
              <w:rPr>
                <w:szCs w:val="18"/>
              </w:rPr>
            </w:pPr>
          </w:p>
        </w:tc>
        <w:tc>
          <w:tcPr>
            <w:tcW w:w="1959" w:type="dxa"/>
            <w:gridSpan w:val="2"/>
          </w:tcPr>
          <w:p w14:paraId="5A77D2A4" w14:textId="77777777" w:rsidR="00547DDE" w:rsidRPr="00DA6D0C" w:rsidRDefault="00547DDE" w:rsidP="00786B9C">
            <w:pPr>
              <w:spacing w:after="0"/>
            </w:pPr>
          </w:p>
          <w:p w14:paraId="41D8CF65" w14:textId="77777777" w:rsidR="00547DDE" w:rsidRPr="00DA6D0C" w:rsidRDefault="00547DDE" w:rsidP="00786B9C">
            <w:pPr>
              <w:spacing w:after="0"/>
            </w:pPr>
          </w:p>
        </w:tc>
        <w:tc>
          <w:tcPr>
            <w:tcW w:w="2488" w:type="dxa"/>
            <w:gridSpan w:val="5"/>
          </w:tcPr>
          <w:p w14:paraId="35992C29" w14:textId="77777777" w:rsidR="00547DDE" w:rsidRPr="00DA6D0C" w:rsidRDefault="00547DDE" w:rsidP="00786B9C">
            <w:pPr>
              <w:spacing w:after="0"/>
            </w:pPr>
          </w:p>
          <w:p w14:paraId="503FEBE6" w14:textId="77777777" w:rsidR="00547DDE" w:rsidRPr="00DA6D0C" w:rsidRDefault="00547DDE" w:rsidP="00786B9C">
            <w:pPr>
              <w:spacing w:after="0"/>
            </w:pPr>
          </w:p>
        </w:tc>
      </w:tr>
      <w:tr w:rsidR="009E5D2E" w:rsidRPr="00DA6D0C" w14:paraId="795858AF" w14:textId="77777777" w:rsidTr="00786B9C">
        <w:tc>
          <w:tcPr>
            <w:tcW w:w="1771" w:type="dxa"/>
          </w:tcPr>
          <w:p w14:paraId="07FB5023" w14:textId="77777777" w:rsidR="009E5D2E" w:rsidRPr="00DA6D0C" w:rsidRDefault="009E5D2E" w:rsidP="00786B9C">
            <w:pPr>
              <w:spacing w:after="0"/>
              <w:rPr>
                <w:szCs w:val="18"/>
              </w:rPr>
            </w:pPr>
            <w:r w:rsidRPr="00DA6D0C">
              <w:rPr>
                <w:szCs w:val="18"/>
              </w:rPr>
              <w:t>Item 9</w:t>
            </w:r>
          </w:p>
          <w:p w14:paraId="4F3DF920" w14:textId="77777777" w:rsidR="009E5D2E" w:rsidRPr="00DA6D0C" w:rsidRDefault="009E5D2E" w:rsidP="00786B9C">
            <w:pPr>
              <w:spacing w:after="0"/>
              <w:rPr>
                <w:szCs w:val="18"/>
              </w:rPr>
            </w:pPr>
            <w:r w:rsidRPr="00DA6D0C">
              <w:rPr>
                <w:szCs w:val="18"/>
              </w:rPr>
              <w:t>(clause 10.2)</w:t>
            </w:r>
          </w:p>
        </w:tc>
        <w:tc>
          <w:tcPr>
            <w:tcW w:w="2821" w:type="dxa"/>
          </w:tcPr>
          <w:p w14:paraId="4D696593" w14:textId="2744D990" w:rsidR="009E5D2E" w:rsidRPr="00DA6D0C" w:rsidRDefault="009E5D2E" w:rsidP="00786B9C">
            <w:pPr>
              <w:spacing w:after="0"/>
              <w:rPr>
                <w:szCs w:val="18"/>
              </w:rPr>
            </w:pPr>
            <w:r w:rsidRPr="00DA6D0C">
              <w:rPr>
                <w:szCs w:val="18"/>
              </w:rPr>
              <w:t>Disbursements for which th</w:t>
            </w:r>
            <w:r w:rsidR="004D65AD">
              <w:rPr>
                <w:szCs w:val="18"/>
              </w:rPr>
              <w:t>e Consultant may claim payment:</w:t>
            </w:r>
          </w:p>
          <w:p w14:paraId="5F6AA605" w14:textId="77777777" w:rsidR="009E5D2E" w:rsidRPr="00DA6D0C" w:rsidRDefault="009E5D2E" w:rsidP="00786B9C">
            <w:pPr>
              <w:spacing w:after="0"/>
              <w:rPr>
                <w:szCs w:val="18"/>
              </w:rPr>
            </w:pPr>
          </w:p>
        </w:tc>
        <w:tc>
          <w:tcPr>
            <w:tcW w:w="4447" w:type="dxa"/>
            <w:gridSpan w:val="7"/>
          </w:tcPr>
          <w:p w14:paraId="1970040E" w14:textId="77777777" w:rsidR="009E5D2E" w:rsidRPr="00DA6D0C" w:rsidRDefault="009E5D2E" w:rsidP="00786B9C">
            <w:pPr>
              <w:spacing w:after="0"/>
              <w:rPr>
                <w:szCs w:val="18"/>
              </w:rPr>
            </w:pPr>
            <w:r w:rsidRPr="00882CD1">
              <w:rPr>
                <w:rFonts w:ascii="Times New Roman" w:hAnsi="Times New Roman"/>
                <w:b/>
                <w:i/>
                <w:outline/>
                <w:color w:val="000000"/>
                <w:sz w:val="32"/>
                <w:szCs w:val="18"/>
                <w14:textOutline w14:w="9525" w14:cap="flat" w14:cmpd="sng" w14:algn="ctr">
                  <w14:solidFill>
                    <w14:srgbClr w14:val="000000"/>
                  </w14:solidFill>
                  <w14:prstDash w14:val="solid"/>
                  <w14:round/>
                </w14:textOutline>
                <w14:textFill>
                  <w14:noFill/>
                </w14:textFill>
              </w:rPr>
              <w:footnoteReference w:id="13"/>
            </w:r>
          </w:p>
        </w:tc>
      </w:tr>
      <w:tr w:rsidR="009E5D2E" w:rsidRPr="00DA6D0C" w14:paraId="492F98A0" w14:textId="77777777" w:rsidTr="00786B9C">
        <w:tc>
          <w:tcPr>
            <w:tcW w:w="1771" w:type="dxa"/>
          </w:tcPr>
          <w:p w14:paraId="4D4F3C57" w14:textId="77777777" w:rsidR="009E5D2E" w:rsidRPr="00DA6D0C" w:rsidRDefault="009E5D2E" w:rsidP="00786B9C">
            <w:pPr>
              <w:spacing w:after="0"/>
              <w:rPr>
                <w:szCs w:val="18"/>
              </w:rPr>
            </w:pPr>
            <w:r w:rsidRPr="00DA6D0C">
              <w:rPr>
                <w:szCs w:val="18"/>
              </w:rPr>
              <w:t>Item 10</w:t>
            </w:r>
          </w:p>
          <w:p w14:paraId="73CABEBA" w14:textId="77777777" w:rsidR="009E5D2E" w:rsidRPr="00DA6D0C" w:rsidRDefault="009E5D2E" w:rsidP="00786B9C">
            <w:pPr>
              <w:spacing w:after="0"/>
              <w:rPr>
                <w:szCs w:val="18"/>
              </w:rPr>
            </w:pPr>
            <w:r w:rsidRPr="00DA6D0C">
              <w:rPr>
                <w:szCs w:val="18"/>
              </w:rPr>
              <w:t>(clause 10.3)</w:t>
            </w:r>
          </w:p>
          <w:p w14:paraId="4403DFB4" w14:textId="77777777" w:rsidR="009E5D2E" w:rsidRPr="00DA6D0C" w:rsidRDefault="009E5D2E" w:rsidP="00786B9C">
            <w:pPr>
              <w:spacing w:after="0"/>
              <w:rPr>
                <w:szCs w:val="18"/>
              </w:rPr>
            </w:pPr>
          </w:p>
        </w:tc>
        <w:tc>
          <w:tcPr>
            <w:tcW w:w="2821" w:type="dxa"/>
          </w:tcPr>
          <w:p w14:paraId="05FF61F0" w14:textId="210CB949" w:rsidR="009E5D2E" w:rsidRPr="00DA6D0C" w:rsidRDefault="009E5D2E" w:rsidP="00786B9C">
            <w:pPr>
              <w:spacing w:after="0"/>
              <w:rPr>
                <w:szCs w:val="18"/>
              </w:rPr>
            </w:pPr>
            <w:r w:rsidRPr="00DA6D0C">
              <w:rPr>
                <w:szCs w:val="18"/>
              </w:rPr>
              <w:t>Time to c</w:t>
            </w:r>
            <w:r w:rsidR="004D65AD">
              <w:rPr>
                <w:szCs w:val="18"/>
              </w:rPr>
              <w:t>laim payment is not later than:</w:t>
            </w:r>
          </w:p>
          <w:p w14:paraId="315CDBD3" w14:textId="77777777" w:rsidR="009E5D2E" w:rsidRPr="00DA6D0C" w:rsidRDefault="009E5D2E" w:rsidP="00786B9C">
            <w:pPr>
              <w:spacing w:after="0"/>
              <w:rPr>
                <w:szCs w:val="18"/>
              </w:rPr>
            </w:pPr>
          </w:p>
        </w:tc>
        <w:tc>
          <w:tcPr>
            <w:tcW w:w="4447" w:type="dxa"/>
            <w:gridSpan w:val="7"/>
          </w:tcPr>
          <w:p w14:paraId="526A0ADD" w14:textId="77777777" w:rsidR="009E5D2E" w:rsidRPr="00DA6D0C" w:rsidRDefault="009E5D2E" w:rsidP="00786B9C">
            <w:pPr>
              <w:spacing w:after="0"/>
              <w:rPr>
                <w:szCs w:val="18"/>
              </w:rPr>
            </w:pPr>
            <w:r w:rsidRPr="00882CD1">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footnoteReference w:id="14"/>
            </w:r>
          </w:p>
        </w:tc>
      </w:tr>
      <w:tr w:rsidR="009E5D2E" w:rsidRPr="00DA6D0C" w14:paraId="2CE3BE98" w14:textId="77777777" w:rsidTr="00786B9C">
        <w:tc>
          <w:tcPr>
            <w:tcW w:w="1771" w:type="dxa"/>
          </w:tcPr>
          <w:p w14:paraId="41FF11E2" w14:textId="77777777" w:rsidR="009E5D2E" w:rsidRPr="00DA6D0C" w:rsidRDefault="009E5D2E" w:rsidP="00786B9C">
            <w:pPr>
              <w:spacing w:after="0"/>
              <w:rPr>
                <w:szCs w:val="18"/>
              </w:rPr>
            </w:pPr>
            <w:r w:rsidRPr="00DA6D0C">
              <w:rPr>
                <w:szCs w:val="18"/>
              </w:rPr>
              <w:t>Item 11</w:t>
            </w:r>
          </w:p>
          <w:p w14:paraId="715DEA2F" w14:textId="77777777" w:rsidR="009E5D2E" w:rsidRPr="00DA6D0C" w:rsidRDefault="009E5D2E" w:rsidP="00786B9C">
            <w:pPr>
              <w:spacing w:after="0"/>
              <w:rPr>
                <w:szCs w:val="18"/>
              </w:rPr>
            </w:pPr>
            <w:r w:rsidRPr="00DA6D0C">
              <w:rPr>
                <w:szCs w:val="18"/>
              </w:rPr>
              <w:t>(clause 10.6)</w:t>
            </w:r>
          </w:p>
          <w:p w14:paraId="3AEDFA2C" w14:textId="77777777" w:rsidR="009E5D2E" w:rsidRPr="00DA6D0C" w:rsidRDefault="009E5D2E" w:rsidP="00786B9C">
            <w:pPr>
              <w:spacing w:after="0"/>
              <w:rPr>
                <w:szCs w:val="18"/>
              </w:rPr>
            </w:pPr>
          </w:p>
        </w:tc>
        <w:tc>
          <w:tcPr>
            <w:tcW w:w="2821" w:type="dxa"/>
          </w:tcPr>
          <w:p w14:paraId="4D5FEA80" w14:textId="5539CD0A" w:rsidR="009E5D2E" w:rsidRPr="00DA6D0C" w:rsidRDefault="009E5D2E" w:rsidP="00786B9C">
            <w:pPr>
              <w:spacing w:after="0"/>
              <w:rPr>
                <w:szCs w:val="18"/>
              </w:rPr>
            </w:pPr>
            <w:r w:rsidRPr="00DA6D0C">
              <w:rPr>
                <w:szCs w:val="18"/>
              </w:rPr>
              <w:t>Tim</w:t>
            </w:r>
            <w:r w:rsidR="004D65AD">
              <w:rPr>
                <w:szCs w:val="18"/>
              </w:rPr>
              <w:t>e for payment is no later than:</w:t>
            </w:r>
          </w:p>
          <w:p w14:paraId="73B41247" w14:textId="77777777" w:rsidR="009E5D2E" w:rsidRPr="00DA6D0C" w:rsidRDefault="009E5D2E" w:rsidP="00786B9C">
            <w:pPr>
              <w:spacing w:after="0"/>
              <w:rPr>
                <w:szCs w:val="18"/>
              </w:rPr>
            </w:pPr>
          </w:p>
        </w:tc>
        <w:tc>
          <w:tcPr>
            <w:tcW w:w="4447" w:type="dxa"/>
            <w:gridSpan w:val="7"/>
          </w:tcPr>
          <w:p w14:paraId="5E2E2F91" w14:textId="77777777" w:rsidR="009E5D2E" w:rsidRPr="00DA6D0C" w:rsidRDefault="009E5D2E" w:rsidP="00786B9C">
            <w:pPr>
              <w:spacing w:after="0"/>
              <w:rPr>
                <w:szCs w:val="18"/>
              </w:rPr>
            </w:pPr>
            <w:r w:rsidRPr="00DA6D0C">
              <w:rPr>
                <w:szCs w:val="18"/>
              </w:rPr>
              <w:t>30 calendar days</w:t>
            </w:r>
          </w:p>
        </w:tc>
      </w:tr>
      <w:tr w:rsidR="009E5D2E" w:rsidRPr="00DA6D0C" w14:paraId="4736F82C" w14:textId="77777777" w:rsidTr="00786B9C">
        <w:tc>
          <w:tcPr>
            <w:tcW w:w="1771" w:type="dxa"/>
          </w:tcPr>
          <w:p w14:paraId="38139CCB" w14:textId="77777777" w:rsidR="009E5D2E" w:rsidRPr="00DA6D0C" w:rsidRDefault="009E5D2E" w:rsidP="00786B9C">
            <w:pPr>
              <w:spacing w:after="0"/>
              <w:rPr>
                <w:szCs w:val="18"/>
              </w:rPr>
            </w:pPr>
            <w:r w:rsidRPr="00DA6D0C">
              <w:rPr>
                <w:szCs w:val="18"/>
              </w:rPr>
              <w:t>Item 12</w:t>
            </w:r>
          </w:p>
          <w:p w14:paraId="6372EDD6" w14:textId="77777777" w:rsidR="009E5D2E" w:rsidRPr="00DA6D0C" w:rsidRDefault="009E5D2E" w:rsidP="00786B9C">
            <w:pPr>
              <w:spacing w:after="0"/>
              <w:rPr>
                <w:szCs w:val="18"/>
              </w:rPr>
            </w:pPr>
            <w:r w:rsidRPr="00DA6D0C">
              <w:rPr>
                <w:szCs w:val="18"/>
              </w:rPr>
              <w:t>(clause 10.9)</w:t>
            </w:r>
          </w:p>
          <w:p w14:paraId="4B1B1FA1" w14:textId="77777777" w:rsidR="009E5D2E" w:rsidRPr="00DA6D0C" w:rsidRDefault="009E5D2E" w:rsidP="00786B9C">
            <w:pPr>
              <w:spacing w:after="0"/>
              <w:rPr>
                <w:szCs w:val="18"/>
              </w:rPr>
            </w:pPr>
          </w:p>
        </w:tc>
        <w:tc>
          <w:tcPr>
            <w:tcW w:w="2821" w:type="dxa"/>
          </w:tcPr>
          <w:p w14:paraId="15E37965" w14:textId="1A2C6D2F" w:rsidR="009E5D2E" w:rsidRPr="00DA6D0C" w:rsidRDefault="009E5D2E" w:rsidP="00786B9C">
            <w:pPr>
              <w:spacing w:after="0"/>
              <w:rPr>
                <w:szCs w:val="18"/>
              </w:rPr>
            </w:pPr>
            <w:r w:rsidRPr="00DA6D0C">
              <w:rPr>
                <w:szCs w:val="18"/>
              </w:rPr>
              <w:t>The rate of i</w:t>
            </w:r>
            <w:r w:rsidR="004D65AD">
              <w:rPr>
                <w:szCs w:val="18"/>
              </w:rPr>
              <w:t>nterest for overdue payment is:</w:t>
            </w:r>
          </w:p>
          <w:p w14:paraId="52B4D3B5" w14:textId="77777777" w:rsidR="009E5D2E" w:rsidRPr="00DA6D0C" w:rsidRDefault="009E5D2E" w:rsidP="00786B9C">
            <w:pPr>
              <w:spacing w:after="0"/>
              <w:rPr>
                <w:szCs w:val="18"/>
              </w:rPr>
            </w:pPr>
          </w:p>
        </w:tc>
        <w:tc>
          <w:tcPr>
            <w:tcW w:w="4447" w:type="dxa"/>
            <w:gridSpan w:val="7"/>
          </w:tcPr>
          <w:p w14:paraId="7E2AB38C" w14:textId="77777777" w:rsidR="009E5D2E" w:rsidRPr="00DA6D0C" w:rsidRDefault="009E5D2E" w:rsidP="00786B9C">
            <w:pPr>
              <w:spacing w:after="0"/>
              <w:rPr>
                <w:szCs w:val="18"/>
              </w:rPr>
            </w:pPr>
            <w:r w:rsidRPr="00DA6D0C">
              <w:rPr>
                <w:szCs w:val="18"/>
              </w:rPr>
              <w:t>6.00% per annum.</w:t>
            </w:r>
          </w:p>
        </w:tc>
      </w:tr>
      <w:tr w:rsidR="009E5D2E" w:rsidRPr="00DA6D0C" w14:paraId="6AEE2D66" w14:textId="77777777" w:rsidTr="00786B9C">
        <w:tc>
          <w:tcPr>
            <w:tcW w:w="1771" w:type="dxa"/>
          </w:tcPr>
          <w:p w14:paraId="22DB82A2" w14:textId="77777777" w:rsidR="009E5D2E" w:rsidRPr="00DA6D0C" w:rsidRDefault="009E5D2E" w:rsidP="00786B9C">
            <w:pPr>
              <w:spacing w:after="0"/>
              <w:rPr>
                <w:szCs w:val="18"/>
              </w:rPr>
            </w:pPr>
            <w:r w:rsidRPr="00DA6D0C">
              <w:rPr>
                <w:szCs w:val="18"/>
              </w:rPr>
              <w:t>Item 13</w:t>
            </w:r>
          </w:p>
          <w:p w14:paraId="5A2F41BD" w14:textId="77777777" w:rsidR="009E5D2E" w:rsidRPr="00DA6D0C" w:rsidRDefault="009E5D2E" w:rsidP="00786B9C">
            <w:pPr>
              <w:spacing w:after="0"/>
              <w:rPr>
                <w:szCs w:val="18"/>
              </w:rPr>
            </w:pPr>
            <w:r w:rsidRPr="00DA6D0C">
              <w:rPr>
                <w:szCs w:val="18"/>
              </w:rPr>
              <w:t>(clause 12.1)</w:t>
            </w:r>
          </w:p>
          <w:p w14:paraId="61F9D509" w14:textId="77777777" w:rsidR="009E5D2E" w:rsidRPr="00DA6D0C" w:rsidRDefault="009E5D2E" w:rsidP="00786B9C">
            <w:pPr>
              <w:spacing w:after="0"/>
              <w:rPr>
                <w:szCs w:val="18"/>
              </w:rPr>
            </w:pPr>
          </w:p>
        </w:tc>
        <w:tc>
          <w:tcPr>
            <w:tcW w:w="2821" w:type="dxa"/>
          </w:tcPr>
          <w:p w14:paraId="5992F589" w14:textId="0AE27926" w:rsidR="009E5D2E" w:rsidRPr="00DA6D0C" w:rsidRDefault="009E5D2E" w:rsidP="00786B9C">
            <w:pPr>
              <w:spacing w:after="0"/>
              <w:rPr>
                <w:szCs w:val="18"/>
              </w:rPr>
            </w:pPr>
            <w:r w:rsidRPr="00882CD1">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footnoteReference w:id="15"/>
            </w:r>
            <w:r w:rsidRPr="00DA6D0C">
              <w:rPr>
                <w:szCs w:val="18"/>
              </w:rPr>
              <w:t>Alternative 1: The date  after commencement of this Contract, by which the</w:t>
            </w:r>
            <w:r w:rsidR="004D65AD">
              <w:rPr>
                <w:szCs w:val="18"/>
              </w:rPr>
              <w:t xml:space="preserve"> Services must be completed is:</w:t>
            </w:r>
          </w:p>
          <w:p w14:paraId="75E26A53" w14:textId="77777777" w:rsidR="009E5D2E" w:rsidRPr="00DA6D0C" w:rsidRDefault="009E5D2E" w:rsidP="00786B9C">
            <w:pPr>
              <w:spacing w:after="0"/>
              <w:rPr>
                <w:szCs w:val="18"/>
              </w:rPr>
            </w:pPr>
          </w:p>
        </w:tc>
        <w:tc>
          <w:tcPr>
            <w:tcW w:w="4447" w:type="dxa"/>
            <w:gridSpan w:val="7"/>
          </w:tcPr>
          <w:p w14:paraId="0A15DF07" w14:textId="77777777" w:rsidR="009E5D2E" w:rsidRPr="00DA6D0C" w:rsidRDefault="009E5D2E" w:rsidP="00786B9C">
            <w:pPr>
              <w:spacing w:after="0"/>
              <w:rPr>
                <w:szCs w:val="18"/>
              </w:rPr>
            </w:pPr>
            <w:r w:rsidRPr="00DA6D0C">
              <w:rPr>
                <w:szCs w:val="18"/>
              </w:rPr>
              <w:t>Alternative 1:</w:t>
            </w:r>
          </w:p>
          <w:p w14:paraId="0419C02D" w14:textId="77777777" w:rsidR="009E5D2E" w:rsidRPr="00DA6D0C" w:rsidRDefault="009E5D2E" w:rsidP="00786B9C">
            <w:pPr>
              <w:spacing w:after="0"/>
              <w:rPr>
                <w:szCs w:val="18"/>
              </w:rPr>
            </w:pPr>
            <w:r w:rsidRPr="00DA6D0C">
              <w:rPr>
                <w:szCs w:val="18"/>
              </w:rPr>
              <w:t xml:space="preserve">Date: As set in the </w:t>
            </w:r>
            <w:r>
              <w:rPr>
                <w:szCs w:val="18"/>
              </w:rPr>
              <w:t>Letter of Acceptance</w:t>
            </w:r>
          </w:p>
        </w:tc>
      </w:tr>
      <w:tr w:rsidR="009E5D2E" w:rsidRPr="00DA6D0C" w14:paraId="5123C928" w14:textId="77777777" w:rsidTr="00786B9C">
        <w:tc>
          <w:tcPr>
            <w:tcW w:w="1771" w:type="dxa"/>
          </w:tcPr>
          <w:p w14:paraId="4E50A4F4" w14:textId="77777777" w:rsidR="009E5D2E" w:rsidRPr="00DA6D0C" w:rsidRDefault="009E5D2E" w:rsidP="00786B9C">
            <w:pPr>
              <w:spacing w:after="0"/>
              <w:rPr>
                <w:szCs w:val="18"/>
              </w:rPr>
            </w:pPr>
          </w:p>
        </w:tc>
        <w:tc>
          <w:tcPr>
            <w:tcW w:w="2821" w:type="dxa"/>
          </w:tcPr>
          <w:p w14:paraId="15EBA815" w14:textId="47528598" w:rsidR="009E5D2E" w:rsidRPr="00DA6D0C" w:rsidRDefault="009E5D2E" w:rsidP="00786B9C">
            <w:pPr>
              <w:spacing w:after="0"/>
              <w:rPr>
                <w:szCs w:val="18"/>
              </w:rPr>
            </w:pPr>
            <w:r w:rsidRPr="00882CD1">
              <w:rPr>
                <w:rFonts w:ascii="Times New Roman" w:hAnsi="Times New Roman"/>
                <w:b/>
                <w:i/>
                <w:outline/>
                <w:color w:val="000000"/>
                <w:sz w:val="32"/>
                <w:szCs w:val="18"/>
                <w14:textOutline w14:w="9525" w14:cap="flat" w14:cmpd="sng" w14:algn="ctr">
                  <w14:solidFill>
                    <w14:srgbClr w14:val="000000"/>
                  </w14:solidFill>
                  <w14:prstDash w14:val="solid"/>
                  <w14:round/>
                </w14:textOutline>
                <w14:textFill>
                  <w14:noFill/>
                </w14:textFill>
              </w:rPr>
              <w:footnoteReference w:id="16"/>
            </w:r>
            <w:r w:rsidRPr="00DA6D0C">
              <w:rPr>
                <w:szCs w:val="18"/>
              </w:rPr>
              <w:t>Alternative</w:t>
            </w:r>
            <w:r w:rsidR="004D65AD">
              <w:rPr>
                <w:szCs w:val="18"/>
              </w:rPr>
              <w:t xml:space="preserve"> 2: Under the program attached.</w:t>
            </w:r>
          </w:p>
        </w:tc>
        <w:tc>
          <w:tcPr>
            <w:tcW w:w="4447" w:type="dxa"/>
            <w:gridSpan w:val="7"/>
          </w:tcPr>
          <w:p w14:paraId="0C9BEE12" w14:textId="77777777" w:rsidR="009E5D2E" w:rsidRPr="00DA6D0C" w:rsidRDefault="009E5D2E" w:rsidP="00786B9C">
            <w:pPr>
              <w:spacing w:after="0"/>
              <w:rPr>
                <w:szCs w:val="18"/>
              </w:rPr>
            </w:pPr>
            <w:r w:rsidRPr="00DA6D0C">
              <w:rPr>
                <w:szCs w:val="18"/>
              </w:rPr>
              <w:t>Alternative 2: see attached program.</w:t>
            </w:r>
          </w:p>
          <w:p w14:paraId="5508E41B" w14:textId="77777777" w:rsidR="009E5D2E" w:rsidRPr="00DA6D0C" w:rsidRDefault="009E5D2E" w:rsidP="00786B9C">
            <w:pPr>
              <w:spacing w:after="0"/>
              <w:rPr>
                <w:szCs w:val="18"/>
              </w:rPr>
            </w:pPr>
          </w:p>
        </w:tc>
      </w:tr>
      <w:tr w:rsidR="009E5D2E" w:rsidRPr="00DA6D0C" w14:paraId="71FA65F8" w14:textId="77777777" w:rsidTr="00786B9C">
        <w:tc>
          <w:tcPr>
            <w:tcW w:w="1771" w:type="dxa"/>
          </w:tcPr>
          <w:p w14:paraId="64E8EC34" w14:textId="77777777" w:rsidR="009E5D2E" w:rsidRPr="00DA6D0C" w:rsidRDefault="009E5D2E" w:rsidP="00786B9C">
            <w:pPr>
              <w:spacing w:after="0"/>
              <w:rPr>
                <w:szCs w:val="18"/>
              </w:rPr>
            </w:pPr>
            <w:r w:rsidRPr="00DA6D0C">
              <w:rPr>
                <w:szCs w:val="18"/>
              </w:rPr>
              <w:t>Item 14</w:t>
            </w:r>
          </w:p>
          <w:p w14:paraId="56BA7D93" w14:textId="77777777" w:rsidR="009E5D2E" w:rsidRPr="00DA6D0C" w:rsidRDefault="009E5D2E" w:rsidP="00786B9C">
            <w:pPr>
              <w:spacing w:after="0"/>
              <w:rPr>
                <w:szCs w:val="18"/>
              </w:rPr>
            </w:pPr>
            <w:r w:rsidRPr="00DA6D0C">
              <w:rPr>
                <w:szCs w:val="18"/>
              </w:rPr>
              <w:t>(clause 12.3(c))</w:t>
            </w:r>
          </w:p>
          <w:p w14:paraId="4B7065D1" w14:textId="77777777" w:rsidR="009E5D2E" w:rsidRPr="00DA6D0C" w:rsidRDefault="009E5D2E" w:rsidP="00786B9C">
            <w:pPr>
              <w:spacing w:after="0"/>
              <w:rPr>
                <w:szCs w:val="18"/>
              </w:rPr>
            </w:pPr>
          </w:p>
        </w:tc>
        <w:tc>
          <w:tcPr>
            <w:tcW w:w="2821" w:type="dxa"/>
          </w:tcPr>
          <w:p w14:paraId="1748D552" w14:textId="6C8ED1AD" w:rsidR="009E5D2E" w:rsidRPr="00DA6D0C" w:rsidRDefault="009E5D2E" w:rsidP="00786B9C">
            <w:pPr>
              <w:spacing w:after="0"/>
              <w:rPr>
                <w:szCs w:val="18"/>
              </w:rPr>
            </w:pPr>
            <w:r w:rsidRPr="00DA6D0C">
              <w:rPr>
                <w:szCs w:val="18"/>
              </w:rPr>
              <w:t>Other causes of delay for which the Consultant m</w:t>
            </w:r>
            <w:r w:rsidR="004D65AD">
              <w:rPr>
                <w:szCs w:val="18"/>
              </w:rPr>
              <w:t>ay notify an extension of time:</w:t>
            </w:r>
          </w:p>
          <w:p w14:paraId="602C696D" w14:textId="77777777" w:rsidR="009E5D2E" w:rsidRPr="00DA6D0C" w:rsidRDefault="009E5D2E" w:rsidP="00786B9C">
            <w:pPr>
              <w:spacing w:after="0"/>
              <w:rPr>
                <w:szCs w:val="18"/>
              </w:rPr>
            </w:pPr>
          </w:p>
        </w:tc>
        <w:tc>
          <w:tcPr>
            <w:tcW w:w="4447" w:type="dxa"/>
            <w:gridSpan w:val="7"/>
          </w:tcPr>
          <w:p w14:paraId="22D5751C" w14:textId="77777777" w:rsidR="009E5D2E" w:rsidRPr="00DA6D0C" w:rsidRDefault="009E5D2E" w:rsidP="00786B9C">
            <w:pPr>
              <w:spacing w:after="0"/>
              <w:rPr>
                <w:szCs w:val="18"/>
              </w:rPr>
            </w:pPr>
            <w:r w:rsidRPr="00DA6D0C">
              <w:rPr>
                <w:szCs w:val="18"/>
              </w:rPr>
              <w:t>Not Applicable.</w:t>
            </w:r>
          </w:p>
        </w:tc>
      </w:tr>
      <w:tr w:rsidR="009E5D2E" w:rsidRPr="00DA6D0C" w14:paraId="4FF45F00" w14:textId="77777777" w:rsidTr="00786B9C">
        <w:tc>
          <w:tcPr>
            <w:tcW w:w="1771" w:type="dxa"/>
          </w:tcPr>
          <w:p w14:paraId="2E26E124" w14:textId="77777777" w:rsidR="009E5D2E" w:rsidRPr="00DA6D0C" w:rsidRDefault="009E5D2E" w:rsidP="00786B9C">
            <w:pPr>
              <w:spacing w:after="0"/>
              <w:rPr>
                <w:szCs w:val="18"/>
              </w:rPr>
            </w:pPr>
            <w:r w:rsidRPr="00DA6D0C">
              <w:rPr>
                <w:szCs w:val="18"/>
              </w:rPr>
              <w:t>Item 15</w:t>
            </w:r>
          </w:p>
          <w:p w14:paraId="2497FA45" w14:textId="77777777" w:rsidR="009E5D2E" w:rsidRPr="00DA6D0C" w:rsidRDefault="009E5D2E" w:rsidP="00786B9C">
            <w:pPr>
              <w:spacing w:after="0"/>
              <w:rPr>
                <w:szCs w:val="18"/>
              </w:rPr>
            </w:pPr>
            <w:r w:rsidRPr="00DA6D0C">
              <w:rPr>
                <w:szCs w:val="18"/>
              </w:rPr>
              <w:t>(clause 13.2)</w:t>
            </w:r>
          </w:p>
          <w:p w14:paraId="7568FAE3" w14:textId="77777777" w:rsidR="009E5D2E" w:rsidRPr="00DA6D0C" w:rsidRDefault="009E5D2E" w:rsidP="00786B9C">
            <w:pPr>
              <w:spacing w:after="0"/>
              <w:rPr>
                <w:szCs w:val="18"/>
              </w:rPr>
            </w:pPr>
          </w:p>
        </w:tc>
        <w:tc>
          <w:tcPr>
            <w:tcW w:w="2821" w:type="dxa"/>
          </w:tcPr>
          <w:p w14:paraId="2816DACE" w14:textId="5A711AD0" w:rsidR="009E5D2E" w:rsidRPr="00DA6D0C" w:rsidRDefault="009E5D2E" w:rsidP="00786B9C">
            <w:pPr>
              <w:spacing w:after="0"/>
              <w:rPr>
                <w:szCs w:val="18"/>
              </w:rPr>
            </w:pPr>
            <w:r w:rsidRPr="00DA6D0C">
              <w:rPr>
                <w:szCs w:val="18"/>
              </w:rPr>
              <w:t xml:space="preserve">The Approvals to be </w:t>
            </w:r>
            <w:r w:rsidR="004D65AD">
              <w:rPr>
                <w:szCs w:val="18"/>
              </w:rPr>
              <w:t>obtained by the Consultant are:</w:t>
            </w:r>
          </w:p>
          <w:p w14:paraId="0FD4E44F" w14:textId="77777777" w:rsidR="009E5D2E" w:rsidRPr="00DA6D0C" w:rsidRDefault="009E5D2E" w:rsidP="00786B9C">
            <w:pPr>
              <w:spacing w:after="0"/>
              <w:rPr>
                <w:szCs w:val="18"/>
              </w:rPr>
            </w:pPr>
          </w:p>
        </w:tc>
        <w:tc>
          <w:tcPr>
            <w:tcW w:w="4447" w:type="dxa"/>
            <w:gridSpan w:val="7"/>
          </w:tcPr>
          <w:p w14:paraId="75476B82" w14:textId="77777777" w:rsidR="009E5D2E" w:rsidRPr="00DA6D0C" w:rsidRDefault="009E5D2E" w:rsidP="00786B9C">
            <w:pPr>
              <w:spacing w:after="0"/>
              <w:rPr>
                <w:szCs w:val="18"/>
              </w:rPr>
            </w:pPr>
            <w:r w:rsidRPr="00DA6D0C">
              <w:rPr>
                <w:szCs w:val="18"/>
              </w:rPr>
              <w:t>As required by the terms of the Contract and by law.</w:t>
            </w:r>
          </w:p>
        </w:tc>
      </w:tr>
      <w:tr w:rsidR="009E5D2E" w:rsidRPr="00DA6D0C" w14:paraId="2F4D97A3" w14:textId="77777777" w:rsidTr="00786B9C">
        <w:tc>
          <w:tcPr>
            <w:tcW w:w="1771" w:type="dxa"/>
          </w:tcPr>
          <w:p w14:paraId="6CED57BE" w14:textId="77777777" w:rsidR="009E5D2E" w:rsidRPr="00DA6D0C" w:rsidRDefault="009E5D2E" w:rsidP="00786B9C">
            <w:pPr>
              <w:spacing w:after="0"/>
              <w:rPr>
                <w:szCs w:val="18"/>
              </w:rPr>
            </w:pPr>
            <w:r w:rsidRPr="00DA6D0C">
              <w:rPr>
                <w:szCs w:val="18"/>
              </w:rPr>
              <w:t>Item 16</w:t>
            </w:r>
          </w:p>
          <w:p w14:paraId="684BFE92" w14:textId="77777777" w:rsidR="009E5D2E" w:rsidRPr="00DA6D0C" w:rsidRDefault="009E5D2E" w:rsidP="00786B9C">
            <w:pPr>
              <w:spacing w:after="0"/>
              <w:rPr>
                <w:szCs w:val="18"/>
              </w:rPr>
            </w:pPr>
            <w:r w:rsidRPr="00DA6D0C">
              <w:rPr>
                <w:szCs w:val="18"/>
              </w:rPr>
              <w:t>(clause 18)</w:t>
            </w:r>
          </w:p>
          <w:p w14:paraId="46720C44" w14:textId="77777777" w:rsidR="009E5D2E" w:rsidRPr="00DA6D0C" w:rsidRDefault="009E5D2E" w:rsidP="00786B9C">
            <w:pPr>
              <w:spacing w:after="0"/>
              <w:rPr>
                <w:szCs w:val="18"/>
              </w:rPr>
            </w:pPr>
          </w:p>
        </w:tc>
        <w:tc>
          <w:tcPr>
            <w:tcW w:w="2821" w:type="dxa"/>
          </w:tcPr>
          <w:p w14:paraId="204D75C1" w14:textId="57045BFE" w:rsidR="009E5D2E" w:rsidRPr="00DA6D0C" w:rsidRDefault="006347BD" w:rsidP="00786B9C">
            <w:pPr>
              <w:spacing w:after="0"/>
              <w:rPr>
                <w:szCs w:val="18"/>
              </w:rPr>
            </w:pPr>
            <w:r>
              <w:rPr>
                <w:szCs w:val="18"/>
              </w:rPr>
              <w:t xml:space="preserve">The </w:t>
            </w:r>
            <w:r w:rsidR="009E5D2E" w:rsidRPr="00DA6D0C">
              <w:rPr>
                <w:szCs w:val="18"/>
              </w:rPr>
              <w:t>Key Personnel are:</w:t>
            </w:r>
          </w:p>
          <w:p w14:paraId="56AB39EA" w14:textId="77777777" w:rsidR="009E5D2E" w:rsidRPr="00DA6D0C" w:rsidRDefault="009E5D2E" w:rsidP="00786B9C">
            <w:pPr>
              <w:spacing w:after="0"/>
              <w:rPr>
                <w:szCs w:val="18"/>
              </w:rPr>
            </w:pPr>
          </w:p>
          <w:p w14:paraId="01D9A6D2" w14:textId="77777777" w:rsidR="009E5D2E" w:rsidRPr="00DA6D0C" w:rsidRDefault="009E5D2E" w:rsidP="00786B9C">
            <w:pPr>
              <w:spacing w:after="0"/>
              <w:rPr>
                <w:szCs w:val="18"/>
              </w:rPr>
            </w:pPr>
          </w:p>
          <w:p w14:paraId="0431BB17" w14:textId="77777777" w:rsidR="009E5D2E" w:rsidRPr="00DA6D0C" w:rsidRDefault="009E5D2E" w:rsidP="00786B9C">
            <w:pPr>
              <w:spacing w:after="0"/>
              <w:rPr>
                <w:szCs w:val="18"/>
              </w:rPr>
            </w:pPr>
          </w:p>
          <w:p w14:paraId="02E31CB4" w14:textId="77777777" w:rsidR="009E5D2E" w:rsidRPr="00DA6D0C" w:rsidRDefault="009E5D2E" w:rsidP="00786B9C">
            <w:pPr>
              <w:spacing w:after="0"/>
              <w:rPr>
                <w:szCs w:val="18"/>
              </w:rPr>
            </w:pPr>
          </w:p>
        </w:tc>
        <w:tc>
          <w:tcPr>
            <w:tcW w:w="4447" w:type="dxa"/>
            <w:gridSpan w:val="7"/>
          </w:tcPr>
          <w:p w14:paraId="5DD0D378" w14:textId="77777777" w:rsidR="009E5D2E" w:rsidRPr="00DA6D0C" w:rsidRDefault="009E5D2E" w:rsidP="00786B9C">
            <w:pPr>
              <w:spacing w:after="0"/>
              <w:rPr>
                <w:szCs w:val="18"/>
              </w:rPr>
            </w:pPr>
            <w:r w:rsidRPr="00882CD1">
              <w:rPr>
                <w:rFonts w:ascii="Times New Roman" w:hAnsi="Times New Roman"/>
                <w:b/>
                <w:i/>
                <w:outline/>
                <w:color w:val="000000"/>
                <w:sz w:val="32"/>
                <w:szCs w:val="18"/>
                <w14:textOutline w14:w="9525" w14:cap="flat" w14:cmpd="sng" w14:algn="ctr">
                  <w14:solidFill>
                    <w14:srgbClr w14:val="000000"/>
                  </w14:solidFill>
                  <w14:prstDash w14:val="solid"/>
                  <w14:round/>
                </w14:textOutline>
                <w14:textFill>
                  <w14:noFill/>
                </w14:textFill>
              </w:rPr>
              <w:footnoteReference w:id="17"/>
            </w:r>
          </w:p>
        </w:tc>
      </w:tr>
      <w:tr w:rsidR="009E5D2E" w:rsidRPr="00DA6D0C" w14:paraId="43768034" w14:textId="77777777" w:rsidTr="00786B9C">
        <w:tc>
          <w:tcPr>
            <w:tcW w:w="1771" w:type="dxa"/>
          </w:tcPr>
          <w:p w14:paraId="4EBF080E" w14:textId="77777777" w:rsidR="009E5D2E" w:rsidRPr="00DA6D0C" w:rsidRDefault="009E5D2E" w:rsidP="00786B9C">
            <w:pPr>
              <w:spacing w:after="0"/>
              <w:rPr>
                <w:szCs w:val="18"/>
              </w:rPr>
            </w:pPr>
            <w:r w:rsidRPr="00DA6D0C">
              <w:rPr>
                <w:szCs w:val="18"/>
              </w:rPr>
              <w:t>Item 17</w:t>
            </w:r>
          </w:p>
          <w:p w14:paraId="11A4D1A3" w14:textId="77777777" w:rsidR="009E5D2E" w:rsidRPr="00DA6D0C" w:rsidRDefault="009E5D2E" w:rsidP="00786B9C">
            <w:pPr>
              <w:spacing w:after="0"/>
              <w:rPr>
                <w:szCs w:val="18"/>
              </w:rPr>
            </w:pPr>
            <w:r w:rsidRPr="00DA6D0C">
              <w:rPr>
                <w:szCs w:val="18"/>
              </w:rPr>
              <w:t>(clause 19.2)</w:t>
            </w:r>
          </w:p>
          <w:p w14:paraId="7B0B17CD" w14:textId="77777777" w:rsidR="009E5D2E" w:rsidRPr="00DA6D0C" w:rsidRDefault="009E5D2E" w:rsidP="00786B9C">
            <w:pPr>
              <w:spacing w:after="0"/>
              <w:rPr>
                <w:szCs w:val="18"/>
              </w:rPr>
            </w:pPr>
          </w:p>
        </w:tc>
        <w:tc>
          <w:tcPr>
            <w:tcW w:w="2821" w:type="dxa"/>
          </w:tcPr>
          <w:p w14:paraId="6DCED129" w14:textId="401E736E" w:rsidR="009E5D2E" w:rsidRPr="00DA6D0C" w:rsidRDefault="004D65AD" w:rsidP="00786B9C">
            <w:pPr>
              <w:spacing w:after="0"/>
              <w:rPr>
                <w:szCs w:val="18"/>
              </w:rPr>
            </w:pPr>
            <w:r>
              <w:rPr>
                <w:szCs w:val="18"/>
              </w:rPr>
              <w:t>Existing conflicts of interest:</w:t>
            </w:r>
          </w:p>
          <w:p w14:paraId="323AF361" w14:textId="77777777" w:rsidR="009E5D2E" w:rsidRPr="00DA6D0C" w:rsidRDefault="009E5D2E" w:rsidP="00786B9C">
            <w:pPr>
              <w:spacing w:after="0"/>
              <w:rPr>
                <w:szCs w:val="18"/>
              </w:rPr>
            </w:pPr>
          </w:p>
        </w:tc>
        <w:tc>
          <w:tcPr>
            <w:tcW w:w="4447" w:type="dxa"/>
            <w:gridSpan w:val="7"/>
          </w:tcPr>
          <w:p w14:paraId="1A978FDB" w14:textId="77777777" w:rsidR="009E5D2E" w:rsidRPr="00DA6D0C" w:rsidRDefault="009E5D2E" w:rsidP="00786B9C">
            <w:pPr>
              <w:spacing w:after="0"/>
              <w:rPr>
                <w:szCs w:val="18"/>
              </w:rPr>
            </w:pPr>
            <w:r w:rsidRPr="00882CD1">
              <w:rPr>
                <w:rFonts w:ascii="Times New Roman" w:hAnsi="Times New Roman"/>
                <w:b/>
                <w:i/>
                <w:outline/>
                <w:color w:val="000000"/>
                <w:sz w:val="32"/>
                <w:szCs w:val="18"/>
                <w14:textOutline w14:w="9525" w14:cap="flat" w14:cmpd="sng" w14:algn="ctr">
                  <w14:solidFill>
                    <w14:srgbClr w14:val="000000"/>
                  </w14:solidFill>
                  <w14:prstDash w14:val="solid"/>
                  <w14:round/>
                </w14:textOutline>
                <w14:textFill>
                  <w14:noFill/>
                </w14:textFill>
              </w:rPr>
              <w:footnoteReference w:id="18"/>
            </w:r>
          </w:p>
        </w:tc>
      </w:tr>
      <w:tr w:rsidR="009E5D2E" w:rsidRPr="00DA6D0C" w14:paraId="24DAFA43" w14:textId="77777777" w:rsidTr="00786B9C">
        <w:tc>
          <w:tcPr>
            <w:tcW w:w="1771" w:type="dxa"/>
          </w:tcPr>
          <w:p w14:paraId="342114D9" w14:textId="77777777" w:rsidR="009E5D2E" w:rsidRPr="00DA6D0C" w:rsidRDefault="009E5D2E" w:rsidP="00786B9C">
            <w:pPr>
              <w:spacing w:after="0"/>
              <w:rPr>
                <w:szCs w:val="18"/>
              </w:rPr>
            </w:pPr>
            <w:r w:rsidRPr="00DA6D0C">
              <w:rPr>
                <w:szCs w:val="18"/>
              </w:rPr>
              <w:t>Item 18</w:t>
            </w:r>
          </w:p>
          <w:p w14:paraId="74298705" w14:textId="77777777" w:rsidR="009E5D2E" w:rsidRPr="00DA6D0C" w:rsidRDefault="009E5D2E" w:rsidP="00786B9C">
            <w:pPr>
              <w:spacing w:after="0"/>
              <w:rPr>
                <w:szCs w:val="18"/>
              </w:rPr>
            </w:pPr>
            <w:r w:rsidRPr="00DA6D0C">
              <w:rPr>
                <w:szCs w:val="18"/>
              </w:rPr>
              <w:t>(clause 21.3)</w:t>
            </w:r>
          </w:p>
          <w:p w14:paraId="0E73A058" w14:textId="77777777" w:rsidR="009E5D2E" w:rsidRPr="00DA6D0C" w:rsidRDefault="009E5D2E" w:rsidP="00786B9C">
            <w:pPr>
              <w:spacing w:after="0"/>
              <w:rPr>
                <w:szCs w:val="18"/>
              </w:rPr>
            </w:pPr>
          </w:p>
          <w:p w14:paraId="04DB0E17" w14:textId="77777777" w:rsidR="009E5D2E" w:rsidRPr="00DA6D0C" w:rsidRDefault="009E5D2E" w:rsidP="00786B9C">
            <w:pPr>
              <w:spacing w:after="0"/>
              <w:rPr>
                <w:szCs w:val="18"/>
              </w:rPr>
            </w:pPr>
          </w:p>
        </w:tc>
        <w:tc>
          <w:tcPr>
            <w:tcW w:w="2821" w:type="dxa"/>
          </w:tcPr>
          <w:p w14:paraId="4E7227DB" w14:textId="702C6B8A" w:rsidR="009E5D2E" w:rsidRPr="00DA6D0C" w:rsidRDefault="009E5D2E" w:rsidP="00786B9C">
            <w:pPr>
              <w:spacing w:after="0"/>
              <w:rPr>
                <w:szCs w:val="18"/>
              </w:rPr>
            </w:pPr>
            <w:r w:rsidRPr="00DA6D0C">
              <w:rPr>
                <w:szCs w:val="18"/>
              </w:rPr>
              <w:t>Copyright and other Intellectual Prope</w:t>
            </w:r>
            <w:r w:rsidR="004D65AD">
              <w:rPr>
                <w:szCs w:val="18"/>
              </w:rPr>
              <w:t>rty Rights, the Alternative is:</w:t>
            </w:r>
          </w:p>
          <w:p w14:paraId="0C6FD99F" w14:textId="77777777" w:rsidR="009E5D2E" w:rsidRPr="00DA6D0C" w:rsidRDefault="009E5D2E" w:rsidP="00786B9C">
            <w:pPr>
              <w:spacing w:after="0"/>
              <w:rPr>
                <w:szCs w:val="18"/>
              </w:rPr>
            </w:pPr>
          </w:p>
        </w:tc>
        <w:tc>
          <w:tcPr>
            <w:tcW w:w="4447" w:type="dxa"/>
            <w:gridSpan w:val="7"/>
          </w:tcPr>
          <w:p w14:paraId="39FC732B" w14:textId="77777777" w:rsidR="009E5D2E" w:rsidRPr="00DA6D0C" w:rsidRDefault="009E5D2E" w:rsidP="00786B9C">
            <w:pPr>
              <w:spacing w:after="0"/>
              <w:rPr>
                <w:szCs w:val="18"/>
              </w:rPr>
            </w:pPr>
            <w:r w:rsidRPr="00DA6D0C">
              <w:rPr>
                <w:szCs w:val="18"/>
              </w:rPr>
              <w:t>Alternative 2</w:t>
            </w:r>
          </w:p>
        </w:tc>
      </w:tr>
      <w:tr w:rsidR="009E5D2E" w:rsidRPr="00DA6D0C" w14:paraId="02A25D1F" w14:textId="77777777" w:rsidTr="00786B9C">
        <w:tc>
          <w:tcPr>
            <w:tcW w:w="1771" w:type="dxa"/>
          </w:tcPr>
          <w:p w14:paraId="7FBF944F" w14:textId="77777777" w:rsidR="009E5D2E" w:rsidRPr="00DA6D0C" w:rsidRDefault="009E5D2E" w:rsidP="00786B9C">
            <w:pPr>
              <w:spacing w:after="0"/>
              <w:rPr>
                <w:szCs w:val="18"/>
              </w:rPr>
            </w:pPr>
            <w:r w:rsidRPr="00DA6D0C">
              <w:rPr>
                <w:szCs w:val="18"/>
              </w:rPr>
              <w:t>Item 19</w:t>
            </w:r>
          </w:p>
          <w:p w14:paraId="73A98ED6" w14:textId="77777777" w:rsidR="009E5D2E" w:rsidRPr="00DA6D0C" w:rsidRDefault="009E5D2E" w:rsidP="00786B9C">
            <w:pPr>
              <w:spacing w:after="0"/>
              <w:rPr>
                <w:szCs w:val="18"/>
              </w:rPr>
            </w:pPr>
            <w:r w:rsidRPr="00DA6D0C">
              <w:rPr>
                <w:szCs w:val="18"/>
              </w:rPr>
              <w:t>(clause 21.3 alternative 2)</w:t>
            </w:r>
          </w:p>
          <w:p w14:paraId="4AD99690" w14:textId="77777777" w:rsidR="009E5D2E" w:rsidRPr="00DA6D0C" w:rsidRDefault="009E5D2E" w:rsidP="00786B9C">
            <w:pPr>
              <w:spacing w:after="0"/>
              <w:rPr>
                <w:szCs w:val="18"/>
              </w:rPr>
            </w:pPr>
          </w:p>
        </w:tc>
        <w:tc>
          <w:tcPr>
            <w:tcW w:w="2821" w:type="dxa"/>
          </w:tcPr>
          <w:p w14:paraId="6377FD1E" w14:textId="2451A44F" w:rsidR="009E5D2E" w:rsidRPr="00DA6D0C" w:rsidRDefault="009E5D2E" w:rsidP="00786B9C">
            <w:pPr>
              <w:spacing w:after="0"/>
              <w:rPr>
                <w:szCs w:val="18"/>
              </w:rPr>
            </w:pPr>
            <w:r w:rsidRPr="00DA6D0C">
              <w:rPr>
                <w:szCs w:val="18"/>
              </w:rPr>
              <w:t>List of exclude</w:t>
            </w:r>
            <w:r w:rsidR="004D65AD">
              <w:rPr>
                <w:szCs w:val="18"/>
              </w:rPr>
              <w:t>d Intellectual Property Rights:</w:t>
            </w:r>
          </w:p>
          <w:p w14:paraId="0D364E2E" w14:textId="77777777" w:rsidR="009E5D2E" w:rsidRPr="00DA6D0C" w:rsidRDefault="009E5D2E" w:rsidP="00786B9C">
            <w:pPr>
              <w:spacing w:after="0"/>
              <w:rPr>
                <w:szCs w:val="18"/>
              </w:rPr>
            </w:pPr>
          </w:p>
        </w:tc>
        <w:tc>
          <w:tcPr>
            <w:tcW w:w="4447" w:type="dxa"/>
            <w:gridSpan w:val="7"/>
          </w:tcPr>
          <w:p w14:paraId="7761EBDC" w14:textId="77777777" w:rsidR="009E5D2E" w:rsidRPr="00DA6D0C" w:rsidRDefault="009E5D2E" w:rsidP="00786B9C">
            <w:pPr>
              <w:spacing w:after="0"/>
              <w:rPr>
                <w:szCs w:val="18"/>
              </w:rPr>
            </w:pPr>
            <w:r w:rsidRPr="00DA6D0C">
              <w:rPr>
                <w:szCs w:val="18"/>
              </w:rPr>
              <w:t>None</w:t>
            </w:r>
          </w:p>
        </w:tc>
      </w:tr>
      <w:tr w:rsidR="009E5D2E" w:rsidRPr="00DA6D0C" w14:paraId="77CC98C7" w14:textId="77777777" w:rsidTr="00786B9C">
        <w:tc>
          <w:tcPr>
            <w:tcW w:w="1771" w:type="dxa"/>
          </w:tcPr>
          <w:p w14:paraId="29DB2E07" w14:textId="77777777" w:rsidR="009E5D2E" w:rsidRPr="00DA6D0C" w:rsidRDefault="009E5D2E" w:rsidP="00786B9C">
            <w:pPr>
              <w:spacing w:after="0"/>
              <w:rPr>
                <w:szCs w:val="18"/>
              </w:rPr>
            </w:pPr>
            <w:r w:rsidRPr="00DA6D0C">
              <w:rPr>
                <w:szCs w:val="18"/>
              </w:rPr>
              <w:t>Item 20</w:t>
            </w:r>
          </w:p>
          <w:p w14:paraId="58818C20" w14:textId="77777777" w:rsidR="009E5D2E" w:rsidRPr="00DA6D0C" w:rsidRDefault="009E5D2E" w:rsidP="00786B9C">
            <w:pPr>
              <w:spacing w:after="0"/>
              <w:rPr>
                <w:szCs w:val="18"/>
              </w:rPr>
            </w:pPr>
            <w:r w:rsidRPr="00DA6D0C">
              <w:rPr>
                <w:szCs w:val="18"/>
              </w:rPr>
              <w:t>(clause 21.4 alternative 2)</w:t>
            </w:r>
          </w:p>
          <w:p w14:paraId="7CE98056" w14:textId="77777777" w:rsidR="009E5D2E" w:rsidRPr="00DA6D0C" w:rsidRDefault="009E5D2E" w:rsidP="00786B9C">
            <w:pPr>
              <w:spacing w:after="0"/>
              <w:rPr>
                <w:szCs w:val="18"/>
              </w:rPr>
            </w:pPr>
          </w:p>
        </w:tc>
        <w:tc>
          <w:tcPr>
            <w:tcW w:w="2821" w:type="dxa"/>
          </w:tcPr>
          <w:p w14:paraId="4268DA06" w14:textId="3F50E2E1" w:rsidR="009E5D2E" w:rsidRPr="00DA6D0C" w:rsidRDefault="009E5D2E" w:rsidP="00786B9C">
            <w:pPr>
              <w:spacing w:after="0"/>
              <w:rPr>
                <w:szCs w:val="18"/>
              </w:rPr>
            </w:pPr>
            <w:r w:rsidRPr="00DA6D0C">
              <w:rPr>
                <w:szCs w:val="18"/>
              </w:rPr>
              <w:t>The additional amount payable to the Consultant for the granting of I</w:t>
            </w:r>
            <w:r w:rsidR="004D65AD">
              <w:rPr>
                <w:szCs w:val="18"/>
              </w:rPr>
              <w:t>ntellectual Property Rights is:</w:t>
            </w:r>
          </w:p>
          <w:p w14:paraId="4B80E7C1" w14:textId="77777777" w:rsidR="009E5D2E" w:rsidRPr="00DA6D0C" w:rsidRDefault="009E5D2E" w:rsidP="00786B9C">
            <w:pPr>
              <w:spacing w:after="0"/>
              <w:rPr>
                <w:szCs w:val="18"/>
              </w:rPr>
            </w:pPr>
          </w:p>
        </w:tc>
        <w:tc>
          <w:tcPr>
            <w:tcW w:w="4447" w:type="dxa"/>
            <w:gridSpan w:val="7"/>
          </w:tcPr>
          <w:p w14:paraId="2B47AD35" w14:textId="77777777" w:rsidR="009E5D2E" w:rsidRPr="00DA6D0C" w:rsidRDefault="009E5D2E" w:rsidP="00786B9C">
            <w:pPr>
              <w:spacing w:after="0"/>
              <w:rPr>
                <w:szCs w:val="18"/>
              </w:rPr>
            </w:pPr>
            <w:r w:rsidRPr="00DA6D0C">
              <w:rPr>
                <w:szCs w:val="18"/>
              </w:rPr>
              <w:t>None</w:t>
            </w:r>
          </w:p>
        </w:tc>
      </w:tr>
      <w:tr w:rsidR="009E5D2E" w:rsidRPr="00DA6D0C" w14:paraId="1F640396" w14:textId="77777777" w:rsidTr="00786B9C">
        <w:tc>
          <w:tcPr>
            <w:tcW w:w="1771" w:type="dxa"/>
          </w:tcPr>
          <w:p w14:paraId="7F0DF1EA" w14:textId="77777777" w:rsidR="009E5D2E" w:rsidRPr="00DA6D0C" w:rsidRDefault="009E5D2E" w:rsidP="00786B9C">
            <w:pPr>
              <w:spacing w:after="0"/>
              <w:rPr>
                <w:szCs w:val="18"/>
              </w:rPr>
            </w:pPr>
            <w:r w:rsidRPr="00DA6D0C">
              <w:rPr>
                <w:szCs w:val="18"/>
              </w:rPr>
              <w:t>Item 21</w:t>
            </w:r>
          </w:p>
          <w:p w14:paraId="5506A64D" w14:textId="77777777" w:rsidR="009E5D2E" w:rsidRPr="00DA6D0C" w:rsidRDefault="009E5D2E" w:rsidP="00786B9C">
            <w:pPr>
              <w:spacing w:after="0"/>
              <w:rPr>
                <w:szCs w:val="18"/>
              </w:rPr>
            </w:pPr>
            <w:r w:rsidRPr="00DA6D0C">
              <w:rPr>
                <w:szCs w:val="18"/>
              </w:rPr>
              <w:t>(clause 22.1)</w:t>
            </w:r>
          </w:p>
          <w:p w14:paraId="7B26C165" w14:textId="77777777" w:rsidR="009E5D2E" w:rsidRPr="00DA6D0C" w:rsidRDefault="009E5D2E" w:rsidP="00786B9C">
            <w:pPr>
              <w:spacing w:after="0"/>
              <w:rPr>
                <w:szCs w:val="18"/>
              </w:rPr>
            </w:pPr>
          </w:p>
        </w:tc>
        <w:tc>
          <w:tcPr>
            <w:tcW w:w="2821" w:type="dxa"/>
          </w:tcPr>
          <w:p w14:paraId="18D62F56" w14:textId="77777777" w:rsidR="009E5D2E" w:rsidRPr="00DA6D0C" w:rsidRDefault="009E5D2E" w:rsidP="00786B9C">
            <w:pPr>
              <w:spacing w:after="0"/>
              <w:rPr>
                <w:szCs w:val="18"/>
              </w:rPr>
            </w:pPr>
            <w:r w:rsidRPr="00DA6D0C">
              <w:rPr>
                <w:szCs w:val="18"/>
              </w:rPr>
              <w:t>Does clause 22 (Moral Rights) apply?</w:t>
            </w:r>
          </w:p>
          <w:p w14:paraId="6BE2C297" w14:textId="77777777" w:rsidR="009E5D2E" w:rsidRPr="00DA6D0C" w:rsidRDefault="009E5D2E" w:rsidP="00786B9C">
            <w:pPr>
              <w:spacing w:after="0"/>
              <w:rPr>
                <w:szCs w:val="18"/>
              </w:rPr>
            </w:pPr>
          </w:p>
        </w:tc>
        <w:tc>
          <w:tcPr>
            <w:tcW w:w="4447" w:type="dxa"/>
            <w:gridSpan w:val="7"/>
          </w:tcPr>
          <w:p w14:paraId="75501E94" w14:textId="77777777" w:rsidR="009E5D2E" w:rsidRPr="00DA6D0C" w:rsidRDefault="009E5D2E" w:rsidP="00786B9C">
            <w:pPr>
              <w:spacing w:after="0"/>
              <w:rPr>
                <w:szCs w:val="18"/>
              </w:rPr>
            </w:pPr>
            <w:r w:rsidRPr="00882CD1">
              <w:rPr>
                <w:rFonts w:ascii="Times New Roman" w:hAnsi="Times New Roman"/>
                <w:b/>
                <w:i/>
                <w:outline/>
                <w:color w:val="000000"/>
                <w:sz w:val="32"/>
                <w:szCs w:val="18"/>
                <w14:textOutline w14:w="9525" w14:cap="flat" w14:cmpd="sng" w14:algn="ctr">
                  <w14:solidFill>
                    <w14:srgbClr w14:val="000000"/>
                  </w14:solidFill>
                  <w14:prstDash w14:val="solid"/>
                  <w14:round/>
                </w14:textOutline>
                <w14:textFill>
                  <w14:noFill/>
                </w14:textFill>
              </w:rPr>
              <w:footnoteReference w:id="19"/>
            </w:r>
            <w:r w:rsidRPr="00DA6D0C">
              <w:rPr>
                <w:szCs w:val="18"/>
              </w:rPr>
              <w:t>Yes / No</w:t>
            </w:r>
          </w:p>
          <w:p w14:paraId="4FD80F54" w14:textId="1D1CAF2D" w:rsidR="009E5D2E" w:rsidRPr="00DA6D0C" w:rsidRDefault="004D65AD" w:rsidP="00786B9C">
            <w:pPr>
              <w:spacing w:after="0"/>
              <w:rPr>
                <w:szCs w:val="18"/>
              </w:rPr>
            </w:pPr>
            <w:r>
              <w:rPr>
                <w:szCs w:val="18"/>
              </w:rPr>
              <w:t xml:space="preserve">If Yes, the author is: </w:t>
            </w:r>
          </w:p>
          <w:p w14:paraId="2ED0E814" w14:textId="77777777" w:rsidR="009E5D2E" w:rsidRPr="00DA6D0C" w:rsidRDefault="009E5D2E" w:rsidP="00786B9C">
            <w:pPr>
              <w:spacing w:after="0"/>
              <w:rPr>
                <w:szCs w:val="18"/>
              </w:rPr>
            </w:pPr>
          </w:p>
        </w:tc>
      </w:tr>
      <w:tr w:rsidR="009E5D2E" w:rsidRPr="00DA6D0C" w14:paraId="705BB20F" w14:textId="77777777" w:rsidTr="00786B9C">
        <w:tc>
          <w:tcPr>
            <w:tcW w:w="1771" w:type="dxa"/>
          </w:tcPr>
          <w:p w14:paraId="5AEA4D6F" w14:textId="77777777" w:rsidR="009E5D2E" w:rsidRPr="00DA6D0C" w:rsidRDefault="009E5D2E" w:rsidP="00786B9C">
            <w:pPr>
              <w:spacing w:after="0"/>
              <w:rPr>
                <w:szCs w:val="18"/>
              </w:rPr>
            </w:pPr>
            <w:r w:rsidRPr="00DA6D0C">
              <w:rPr>
                <w:szCs w:val="18"/>
              </w:rPr>
              <w:t>Item 22</w:t>
            </w:r>
          </w:p>
          <w:p w14:paraId="69A98126" w14:textId="77777777" w:rsidR="009E5D2E" w:rsidRPr="00DA6D0C" w:rsidRDefault="009E5D2E" w:rsidP="00786B9C">
            <w:pPr>
              <w:spacing w:after="0"/>
              <w:rPr>
                <w:szCs w:val="18"/>
              </w:rPr>
            </w:pPr>
            <w:r w:rsidRPr="00DA6D0C">
              <w:rPr>
                <w:szCs w:val="18"/>
              </w:rPr>
              <w:t>(clause 23.1)</w:t>
            </w:r>
          </w:p>
          <w:p w14:paraId="26CC893D" w14:textId="77777777" w:rsidR="009E5D2E" w:rsidRPr="00DA6D0C" w:rsidRDefault="009E5D2E" w:rsidP="00786B9C">
            <w:pPr>
              <w:spacing w:after="0"/>
              <w:rPr>
                <w:szCs w:val="18"/>
              </w:rPr>
            </w:pPr>
          </w:p>
        </w:tc>
        <w:tc>
          <w:tcPr>
            <w:tcW w:w="2821" w:type="dxa"/>
          </w:tcPr>
          <w:p w14:paraId="0FB9BB5C" w14:textId="77777777" w:rsidR="009E5D2E" w:rsidRPr="00DA6D0C" w:rsidRDefault="009E5D2E" w:rsidP="00786B9C">
            <w:pPr>
              <w:spacing w:after="0"/>
              <w:rPr>
                <w:szCs w:val="18"/>
              </w:rPr>
            </w:pPr>
            <w:r w:rsidRPr="00DA6D0C">
              <w:rPr>
                <w:szCs w:val="18"/>
              </w:rPr>
              <w:t>The following Documents are confidential:</w:t>
            </w:r>
          </w:p>
          <w:p w14:paraId="635575DC" w14:textId="77777777" w:rsidR="009E5D2E" w:rsidRPr="00DA6D0C" w:rsidRDefault="009E5D2E" w:rsidP="00786B9C">
            <w:pPr>
              <w:spacing w:after="0"/>
              <w:rPr>
                <w:szCs w:val="18"/>
              </w:rPr>
            </w:pPr>
          </w:p>
          <w:p w14:paraId="60977706" w14:textId="77777777" w:rsidR="009E5D2E" w:rsidRPr="00DA6D0C" w:rsidRDefault="009E5D2E" w:rsidP="00786B9C">
            <w:pPr>
              <w:spacing w:after="0"/>
              <w:rPr>
                <w:szCs w:val="18"/>
              </w:rPr>
            </w:pPr>
          </w:p>
        </w:tc>
        <w:tc>
          <w:tcPr>
            <w:tcW w:w="4447" w:type="dxa"/>
            <w:gridSpan w:val="7"/>
          </w:tcPr>
          <w:p w14:paraId="2DBE15EB" w14:textId="77777777" w:rsidR="009E5D2E" w:rsidRPr="00DA6D0C" w:rsidRDefault="009E5D2E" w:rsidP="00786B9C">
            <w:pPr>
              <w:spacing w:after="0"/>
              <w:rPr>
                <w:szCs w:val="18"/>
              </w:rPr>
            </w:pPr>
            <w:r w:rsidRPr="00DA6D0C">
              <w:rPr>
                <w:szCs w:val="18"/>
              </w:rPr>
              <w:t xml:space="preserve">All materials provided to the Consultant by the Client or any other party for the purpose(s) of this </w:t>
            </w:r>
            <w:r>
              <w:rPr>
                <w:szCs w:val="18"/>
              </w:rPr>
              <w:t>Contract</w:t>
            </w:r>
            <w:r w:rsidRPr="00DA6D0C">
              <w:rPr>
                <w:szCs w:val="18"/>
              </w:rPr>
              <w:t>.</w:t>
            </w:r>
          </w:p>
        </w:tc>
      </w:tr>
      <w:tr w:rsidR="009E5D2E" w:rsidRPr="00DA6D0C" w14:paraId="44227CA9" w14:textId="77777777" w:rsidTr="00786B9C">
        <w:tc>
          <w:tcPr>
            <w:tcW w:w="1771" w:type="dxa"/>
          </w:tcPr>
          <w:p w14:paraId="08CAD38D" w14:textId="77777777" w:rsidR="009E5D2E" w:rsidRPr="00DA6D0C" w:rsidRDefault="009E5D2E" w:rsidP="00786B9C">
            <w:pPr>
              <w:spacing w:after="0"/>
              <w:rPr>
                <w:szCs w:val="18"/>
              </w:rPr>
            </w:pPr>
            <w:r w:rsidRPr="00DA6D0C">
              <w:rPr>
                <w:szCs w:val="18"/>
              </w:rPr>
              <w:t>Item 23</w:t>
            </w:r>
          </w:p>
          <w:p w14:paraId="6822837D" w14:textId="77777777" w:rsidR="009E5D2E" w:rsidRPr="00DA6D0C" w:rsidRDefault="009E5D2E" w:rsidP="00786B9C">
            <w:pPr>
              <w:spacing w:after="0"/>
              <w:rPr>
                <w:szCs w:val="18"/>
              </w:rPr>
            </w:pPr>
            <w:r w:rsidRPr="00DA6D0C">
              <w:rPr>
                <w:szCs w:val="18"/>
              </w:rPr>
              <w:t>(clause 24.4)</w:t>
            </w:r>
          </w:p>
          <w:p w14:paraId="0F1B4641" w14:textId="77777777" w:rsidR="009E5D2E" w:rsidRPr="00DA6D0C" w:rsidRDefault="009E5D2E" w:rsidP="00786B9C">
            <w:pPr>
              <w:spacing w:after="0"/>
              <w:rPr>
                <w:szCs w:val="18"/>
              </w:rPr>
            </w:pPr>
          </w:p>
        </w:tc>
        <w:tc>
          <w:tcPr>
            <w:tcW w:w="2821" w:type="dxa"/>
          </w:tcPr>
          <w:p w14:paraId="2462D80C" w14:textId="77777777" w:rsidR="009E5D2E" w:rsidRPr="00DA6D0C" w:rsidRDefault="009E5D2E" w:rsidP="00786B9C">
            <w:pPr>
              <w:spacing w:after="0"/>
              <w:rPr>
                <w:szCs w:val="18"/>
              </w:rPr>
            </w:pPr>
            <w:r w:rsidRPr="00DA6D0C">
              <w:rPr>
                <w:szCs w:val="18"/>
              </w:rPr>
              <w:t>Maximum period for which the Client may suspend the Services at any one time, after which the Consultant may terminate:</w:t>
            </w:r>
          </w:p>
          <w:p w14:paraId="7F07132E" w14:textId="77777777" w:rsidR="009E5D2E" w:rsidRPr="00DA6D0C" w:rsidRDefault="009E5D2E" w:rsidP="00786B9C">
            <w:pPr>
              <w:spacing w:after="0"/>
              <w:rPr>
                <w:szCs w:val="18"/>
              </w:rPr>
            </w:pPr>
          </w:p>
        </w:tc>
        <w:tc>
          <w:tcPr>
            <w:tcW w:w="4447" w:type="dxa"/>
            <w:gridSpan w:val="7"/>
          </w:tcPr>
          <w:p w14:paraId="4D77CF36" w14:textId="77777777" w:rsidR="009E5D2E" w:rsidRPr="00DA6D0C" w:rsidRDefault="009E5D2E" w:rsidP="00786B9C">
            <w:pPr>
              <w:spacing w:after="0"/>
              <w:rPr>
                <w:szCs w:val="18"/>
              </w:rPr>
            </w:pPr>
            <w:r w:rsidRPr="00DA6D0C">
              <w:rPr>
                <w:szCs w:val="18"/>
              </w:rPr>
              <w:t>The Clients right to suspend the Services is unlimited</w:t>
            </w:r>
          </w:p>
          <w:p w14:paraId="08551C11" w14:textId="77777777" w:rsidR="009E5D2E" w:rsidRPr="00DA6D0C" w:rsidRDefault="009E5D2E" w:rsidP="00786B9C">
            <w:pPr>
              <w:spacing w:after="0"/>
              <w:rPr>
                <w:szCs w:val="18"/>
              </w:rPr>
            </w:pPr>
          </w:p>
        </w:tc>
      </w:tr>
      <w:tr w:rsidR="009E5D2E" w:rsidRPr="00DA6D0C" w14:paraId="12F424A3" w14:textId="77777777" w:rsidTr="00786B9C">
        <w:tc>
          <w:tcPr>
            <w:tcW w:w="1771" w:type="dxa"/>
          </w:tcPr>
          <w:p w14:paraId="7A1539FB" w14:textId="77777777" w:rsidR="009E5D2E" w:rsidRPr="00DA6D0C" w:rsidRDefault="009E5D2E" w:rsidP="00786B9C">
            <w:pPr>
              <w:spacing w:after="0"/>
              <w:rPr>
                <w:szCs w:val="18"/>
              </w:rPr>
            </w:pPr>
            <w:r w:rsidRPr="00DA6D0C">
              <w:rPr>
                <w:szCs w:val="18"/>
              </w:rPr>
              <w:t>Item 24</w:t>
            </w:r>
          </w:p>
          <w:p w14:paraId="1B5E432E" w14:textId="77777777" w:rsidR="009E5D2E" w:rsidRPr="00DA6D0C" w:rsidRDefault="009E5D2E" w:rsidP="00786B9C">
            <w:pPr>
              <w:spacing w:after="0"/>
              <w:rPr>
                <w:szCs w:val="18"/>
              </w:rPr>
            </w:pPr>
            <w:r w:rsidRPr="00DA6D0C">
              <w:rPr>
                <w:szCs w:val="18"/>
              </w:rPr>
              <w:t>(clause 29.1)</w:t>
            </w:r>
          </w:p>
          <w:p w14:paraId="0A43EBE5" w14:textId="77777777" w:rsidR="009E5D2E" w:rsidRPr="00DA6D0C" w:rsidRDefault="009E5D2E" w:rsidP="00786B9C">
            <w:pPr>
              <w:spacing w:after="0"/>
              <w:rPr>
                <w:szCs w:val="18"/>
              </w:rPr>
            </w:pPr>
          </w:p>
        </w:tc>
        <w:tc>
          <w:tcPr>
            <w:tcW w:w="2821" w:type="dxa"/>
          </w:tcPr>
          <w:p w14:paraId="7D77965E" w14:textId="60BDBD12" w:rsidR="009E5D2E" w:rsidRPr="00DA6D0C" w:rsidRDefault="009E5D2E" w:rsidP="00786B9C">
            <w:pPr>
              <w:spacing w:after="0"/>
              <w:rPr>
                <w:szCs w:val="18"/>
              </w:rPr>
            </w:pPr>
            <w:r w:rsidRPr="00DA6D0C">
              <w:rPr>
                <w:szCs w:val="18"/>
              </w:rPr>
              <w:t>The Consul</w:t>
            </w:r>
            <w:r w:rsidR="004D65AD">
              <w:rPr>
                <w:szCs w:val="18"/>
              </w:rPr>
              <w:t>tant’s Liability is limited to:</w:t>
            </w:r>
          </w:p>
          <w:p w14:paraId="6FD09E9D" w14:textId="77777777" w:rsidR="009E5D2E" w:rsidRPr="00DA6D0C" w:rsidRDefault="009E5D2E" w:rsidP="00786B9C">
            <w:pPr>
              <w:spacing w:after="0"/>
              <w:rPr>
                <w:szCs w:val="18"/>
              </w:rPr>
            </w:pPr>
          </w:p>
        </w:tc>
        <w:tc>
          <w:tcPr>
            <w:tcW w:w="4447" w:type="dxa"/>
            <w:gridSpan w:val="7"/>
          </w:tcPr>
          <w:p w14:paraId="3161E0A7" w14:textId="77777777" w:rsidR="009E5D2E" w:rsidRPr="00DA6D0C" w:rsidRDefault="009E5D2E" w:rsidP="00786B9C">
            <w:pPr>
              <w:spacing w:after="0"/>
              <w:rPr>
                <w:szCs w:val="18"/>
              </w:rPr>
            </w:pPr>
            <w:r w:rsidRPr="00DA6D0C">
              <w:rPr>
                <w:szCs w:val="18"/>
              </w:rPr>
              <w:t>If no amount is specified, the Consultant’s liability is unlimited.</w:t>
            </w:r>
          </w:p>
        </w:tc>
      </w:tr>
      <w:tr w:rsidR="009E5D2E" w:rsidRPr="00DA6D0C" w14:paraId="379B2956" w14:textId="77777777" w:rsidTr="00786B9C">
        <w:tc>
          <w:tcPr>
            <w:tcW w:w="1771" w:type="dxa"/>
          </w:tcPr>
          <w:p w14:paraId="3B2E3D02" w14:textId="77777777" w:rsidR="009E5D2E" w:rsidRPr="00DA6D0C" w:rsidRDefault="009E5D2E" w:rsidP="00786B9C">
            <w:pPr>
              <w:spacing w:after="0"/>
              <w:rPr>
                <w:szCs w:val="18"/>
              </w:rPr>
            </w:pPr>
            <w:r w:rsidRPr="00DA6D0C">
              <w:rPr>
                <w:szCs w:val="18"/>
              </w:rPr>
              <w:t>Item 25</w:t>
            </w:r>
          </w:p>
          <w:p w14:paraId="77E74D9D" w14:textId="77777777" w:rsidR="009E5D2E" w:rsidRPr="00DA6D0C" w:rsidRDefault="009E5D2E" w:rsidP="00786B9C">
            <w:pPr>
              <w:spacing w:after="0"/>
              <w:rPr>
                <w:szCs w:val="18"/>
              </w:rPr>
            </w:pPr>
            <w:r w:rsidRPr="00DA6D0C">
              <w:rPr>
                <w:szCs w:val="18"/>
              </w:rPr>
              <w:t>(clause 30.2)</w:t>
            </w:r>
          </w:p>
          <w:p w14:paraId="7F9982B5" w14:textId="77777777" w:rsidR="009E5D2E" w:rsidRPr="00DA6D0C" w:rsidRDefault="009E5D2E" w:rsidP="00786B9C">
            <w:pPr>
              <w:spacing w:after="0"/>
              <w:rPr>
                <w:szCs w:val="18"/>
              </w:rPr>
            </w:pPr>
          </w:p>
        </w:tc>
        <w:tc>
          <w:tcPr>
            <w:tcW w:w="2821" w:type="dxa"/>
          </w:tcPr>
          <w:p w14:paraId="6E9DEC3C" w14:textId="4FE843E9" w:rsidR="009E5D2E" w:rsidRPr="00DA6D0C" w:rsidRDefault="009E5D2E" w:rsidP="00786B9C">
            <w:pPr>
              <w:spacing w:after="0"/>
              <w:rPr>
                <w:szCs w:val="18"/>
              </w:rPr>
            </w:pPr>
            <w:r w:rsidRPr="00DA6D0C">
              <w:rPr>
                <w:szCs w:val="18"/>
              </w:rPr>
              <w:t>The amount of</w:t>
            </w:r>
            <w:r w:rsidR="004D65AD">
              <w:rPr>
                <w:szCs w:val="18"/>
              </w:rPr>
              <w:t xml:space="preserve"> public liability insurance is:</w:t>
            </w:r>
          </w:p>
          <w:p w14:paraId="3B7C9B5B" w14:textId="77777777" w:rsidR="009E5D2E" w:rsidRPr="00DA6D0C" w:rsidRDefault="009E5D2E" w:rsidP="00786B9C">
            <w:pPr>
              <w:spacing w:after="0"/>
              <w:rPr>
                <w:szCs w:val="18"/>
              </w:rPr>
            </w:pPr>
          </w:p>
        </w:tc>
        <w:tc>
          <w:tcPr>
            <w:tcW w:w="4447" w:type="dxa"/>
            <w:gridSpan w:val="7"/>
          </w:tcPr>
          <w:p w14:paraId="3660B8B8" w14:textId="77777777" w:rsidR="009E5D2E" w:rsidRPr="00DA6D0C" w:rsidRDefault="009E5D2E" w:rsidP="00786B9C">
            <w:pPr>
              <w:spacing w:after="0"/>
              <w:rPr>
                <w:szCs w:val="18"/>
              </w:rPr>
            </w:pPr>
            <w:r w:rsidRPr="00DA6D0C">
              <w:rPr>
                <w:szCs w:val="18"/>
              </w:rPr>
              <w:t>$</w:t>
            </w:r>
            <w:r w:rsidRPr="00DF1D71">
              <w:rPr>
                <w:szCs w:val="18"/>
              </w:rPr>
              <w:t>5 Million</w:t>
            </w:r>
          </w:p>
        </w:tc>
      </w:tr>
      <w:tr w:rsidR="009E5D2E" w:rsidRPr="00DA6D0C" w14:paraId="53193C99" w14:textId="77777777" w:rsidTr="00786B9C">
        <w:tc>
          <w:tcPr>
            <w:tcW w:w="1771" w:type="dxa"/>
          </w:tcPr>
          <w:p w14:paraId="568D8E73" w14:textId="77777777" w:rsidR="009E5D2E" w:rsidRPr="00DA6D0C" w:rsidRDefault="009E5D2E" w:rsidP="00786B9C">
            <w:pPr>
              <w:spacing w:after="0"/>
              <w:rPr>
                <w:szCs w:val="18"/>
              </w:rPr>
            </w:pPr>
            <w:r w:rsidRPr="00DA6D0C">
              <w:rPr>
                <w:szCs w:val="18"/>
              </w:rPr>
              <w:t>Item 26</w:t>
            </w:r>
          </w:p>
          <w:p w14:paraId="0F9EB330" w14:textId="77777777" w:rsidR="009E5D2E" w:rsidRPr="00DA6D0C" w:rsidRDefault="009E5D2E" w:rsidP="00786B9C">
            <w:pPr>
              <w:spacing w:after="0"/>
              <w:rPr>
                <w:szCs w:val="18"/>
              </w:rPr>
            </w:pPr>
            <w:r w:rsidRPr="00DA6D0C">
              <w:rPr>
                <w:szCs w:val="18"/>
              </w:rPr>
              <w:t>(clause 30.4)</w:t>
            </w:r>
          </w:p>
          <w:p w14:paraId="564CF102" w14:textId="77777777" w:rsidR="009E5D2E" w:rsidRPr="00DA6D0C" w:rsidRDefault="009E5D2E" w:rsidP="00786B9C">
            <w:pPr>
              <w:spacing w:after="0"/>
              <w:rPr>
                <w:szCs w:val="18"/>
              </w:rPr>
            </w:pPr>
          </w:p>
        </w:tc>
        <w:tc>
          <w:tcPr>
            <w:tcW w:w="2821" w:type="dxa"/>
          </w:tcPr>
          <w:p w14:paraId="42AFAA2A" w14:textId="491FB64B" w:rsidR="009E5D2E" w:rsidRPr="00DA6D0C" w:rsidRDefault="009E5D2E" w:rsidP="00786B9C">
            <w:pPr>
              <w:spacing w:after="0"/>
              <w:rPr>
                <w:szCs w:val="18"/>
              </w:rPr>
            </w:pPr>
            <w:r w:rsidRPr="00DA6D0C">
              <w:rPr>
                <w:szCs w:val="18"/>
              </w:rPr>
              <w:t>The amount of profe</w:t>
            </w:r>
            <w:r w:rsidR="004D65AD">
              <w:rPr>
                <w:szCs w:val="18"/>
              </w:rPr>
              <w:t>ssional indemnity insurance is:</w:t>
            </w:r>
          </w:p>
          <w:p w14:paraId="681FF4F5" w14:textId="77777777" w:rsidR="009E5D2E" w:rsidRPr="00DA6D0C" w:rsidRDefault="009E5D2E" w:rsidP="00786B9C">
            <w:pPr>
              <w:spacing w:after="0"/>
              <w:rPr>
                <w:szCs w:val="18"/>
              </w:rPr>
            </w:pPr>
          </w:p>
        </w:tc>
        <w:tc>
          <w:tcPr>
            <w:tcW w:w="4447" w:type="dxa"/>
            <w:gridSpan w:val="7"/>
          </w:tcPr>
          <w:p w14:paraId="2D0543D4" w14:textId="39C9DF46" w:rsidR="009E5D2E" w:rsidRPr="00DA6D0C" w:rsidRDefault="009E5D2E" w:rsidP="00786B9C">
            <w:pPr>
              <w:spacing w:after="0"/>
            </w:pPr>
            <w:r w:rsidRPr="00882CD1">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footnoteReference w:id="20"/>
            </w:r>
            <w:r w:rsidR="00547DDE">
              <w:t>$</w:t>
            </w:r>
            <w:r w:rsidRPr="00DA6D0C">
              <w:t xml:space="preserve">5 </w:t>
            </w:r>
            <w:r w:rsidR="0090293E">
              <w:t>M</w:t>
            </w:r>
            <w:r w:rsidRPr="00DA6D0C">
              <w:t>illion</w:t>
            </w:r>
          </w:p>
          <w:p w14:paraId="3E07FA47" w14:textId="77777777" w:rsidR="009E5D2E" w:rsidRPr="00DA6D0C" w:rsidRDefault="009E5D2E" w:rsidP="00786B9C">
            <w:pPr>
              <w:spacing w:after="0"/>
              <w:rPr>
                <w:szCs w:val="18"/>
              </w:rPr>
            </w:pPr>
          </w:p>
        </w:tc>
      </w:tr>
      <w:tr w:rsidR="009E5D2E" w:rsidRPr="00DA6D0C" w14:paraId="3A8E3766" w14:textId="77777777" w:rsidTr="00786B9C">
        <w:tc>
          <w:tcPr>
            <w:tcW w:w="1771" w:type="dxa"/>
          </w:tcPr>
          <w:p w14:paraId="0A36AC60" w14:textId="77777777" w:rsidR="009E5D2E" w:rsidRPr="00DA6D0C" w:rsidRDefault="009E5D2E" w:rsidP="00786B9C">
            <w:pPr>
              <w:spacing w:after="0"/>
              <w:rPr>
                <w:szCs w:val="18"/>
              </w:rPr>
            </w:pPr>
            <w:r w:rsidRPr="00DA6D0C">
              <w:rPr>
                <w:szCs w:val="18"/>
              </w:rPr>
              <w:t>Item 27</w:t>
            </w:r>
          </w:p>
          <w:p w14:paraId="6E7F9CD7" w14:textId="77777777" w:rsidR="009E5D2E" w:rsidRPr="00DA6D0C" w:rsidRDefault="009E5D2E" w:rsidP="00786B9C">
            <w:pPr>
              <w:spacing w:after="0"/>
              <w:rPr>
                <w:szCs w:val="18"/>
              </w:rPr>
            </w:pPr>
            <w:r w:rsidRPr="00DA6D0C">
              <w:rPr>
                <w:szCs w:val="18"/>
              </w:rPr>
              <w:t>(clause 30.4)</w:t>
            </w:r>
          </w:p>
          <w:p w14:paraId="30B0C643" w14:textId="77777777" w:rsidR="009E5D2E" w:rsidRPr="00DA6D0C" w:rsidRDefault="009E5D2E" w:rsidP="00786B9C">
            <w:pPr>
              <w:spacing w:after="0"/>
              <w:rPr>
                <w:szCs w:val="18"/>
              </w:rPr>
            </w:pPr>
          </w:p>
        </w:tc>
        <w:tc>
          <w:tcPr>
            <w:tcW w:w="2821" w:type="dxa"/>
          </w:tcPr>
          <w:p w14:paraId="4EF1037C" w14:textId="22D4C64C" w:rsidR="009E5D2E" w:rsidRPr="00DA6D0C" w:rsidRDefault="009E5D2E" w:rsidP="00786B9C">
            <w:pPr>
              <w:spacing w:after="0"/>
              <w:rPr>
                <w:szCs w:val="18"/>
              </w:rPr>
            </w:pPr>
            <w:r w:rsidRPr="00DA6D0C">
              <w:rPr>
                <w:szCs w:val="18"/>
              </w:rPr>
              <w:t>The professional indemnity insurance must be main</w:t>
            </w:r>
            <w:r w:rsidR="004D65AD">
              <w:rPr>
                <w:szCs w:val="18"/>
              </w:rPr>
              <w:t>tained for the following period</w:t>
            </w:r>
          </w:p>
          <w:p w14:paraId="0F1F9B9E" w14:textId="77777777" w:rsidR="009E5D2E" w:rsidRPr="00DA6D0C" w:rsidRDefault="009E5D2E" w:rsidP="00786B9C">
            <w:pPr>
              <w:spacing w:after="0"/>
              <w:rPr>
                <w:szCs w:val="18"/>
              </w:rPr>
            </w:pPr>
          </w:p>
        </w:tc>
        <w:tc>
          <w:tcPr>
            <w:tcW w:w="4447" w:type="dxa"/>
            <w:gridSpan w:val="7"/>
          </w:tcPr>
          <w:p w14:paraId="4AA1C1A2" w14:textId="77777777" w:rsidR="009E5D2E" w:rsidRPr="00DA6D0C" w:rsidRDefault="009E5D2E" w:rsidP="00786B9C">
            <w:pPr>
              <w:spacing w:after="0"/>
              <w:rPr>
                <w:szCs w:val="18"/>
              </w:rPr>
            </w:pPr>
            <w:r w:rsidRPr="00DA6D0C">
              <w:rPr>
                <w:szCs w:val="18"/>
              </w:rPr>
              <w:t>For the duration of the contract plus six (6) years</w:t>
            </w:r>
          </w:p>
        </w:tc>
      </w:tr>
      <w:tr w:rsidR="009E5D2E" w:rsidRPr="00DA6D0C" w14:paraId="45843452" w14:textId="77777777" w:rsidTr="00786B9C">
        <w:tc>
          <w:tcPr>
            <w:tcW w:w="1771" w:type="dxa"/>
          </w:tcPr>
          <w:p w14:paraId="7CF00BD5" w14:textId="77777777" w:rsidR="009E5D2E" w:rsidRPr="00DA6D0C" w:rsidRDefault="009E5D2E" w:rsidP="00786B9C">
            <w:pPr>
              <w:spacing w:after="0"/>
              <w:rPr>
                <w:szCs w:val="18"/>
              </w:rPr>
            </w:pPr>
            <w:r w:rsidRPr="00DA6D0C">
              <w:rPr>
                <w:szCs w:val="18"/>
              </w:rPr>
              <w:t>Item 28</w:t>
            </w:r>
          </w:p>
          <w:p w14:paraId="2002EB08" w14:textId="77777777" w:rsidR="009E5D2E" w:rsidRPr="00DA6D0C" w:rsidRDefault="009E5D2E" w:rsidP="00786B9C">
            <w:pPr>
              <w:spacing w:after="0"/>
              <w:rPr>
                <w:szCs w:val="18"/>
              </w:rPr>
            </w:pPr>
            <w:r w:rsidRPr="00DA6D0C">
              <w:rPr>
                <w:szCs w:val="18"/>
              </w:rPr>
              <w:t>(clause 30.7)</w:t>
            </w:r>
          </w:p>
          <w:p w14:paraId="2AFF671A" w14:textId="77777777" w:rsidR="009E5D2E" w:rsidRPr="00DA6D0C" w:rsidRDefault="009E5D2E" w:rsidP="00786B9C">
            <w:pPr>
              <w:spacing w:after="0"/>
              <w:rPr>
                <w:szCs w:val="18"/>
              </w:rPr>
            </w:pPr>
          </w:p>
        </w:tc>
        <w:tc>
          <w:tcPr>
            <w:tcW w:w="2821" w:type="dxa"/>
          </w:tcPr>
          <w:p w14:paraId="145F839F" w14:textId="3157F911" w:rsidR="009E5D2E" w:rsidRPr="00DA6D0C" w:rsidRDefault="009E5D2E" w:rsidP="00786B9C">
            <w:pPr>
              <w:spacing w:after="0"/>
              <w:rPr>
                <w:szCs w:val="18"/>
              </w:rPr>
            </w:pPr>
            <w:r w:rsidRPr="00DA6D0C">
              <w:rPr>
                <w:szCs w:val="18"/>
              </w:rPr>
              <w:t xml:space="preserve">The Client must effect the following insurances and maintain </w:t>
            </w:r>
            <w:r w:rsidR="004D65AD">
              <w:rPr>
                <w:szCs w:val="18"/>
              </w:rPr>
              <w:t>them for the following periods:</w:t>
            </w:r>
          </w:p>
          <w:p w14:paraId="2F4921C3" w14:textId="77777777" w:rsidR="009E5D2E" w:rsidRPr="00DA6D0C" w:rsidRDefault="009E5D2E" w:rsidP="00786B9C">
            <w:pPr>
              <w:spacing w:after="0"/>
              <w:rPr>
                <w:szCs w:val="18"/>
              </w:rPr>
            </w:pPr>
          </w:p>
        </w:tc>
        <w:tc>
          <w:tcPr>
            <w:tcW w:w="4447" w:type="dxa"/>
            <w:gridSpan w:val="7"/>
          </w:tcPr>
          <w:p w14:paraId="23A0F5C1" w14:textId="77777777" w:rsidR="009E5D2E" w:rsidRPr="00DA6D0C" w:rsidRDefault="009E5D2E" w:rsidP="00786B9C">
            <w:pPr>
              <w:spacing w:after="0"/>
              <w:rPr>
                <w:szCs w:val="18"/>
              </w:rPr>
            </w:pPr>
            <w:r w:rsidRPr="00882CD1">
              <w:rPr>
                <w:rFonts w:ascii="Times New Roman" w:hAnsi="Times New Roman"/>
                <w:b/>
                <w:i/>
                <w:outline/>
                <w:color w:val="000000"/>
                <w:sz w:val="32"/>
                <w:szCs w:val="18"/>
                <w14:textOutline w14:w="9525" w14:cap="flat" w14:cmpd="sng" w14:algn="ctr">
                  <w14:solidFill>
                    <w14:srgbClr w14:val="000000"/>
                  </w14:solidFill>
                  <w14:prstDash w14:val="solid"/>
                  <w14:round/>
                </w14:textOutline>
                <w14:textFill>
                  <w14:noFill/>
                </w14:textFill>
              </w:rPr>
              <w:footnoteReference w:id="21"/>
            </w:r>
            <w:r w:rsidRPr="00DA6D0C">
              <w:rPr>
                <w:szCs w:val="18"/>
              </w:rPr>
              <w:t>None</w:t>
            </w:r>
          </w:p>
          <w:p w14:paraId="7100C4A0" w14:textId="77777777" w:rsidR="009E5D2E" w:rsidRPr="00DA6D0C" w:rsidRDefault="009E5D2E" w:rsidP="00786B9C">
            <w:pPr>
              <w:spacing w:after="0"/>
              <w:rPr>
                <w:szCs w:val="18"/>
              </w:rPr>
            </w:pPr>
          </w:p>
        </w:tc>
      </w:tr>
      <w:tr w:rsidR="009E5D2E" w:rsidRPr="00DA6D0C" w14:paraId="4DDA5D9D" w14:textId="77777777" w:rsidTr="00786B9C">
        <w:tc>
          <w:tcPr>
            <w:tcW w:w="1771" w:type="dxa"/>
          </w:tcPr>
          <w:p w14:paraId="7BD813EA" w14:textId="77777777" w:rsidR="009E5D2E" w:rsidRPr="00DA6D0C" w:rsidRDefault="009E5D2E" w:rsidP="00786B9C">
            <w:pPr>
              <w:spacing w:after="0"/>
              <w:rPr>
                <w:szCs w:val="18"/>
              </w:rPr>
            </w:pPr>
            <w:r w:rsidRPr="00DA6D0C">
              <w:rPr>
                <w:szCs w:val="18"/>
              </w:rPr>
              <w:t>Item 29</w:t>
            </w:r>
          </w:p>
          <w:p w14:paraId="2B80E7F4" w14:textId="77777777" w:rsidR="009E5D2E" w:rsidRPr="00DA6D0C" w:rsidRDefault="009E5D2E" w:rsidP="00786B9C">
            <w:pPr>
              <w:spacing w:after="0"/>
              <w:rPr>
                <w:szCs w:val="18"/>
              </w:rPr>
            </w:pPr>
            <w:r w:rsidRPr="00DA6D0C">
              <w:rPr>
                <w:szCs w:val="18"/>
              </w:rPr>
              <w:t>(clause 33.1)</w:t>
            </w:r>
          </w:p>
          <w:p w14:paraId="0B4F3D82" w14:textId="77777777" w:rsidR="009E5D2E" w:rsidRPr="00DA6D0C" w:rsidRDefault="009E5D2E" w:rsidP="00786B9C">
            <w:pPr>
              <w:spacing w:after="0"/>
              <w:rPr>
                <w:szCs w:val="18"/>
              </w:rPr>
            </w:pPr>
          </w:p>
        </w:tc>
        <w:tc>
          <w:tcPr>
            <w:tcW w:w="2821" w:type="dxa"/>
          </w:tcPr>
          <w:p w14:paraId="79F74ABD" w14:textId="77777777" w:rsidR="009E5D2E" w:rsidRPr="00DA6D0C" w:rsidRDefault="009E5D2E" w:rsidP="00786B9C">
            <w:pPr>
              <w:spacing w:after="0"/>
              <w:rPr>
                <w:szCs w:val="18"/>
              </w:rPr>
            </w:pPr>
            <w:r w:rsidRPr="00DA6D0C">
              <w:rPr>
                <w:szCs w:val="18"/>
              </w:rPr>
              <w:t>The address for service of notices is:</w:t>
            </w:r>
          </w:p>
          <w:p w14:paraId="1EFB1C70" w14:textId="77777777" w:rsidR="009E5D2E" w:rsidRPr="00DA6D0C" w:rsidRDefault="009E5D2E" w:rsidP="00786B9C">
            <w:pPr>
              <w:spacing w:after="0"/>
              <w:rPr>
                <w:szCs w:val="18"/>
              </w:rPr>
            </w:pPr>
          </w:p>
          <w:p w14:paraId="227EBE32" w14:textId="77777777" w:rsidR="009E5D2E" w:rsidRPr="00DA6D0C" w:rsidRDefault="009E5D2E" w:rsidP="00786B9C">
            <w:pPr>
              <w:spacing w:after="0"/>
              <w:rPr>
                <w:szCs w:val="18"/>
              </w:rPr>
            </w:pPr>
          </w:p>
        </w:tc>
        <w:tc>
          <w:tcPr>
            <w:tcW w:w="4447" w:type="dxa"/>
            <w:gridSpan w:val="7"/>
          </w:tcPr>
          <w:p w14:paraId="73533EE8" w14:textId="77777777" w:rsidR="009E5D2E" w:rsidRPr="00DF1D71" w:rsidRDefault="009E5D2E" w:rsidP="00786B9C">
            <w:pPr>
              <w:spacing w:after="0"/>
              <w:rPr>
                <w:szCs w:val="18"/>
              </w:rPr>
            </w:pPr>
            <w:r w:rsidRPr="00DF1D71">
              <w:rPr>
                <w:szCs w:val="18"/>
              </w:rPr>
              <w:t>The Client</w:t>
            </w:r>
          </w:p>
          <w:p w14:paraId="5BA133B4" w14:textId="77777777" w:rsidR="009E5D2E" w:rsidRPr="00DA6D0C" w:rsidRDefault="009E5D2E" w:rsidP="00786B9C">
            <w:pPr>
              <w:spacing w:after="0"/>
              <w:rPr>
                <w:szCs w:val="18"/>
              </w:rPr>
            </w:pPr>
            <w:r w:rsidRPr="00882CD1">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footnoteReference w:id="22"/>
            </w:r>
          </w:p>
          <w:p w14:paraId="5249701C" w14:textId="77777777" w:rsidR="009E5D2E" w:rsidRPr="00DA6D0C" w:rsidRDefault="009E5D2E" w:rsidP="00DF1D71">
            <w:pPr>
              <w:spacing w:after="0"/>
              <w:rPr>
                <w:szCs w:val="18"/>
              </w:rPr>
            </w:pPr>
          </w:p>
          <w:p w14:paraId="665EB557" w14:textId="77777777" w:rsidR="009E5D2E" w:rsidRPr="00DF1D71" w:rsidRDefault="009E5D2E" w:rsidP="00786B9C">
            <w:pPr>
              <w:spacing w:after="0"/>
              <w:rPr>
                <w:szCs w:val="18"/>
              </w:rPr>
            </w:pPr>
            <w:r w:rsidRPr="00DF1D71">
              <w:rPr>
                <w:szCs w:val="18"/>
              </w:rPr>
              <w:t>The Consultant</w:t>
            </w:r>
          </w:p>
          <w:p w14:paraId="5A5FBC45" w14:textId="77777777" w:rsidR="009E5D2E" w:rsidRPr="00DA6D0C" w:rsidRDefault="009E5D2E" w:rsidP="00786B9C">
            <w:pPr>
              <w:spacing w:after="0"/>
              <w:rPr>
                <w:szCs w:val="18"/>
              </w:rPr>
            </w:pPr>
            <w:r w:rsidRPr="00882CD1">
              <w:rPr>
                <w:rFonts w:ascii="Times New Roman" w:hAnsi="Times New Roman"/>
                <w:b/>
                <w:i/>
                <w:outline/>
                <w:color w:val="000000"/>
                <w:sz w:val="32"/>
                <w:szCs w:val="18"/>
                <w14:textOutline w14:w="9525" w14:cap="flat" w14:cmpd="sng" w14:algn="ctr">
                  <w14:solidFill>
                    <w14:srgbClr w14:val="000000"/>
                  </w14:solidFill>
                  <w14:prstDash w14:val="solid"/>
                  <w14:round/>
                </w14:textOutline>
                <w14:textFill>
                  <w14:noFill/>
                </w14:textFill>
              </w:rPr>
              <w:footnoteReference w:id="23"/>
            </w:r>
          </w:p>
          <w:p w14:paraId="25C691F6" w14:textId="77777777" w:rsidR="009E5D2E" w:rsidRPr="00DA6D0C" w:rsidRDefault="009E5D2E" w:rsidP="00786B9C">
            <w:pPr>
              <w:spacing w:after="0"/>
              <w:rPr>
                <w:szCs w:val="18"/>
              </w:rPr>
            </w:pPr>
          </w:p>
        </w:tc>
      </w:tr>
      <w:tr w:rsidR="009E5D2E" w:rsidRPr="00DA6D0C" w14:paraId="5A29B969" w14:textId="77777777" w:rsidTr="00786B9C">
        <w:tc>
          <w:tcPr>
            <w:tcW w:w="1771" w:type="dxa"/>
          </w:tcPr>
          <w:p w14:paraId="4D46224E" w14:textId="77777777" w:rsidR="009E5D2E" w:rsidRPr="00DA6D0C" w:rsidRDefault="009E5D2E" w:rsidP="00786B9C">
            <w:pPr>
              <w:spacing w:after="0"/>
              <w:rPr>
                <w:szCs w:val="18"/>
              </w:rPr>
            </w:pPr>
            <w:r w:rsidRPr="00DA6D0C">
              <w:rPr>
                <w:szCs w:val="18"/>
              </w:rPr>
              <w:t>Item 30</w:t>
            </w:r>
          </w:p>
          <w:p w14:paraId="169EF51D" w14:textId="77777777" w:rsidR="009E5D2E" w:rsidRPr="00DA6D0C" w:rsidRDefault="009E5D2E" w:rsidP="00786B9C">
            <w:pPr>
              <w:spacing w:after="0"/>
              <w:rPr>
                <w:szCs w:val="18"/>
              </w:rPr>
            </w:pPr>
            <w:r w:rsidRPr="00DA6D0C">
              <w:rPr>
                <w:szCs w:val="18"/>
              </w:rPr>
              <w:t>(clause 35)</w:t>
            </w:r>
          </w:p>
          <w:p w14:paraId="6B2E06CA" w14:textId="77777777" w:rsidR="009E5D2E" w:rsidRPr="00DA6D0C" w:rsidRDefault="009E5D2E" w:rsidP="00786B9C">
            <w:pPr>
              <w:spacing w:after="0"/>
              <w:rPr>
                <w:szCs w:val="18"/>
              </w:rPr>
            </w:pPr>
          </w:p>
        </w:tc>
        <w:tc>
          <w:tcPr>
            <w:tcW w:w="2821" w:type="dxa"/>
          </w:tcPr>
          <w:p w14:paraId="5FC7687E" w14:textId="77777777" w:rsidR="009E5D2E" w:rsidRPr="00DA6D0C" w:rsidRDefault="009E5D2E" w:rsidP="00786B9C">
            <w:pPr>
              <w:spacing w:after="0"/>
              <w:rPr>
                <w:szCs w:val="18"/>
              </w:rPr>
            </w:pPr>
            <w:r w:rsidRPr="00DA6D0C">
              <w:rPr>
                <w:szCs w:val="18"/>
              </w:rPr>
              <w:t>The law governing this Contract is:</w:t>
            </w:r>
          </w:p>
          <w:p w14:paraId="0000A662" w14:textId="77777777" w:rsidR="009E5D2E" w:rsidRPr="00DA6D0C" w:rsidRDefault="009E5D2E" w:rsidP="00786B9C">
            <w:pPr>
              <w:spacing w:after="0"/>
              <w:rPr>
                <w:szCs w:val="18"/>
              </w:rPr>
            </w:pPr>
          </w:p>
        </w:tc>
        <w:tc>
          <w:tcPr>
            <w:tcW w:w="4447" w:type="dxa"/>
            <w:gridSpan w:val="7"/>
          </w:tcPr>
          <w:p w14:paraId="33FBB3B3" w14:textId="77777777" w:rsidR="009E5D2E" w:rsidRPr="00DA6D0C" w:rsidRDefault="009E5D2E" w:rsidP="00786B9C">
            <w:pPr>
              <w:spacing w:after="0"/>
              <w:rPr>
                <w:szCs w:val="18"/>
              </w:rPr>
            </w:pPr>
            <w:r w:rsidRPr="00DA6D0C">
              <w:rPr>
                <w:szCs w:val="18"/>
              </w:rPr>
              <w:t xml:space="preserve">The law of </w:t>
            </w:r>
            <w:smartTag w:uri="urn:schemas-microsoft-com:office:smarttags" w:element="State">
              <w:smartTag w:uri="urn:schemas-microsoft-com:office:smarttags" w:element="place">
                <w:r w:rsidRPr="00DA6D0C">
                  <w:rPr>
                    <w:szCs w:val="18"/>
                  </w:rPr>
                  <w:t>Western Australia</w:t>
                </w:r>
              </w:smartTag>
            </w:smartTag>
            <w:r w:rsidRPr="00DA6D0C">
              <w:rPr>
                <w:szCs w:val="18"/>
              </w:rPr>
              <w:t>.</w:t>
            </w:r>
          </w:p>
        </w:tc>
      </w:tr>
      <w:tr w:rsidR="009E5D2E" w:rsidRPr="00DA6D0C" w14:paraId="444F8959" w14:textId="77777777" w:rsidTr="00786B9C">
        <w:tc>
          <w:tcPr>
            <w:tcW w:w="1771" w:type="dxa"/>
          </w:tcPr>
          <w:p w14:paraId="0DBAE18A" w14:textId="77777777" w:rsidR="009E5D2E" w:rsidRPr="00DA6D0C" w:rsidRDefault="009E5D2E" w:rsidP="00786B9C">
            <w:pPr>
              <w:spacing w:after="0"/>
              <w:rPr>
                <w:szCs w:val="18"/>
              </w:rPr>
            </w:pPr>
            <w:r w:rsidRPr="00DA6D0C">
              <w:rPr>
                <w:szCs w:val="18"/>
              </w:rPr>
              <w:t>Item 31</w:t>
            </w:r>
          </w:p>
          <w:p w14:paraId="556B304A" w14:textId="77777777" w:rsidR="009E5D2E" w:rsidRPr="00DA6D0C" w:rsidRDefault="009E5D2E" w:rsidP="00786B9C">
            <w:pPr>
              <w:spacing w:after="0"/>
              <w:rPr>
                <w:szCs w:val="18"/>
              </w:rPr>
            </w:pPr>
          </w:p>
          <w:p w14:paraId="0C2879D4" w14:textId="77777777" w:rsidR="009E5D2E" w:rsidRPr="00DA6D0C" w:rsidRDefault="009E5D2E" w:rsidP="00786B9C">
            <w:pPr>
              <w:spacing w:after="0"/>
              <w:rPr>
                <w:szCs w:val="18"/>
              </w:rPr>
            </w:pPr>
          </w:p>
        </w:tc>
        <w:tc>
          <w:tcPr>
            <w:tcW w:w="2821" w:type="dxa"/>
          </w:tcPr>
          <w:p w14:paraId="16FADCE4" w14:textId="77777777" w:rsidR="009E5D2E" w:rsidRDefault="009E5D2E" w:rsidP="00786B9C">
            <w:pPr>
              <w:spacing w:after="0"/>
              <w:rPr>
                <w:szCs w:val="18"/>
              </w:rPr>
            </w:pPr>
            <w:r w:rsidRPr="00DA6D0C">
              <w:rPr>
                <w:szCs w:val="18"/>
              </w:rPr>
              <w:t>Has this Contract been amended from its original form?</w:t>
            </w:r>
          </w:p>
          <w:p w14:paraId="07D65F8F" w14:textId="77777777" w:rsidR="004D65AD" w:rsidRPr="00DA6D0C" w:rsidRDefault="004D65AD" w:rsidP="00786B9C">
            <w:pPr>
              <w:spacing w:after="0"/>
              <w:rPr>
                <w:szCs w:val="18"/>
              </w:rPr>
            </w:pPr>
          </w:p>
        </w:tc>
        <w:tc>
          <w:tcPr>
            <w:tcW w:w="4447" w:type="dxa"/>
            <w:gridSpan w:val="7"/>
          </w:tcPr>
          <w:p w14:paraId="461CA480" w14:textId="77777777" w:rsidR="009E5D2E" w:rsidRPr="00DA6D0C" w:rsidRDefault="009E5D2E" w:rsidP="00786B9C">
            <w:pPr>
              <w:spacing w:after="0"/>
              <w:rPr>
                <w:szCs w:val="18"/>
              </w:rPr>
            </w:pPr>
            <w:r w:rsidRPr="00DA6D0C">
              <w:rPr>
                <w:szCs w:val="18"/>
              </w:rPr>
              <w:t>Yes.</w:t>
            </w:r>
          </w:p>
          <w:p w14:paraId="53DF9B24" w14:textId="77777777" w:rsidR="009E5D2E" w:rsidRPr="00DA6D0C" w:rsidRDefault="009E5D2E" w:rsidP="00786B9C">
            <w:pPr>
              <w:spacing w:after="0"/>
              <w:rPr>
                <w:szCs w:val="18"/>
              </w:rPr>
            </w:pPr>
            <w:r w:rsidRPr="00DA6D0C">
              <w:rPr>
                <w:szCs w:val="18"/>
              </w:rPr>
              <w:t xml:space="preserve">Refer to </w:t>
            </w:r>
            <w:r>
              <w:rPr>
                <w:szCs w:val="18"/>
              </w:rPr>
              <w:t>the Head Agreement.</w:t>
            </w:r>
          </w:p>
        </w:tc>
      </w:tr>
      <w:bookmarkEnd w:id="263"/>
    </w:tbl>
    <w:p w14:paraId="3A54E9EF" w14:textId="10874AE9" w:rsidR="009E5D2E" w:rsidRDefault="009E5D2E" w:rsidP="009E5D2E">
      <w:pPr>
        <w:ind w:right="-1"/>
        <w:jc w:val="both"/>
        <w:rPr>
          <w:szCs w:val="22"/>
        </w:rPr>
      </w:pPr>
    </w:p>
    <w:p w14:paraId="46C80C11" w14:textId="77777777" w:rsidR="007574AE" w:rsidRPr="00632600" w:rsidRDefault="007574AE" w:rsidP="009E5D2E">
      <w:pPr>
        <w:pStyle w:val="PlainText"/>
        <w:spacing w:before="120" w:after="220"/>
        <w:ind w:right="-1"/>
        <w:jc w:val="both"/>
        <w:rPr>
          <w:sz w:val="23"/>
          <w:szCs w:val="23"/>
        </w:rPr>
      </w:pPr>
    </w:p>
    <w:p w14:paraId="3EB94B34" w14:textId="77777777" w:rsidR="002613D5" w:rsidRDefault="002613D5">
      <w:pPr>
        <w:spacing w:after="0"/>
        <w:rPr>
          <w:rFonts w:ascii="Arial Bold" w:hAnsi="Arial Bold"/>
          <w:b/>
          <w:bCs/>
          <w:caps/>
          <w:snapToGrid/>
          <w:sz w:val="24"/>
          <w:szCs w:val="24"/>
          <w:u w:val="single"/>
        </w:rPr>
      </w:pPr>
      <w:r>
        <w:br w:type="page"/>
      </w:r>
    </w:p>
    <w:p w14:paraId="7EEB25B1" w14:textId="6F20E7B3" w:rsidR="002613D5" w:rsidRPr="000429C1" w:rsidRDefault="002613D5" w:rsidP="002613D5">
      <w:pPr>
        <w:pStyle w:val="Heading2"/>
        <w:numPr>
          <w:ilvl w:val="0"/>
          <w:numId w:val="0"/>
        </w:numPr>
        <w:ind w:left="851" w:hanging="851"/>
      </w:pPr>
      <w:bookmarkStart w:id="264" w:name="_Toc227744876"/>
      <w:r>
        <w:t xml:space="preserve">SCHEDULE 3 TO </w:t>
      </w:r>
      <w:r>
        <w:fldChar w:fldCharType="begin"/>
      </w:r>
      <w:r>
        <w:instrText xml:space="preserve"> REF _Ref471809014 \r \h  \* MERGEFORMAT </w:instrText>
      </w:r>
      <w:r>
        <w:fldChar w:fldCharType="separate"/>
      </w:r>
      <w:r>
        <w:t>PART E</w:t>
      </w:r>
      <w:r>
        <w:fldChar w:fldCharType="end"/>
      </w:r>
      <w:r>
        <w:t>:  COVID-19</w:t>
      </w:r>
      <w:bookmarkEnd w:id="264"/>
    </w:p>
    <w:p w14:paraId="2DDD4701" w14:textId="77777777" w:rsidR="002613D5" w:rsidRPr="00022072" w:rsidRDefault="002613D5" w:rsidP="002613D5">
      <w:pPr>
        <w:spacing w:before="120" w:after="120"/>
        <w:rPr>
          <w:rFonts w:cs="Arial"/>
          <w:b/>
          <w:bCs/>
          <w:sz w:val="23"/>
          <w:szCs w:val="23"/>
        </w:rPr>
      </w:pPr>
      <w:r>
        <w:rPr>
          <w:rFonts w:cs="Arial"/>
          <w:b/>
          <w:bCs/>
          <w:sz w:val="23"/>
          <w:szCs w:val="23"/>
        </w:rPr>
        <w:t>1</w:t>
      </w:r>
      <w:r>
        <w:rPr>
          <w:rFonts w:cs="Arial"/>
          <w:b/>
          <w:bCs/>
          <w:sz w:val="23"/>
          <w:szCs w:val="23"/>
        </w:rPr>
        <w:tab/>
      </w:r>
      <w:r w:rsidRPr="00022072">
        <w:rPr>
          <w:rFonts w:cs="Arial"/>
          <w:b/>
          <w:bCs/>
          <w:sz w:val="23"/>
          <w:szCs w:val="23"/>
        </w:rPr>
        <w:t>COVID-19</w:t>
      </w:r>
    </w:p>
    <w:p w14:paraId="1CF9B27A" w14:textId="77777777" w:rsidR="002613D5" w:rsidRPr="00D95F34" w:rsidRDefault="002613D5" w:rsidP="002613D5">
      <w:pPr>
        <w:spacing w:before="120" w:after="120"/>
        <w:rPr>
          <w:rFonts w:cs="Arial"/>
          <w:b/>
          <w:bCs/>
          <w:i/>
          <w:iCs/>
          <w:szCs w:val="22"/>
        </w:rPr>
      </w:pPr>
      <w:r w:rsidRPr="00D95F34">
        <w:rPr>
          <w:rFonts w:cs="Arial"/>
          <w:b/>
          <w:bCs/>
          <w:szCs w:val="22"/>
        </w:rPr>
        <w:t>1.1</w:t>
      </w:r>
      <w:r w:rsidRPr="00D95F34">
        <w:rPr>
          <w:rFonts w:cs="Arial"/>
          <w:b/>
          <w:bCs/>
          <w:i/>
          <w:iCs/>
          <w:szCs w:val="22"/>
        </w:rPr>
        <w:tab/>
      </w:r>
      <w:r w:rsidRPr="00D95F34">
        <w:rPr>
          <w:rFonts w:cs="Arial"/>
          <w:b/>
          <w:bCs/>
          <w:szCs w:val="22"/>
        </w:rPr>
        <w:t>APPLICATION OF THIS CLAUSE</w:t>
      </w:r>
    </w:p>
    <w:p w14:paraId="3240C63E" w14:textId="77777777" w:rsidR="002613D5" w:rsidRPr="00022072" w:rsidRDefault="002613D5" w:rsidP="002613D5">
      <w:pPr>
        <w:spacing w:before="120" w:after="120"/>
        <w:rPr>
          <w:rFonts w:cs="Arial"/>
          <w:sz w:val="20"/>
        </w:rPr>
      </w:pPr>
      <w:r w:rsidRPr="00022072">
        <w:rPr>
          <w:rFonts w:cs="Arial"/>
          <w:sz w:val="20"/>
        </w:rPr>
        <w:t xml:space="preserve">This clause applies to the extent that COVID-19 affects the Works under the Contract and only for relief purposes.  </w:t>
      </w:r>
    </w:p>
    <w:p w14:paraId="7A01FCC8" w14:textId="77777777" w:rsidR="002613D5" w:rsidRPr="00022072" w:rsidRDefault="002613D5" w:rsidP="002613D5">
      <w:pPr>
        <w:spacing w:before="120" w:after="120"/>
        <w:rPr>
          <w:rFonts w:cs="Arial"/>
          <w:sz w:val="20"/>
        </w:rPr>
      </w:pPr>
      <w:r w:rsidRPr="00022072">
        <w:rPr>
          <w:rFonts w:cs="Arial"/>
          <w:sz w:val="20"/>
        </w:rPr>
        <w:t>Where a conflict and/or inconsistency exists between this clause and any other provision of the Contract, this clause takes precedence.</w:t>
      </w:r>
    </w:p>
    <w:p w14:paraId="394B70B4" w14:textId="77777777" w:rsidR="002613D5" w:rsidRPr="00D95F34" w:rsidRDefault="002613D5" w:rsidP="002613D5">
      <w:pPr>
        <w:spacing w:before="120" w:after="120"/>
        <w:rPr>
          <w:rFonts w:cs="Arial"/>
          <w:b/>
          <w:bCs/>
          <w:i/>
          <w:iCs/>
          <w:szCs w:val="22"/>
        </w:rPr>
      </w:pPr>
      <w:r w:rsidRPr="00D95F34">
        <w:rPr>
          <w:rFonts w:cs="Arial"/>
          <w:b/>
          <w:bCs/>
          <w:szCs w:val="22"/>
        </w:rPr>
        <w:t>1.2</w:t>
      </w:r>
      <w:r w:rsidRPr="00D95F34">
        <w:rPr>
          <w:rFonts w:cs="Arial"/>
          <w:b/>
          <w:bCs/>
          <w:szCs w:val="22"/>
        </w:rPr>
        <w:tab/>
        <w:t>DEFINITIONS</w:t>
      </w:r>
    </w:p>
    <w:p w14:paraId="1E2F8089" w14:textId="77777777" w:rsidR="002613D5" w:rsidRPr="00022072" w:rsidRDefault="002613D5" w:rsidP="002613D5">
      <w:pPr>
        <w:spacing w:before="120" w:after="120"/>
        <w:rPr>
          <w:rFonts w:cs="Arial"/>
          <w:sz w:val="20"/>
        </w:rPr>
      </w:pPr>
      <w:r w:rsidRPr="00022072">
        <w:rPr>
          <w:rFonts w:cs="Arial"/>
          <w:sz w:val="20"/>
        </w:rPr>
        <w:t xml:space="preserve">In this clause, the following definitions apply:  </w:t>
      </w:r>
    </w:p>
    <w:p w14:paraId="1F62C4C3" w14:textId="77777777" w:rsidR="002613D5" w:rsidRPr="00022072" w:rsidRDefault="002613D5" w:rsidP="006468A5">
      <w:pPr>
        <w:pStyle w:val="ListParagraph"/>
        <w:numPr>
          <w:ilvl w:val="0"/>
          <w:numId w:val="119"/>
        </w:numPr>
        <w:spacing w:before="120" w:after="120"/>
        <w:ind w:left="360"/>
        <w:jc w:val="both"/>
        <w:rPr>
          <w:rFonts w:cs="Arial"/>
          <w:sz w:val="20"/>
          <w:szCs w:val="20"/>
        </w:rPr>
      </w:pPr>
      <w:r w:rsidRPr="00022072">
        <w:rPr>
          <w:rFonts w:cs="Arial"/>
          <w:b/>
          <w:bCs/>
          <w:sz w:val="20"/>
          <w:szCs w:val="20"/>
        </w:rPr>
        <w:t>Change in COVID-19 Law</w:t>
      </w:r>
      <w:r w:rsidRPr="00022072">
        <w:rPr>
          <w:rFonts w:cs="Arial"/>
          <w:sz w:val="20"/>
          <w:szCs w:val="20"/>
        </w:rPr>
        <w:t xml:space="preserve"> means a COVID-19 Law that:</w:t>
      </w:r>
    </w:p>
    <w:p w14:paraId="2B234123" w14:textId="77777777" w:rsidR="002613D5" w:rsidRPr="00022072" w:rsidRDefault="002613D5" w:rsidP="006468A5">
      <w:pPr>
        <w:pStyle w:val="ListParagraph"/>
        <w:numPr>
          <w:ilvl w:val="1"/>
          <w:numId w:val="119"/>
        </w:numPr>
        <w:spacing w:before="120" w:after="120"/>
        <w:ind w:left="1080"/>
        <w:jc w:val="both"/>
        <w:rPr>
          <w:rFonts w:cs="Arial"/>
          <w:sz w:val="20"/>
          <w:szCs w:val="20"/>
        </w:rPr>
      </w:pPr>
      <w:r w:rsidRPr="00022072">
        <w:rPr>
          <w:rFonts w:cs="Arial"/>
          <w:sz w:val="20"/>
          <w:szCs w:val="20"/>
        </w:rPr>
        <w:t>comes into effect, or ceases to be in effect, after the day being 14 days prior to the date of closing of tenders for the Contract;</w:t>
      </w:r>
    </w:p>
    <w:p w14:paraId="02869C75" w14:textId="77777777" w:rsidR="002613D5" w:rsidRPr="00022072" w:rsidRDefault="002613D5" w:rsidP="006468A5">
      <w:pPr>
        <w:pStyle w:val="ListParagraph"/>
        <w:numPr>
          <w:ilvl w:val="1"/>
          <w:numId w:val="119"/>
        </w:numPr>
        <w:spacing w:before="120" w:after="120"/>
        <w:ind w:left="1080"/>
        <w:jc w:val="both"/>
        <w:rPr>
          <w:rFonts w:cs="Arial"/>
          <w:sz w:val="20"/>
          <w:szCs w:val="20"/>
        </w:rPr>
      </w:pPr>
      <w:r w:rsidRPr="00022072">
        <w:rPr>
          <w:rFonts w:cs="Arial"/>
          <w:sz w:val="20"/>
          <w:szCs w:val="20"/>
        </w:rPr>
        <w:t>necessitates, or results in, a change in the Works or the Consultant’s method of working; and</w:t>
      </w:r>
    </w:p>
    <w:p w14:paraId="012CE596" w14:textId="77777777" w:rsidR="002613D5" w:rsidRPr="00022072" w:rsidRDefault="002613D5" w:rsidP="006468A5">
      <w:pPr>
        <w:pStyle w:val="ListParagraph"/>
        <w:numPr>
          <w:ilvl w:val="1"/>
          <w:numId w:val="119"/>
        </w:numPr>
        <w:spacing w:before="120" w:after="120"/>
        <w:ind w:left="1080"/>
        <w:jc w:val="both"/>
        <w:rPr>
          <w:rFonts w:cs="Arial"/>
          <w:sz w:val="20"/>
          <w:szCs w:val="20"/>
        </w:rPr>
      </w:pPr>
      <w:r w:rsidRPr="00022072">
        <w:rPr>
          <w:rFonts w:cs="Arial"/>
          <w:sz w:val="20"/>
          <w:szCs w:val="20"/>
        </w:rPr>
        <w:t>directly results in an increase or decrease in the Costs incurred by the Consultant in carrying out the Works.</w:t>
      </w:r>
    </w:p>
    <w:p w14:paraId="32705DFF" w14:textId="77777777" w:rsidR="002613D5" w:rsidRPr="00022072" w:rsidRDefault="002613D5" w:rsidP="006468A5">
      <w:pPr>
        <w:pStyle w:val="ListParagraph"/>
        <w:numPr>
          <w:ilvl w:val="0"/>
          <w:numId w:val="119"/>
        </w:numPr>
        <w:spacing w:before="120" w:after="120"/>
        <w:ind w:left="360"/>
        <w:jc w:val="both"/>
        <w:rPr>
          <w:rFonts w:cs="Arial"/>
          <w:b/>
          <w:bCs/>
          <w:sz w:val="20"/>
          <w:szCs w:val="20"/>
        </w:rPr>
      </w:pPr>
      <w:r w:rsidRPr="00022072">
        <w:rPr>
          <w:rFonts w:cs="Arial"/>
          <w:b/>
          <w:bCs/>
          <w:sz w:val="20"/>
          <w:szCs w:val="20"/>
        </w:rPr>
        <w:t xml:space="preserve">Costs </w:t>
      </w:r>
      <w:r w:rsidRPr="00022072">
        <w:rPr>
          <w:rFonts w:cs="Arial"/>
          <w:sz w:val="20"/>
          <w:szCs w:val="20"/>
        </w:rPr>
        <w:t>means costs necessarily incurred excluding corporate overhead and profit.</w:t>
      </w:r>
    </w:p>
    <w:p w14:paraId="1BD2DA72" w14:textId="77777777" w:rsidR="002613D5" w:rsidRPr="00022072" w:rsidRDefault="002613D5" w:rsidP="006468A5">
      <w:pPr>
        <w:pStyle w:val="ListParagraph"/>
        <w:numPr>
          <w:ilvl w:val="0"/>
          <w:numId w:val="119"/>
        </w:numPr>
        <w:spacing w:before="120" w:after="120"/>
        <w:ind w:left="360"/>
        <w:jc w:val="both"/>
        <w:rPr>
          <w:rFonts w:cs="Arial"/>
          <w:b/>
          <w:bCs/>
          <w:sz w:val="20"/>
          <w:szCs w:val="20"/>
        </w:rPr>
      </w:pPr>
      <w:r w:rsidRPr="00022072">
        <w:rPr>
          <w:rFonts w:cs="Arial"/>
          <w:b/>
          <w:bCs/>
          <w:sz w:val="20"/>
          <w:szCs w:val="20"/>
        </w:rPr>
        <w:t xml:space="preserve">COVID-19 </w:t>
      </w:r>
      <w:r w:rsidRPr="00022072">
        <w:rPr>
          <w:rFonts w:cs="Arial"/>
          <w:sz w:val="20"/>
          <w:szCs w:val="20"/>
        </w:rPr>
        <w:t>means the coronavirus disease caused by severe acute respiratory syndrome coronavirus 2 (SARS-CoV-2).</w:t>
      </w:r>
    </w:p>
    <w:p w14:paraId="031313CF" w14:textId="77777777" w:rsidR="002613D5" w:rsidRPr="00022072" w:rsidRDefault="002613D5" w:rsidP="006468A5">
      <w:pPr>
        <w:pStyle w:val="ListParagraph"/>
        <w:numPr>
          <w:ilvl w:val="0"/>
          <w:numId w:val="119"/>
        </w:numPr>
        <w:spacing w:before="120" w:after="120"/>
        <w:ind w:left="360"/>
        <w:jc w:val="both"/>
        <w:rPr>
          <w:rFonts w:cs="Arial"/>
          <w:b/>
          <w:bCs/>
          <w:sz w:val="20"/>
          <w:szCs w:val="20"/>
        </w:rPr>
      </w:pPr>
      <w:r w:rsidRPr="00022072">
        <w:rPr>
          <w:rFonts w:cs="Arial"/>
          <w:b/>
          <w:bCs/>
          <w:sz w:val="20"/>
          <w:szCs w:val="20"/>
        </w:rPr>
        <w:t xml:space="preserve">COVID-19 Effects </w:t>
      </w:r>
      <w:r w:rsidRPr="00022072">
        <w:rPr>
          <w:rFonts w:cs="Arial"/>
          <w:sz w:val="20"/>
          <w:szCs w:val="20"/>
        </w:rPr>
        <w:t>means impacts on a party’s ability to perform its obligations under the Contract arising from COVID-19 (including COVID-19 Laws) and includes impacts to the cost of performing, or delay or disruption to performance of, those obligations.</w:t>
      </w:r>
    </w:p>
    <w:p w14:paraId="0DEB9381" w14:textId="77777777" w:rsidR="002613D5" w:rsidRPr="00022072" w:rsidRDefault="002613D5" w:rsidP="006468A5">
      <w:pPr>
        <w:pStyle w:val="ListParagraph"/>
        <w:numPr>
          <w:ilvl w:val="0"/>
          <w:numId w:val="119"/>
        </w:numPr>
        <w:spacing w:before="120" w:after="120"/>
        <w:ind w:left="360"/>
        <w:jc w:val="both"/>
        <w:rPr>
          <w:rFonts w:cs="Arial"/>
          <w:b/>
          <w:bCs/>
          <w:sz w:val="20"/>
          <w:szCs w:val="20"/>
        </w:rPr>
      </w:pPr>
      <w:bookmarkStart w:id="265" w:name="_Hlk42176776"/>
      <w:r w:rsidRPr="00022072">
        <w:rPr>
          <w:rFonts w:cs="Arial"/>
          <w:b/>
          <w:bCs/>
          <w:sz w:val="20"/>
          <w:szCs w:val="20"/>
        </w:rPr>
        <w:t xml:space="preserve">COVID-19 Law </w:t>
      </w:r>
      <w:r w:rsidRPr="00022072">
        <w:rPr>
          <w:rFonts w:cs="Arial"/>
          <w:sz w:val="20"/>
          <w:szCs w:val="20"/>
        </w:rPr>
        <w:t>means in relation to Western Australia or the Commonwealth of Australia:</w:t>
      </w:r>
    </w:p>
    <w:p w14:paraId="2186668A" w14:textId="77777777" w:rsidR="002613D5" w:rsidRPr="00022072" w:rsidRDefault="002613D5" w:rsidP="006468A5">
      <w:pPr>
        <w:pStyle w:val="ListParagraph"/>
        <w:numPr>
          <w:ilvl w:val="1"/>
          <w:numId w:val="119"/>
        </w:numPr>
        <w:spacing w:before="120" w:after="120"/>
        <w:ind w:left="1080"/>
        <w:jc w:val="both"/>
        <w:rPr>
          <w:rFonts w:cs="Arial"/>
          <w:sz w:val="20"/>
          <w:szCs w:val="20"/>
        </w:rPr>
      </w:pPr>
      <w:r w:rsidRPr="00022072">
        <w:rPr>
          <w:rFonts w:cs="Arial"/>
          <w:sz w:val="20"/>
          <w:szCs w:val="20"/>
        </w:rPr>
        <w:t>an act of parliament or statute; and</w:t>
      </w:r>
    </w:p>
    <w:p w14:paraId="3C18847A" w14:textId="77777777" w:rsidR="002613D5" w:rsidRPr="00022072" w:rsidRDefault="002613D5" w:rsidP="006468A5">
      <w:pPr>
        <w:pStyle w:val="ListParagraph"/>
        <w:numPr>
          <w:ilvl w:val="1"/>
          <w:numId w:val="119"/>
        </w:numPr>
        <w:spacing w:before="120" w:after="120"/>
        <w:ind w:left="1080"/>
        <w:jc w:val="both"/>
        <w:rPr>
          <w:rFonts w:cs="Arial"/>
          <w:sz w:val="20"/>
          <w:szCs w:val="20"/>
        </w:rPr>
      </w:pPr>
      <w:r w:rsidRPr="00022072">
        <w:rPr>
          <w:rFonts w:cs="Arial"/>
          <w:sz w:val="20"/>
          <w:szCs w:val="20"/>
        </w:rPr>
        <w:t xml:space="preserve">any subordinate legislation, rules, regulations directions or by-laws, </w:t>
      </w:r>
    </w:p>
    <w:p w14:paraId="139F1154" w14:textId="77777777" w:rsidR="002613D5" w:rsidRPr="00022072" w:rsidRDefault="002613D5" w:rsidP="002613D5">
      <w:pPr>
        <w:pStyle w:val="ListParagraph"/>
        <w:spacing w:before="120" w:after="120"/>
        <w:ind w:left="360" w:firstLine="360"/>
        <w:jc w:val="both"/>
        <w:rPr>
          <w:rFonts w:cs="Arial"/>
          <w:sz w:val="20"/>
          <w:szCs w:val="20"/>
        </w:rPr>
      </w:pPr>
      <w:r w:rsidRPr="00022072">
        <w:rPr>
          <w:rFonts w:cs="Arial"/>
          <w:sz w:val="20"/>
          <w:szCs w:val="20"/>
        </w:rPr>
        <w:t>made or amended (to the extent of the amendment) as a direct consequence of COVID-19; and</w:t>
      </w:r>
    </w:p>
    <w:p w14:paraId="58688CF2" w14:textId="77777777" w:rsidR="002613D5" w:rsidRPr="00022072" w:rsidRDefault="002613D5" w:rsidP="006468A5">
      <w:pPr>
        <w:pStyle w:val="ListParagraph"/>
        <w:numPr>
          <w:ilvl w:val="1"/>
          <w:numId w:val="119"/>
        </w:numPr>
        <w:spacing w:before="120" w:after="120"/>
        <w:ind w:left="1080"/>
        <w:jc w:val="both"/>
        <w:rPr>
          <w:rFonts w:cs="Arial"/>
          <w:sz w:val="20"/>
          <w:szCs w:val="20"/>
        </w:rPr>
      </w:pPr>
      <w:r w:rsidRPr="00022072">
        <w:rPr>
          <w:rFonts w:cs="Arial"/>
          <w:sz w:val="20"/>
          <w:szCs w:val="20"/>
        </w:rPr>
        <w:t>any document or policy issued under such legislation or delegated legislation made or amended (to the extent of the amendment) as a direct consequence of COVID-19 and with which the Consultant is legally required to comply.</w:t>
      </w:r>
    </w:p>
    <w:p w14:paraId="3DF3FA0E" w14:textId="77777777" w:rsidR="002613D5" w:rsidRPr="00022072" w:rsidRDefault="002613D5" w:rsidP="006468A5">
      <w:pPr>
        <w:pStyle w:val="ListParagraph"/>
        <w:numPr>
          <w:ilvl w:val="0"/>
          <w:numId w:val="119"/>
        </w:numPr>
        <w:spacing w:before="120" w:after="120"/>
        <w:ind w:left="360"/>
        <w:jc w:val="both"/>
        <w:rPr>
          <w:rFonts w:cs="Arial"/>
          <w:b/>
          <w:bCs/>
          <w:sz w:val="20"/>
          <w:szCs w:val="20"/>
        </w:rPr>
      </w:pPr>
      <w:r w:rsidRPr="00022072">
        <w:rPr>
          <w:rFonts w:cs="Arial"/>
          <w:b/>
          <w:bCs/>
          <w:sz w:val="20"/>
          <w:szCs w:val="20"/>
        </w:rPr>
        <w:t xml:space="preserve">COVID-19 Relief Event </w:t>
      </w:r>
      <w:r w:rsidRPr="00022072">
        <w:rPr>
          <w:rFonts w:cs="Arial"/>
          <w:sz w:val="20"/>
          <w:szCs w:val="20"/>
        </w:rPr>
        <w:t>means:</w:t>
      </w:r>
    </w:p>
    <w:p w14:paraId="53CCB244" w14:textId="77777777" w:rsidR="002613D5" w:rsidRPr="00022072" w:rsidRDefault="002613D5" w:rsidP="006468A5">
      <w:pPr>
        <w:pStyle w:val="ListParagraph"/>
        <w:numPr>
          <w:ilvl w:val="1"/>
          <w:numId w:val="119"/>
        </w:numPr>
        <w:spacing w:before="120" w:after="120"/>
        <w:ind w:left="1080"/>
        <w:jc w:val="both"/>
        <w:rPr>
          <w:rFonts w:cs="Arial"/>
          <w:sz w:val="20"/>
          <w:szCs w:val="20"/>
        </w:rPr>
      </w:pPr>
      <w:r w:rsidRPr="00022072">
        <w:rPr>
          <w:rFonts w:cs="Arial"/>
          <w:sz w:val="20"/>
          <w:szCs w:val="20"/>
        </w:rPr>
        <w:t xml:space="preserve">a Change in COVID-19 Law; </w:t>
      </w:r>
    </w:p>
    <w:p w14:paraId="6EDFC9F8" w14:textId="77777777" w:rsidR="002613D5" w:rsidRPr="00022072" w:rsidRDefault="002613D5" w:rsidP="006468A5">
      <w:pPr>
        <w:pStyle w:val="ListParagraph"/>
        <w:numPr>
          <w:ilvl w:val="1"/>
          <w:numId w:val="119"/>
        </w:numPr>
        <w:spacing w:before="120" w:after="120"/>
        <w:ind w:left="1080"/>
        <w:jc w:val="both"/>
        <w:rPr>
          <w:rFonts w:cs="Arial"/>
          <w:sz w:val="20"/>
          <w:szCs w:val="20"/>
        </w:rPr>
      </w:pPr>
      <w:r w:rsidRPr="00022072">
        <w:rPr>
          <w:rFonts w:cs="Arial"/>
          <w:sz w:val="20"/>
          <w:szCs w:val="20"/>
        </w:rPr>
        <w:t xml:space="preserve">a suspension by the Principal under clause </w:t>
      </w:r>
      <w:r>
        <w:rPr>
          <w:rFonts w:cs="Arial"/>
          <w:sz w:val="20"/>
          <w:szCs w:val="20"/>
        </w:rPr>
        <w:t>1</w:t>
      </w:r>
      <w:r w:rsidRPr="00022072">
        <w:rPr>
          <w:rFonts w:cs="Arial"/>
          <w:sz w:val="20"/>
          <w:szCs w:val="20"/>
        </w:rPr>
        <w:t>.4; or</w:t>
      </w:r>
    </w:p>
    <w:p w14:paraId="1A54252F" w14:textId="77777777" w:rsidR="002613D5" w:rsidRPr="00022072" w:rsidRDefault="002613D5" w:rsidP="006468A5">
      <w:pPr>
        <w:pStyle w:val="ListParagraph"/>
        <w:numPr>
          <w:ilvl w:val="1"/>
          <w:numId w:val="119"/>
        </w:numPr>
        <w:spacing w:before="120" w:after="120"/>
        <w:ind w:left="1080"/>
        <w:jc w:val="both"/>
        <w:rPr>
          <w:rFonts w:cs="Arial"/>
          <w:sz w:val="20"/>
          <w:szCs w:val="20"/>
        </w:rPr>
      </w:pPr>
      <w:r w:rsidRPr="00022072">
        <w:rPr>
          <w:rFonts w:cs="Arial"/>
          <w:sz w:val="20"/>
          <w:szCs w:val="20"/>
        </w:rPr>
        <w:t>a delay arising after the day being 14 days prior to the date of closing of tenders for the Contract caused as a direct result of COVID-19 which:</w:t>
      </w:r>
    </w:p>
    <w:p w14:paraId="292339BE" w14:textId="77777777" w:rsidR="002613D5" w:rsidRPr="00022072" w:rsidRDefault="002613D5" w:rsidP="006468A5">
      <w:pPr>
        <w:pStyle w:val="ListParagraph"/>
        <w:numPr>
          <w:ilvl w:val="2"/>
          <w:numId w:val="119"/>
        </w:numPr>
        <w:spacing w:before="120" w:after="120"/>
        <w:ind w:left="1800"/>
        <w:jc w:val="both"/>
        <w:rPr>
          <w:rFonts w:cs="Arial"/>
          <w:sz w:val="20"/>
          <w:szCs w:val="20"/>
        </w:rPr>
      </w:pPr>
      <w:r w:rsidRPr="00022072">
        <w:rPr>
          <w:rFonts w:cs="Arial"/>
          <w:sz w:val="20"/>
          <w:szCs w:val="20"/>
        </w:rPr>
        <w:t>has an adverse effect on the supply of labour, equipment or materials required for the Works; and</w:t>
      </w:r>
    </w:p>
    <w:p w14:paraId="476AF44E" w14:textId="77777777" w:rsidR="002613D5" w:rsidRPr="00022072" w:rsidRDefault="002613D5" w:rsidP="006468A5">
      <w:pPr>
        <w:pStyle w:val="ListParagraph"/>
        <w:numPr>
          <w:ilvl w:val="2"/>
          <w:numId w:val="119"/>
        </w:numPr>
        <w:spacing w:before="120" w:after="120"/>
        <w:ind w:left="1800"/>
        <w:jc w:val="both"/>
        <w:rPr>
          <w:rFonts w:cs="Arial"/>
          <w:sz w:val="20"/>
          <w:szCs w:val="20"/>
        </w:rPr>
      </w:pPr>
      <w:r w:rsidRPr="00022072">
        <w:rPr>
          <w:rFonts w:cs="Arial"/>
          <w:sz w:val="20"/>
          <w:szCs w:val="20"/>
        </w:rPr>
        <w:t xml:space="preserve">is not related to a COVID-19 Law. </w:t>
      </w:r>
    </w:p>
    <w:bookmarkEnd w:id="265"/>
    <w:p w14:paraId="6D2B3CB5" w14:textId="7B8F2A4D" w:rsidR="002613D5" w:rsidRPr="00F14CA8" w:rsidRDefault="002613D5" w:rsidP="006468A5">
      <w:pPr>
        <w:pStyle w:val="ListParagraph"/>
        <w:numPr>
          <w:ilvl w:val="0"/>
          <w:numId w:val="119"/>
        </w:numPr>
        <w:spacing w:before="120" w:after="120"/>
        <w:ind w:left="360"/>
        <w:jc w:val="both"/>
        <w:rPr>
          <w:rFonts w:cs="Arial"/>
          <w:b/>
          <w:bCs/>
          <w:sz w:val="20"/>
          <w:szCs w:val="20"/>
        </w:rPr>
      </w:pPr>
      <w:r w:rsidRPr="00022072">
        <w:rPr>
          <w:rFonts w:cs="Arial"/>
          <w:b/>
          <w:bCs/>
          <w:sz w:val="20"/>
          <w:szCs w:val="20"/>
        </w:rPr>
        <w:t xml:space="preserve">Works </w:t>
      </w:r>
      <w:r w:rsidRPr="00022072">
        <w:rPr>
          <w:rFonts w:cs="Arial"/>
          <w:sz w:val="20"/>
          <w:szCs w:val="20"/>
        </w:rPr>
        <w:t>means the works to be carried out under the Contract, including temporary works.</w:t>
      </w:r>
    </w:p>
    <w:p w14:paraId="3E56D88A" w14:textId="2C5C2B6B" w:rsidR="00F14CA8" w:rsidRDefault="00F14CA8">
      <w:pPr>
        <w:spacing w:after="0"/>
        <w:rPr>
          <w:rFonts w:cs="Arial"/>
          <w:b/>
          <w:bCs/>
          <w:sz w:val="20"/>
        </w:rPr>
      </w:pPr>
      <w:r>
        <w:rPr>
          <w:rFonts w:cs="Arial"/>
          <w:b/>
          <w:bCs/>
          <w:sz w:val="20"/>
        </w:rPr>
        <w:br w:type="page"/>
      </w:r>
    </w:p>
    <w:p w14:paraId="2EC4ECEF" w14:textId="77777777" w:rsidR="002613D5" w:rsidRPr="00D95F34" w:rsidRDefault="002613D5" w:rsidP="002613D5">
      <w:pPr>
        <w:spacing w:before="120" w:after="120"/>
        <w:rPr>
          <w:rFonts w:cs="Arial"/>
          <w:b/>
          <w:bCs/>
          <w:i/>
          <w:iCs/>
          <w:szCs w:val="22"/>
        </w:rPr>
      </w:pPr>
      <w:r w:rsidRPr="00D95F34">
        <w:rPr>
          <w:rFonts w:cs="Arial"/>
          <w:b/>
          <w:bCs/>
          <w:szCs w:val="22"/>
        </w:rPr>
        <w:t>1.3</w:t>
      </w:r>
      <w:r w:rsidRPr="00D95F34">
        <w:rPr>
          <w:rFonts w:cs="Arial"/>
          <w:b/>
          <w:bCs/>
          <w:szCs w:val="22"/>
        </w:rPr>
        <w:tab/>
        <w:t>COVID-19 EFFECTS</w:t>
      </w:r>
    </w:p>
    <w:p w14:paraId="53C245FE" w14:textId="77777777" w:rsidR="002613D5" w:rsidRPr="00D95F34" w:rsidRDefault="002613D5" w:rsidP="002613D5">
      <w:pPr>
        <w:spacing w:before="120" w:after="120"/>
        <w:rPr>
          <w:rFonts w:cs="Arial"/>
          <w:b/>
          <w:bCs/>
          <w:i/>
          <w:iCs/>
          <w:szCs w:val="22"/>
        </w:rPr>
      </w:pPr>
      <w:r w:rsidRPr="00D95F34">
        <w:rPr>
          <w:rFonts w:cs="Arial"/>
          <w:b/>
          <w:bCs/>
          <w:szCs w:val="22"/>
        </w:rPr>
        <w:t>1.3.1</w:t>
      </w:r>
      <w:r w:rsidRPr="00D95F34">
        <w:rPr>
          <w:rFonts w:cs="Arial"/>
          <w:b/>
          <w:bCs/>
          <w:szCs w:val="22"/>
        </w:rPr>
        <w:tab/>
        <w:t>GENERAL</w:t>
      </w:r>
    </w:p>
    <w:p w14:paraId="5F0411D0" w14:textId="77777777" w:rsidR="002613D5" w:rsidRPr="00022072" w:rsidRDefault="002613D5" w:rsidP="006468A5">
      <w:pPr>
        <w:pStyle w:val="ListParagraph"/>
        <w:numPr>
          <w:ilvl w:val="0"/>
          <w:numId w:val="120"/>
        </w:numPr>
        <w:spacing w:before="120" w:after="120"/>
        <w:ind w:left="360"/>
        <w:jc w:val="both"/>
        <w:rPr>
          <w:rFonts w:cs="Arial"/>
          <w:sz w:val="20"/>
          <w:szCs w:val="20"/>
        </w:rPr>
      </w:pPr>
      <w:r w:rsidRPr="00022072">
        <w:rPr>
          <w:rFonts w:cs="Arial"/>
          <w:sz w:val="20"/>
          <w:szCs w:val="20"/>
        </w:rPr>
        <w:t>The parties acknowledge and agree:</w:t>
      </w:r>
    </w:p>
    <w:p w14:paraId="3A2C5206" w14:textId="77777777" w:rsidR="002613D5" w:rsidRPr="00022072" w:rsidRDefault="002613D5" w:rsidP="006468A5">
      <w:pPr>
        <w:pStyle w:val="ListParagraph"/>
        <w:numPr>
          <w:ilvl w:val="1"/>
          <w:numId w:val="119"/>
        </w:numPr>
        <w:spacing w:before="120" w:after="120"/>
        <w:ind w:left="1080"/>
        <w:jc w:val="both"/>
        <w:rPr>
          <w:rFonts w:cs="Arial"/>
          <w:sz w:val="20"/>
          <w:szCs w:val="20"/>
        </w:rPr>
      </w:pPr>
      <w:r w:rsidRPr="00022072">
        <w:rPr>
          <w:rFonts w:cs="Arial"/>
          <w:sz w:val="20"/>
          <w:szCs w:val="20"/>
        </w:rPr>
        <w:t>to the potential for COVID-19 Effects; and</w:t>
      </w:r>
    </w:p>
    <w:p w14:paraId="51537483" w14:textId="77777777" w:rsidR="002613D5" w:rsidRPr="00022072" w:rsidRDefault="002613D5" w:rsidP="006468A5">
      <w:pPr>
        <w:pStyle w:val="ListParagraph"/>
        <w:numPr>
          <w:ilvl w:val="1"/>
          <w:numId w:val="119"/>
        </w:numPr>
        <w:spacing w:before="120" w:after="120"/>
        <w:ind w:left="1080"/>
        <w:jc w:val="both"/>
        <w:rPr>
          <w:rFonts w:cs="Arial"/>
          <w:sz w:val="20"/>
          <w:szCs w:val="20"/>
        </w:rPr>
      </w:pPr>
      <w:r w:rsidRPr="00022072">
        <w:rPr>
          <w:rFonts w:cs="Arial"/>
          <w:sz w:val="20"/>
          <w:szCs w:val="20"/>
        </w:rPr>
        <w:t xml:space="preserve">the Consultant is deemed to have taken into account, and fully priced and programmed for, all COVID-19 Effects known (or which should reasonably have </w:t>
      </w:r>
      <w:r w:rsidRPr="00E3016A">
        <w:rPr>
          <w:rFonts w:cs="Arial"/>
          <w:sz w:val="20"/>
          <w:szCs w:val="20"/>
        </w:rPr>
        <w:t>been known) as at the day being 14 days prior to the date of closing of tenders for the Contract.</w:t>
      </w:r>
    </w:p>
    <w:p w14:paraId="09A9B89C" w14:textId="77777777" w:rsidR="002613D5" w:rsidRPr="00022072" w:rsidRDefault="002613D5" w:rsidP="006468A5">
      <w:pPr>
        <w:pStyle w:val="ListParagraph"/>
        <w:numPr>
          <w:ilvl w:val="0"/>
          <w:numId w:val="120"/>
        </w:numPr>
        <w:spacing w:before="120" w:after="120"/>
        <w:ind w:left="360"/>
        <w:jc w:val="both"/>
        <w:rPr>
          <w:rFonts w:cs="Arial"/>
          <w:sz w:val="20"/>
          <w:szCs w:val="20"/>
        </w:rPr>
      </w:pPr>
      <w:r w:rsidRPr="00022072">
        <w:rPr>
          <w:rFonts w:cs="Arial"/>
          <w:sz w:val="20"/>
          <w:szCs w:val="20"/>
        </w:rPr>
        <w:t>The Consultant must:</w:t>
      </w:r>
    </w:p>
    <w:p w14:paraId="4F1BE52E" w14:textId="77777777" w:rsidR="002613D5" w:rsidRPr="00022072" w:rsidRDefault="002613D5" w:rsidP="006468A5">
      <w:pPr>
        <w:pStyle w:val="ListParagraph"/>
        <w:numPr>
          <w:ilvl w:val="0"/>
          <w:numId w:val="121"/>
        </w:numPr>
        <w:spacing w:before="120" w:after="120"/>
        <w:ind w:left="1080"/>
        <w:jc w:val="both"/>
        <w:rPr>
          <w:rFonts w:cs="Arial"/>
          <w:sz w:val="20"/>
          <w:szCs w:val="20"/>
        </w:rPr>
      </w:pPr>
      <w:r w:rsidRPr="00022072">
        <w:rPr>
          <w:rFonts w:cs="Arial"/>
          <w:sz w:val="20"/>
          <w:szCs w:val="20"/>
        </w:rPr>
        <w:t>proactively monitor potential COVID-19 Effects;</w:t>
      </w:r>
    </w:p>
    <w:p w14:paraId="7C33EB80" w14:textId="77777777" w:rsidR="002613D5" w:rsidRPr="00022072" w:rsidRDefault="002613D5" w:rsidP="006468A5">
      <w:pPr>
        <w:pStyle w:val="ListParagraph"/>
        <w:numPr>
          <w:ilvl w:val="0"/>
          <w:numId w:val="121"/>
        </w:numPr>
        <w:spacing w:before="120" w:after="120"/>
        <w:ind w:left="1080"/>
        <w:jc w:val="both"/>
        <w:rPr>
          <w:rFonts w:cs="Arial"/>
          <w:sz w:val="20"/>
          <w:szCs w:val="20"/>
        </w:rPr>
      </w:pPr>
      <w:r w:rsidRPr="00022072">
        <w:rPr>
          <w:rFonts w:cs="Arial"/>
          <w:sz w:val="20"/>
          <w:szCs w:val="20"/>
        </w:rPr>
        <w:t xml:space="preserve">use its reasonable endeavours to mitigate COVID-19 Effects; </w:t>
      </w:r>
    </w:p>
    <w:p w14:paraId="6EDE8CE0" w14:textId="77777777" w:rsidR="002613D5" w:rsidRPr="00022072" w:rsidRDefault="002613D5" w:rsidP="006468A5">
      <w:pPr>
        <w:pStyle w:val="ListParagraph"/>
        <w:numPr>
          <w:ilvl w:val="0"/>
          <w:numId w:val="121"/>
        </w:numPr>
        <w:spacing w:before="120" w:after="120"/>
        <w:ind w:left="1080"/>
        <w:jc w:val="both"/>
        <w:rPr>
          <w:rFonts w:cs="Arial"/>
          <w:sz w:val="20"/>
          <w:szCs w:val="20"/>
        </w:rPr>
      </w:pPr>
      <w:r w:rsidRPr="00022072">
        <w:rPr>
          <w:rFonts w:cs="Arial"/>
          <w:sz w:val="20"/>
          <w:szCs w:val="20"/>
        </w:rPr>
        <w:t xml:space="preserve">give the Principal </w:t>
      </w:r>
      <w:r w:rsidRPr="00E3016A">
        <w:rPr>
          <w:rFonts w:cs="Arial"/>
          <w:sz w:val="20"/>
          <w:szCs w:val="20"/>
        </w:rPr>
        <w:t>fortnightly</w:t>
      </w:r>
      <w:r w:rsidRPr="00022072">
        <w:rPr>
          <w:rFonts w:cs="Arial"/>
          <w:sz w:val="20"/>
          <w:szCs w:val="20"/>
        </w:rPr>
        <w:t xml:space="preserve"> reports on potential or actual COVID-19 Effects and the Consultant’s steps taken to avoid or reduce those effects irrespective of whether the Consultant intends to make a claim; </w:t>
      </w:r>
    </w:p>
    <w:p w14:paraId="6ACF657C" w14:textId="77777777" w:rsidR="002613D5" w:rsidRPr="00022072" w:rsidRDefault="002613D5" w:rsidP="006468A5">
      <w:pPr>
        <w:pStyle w:val="ListParagraph"/>
        <w:numPr>
          <w:ilvl w:val="0"/>
          <w:numId w:val="121"/>
        </w:numPr>
        <w:spacing w:before="120" w:after="120"/>
        <w:ind w:left="1080"/>
        <w:jc w:val="both"/>
        <w:rPr>
          <w:rFonts w:cs="Arial"/>
          <w:sz w:val="20"/>
          <w:szCs w:val="20"/>
        </w:rPr>
      </w:pPr>
      <w:r w:rsidRPr="00022072">
        <w:rPr>
          <w:rFonts w:cs="Arial"/>
          <w:sz w:val="20"/>
          <w:szCs w:val="20"/>
        </w:rPr>
        <w:t xml:space="preserve">where an entitlement to time or Costs arises under clause </w:t>
      </w:r>
      <w:r>
        <w:rPr>
          <w:rFonts w:cs="Arial"/>
          <w:sz w:val="20"/>
          <w:szCs w:val="20"/>
        </w:rPr>
        <w:t>1</w:t>
      </w:r>
      <w:r w:rsidRPr="00022072">
        <w:rPr>
          <w:rFonts w:cs="Arial"/>
          <w:sz w:val="20"/>
          <w:szCs w:val="20"/>
        </w:rPr>
        <w:t xml:space="preserve">.3, clause </w:t>
      </w:r>
      <w:r>
        <w:rPr>
          <w:rFonts w:cs="Arial"/>
          <w:sz w:val="20"/>
          <w:szCs w:val="20"/>
        </w:rPr>
        <w:t>1</w:t>
      </w:r>
      <w:r w:rsidRPr="00022072">
        <w:rPr>
          <w:rFonts w:cs="Arial"/>
          <w:sz w:val="20"/>
          <w:szCs w:val="20"/>
        </w:rPr>
        <w:t xml:space="preserve">.4 or clause </w:t>
      </w:r>
      <w:r>
        <w:rPr>
          <w:rFonts w:cs="Arial"/>
          <w:sz w:val="20"/>
          <w:szCs w:val="20"/>
        </w:rPr>
        <w:t>1</w:t>
      </w:r>
      <w:r w:rsidRPr="00022072">
        <w:rPr>
          <w:rFonts w:cs="Arial"/>
          <w:sz w:val="20"/>
          <w:szCs w:val="20"/>
        </w:rPr>
        <w:t>.5, provide all supporting documentation reasonably requested by the Principal (including programming and costing information) on a fully transparent and open basis; and</w:t>
      </w:r>
    </w:p>
    <w:p w14:paraId="3175267B" w14:textId="77777777" w:rsidR="002613D5" w:rsidRPr="00022072" w:rsidRDefault="002613D5" w:rsidP="006468A5">
      <w:pPr>
        <w:pStyle w:val="ListParagraph"/>
        <w:numPr>
          <w:ilvl w:val="0"/>
          <w:numId w:val="121"/>
        </w:numPr>
        <w:spacing w:before="120" w:after="120"/>
        <w:ind w:left="1080"/>
        <w:jc w:val="both"/>
        <w:rPr>
          <w:rFonts w:cs="Arial"/>
          <w:sz w:val="20"/>
          <w:szCs w:val="20"/>
        </w:rPr>
      </w:pPr>
      <w:r w:rsidRPr="00022072">
        <w:rPr>
          <w:rFonts w:cs="Arial"/>
          <w:sz w:val="20"/>
          <w:szCs w:val="20"/>
        </w:rPr>
        <w:t>include in all sub-contracts’ relief for COVID-19 Effects that is the same or the equivalent to the relief provided in the Contract and warrant that any amounts which are due and payable to subconsultants have been duly paid by the Consultant to the relevant subconsultants.</w:t>
      </w:r>
    </w:p>
    <w:p w14:paraId="76520DD4" w14:textId="77777777" w:rsidR="002613D5" w:rsidRPr="00D95F34" w:rsidRDefault="002613D5" w:rsidP="002613D5">
      <w:pPr>
        <w:spacing w:before="120" w:after="120"/>
        <w:rPr>
          <w:rFonts w:cs="Arial"/>
          <w:b/>
          <w:bCs/>
          <w:i/>
          <w:iCs/>
          <w:szCs w:val="22"/>
        </w:rPr>
      </w:pPr>
      <w:r w:rsidRPr="00D95F34">
        <w:rPr>
          <w:rFonts w:cs="Arial"/>
          <w:b/>
          <w:bCs/>
          <w:szCs w:val="22"/>
        </w:rPr>
        <w:t>1.3.2</w:t>
      </w:r>
      <w:r w:rsidRPr="00D95F34">
        <w:rPr>
          <w:rFonts w:cs="Arial"/>
          <w:b/>
          <w:bCs/>
          <w:szCs w:val="22"/>
        </w:rPr>
        <w:tab/>
        <w:t>NOTICE</w:t>
      </w:r>
    </w:p>
    <w:p w14:paraId="44E9735A" w14:textId="77777777" w:rsidR="002613D5" w:rsidRPr="00022072" w:rsidRDefault="002613D5" w:rsidP="006468A5">
      <w:pPr>
        <w:pStyle w:val="ListParagraph"/>
        <w:numPr>
          <w:ilvl w:val="0"/>
          <w:numId w:val="122"/>
        </w:numPr>
        <w:spacing w:before="120" w:after="120"/>
        <w:ind w:left="360"/>
        <w:jc w:val="both"/>
        <w:rPr>
          <w:rFonts w:cs="Arial"/>
          <w:sz w:val="20"/>
          <w:szCs w:val="20"/>
        </w:rPr>
      </w:pPr>
      <w:r w:rsidRPr="00022072">
        <w:rPr>
          <w:rFonts w:cs="Arial"/>
          <w:sz w:val="20"/>
          <w:szCs w:val="20"/>
        </w:rPr>
        <w:t>The Consultant must promptly give notice to the Principal if the Consultant becomes aware of any potential or actual COVID-19 Effects that may:</w:t>
      </w:r>
    </w:p>
    <w:p w14:paraId="4AFB2EEB" w14:textId="77777777" w:rsidR="002613D5" w:rsidRPr="00022072" w:rsidRDefault="002613D5" w:rsidP="006468A5">
      <w:pPr>
        <w:pStyle w:val="ListParagraph"/>
        <w:numPr>
          <w:ilvl w:val="0"/>
          <w:numId w:val="123"/>
        </w:numPr>
        <w:spacing w:before="120" w:after="120"/>
        <w:ind w:left="1080"/>
        <w:jc w:val="both"/>
        <w:rPr>
          <w:rFonts w:cs="Arial"/>
          <w:sz w:val="20"/>
          <w:szCs w:val="20"/>
        </w:rPr>
      </w:pPr>
      <w:r w:rsidRPr="00022072">
        <w:rPr>
          <w:rFonts w:cs="Arial"/>
          <w:sz w:val="20"/>
          <w:szCs w:val="20"/>
        </w:rPr>
        <w:t>delay or disrupt the Works;</w:t>
      </w:r>
    </w:p>
    <w:p w14:paraId="2143C471" w14:textId="77777777" w:rsidR="002613D5" w:rsidRPr="00022072" w:rsidRDefault="002613D5" w:rsidP="006468A5">
      <w:pPr>
        <w:pStyle w:val="ListParagraph"/>
        <w:numPr>
          <w:ilvl w:val="0"/>
          <w:numId w:val="123"/>
        </w:numPr>
        <w:spacing w:before="120" w:after="120"/>
        <w:ind w:left="1080"/>
        <w:jc w:val="both"/>
        <w:rPr>
          <w:rFonts w:cs="Arial"/>
          <w:sz w:val="20"/>
          <w:szCs w:val="20"/>
        </w:rPr>
      </w:pPr>
      <w:r w:rsidRPr="00022072">
        <w:rPr>
          <w:rFonts w:cs="Arial"/>
          <w:sz w:val="20"/>
          <w:szCs w:val="20"/>
        </w:rPr>
        <w:t>increase or decrease the costs of carrying out the Works; or</w:t>
      </w:r>
    </w:p>
    <w:p w14:paraId="3FD3D913" w14:textId="77777777" w:rsidR="002613D5" w:rsidRPr="00022072" w:rsidRDefault="002613D5" w:rsidP="006468A5">
      <w:pPr>
        <w:pStyle w:val="ListParagraph"/>
        <w:numPr>
          <w:ilvl w:val="0"/>
          <w:numId w:val="123"/>
        </w:numPr>
        <w:spacing w:before="120" w:after="120"/>
        <w:ind w:left="1080"/>
        <w:jc w:val="both"/>
        <w:rPr>
          <w:rFonts w:cs="Arial"/>
          <w:sz w:val="20"/>
          <w:szCs w:val="20"/>
        </w:rPr>
      </w:pPr>
      <w:r w:rsidRPr="00022072">
        <w:rPr>
          <w:rFonts w:cs="Arial"/>
          <w:sz w:val="20"/>
          <w:szCs w:val="20"/>
        </w:rPr>
        <w:t>otherwise have an adverse effect on the Contract,</w:t>
      </w:r>
    </w:p>
    <w:p w14:paraId="3D3B8651" w14:textId="77777777" w:rsidR="002613D5" w:rsidRPr="00022072" w:rsidRDefault="002613D5" w:rsidP="002613D5">
      <w:pPr>
        <w:pStyle w:val="ListParagraph"/>
        <w:spacing w:before="120" w:after="120"/>
        <w:ind w:left="360"/>
        <w:jc w:val="both"/>
        <w:rPr>
          <w:rFonts w:cs="Arial"/>
          <w:sz w:val="20"/>
          <w:szCs w:val="20"/>
        </w:rPr>
      </w:pPr>
      <w:r w:rsidRPr="00022072">
        <w:rPr>
          <w:rFonts w:cs="Arial"/>
          <w:sz w:val="20"/>
          <w:szCs w:val="20"/>
        </w:rPr>
        <w:t>including a description of the cause of the effect and the way in which the effect is to be avoided or reduced.</w:t>
      </w:r>
    </w:p>
    <w:p w14:paraId="2F9CB827" w14:textId="77777777" w:rsidR="002613D5" w:rsidRPr="00E3016A" w:rsidRDefault="002613D5" w:rsidP="006468A5">
      <w:pPr>
        <w:pStyle w:val="ListParagraph"/>
        <w:numPr>
          <w:ilvl w:val="0"/>
          <w:numId w:val="122"/>
        </w:numPr>
        <w:spacing w:before="120" w:after="120"/>
        <w:ind w:left="360"/>
        <w:jc w:val="both"/>
        <w:rPr>
          <w:rFonts w:cs="Arial"/>
          <w:sz w:val="20"/>
          <w:szCs w:val="20"/>
        </w:rPr>
      </w:pPr>
      <w:r w:rsidRPr="00022072">
        <w:rPr>
          <w:rFonts w:cs="Arial"/>
          <w:sz w:val="20"/>
          <w:szCs w:val="20"/>
        </w:rPr>
        <w:t xml:space="preserve">To the extent the Consultant is entitled to relief under this </w:t>
      </w:r>
      <w:r w:rsidRPr="00E3016A">
        <w:rPr>
          <w:rFonts w:cs="Arial"/>
          <w:sz w:val="20"/>
          <w:szCs w:val="20"/>
        </w:rPr>
        <w:t>clause 1.3 (COVID-19 Effects), relief applies only from the date notice is given by the Consultant under subclause (a) above (other than relief for the period between the day being 14 days prior to the date of closing of tenders for the Contract and the date of the Contract).</w:t>
      </w:r>
    </w:p>
    <w:p w14:paraId="2A518B22" w14:textId="77777777" w:rsidR="002613D5" w:rsidRPr="00D95F34" w:rsidRDefault="002613D5" w:rsidP="002613D5">
      <w:pPr>
        <w:spacing w:before="120" w:after="120"/>
        <w:rPr>
          <w:rFonts w:cs="Arial"/>
          <w:b/>
          <w:bCs/>
          <w:i/>
          <w:iCs/>
          <w:szCs w:val="22"/>
        </w:rPr>
      </w:pPr>
      <w:r w:rsidRPr="00E3016A">
        <w:rPr>
          <w:rFonts w:cs="Arial"/>
          <w:b/>
          <w:bCs/>
          <w:szCs w:val="22"/>
        </w:rPr>
        <w:t>1.3.3</w:t>
      </w:r>
      <w:r w:rsidRPr="00E3016A">
        <w:rPr>
          <w:rFonts w:cs="Arial"/>
          <w:b/>
          <w:bCs/>
          <w:szCs w:val="22"/>
        </w:rPr>
        <w:tab/>
        <w:t>CHANGE IN COVID-19 LAW</w:t>
      </w:r>
    </w:p>
    <w:p w14:paraId="15535E76" w14:textId="77777777" w:rsidR="002613D5" w:rsidRPr="00022072" w:rsidRDefault="002613D5" w:rsidP="006468A5">
      <w:pPr>
        <w:pStyle w:val="ListParagraph"/>
        <w:numPr>
          <w:ilvl w:val="0"/>
          <w:numId w:val="124"/>
        </w:numPr>
        <w:spacing w:before="120" w:after="120"/>
        <w:ind w:left="360"/>
        <w:jc w:val="both"/>
        <w:rPr>
          <w:rFonts w:cs="Arial"/>
          <w:sz w:val="20"/>
          <w:szCs w:val="20"/>
        </w:rPr>
      </w:pPr>
      <w:r w:rsidRPr="00022072">
        <w:rPr>
          <w:rFonts w:cs="Arial"/>
          <w:sz w:val="20"/>
          <w:szCs w:val="20"/>
        </w:rPr>
        <w:t xml:space="preserve">If there is a Change in COVID-19 Law, the Principal must pay the Consultant, or the Consultant must pay the Principal, as the case may be, the increased or decreased Costs (as applicable) in carrying out the Works that directly resulted from the Change in COVID-19 Law.  </w:t>
      </w:r>
    </w:p>
    <w:p w14:paraId="3A5B96CE" w14:textId="77777777" w:rsidR="002613D5" w:rsidRPr="00022072" w:rsidRDefault="002613D5" w:rsidP="006468A5">
      <w:pPr>
        <w:pStyle w:val="ListParagraph"/>
        <w:numPr>
          <w:ilvl w:val="0"/>
          <w:numId w:val="124"/>
        </w:numPr>
        <w:spacing w:before="120" w:after="120"/>
        <w:ind w:left="360"/>
        <w:jc w:val="both"/>
        <w:rPr>
          <w:rFonts w:cs="Arial"/>
          <w:sz w:val="20"/>
          <w:szCs w:val="20"/>
        </w:rPr>
      </w:pPr>
      <w:r w:rsidRPr="00022072">
        <w:rPr>
          <w:rFonts w:cs="Arial"/>
          <w:sz w:val="20"/>
          <w:szCs w:val="20"/>
        </w:rPr>
        <w:t>The Consultant’s entitlement to be paid increased Costs under subclause (a) above is reduced to the extent the Consultant:</w:t>
      </w:r>
    </w:p>
    <w:p w14:paraId="66B530AE" w14:textId="77777777" w:rsidR="002613D5" w:rsidRPr="00022072" w:rsidRDefault="002613D5" w:rsidP="006468A5">
      <w:pPr>
        <w:pStyle w:val="ListParagraph"/>
        <w:numPr>
          <w:ilvl w:val="1"/>
          <w:numId w:val="124"/>
        </w:numPr>
        <w:spacing w:before="120" w:after="120"/>
        <w:ind w:left="1080"/>
        <w:jc w:val="both"/>
        <w:rPr>
          <w:rFonts w:cs="Arial"/>
          <w:sz w:val="20"/>
          <w:szCs w:val="20"/>
        </w:rPr>
      </w:pPr>
      <w:r w:rsidRPr="00022072">
        <w:rPr>
          <w:rFonts w:cs="Arial"/>
          <w:sz w:val="20"/>
          <w:szCs w:val="20"/>
        </w:rPr>
        <w:t xml:space="preserve">could have avoided and/or reduced the Costs by taking reasonable steps under clause </w:t>
      </w:r>
      <w:r>
        <w:rPr>
          <w:rFonts w:cs="Arial"/>
          <w:sz w:val="20"/>
          <w:szCs w:val="20"/>
        </w:rPr>
        <w:t>1</w:t>
      </w:r>
      <w:r w:rsidRPr="00022072">
        <w:rPr>
          <w:rFonts w:cs="Arial"/>
          <w:sz w:val="20"/>
          <w:szCs w:val="20"/>
        </w:rPr>
        <w:t>.3.1(b)(ii); and</w:t>
      </w:r>
    </w:p>
    <w:p w14:paraId="501966DD" w14:textId="77777777" w:rsidR="002613D5" w:rsidRPr="00022072" w:rsidRDefault="002613D5" w:rsidP="006468A5">
      <w:pPr>
        <w:pStyle w:val="ListParagraph"/>
        <w:numPr>
          <w:ilvl w:val="1"/>
          <w:numId w:val="124"/>
        </w:numPr>
        <w:spacing w:before="120" w:after="120"/>
        <w:ind w:left="1080"/>
        <w:jc w:val="both"/>
        <w:rPr>
          <w:rFonts w:cs="Arial"/>
          <w:sz w:val="20"/>
          <w:szCs w:val="20"/>
        </w:rPr>
      </w:pPr>
      <w:r w:rsidRPr="00022072">
        <w:rPr>
          <w:rFonts w:cs="Arial"/>
          <w:sz w:val="20"/>
          <w:szCs w:val="20"/>
        </w:rPr>
        <w:t>otherwise recovered or could recover the Costs.</w:t>
      </w:r>
    </w:p>
    <w:p w14:paraId="798C1C73" w14:textId="77777777" w:rsidR="002613D5" w:rsidRDefault="002613D5" w:rsidP="006468A5">
      <w:pPr>
        <w:pStyle w:val="ListParagraph"/>
        <w:numPr>
          <w:ilvl w:val="0"/>
          <w:numId w:val="124"/>
        </w:numPr>
        <w:spacing w:before="120" w:after="120"/>
        <w:ind w:left="360"/>
        <w:jc w:val="both"/>
        <w:rPr>
          <w:rFonts w:cs="Arial"/>
          <w:sz w:val="20"/>
          <w:szCs w:val="20"/>
        </w:rPr>
      </w:pPr>
      <w:r w:rsidRPr="00022072">
        <w:rPr>
          <w:rFonts w:cs="Arial"/>
          <w:sz w:val="20"/>
          <w:szCs w:val="20"/>
        </w:rPr>
        <w:t>The Principal will determine the amount payable under subclause</w:t>
      </w:r>
      <w:r w:rsidRPr="00022072" w:rsidDel="00097A43">
        <w:rPr>
          <w:rFonts w:cs="Arial"/>
          <w:sz w:val="20"/>
          <w:szCs w:val="20"/>
        </w:rPr>
        <w:t xml:space="preserve"> </w:t>
      </w:r>
      <w:r w:rsidRPr="00022072">
        <w:rPr>
          <w:rFonts w:cs="Arial"/>
          <w:sz w:val="20"/>
          <w:szCs w:val="20"/>
        </w:rPr>
        <w:t>(a) above, acting reasonably. The Consultant must provide all supporting documentation reasonably requested by the Principal</w:t>
      </w:r>
      <w:r w:rsidRPr="00022072" w:rsidDel="00FF086E">
        <w:rPr>
          <w:rFonts w:cs="Arial"/>
          <w:sz w:val="20"/>
          <w:szCs w:val="20"/>
        </w:rPr>
        <w:t xml:space="preserve"> </w:t>
      </w:r>
      <w:r w:rsidRPr="00022072">
        <w:rPr>
          <w:rFonts w:cs="Arial"/>
          <w:sz w:val="20"/>
          <w:szCs w:val="20"/>
        </w:rPr>
        <w:t>(including costing information) to enable a determination to be made under this clause.</w:t>
      </w:r>
    </w:p>
    <w:p w14:paraId="7DE7B6A5" w14:textId="77777777" w:rsidR="002613D5" w:rsidRPr="00AC1634" w:rsidRDefault="002613D5" w:rsidP="002613D5">
      <w:pPr>
        <w:spacing w:before="120" w:after="120"/>
        <w:rPr>
          <w:rFonts w:cs="Arial"/>
          <w:b/>
          <w:bCs/>
          <w:i/>
          <w:iCs/>
        </w:rPr>
      </w:pPr>
      <w:r w:rsidRPr="00D95F34">
        <w:rPr>
          <w:rFonts w:cs="Arial"/>
          <w:b/>
          <w:bCs/>
          <w:szCs w:val="22"/>
        </w:rPr>
        <w:t>1.3.4</w:t>
      </w:r>
      <w:r w:rsidRPr="00D95F34">
        <w:rPr>
          <w:rFonts w:cs="Arial"/>
          <w:b/>
          <w:bCs/>
          <w:szCs w:val="22"/>
        </w:rPr>
        <w:tab/>
        <w:t>EXTENSION OF</w:t>
      </w:r>
      <w:r w:rsidRPr="00D95F34">
        <w:rPr>
          <w:rFonts w:cs="Arial"/>
          <w:b/>
          <w:bCs/>
          <w:caps/>
          <w:szCs w:val="22"/>
        </w:rPr>
        <w:t xml:space="preserve"> TIME</w:t>
      </w:r>
      <w:r w:rsidRPr="00AC1634">
        <w:rPr>
          <w:rStyle w:val="FootnoteReference"/>
          <w:rFonts w:cs="Arial"/>
          <w:bCs/>
        </w:rPr>
        <w:footnoteReference w:id="24"/>
      </w:r>
    </w:p>
    <w:p w14:paraId="3D56E2C9" w14:textId="77777777" w:rsidR="002613D5" w:rsidRPr="00022072" w:rsidRDefault="002613D5" w:rsidP="006468A5">
      <w:pPr>
        <w:pStyle w:val="ListParagraph"/>
        <w:numPr>
          <w:ilvl w:val="0"/>
          <w:numId w:val="125"/>
        </w:numPr>
        <w:spacing w:before="120" w:after="120"/>
        <w:ind w:left="360"/>
        <w:jc w:val="both"/>
        <w:rPr>
          <w:rFonts w:cs="Arial"/>
          <w:sz w:val="20"/>
          <w:szCs w:val="20"/>
        </w:rPr>
      </w:pPr>
      <w:r w:rsidRPr="00022072">
        <w:rPr>
          <w:rFonts w:cs="Arial"/>
          <w:sz w:val="20"/>
          <w:szCs w:val="20"/>
        </w:rPr>
        <w:t>If:</w:t>
      </w:r>
    </w:p>
    <w:p w14:paraId="494702D3" w14:textId="77777777" w:rsidR="002613D5" w:rsidRPr="00022072" w:rsidRDefault="002613D5" w:rsidP="006468A5">
      <w:pPr>
        <w:pStyle w:val="ListParagraph"/>
        <w:numPr>
          <w:ilvl w:val="1"/>
          <w:numId w:val="125"/>
        </w:numPr>
        <w:spacing w:before="120" w:after="120"/>
        <w:ind w:left="1080"/>
        <w:jc w:val="both"/>
        <w:rPr>
          <w:rFonts w:cs="Arial"/>
          <w:sz w:val="20"/>
          <w:szCs w:val="20"/>
        </w:rPr>
      </w:pPr>
      <w:r w:rsidRPr="00022072">
        <w:rPr>
          <w:rFonts w:cs="Arial"/>
          <w:sz w:val="20"/>
          <w:szCs w:val="20"/>
        </w:rPr>
        <w:t xml:space="preserve">the Consultant is or will be delayed in reaching Practical Completion by a COVID-19 Relief Event; </w:t>
      </w:r>
    </w:p>
    <w:p w14:paraId="44442F45" w14:textId="77777777" w:rsidR="002613D5" w:rsidRPr="00022072" w:rsidRDefault="002613D5" w:rsidP="006468A5">
      <w:pPr>
        <w:pStyle w:val="ListParagraph"/>
        <w:numPr>
          <w:ilvl w:val="1"/>
          <w:numId w:val="125"/>
        </w:numPr>
        <w:spacing w:before="120" w:after="120"/>
        <w:ind w:left="1080"/>
        <w:jc w:val="both"/>
        <w:rPr>
          <w:rFonts w:cs="Arial"/>
          <w:sz w:val="20"/>
          <w:szCs w:val="20"/>
        </w:rPr>
      </w:pPr>
      <w:r w:rsidRPr="00022072">
        <w:rPr>
          <w:rFonts w:cs="Arial"/>
          <w:sz w:val="20"/>
          <w:szCs w:val="20"/>
        </w:rPr>
        <w:t>delay is demonstrable by reference to the critical path contained and shown in the then current program; and</w:t>
      </w:r>
    </w:p>
    <w:p w14:paraId="06D64303" w14:textId="77777777" w:rsidR="002613D5" w:rsidRPr="00022072" w:rsidRDefault="002613D5" w:rsidP="006468A5">
      <w:pPr>
        <w:pStyle w:val="ListParagraph"/>
        <w:numPr>
          <w:ilvl w:val="1"/>
          <w:numId w:val="125"/>
        </w:numPr>
        <w:spacing w:before="120" w:after="120"/>
        <w:ind w:left="1080"/>
        <w:jc w:val="both"/>
        <w:rPr>
          <w:rFonts w:cs="Arial"/>
          <w:sz w:val="20"/>
          <w:szCs w:val="20"/>
        </w:rPr>
      </w:pPr>
      <w:r w:rsidRPr="00022072">
        <w:rPr>
          <w:rFonts w:cs="Arial"/>
          <w:sz w:val="20"/>
          <w:szCs w:val="20"/>
        </w:rPr>
        <w:t>the Consultant gives the Principal a claim for an extension of time within 14 days of when it became aware (or should reasonably have become aware) of the delay including details of the nature, cause and likely extent of the delay,</w:t>
      </w:r>
    </w:p>
    <w:p w14:paraId="64D56E81" w14:textId="77777777" w:rsidR="002613D5" w:rsidRPr="00022072" w:rsidRDefault="002613D5" w:rsidP="002613D5">
      <w:pPr>
        <w:pStyle w:val="ListParagraph"/>
        <w:spacing w:before="120" w:after="120"/>
        <w:ind w:left="360"/>
        <w:jc w:val="both"/>
        <w:rPr>
          <w:rFonts w:cs="Arial"/>
          <w:sz w:val="20"/>
          <w:szCs w:val="20"/>
        </w:rPr>
      </w:pPr>
      <w:r w:rsidRPr="00022072">
        <w:rPr>
          <w:rFonts w:cs="Arial"/>
          <w:sz w:val="20"/>
          <w:szCs w:val="20"/>
        </w:rPr>
        <w:t>the Consultant will be entitled to an extension of time for Practical Completion equal to the period of delay.</w:t>
      </w:r>
    </w:p>
    <w:p w14:paraId="6AFD2F57" w14:textId="77777777" w:rsidR="002613D5" w:rsidRPr="00022072" w:rsidRDefault="002613D5" w:rsidP="006468A5">
      <w:pPr>
        <w:pStyle w:val="ListParagraph"/>
        <w:numPr>
          <w:ilvl w:val="0"/>
          <w:numId w:val="125"/>
        </w:numPr>
        <w:spacing w:before="120" w:after="120"/>
        <w:ind w:left="360"/>
        <w:jc w:val="both"/>
        <w:rPr>
          <w:rFonts w:cs="Arial"/>
          <w:sz w:val="20"/>
          <w:szCs w:val="20"/>
        </w:rPr>
      </w:pPr>
      <w:r w:rsidRPr="00022072">
        <w:rPr>
          <w:rFonts w:cs="Arial"/>
          <w:sz w:val="20"/>
          <w:szCs w:val="20"/>
        </w:rPr>
        <w:t xml:space="preserve">If the effects of the COVID-19 Relief Event are continuing, or not fully ascertainable at the time of giving notice under subclause (a)(iii) above, the Consultant may submit further claims every 14 days. </w:t>
      </w:r>
    </w:p>
    <w:p w14:paraId="0E0E0CB4" w14:textId="77777777" w:rsidR="002613D5" w:rsidRPr="00022072" w:rsidRDefault="002613D5" w:rsidP="006468A5">
      <w:pPr>
        <w:pStyle w:val="ListParagraph"/>
        <w:numPr>
          <w:ilvl w:val="0"/>
          <w:numId w:val="125"/>
        </w:numPr>
        <w:spacing w:before="120" w:after="120"/>
        <w:ind w:left="360"/>
        <w:jc w:val="both"/>
        <w:rPr>
          <w:rFonts w:cs="Arial"/>
          <w:sz w:val="20"/>
          <w:szCs w:val="20"/>
        </w:rPr>
      </w:pPr>
      <w:r w:rsidRPr="00022072">
        <w:rPr>
          <w:rFonts w:cs="Arial"/>
          <w:sz w:val="20"/>
          <w:szCs w:val="20"/>
        </w:rPr>
        <w:t xml:space="preserve">The Consultant’s entitlement to an extension of time is reduced to the extent which the Consultant could have avoided or reduced the delay by taking reasonable steps under clause </w:t>
      </w:r>
      <w:r>
        <w:rPr>
          <w:rFonts w:cs="Arial"/>
          <w:sz w:val="20"/>
          <w:szCs w:val="20"/>
        </w:rPr>
        <w:t>1</w:t>
      </w:r>
      <w:r w:rsidRPr="00022072">
        <w:rPr>
          <w:rFonts w:cs="Arial"/>
          <w:sz w:val="20"/>
          <w:szCs w:val="20"/>
        </w:rPr>
        <w:t>.3.1(b)(ii).</w:t>
      </w:r>
    </w:p>
    <w:p w14:paraId="4C09FEAD" w14:textId="77777777" w:rsidR="002613D5" w:rsidRPr="00022072" w:rsidRDefault="002613D5" w:rsidP="006468A5">
      <w:pPr>
        <w:pStyle w:val="ListParagraph"/>
        <w:numPr>
          <w:ilvl w:val="0"/>
          <w:numId w:val="125"/>
        </w:numPr>
        <w:spacing w:before="120" w:after="120"/>
        <w:ind w:left="360"/>
        <w:jc w:val="both"/>
        <w:rPr>
          <w:rFonts w:cs="Arial"/>
          <w:sz w:val="20"/>
          <w:szCs w:val="20"/>
        </w:rPr>
      </w:pPr>
      <w:r w:rsidRPr="00022072">
        <w:rPr>
          <w:rFonts w:cs="Arial"/>
          <w:sz w:val="20"/>
          <w:szCs w:val="20"/>
        </w:rPr>
        <w:t>To the extent the delay is also caused by an event that is not a COVID-19 Relief Event, the delay must be apportioned according to the respective causes' contribution.</w:t>
      </w:r>
    </w:p>
    <w:p w14:paraId="367C0FE9" w14:textId="77777777" w:rsidR="002613D5" w:rsidRPr="00022072" w:rsidRDefault="002613D5" w:rsidP="006468A5">
      <w:pPr>
        <w:pStyle w:val="ListParagraph"/>
        <w:numPr>
          <w:ilvl w:val="0"/>
          <w:numId w:val="125"/>
        </w:numPr>
        <w:spacing w:before="120" w:after="120"/>
        <w:ind w:left="360"/>
        <w:jc w:val="both"/>
        <w:rPr>
          <w:rFonts w:cs="Arial"/>
          <w:sz w:val="20"/>
          <w:szCs w:val="20"/>
        </w:rPr>
      </w:pPr>
      <w:r w:rsidRPr="00022072">
        <w:rPr>
          <w:rFonts w:cs="Arial"/>
          <w:sz w:val="20"/>
          <w:szCs w:val="20"/>
        </w:rPr>
        <w:t xml:space="preserve">The Principal will reasonably determine the period of the extension of time under this clause </w:t>
      </w:r>
      <w:r>
        <w:rPr>
          <w:rFonts w:cs="Arial"/>
          <w:sz w:val="20"/>
          <w:szCs w:val="20"/>
        </w:rPr>
        <w:t>1</w:t>
      </w:r>
      <w:r w:rsidRPr="00022072">
        <w:rPr>
          <w:rFonts w:cs="Arial"/>
          <w:sz w:val="20"/>
          <w:szCs w:val="20"/>
        </w:rPr>
        <w:t>.3.4 acting reasonably. The Consultant must provide all supporting documentation reasonably requested by the Principal (including an electronic copy of the then current program) to enable a determination to be made under this clause.</w:t>
      </w:r>
    </w:p>
    <w:p w14:paraId="507B280C" w14:textId="77777777" w:rsidR="002613D5" w:rsidRPr="00D95F34" w:rsidRDefault="002613D5" w:rsidP="002613D5">
      <w:pPr>
        <w:spacing w:before="120" w:after="120"/>
        <w:rPr>
          <w:rFonts w:cs="Arial"/>
          <w:b/>
          <w:i/>
          <w:iCs/>
          <w:szCs w:val="22"/>
        </w:rPr>
      </w:pPr>
      <w:r w:rsidRPr="00D95F34">
        <w:rPr>
          <w:rFonts w:cs="Arial"/>
          <w:b/>
          <w:bCs/>
          <w:szCs w:val="22"/>
        </w:rPr>
        <w:t>1.3.5</w:t>
      </w:r>
      <w:r w:rsidRPr="00D95F34">
        <w:rPr>
          <w:rFonts w:cs="Arial"/>
          <w:b/>
          <w:bCs/>
          <w:szCs w:val="22"/>
        </w:rPr>
        <w:tab/>
      </w:r>
      <w:r w:rsidRPr="00D95F34">
        <w:rPr>
          <w:rFonts w:cs="Arial"/>
          <w:b/>
          <w:szCs w:val="22"/>
        </w:rPr>
        <w:t>DELAY COSTS</w:t>
      </w:r>
    </w:p>
    <w:p w14:paraId="1FBC3C5D" w14:textId="77777777" w:rsidR="002613D5" w:rsidRPr="00022072" w:rsidRDefault="002613D5" w:rsidP="006468A5">
      <w:pPr>
        <w:pStyle w:val="ListParagraph"/>
        <w:numPr>
          <w:ilvl w:val="0"/>
          <w:numId w:val="126"/>
        </w:numPr>
        <w:spacing w:before="120" w:after="120"/>
        <w:ind w:left="360"/>
        <w:jc w:val="both"/>
        <w:rPr>
          <w:rFonts w:cs="Arial"/>
          <w:sz w:val="20"/>
          <w:szCs w:val="20"/>
        </w:rPr>
      </w:pPr>
      <w:r w:rsidRPr="00022072">
        <w:rPr>
          <w:rFonts w:cs="Arial"/>
          <w:sz w:val="20"/>
          <w:szCs w:val="20"/>
        </w:rPr>
        <w:t xml:space="preserve">Subject to subclause (b) below, the Consultant will be entitled to additional Costs it incurred during any extension of time period granted under clause </w:t>
      </w:r>
      <w:r>
        <w:rPr>
          <w:rFonts w:cs="Arial"/>
          <w:sz w:val="20"/>
          <w:szCs w:val="20"/>
        </w:rPr>
        <w:t>1</w:t>
      </w:r>
      <w:r w:rsidRPr="00022072">
        <w:rPr>
          <w:rFonts w:cs="Arial"/>
          <w:sz w:val="20"/>
          <w:szCs w:val="20"/>
        </w:rPr>
        <w:t xml:space="preserve">.3.4.  </w:t>
      </w:r>
    </w:p>
    <w:p w14:paraId="136473C2" w14:textId="77777777" w:rsidR="002613D5" w:rsidRPr="00022072" w:rsidRDefault="002613D5" w:rsidP="006468A5">
      <w:pPr>
        <w:pStyle w:val="ListParagraph"/>
        <w:numPr>
          <w:ilvl w:val="0"/>
          <w:numId w:val="126"/>
        </w:numPr>
        <w:spacing w:before="120" w:after="120"/>
        <w:ind w:left="360"/>
        <w:jc w:val="both"/>
        <w:rPr>
          <w:rFonts w:cs="Arial"/>
          <w:sz w:val="20"/>
          <w:szCs w:val="20"/>
        </w:rPr>
      </w:pPr>
      <w:r w:rsidRPr="00022072">
        <w:rPr>
          <w:rFonts w:cs="Arial"/>
          <w:sz w:val="20"/>
          <w:szCs w:val="20"/>
        </w:rPr>
        <w:t xml:space="preserve">The Consultant will only be entitled to Costs incurred for demobilising and remobilising the Consultant’s personnel, subcontractors and equipment if there is a suspension under clause </w:t>
      </w:r>
      <w:r>
        <w:rPr>
          <w:rFonts w:cs="Arial"/>
          <w:sz w:val="20"/>
          <w:szCs w:val="20"/>
        </w:rPr>
        <w:t>1</w:t>
      </w:r>
      <w:r w:rsidRPr="00022072">
        <w:rPr>
          <w:rFonts w:cs="Arial"/>
          <w:sz w:val="20"/>
          <w:szCs w:val="20"/>
        </w:rPr>
        <w:t>.4 (Suspension for COVID-19 Effects).</w:t>
      </w:r>
    </w:p>
    <w:p w14:paraId="0FB9A741" w14:textId="77777777" w:rsidR="002613D5" w:rsidRPr="00022072" w:rsidRDefault="002613D5" w:rsidP="006468A5">
      <w:pPr>
        <w:pStyle w:val="ListParagraph"/>
        <w:numPr>
          <w:ilvl w:val="0"/>
          <w:numId w:val="126"/>
        </w:numPr>
        <w:spacing w:before="120" w:after="120"/>
        <w:ind w:left="360"/>
        <w:jc w:val="both"/>
        <w:rPr>
          <w:rFonts w:cs="Arial"/>
          <w:sz w:val="20"/>
          <w:szCs w:val="20"/>
        </w:rPr>
      </w:pPr>
      <w:r w:rsidRPr="00022072">
        <w:rPr>
          <w:rFonts w:cs="Arial"/>
          <w:sz w:val="20"/>
          <w:szCs w:val="20"/>
        </w:rPr>
        <w:t>The Consultant’s Costs entitlement under subclauses (a) or (b) above is reduced to the extent the Consultant:</w:t>
      </w:r>
    </w:p>
    <w:p w14:paraId="605230EB" w14:textId="77777777" w:rsidR="002613D5" w:rsidRPr="00022072" w:rsidRDefault="002613D5" w:rsidP="006468A5">
      <w:pPr>
        <w:pStyle w:val="ListParagraph"/>
        <w:numPr>
          <w:ilvl w:val="1"/>
          <w:numId w:val="126"/>
        </w:numPr>
        <w:spacing w:before="120" w:after="120"/>
        <w:ind w:left="1080"/>
        <w:jc w:val="both"/>
        <w:rPr>
          <w:rFonts w:cs="Arial"/>
          <w:sz w:val="20"/>
          <w:szCs w:val="20"/>
        </w:rPr>
      </w:pPr>
      <w:r w:rsidRPr="00022072">
        <w:rPr>
          <w:rFonts w:cs="Arial"/>
          <w:sz w:val="20"/>
          <w:szCs w:val="20"/>
        </w:rPr>
        <w:t xml:space="preserve">could have avoided or reduced the Costs by taking reasonable steps under clause </w:t>
      </w:r>
      <w:r>
        <w:rPr>
          <w:rFonts w:cs="Arial"/>
          <w:sz w:val="20"/>
          <w:szCs w:val="20"/>
        </w:rPr>
        <w:t>1</w:t>
      </w:r>
      <w:r w:rsidRPr="00022072">
        <w:rPr>
          <w:rFonts w:cs="Arial"/>
          <w:sz w:val="20"/>
          <w:szCs w:val="20"/>
        </w:rPr>
        <w:t>.3.1(b)(ii); and</w:t>
      </w:r>
    </w:p>
    <w:p w14:paraId="4C2B8C13" w14:textId="77777777" w:rsidR="002613D5" w:rsidRPr="00022072" w:rsidRDefault="002613D5" w:rsidP="006468A5">
      <w:pPr>
        <w:pStyle w:val="ListParagraph"/>
        <w:numPr>
          <w:ilvl w:val="1"/>
          <w:numId w:val="126"/>
        </w:numPr>
        <w:spacing w:before="120" w:after="120"/>
        <w:ind w:left="1080"/>
        <w:jc w:val="both"/>
        <w:rPr>
          <w:rFonts w:cs="Arial"/>
          <w:sz w:val="20"/>
          <w:szCs w:val="20"/>
        </w:rPr>
      </w:pPr>
      <w:r w:rsidRPr="00022072">
        <w:rPr>
          <w:rFonts w:cs="Arial"/>
          <w:sz w:val="20"/>
          <w:szCs w:val="20"/>
        </w:rPr>
        <w:t>recovered or can recover the Costs.</w:t>
      </w:r>
    </w:p>
    <w:p w14:paraId="3DA9938A" w14:textId="77777777" w:rsidR="002613D5" w:rsidRPr="00022072" w:rsidRDefault="002613D5" w:rsidP="006468A5">
      <w:pPr>
        <w:pStyle w:val="ListParagraph"/>
        <w:numPr>
          <w:ilvl w:val="0"/>
          <w:numId w:val="126"/>
        </w:numPr>
        <w:spacing w:before="120" w:after="120"/>
        <w:ind w:left="360"/>
        <w:jc w:val="both"/>
        <w:rPr>
          <w:rFonts w:cs="Arial"/>
          <w:sz w:val="20"/>
          <w:szCs w:val="20"/>
        </w:rPr>
      </w:pPr>
      <w:r w:rsidRPr="00022072">
        <w:rPr>
          <w:rFonts w:cs="Arial"/>
          <w:sz w:val="20"/>
          <w:szCs w:val="20"/>
        </w:rPr>
        <w:t xml:space="preserve">The Principal will reasonably determine Costs payable under this clause </w:t>
      </w:r>
      <w:r>
        <w:rPr>
          <w:rFonts w:cs="Arial"/>
          <w:sz w:val="20"/>
          <w:szCs w:val="20"/>
        </w:rPr>
        <w:t>1</w:t>
      </w:r>
      <w:r w:rsidRPr="00022072">
        <w:rPr>
          <w:rFonts w:cs="Arial"/>
          <w:sz w:val="20"/>
          <w:szCs w:val="20"/>
        </w:rPr>
        <w:t>.3.5 acting reasonably. The Consultant must provide all supporting documentation reasonably requested by the Principal (including costing information) to enable a determination to be made under this clause.</w:t>
      </w:r>
    </w:p>
    <w:p w14:paraId="2D8DD86B" w14:textId="77777777" w:rsidR="002613D5" w:rsidRPr="00D95F34" w:rsidRDefault="002613D5" w:rsidP="002613D5">
      <w:pPr>
        <w:spacing w:before="120" w:after="120"/>
        <w:rPr>
          <w:rFonts w:cs="Arial"/>
          <w:b/>
          <w:bCs/>
          <w:i/>
          <w:iCs/>
          <w:szCs w:val="22"/>
        </w:rPr>
      </w:pPr>
      <w:r w:rsidRPr="00D95F34">
        <w:rPr>
          <w:rFonts w:cs="Arial"/>
          <w:b/>
          <w:bCs/>
          <w:szCs w:val="22"/>
        </w:rPr>
        <w:t>1.4</w:t>
      </w:r>
      <w:r w:rsidRPr="00D95F34">
        <w:rPr>
          <w:rFonts w:cs="Arial"/>
          <w:b/>
          <w:bCs/>
          <w:szCs w:val="22"/>
        </w:rPr>
        <w:tab/>
        <w:t>SUSPENSION FOR COVID-19 EFFECTS</w:t>
      </w:r>
    </w:p>
    <w:p w14:paraId="35B45F0F" w14:textId="77777777" w:rsidR="002613D5" w:rsidRPr="00022072" w:rsidRDefault="002613D5" w:rsidP="006468A5">
      <w:pPr>
        <w:pStyle w:val="ListParagraph"/>
        <w:numPr>
          <w:ilvl w:val="0"/>
          <w:numId w:val="127"/>
        </w:numPr>
        <w:spacing w:before="120" w:after="120"/>
        <w:ind w:left="360"/>
        <w:jc w:val="both"/>
        <w:rPr>
          <w:rFonts w:cs="Arial"/>
          <w:bCs/>
          <w:sz w:val="20"/>
          <w:szCs w:val="20"/>
        </w:rPr>
      </w:pPr>
      <w:r w:rsidRPr="00022072">
        <w:rPr>
          <w:rFonts w:cs="Arial"/>
          <w:bCs/>
          <w:sz w:val="20"/>
          <w:szCs w:val="20"/>
        </w:rPr>
        <w:t xml:space="preserve">Without </w:t>
      </w:r>
      <w:r w:rsidRPr="00022072">
        <w:rPr>
          <w:rFonts w:cs="Arial"/>
          <w:sz w:val="20"/>
          <w:szCs w:val="20"/>
        </w:rPr>
        <w:t>prejudice</w:t>
      </w:r>
      <w:r w:rsidRPr="00022072">
        <w:rPr>
          <w:rFonts w:cs="Arial"/>
          <w:bCs/>
          <w:sz w:val="20"/>
          <w:szCs w:val="20"/>
        </w:rPr>
        <w:t xml:space="preserve"> to any other rights the Principal may have under the Contract, the Principal may, if the Principal determines in its absolute discretion, that the suspension of the whole or part of the Works is necessary due to COVID-19 Effects, direct the Consultant to suspend the performance of the whole or part of the Works for such time as the Principal thinks fit. </w:t>
      </w:r>
    </w:p>
    <w:p w14:paraId="63AF8249" w14:textId="77777777" w:rsidR="002613D5" w:rsidRPr="00022072" w:rsidRDefault="002613D5" w:rsidP="006468A5">
      <w:pPr>
        <w:pStyle w:val="ListParagraph"/>
        <w:numPr>
          <w:ilvl w:val="0"/>
          <w:numId w:val="127"/>
        </w:numPr>
        <w:spacing w:before="120" w:after="120"/>
        <w:ind w:left="360"/>
        <w:jc w:val="both"/>
        <w:rPr>
          <w:rFonts w:cs="Arial"/>
          <w:bCs/>
          <w:sz w:val="20"/>
          <w:szCs w:val="20"/>
        </w:rPr>
      </w:pPr>
      <w:r w:rsidRPr="00022072">
        <w:rPr>
          <w:rFonts w:cs="Arial"/>
          <w:bCs/>
          <w:sz w:val="20"/>
          <w:szCs w:val="20"/>
        </w:rPr>
        <w:t xml:space="preserve">As soon as the reason for any suspension no longer exists, the Principal must notify the Consultant in writing. </w:t>
      </w:r>
    </w:p>
    <w:p w14:paraId="5F26216E" w14:textId="77777777" w:rsidR="002613D5" w:rsidRPr="00022072" w:rsidRDefault="002613D5" w:rsidP="006468A5">
      <w:pPr>
        <w:pStyle w:val="ListParagraph"/>
        <w:numPr>
          <w:ilvl w:val="0"/>
          <w:numId w:val="127"/>
        </w:numPr>
        <w:spacing w:before="120" w:after="120"/>
        <w:ind w:left="360"/>
        <w:jc w:val="both"/>
        <w:rPr>
          <w:rFonts w:cs="Arial"/>
          <w:bCs/>
          <w:sz w:val="20"/>
          <w:szCs w:val="20"/>
        </w:rPr>
      </w:pPr>
      <w:r w:rsidRPr="00022072">
        <w:rPr>
          <w:rFonts w:cs="Arial"/>
          <w:bCs/>
          <w:sz w:val="20"/>
          <w:szCs w:val="20"/>
        </w:rPr>
        <w:t>Upon notice from the Principal, the Consultant must recommence performance of the Works as soon as reasonably possible.</w:t>
      </w:r>
    </w:p>
    <w:p w14:paraId="54DD5CEA" w14:textId="77777777" w:rsidR="002613D5" w:rsidRDefault="002613D5" w:rsidP="006468A5">
      <w:pPr>
        <w:pStyle w:val="ListParagraph"/>
        <w:numPr>
          <w:ilvl w:val="0"/>
          <w:numId w:val="127"/>
        </w:numPr>
        <w:spacing w:before="120" w:after="120"/>
        <w:ind w:left="360"/>
        <w:jc w:val="both"/>
        <w:rPr>
          <w:rFonts w:cs="Arial"/>
          <w:bCs/>
          <w:sz w:val="20"/>
          <w:szCs w:val="20"/>
        </w:rPr>
      </w:pPr>
      <w:r w:rsidRPr="00022072">
        <w:rPr>
          <w:rFonts w:cs="Arial"/>
          <w:bCs/>
          <w:sz w:val="20"/>
          <w:szCs w:val="20"/>
        </w:rPr>
        <w:t xml:space="preserve">The Consultant must ensure that its subcontracts contain a suspension clause on the same terms as this clause </w:t>
      </w:r>
      <w:r>
        <w:rPr>
          <w:rFonts w:cs="Arial"/>
          <w:bCs/>
          <w:sz w:val="20"/>
          <w:szCs w:val="20"/>
        </w:rPr>
        <w:t>1</w:t>
      </w:r>
      <w:r w:rsidRPr="00022072">
        <w:rPr>
          <w:rFonts w:cs="Arial"/>
          <w:bCs/>
          <w:sz w:val="20"/>
          <w:szCs w:val="20"/>
        </w:rPr>
        <w:t xml:space="preserve">.4. </w:t>
      </w:r>
    </w:p>
    <w:p w14:paraId="4B4262AF" w14:textId="77777777" w:rsidR="002613D5" w:rsidRPr="00D95F34" w:rsidRDefault="002613D5" w:rsidP="002613D5">
      <w:pPr>
        <w:spacing w:before="120" w:after="120"/>
        <w:rPr>
          <w:rFonts w:cs="Arial"/>
          <w:b/>
          <w:bCs/>
          <w:szCs w:val="22"/>
        </w:rPr>
      </w:pPr>
      <w:r w:rsidRPr="00D95F34">
        <w:rPr>
          <w:rFonts w:cs="Arial"/>
          <w:b/>
          <w:bCs/>
          <w:szCs w:val="22"/>
        </w:rPr>
        <w:t>1.5</w:t>
      </w:r>
      <w:r w:rsidRPr="00D95F34">
        <w:rPr>
          <w:rFonts w:cs="Arial"/>
          <w:b/>
          <w:bCs/>
          <w:szCs w:val="22"/>
        </w:rPr>
        <w:tab/>
        <w:t>TERMINATION FOR CONVENIENCE FOR COVID-19 EFFECTS</w:t>
      </w:r>
    </w:p>
    <w:p w14:paraId="4CD0C012" w14:textId="77777777" w:rsidR="002613D5" w:rsidRPr="00D95F34" w:rsidRDefault="002613D5" w:rsidP="002613D5">
      <w:pPr>
        <w:spacing w:before="120" w:after="120"/>
        <w:rPr>
          <w:rFonts w:cs="Arial"/>
          <w:b/>
          <w:bCs/>
          <w:i/>
          <w:iCs/>
          <w:szCs w:val="22"/>
        </w:rPr>
      </w:pPr>
      <w:r w:rsidRPr="00D95F34">
        <w:rPr>
          <w:rFonts w:cs="Arial"/>
          <w:b/>
          <w:bCs/>
          <w:szCs w:val="22"/>
        </w:rPr>
        <w:t>1.</w:t>
      </w:r>
      <w:r>
        <w:rPr>
          <w:rFonts w:cs="Arial"/>
          <w:b/>
          <w:bCs/>
          <w:szCs w:val="22"/>
        </w:rPr>
        <w:t>5</w:t>
      </w:r>
      <w:r w:rsidRPr="00D95F34">
        <w:rPr>
          <w:rFonts w:cs="Arial"/>
          <w:b/>
          <w:bCs/>
          <w:szCs w:val="22"/>
        </w:rPr>
        <w:t>.1</w:t>
      </w:r>
      <w:r w:rsidRPr="00D95F34">
        <w:rPr>
          <w:rFonts w:cs="Arial"/>
          <w:b/>
          <w:bCs/>
          <w:szCs w:val="22"/>
        </w:rPr>
        <w:tab/>
        <w:t>TERMINATION FOR CONVENIENCE</w:t>
      </w:r>
    </w:p>
    <w:p w14:paraId="7F654CF9" w14:textId="77777777" w:rsidR="002613D5" w:rsidRPr="00022072" w:rsidRDefault="002613D5" w:rsidP="006468A5">
      <w:pPr>
        <w:pStyle w:val="ListParagraph"/>
        <w:numPr>
          <w:ilvl w:val="0"/>
          <w:numId w:val="128"/>
        </w:numPr>
        <w:spacing w:before="120" w:after="120"/>
        <w:ind w:left="360"/>
        <w:jc w:val="both"/>
        <w:rPr>
          <w:rFonts w:cs="Arial"/>
          <w:bCs/>
          <w:sz w:val="20"/>
          <w:szCs w:val="20"/>
        </w:rPr>
      </w:pPr>
      <w:r w:rsidRPr="00022072">
        <w:rPr>
          <w:rFonts w:cs="Arial"/>
          <w:bCs/>
          <w:sz w:val="20"/>
          <w:szCs w:val="20"/>
        </w:rPr>
        <w:t>Without prejudice to any other rights the Principal may have under the Contract, the Principal may, if the Principal determines in its absolute discretion not to continue the Contract due to COVID-19 Effects, by notice in writing to the Consultant (</w:t>
      </w:r>
      <w:r w:rsidRPr="00022072">
        <w:rPr>
          <w:rFonts w:cs="Arial"/>
          <w:b/>
          <w:sz w:val="20"/>
          <w:szCs w:val="20"/>
        </w:rPr>
        <w:t>Termination for Convenience Notice</w:t>
      </w:r>
      <w:r w:rsidRPr="00022072">
        <w:rPr>
          <w:rFonts w:cs="Arial"/>
          <w:bCs/>
          <w:sz w:val="20"/>
          <w:szCs w:val="20"/>
        </w:rPr>
        <w:t>), terminate the Contract.</w:t>
      </w:r>
    </w:p>
    <w:p w14:paraId="6C46F5E0" w14:textId="77777777" w:rsidR="002613D5" w:rsidRPr="00022072" w:rsidRDefault="002613D5" w:rsidP="006468A5">
      <w:pPr>
        <w:pStyle w:val="ListParagraph"/>
        <w:numPr>
          <w:ilvl w:val="0"/>
          <w:numId w:val="128"/>
        </w:numPr>
        <w:spacing w:before="120" w:after="120"/>
        <w:ind w:left="360"/>
        <w:jc w:val="both"/>
        <w:rPr>
          <w:rFonts w:cs="Arial"/>
          <w:bCs/>
          <w:sz w:val="20"/>
          <w:szCs w:val="20"/>
        </w:rPr>
      </w:pPr>
      <w:r w:rsidRPr="00022072">
        <w:rPr>
          <w:rFonts w:cs="Arial"/>
          <w:bCs/>
          <w:sz w:val="20"/>
          <w:szCs w:val="20"/>
        </w:rPr>
        <w:t xml:space="preserve">The Contract will terminate on the date and time stated in the Termination for Convenience Notice or, if no such date and time is stated, at the date and time the Termination for Convenience Notice is given to the Consultant. </w:t>
      </w:r>
    </w:p>
    <w:p w14:paraId="7953714E" w14:textId="5AA47F61" w:rsidR="002613D5" w:rsidRDefault="002613D5" w:rsidP="006468A5">
      <w:pPr>
        <w:pStyle w:val="ListParagraph"/>
        <w:numPr>
          <w:ilvl w:val="0"/>
          <w:numId w:val="128"/>
        </w:numPr>
        <w:spacing w:before="120" w:after="120"/>
        <w:ind w:left="360"/>
        <w:jc w:val="both"/>
        <w:rPr>
          <w:rFonts w:cs="Arial"/>
          <w:bCs/>
          <w:sz w:val="20"/>
          <w:szCs w:val="20"/>
        </w:rPr>
      </w:pPr>
      <w:r w:rsidRPr="00022072">
        <w:rPr>
          <w:rFonts w:cs="Arial"/>
          <w:bCs/>
          <w:sz w:val="20"/>
          <w:szCs w:val="20"/>
        </w:rPr>
        <w:t xml:space="preserve">Clause </w:t>
      </w:r>
      <w:r>
        <w:rPr>
          <w:rFonts w:cs="Arial"/>
          <w:bCs/>
          <w:sz w:val="20"/>
          <w:szCs w:val="20"/>
        </w:rPr>
        <w:t>1</w:t>
      </w:r>
      <w:r w:rsidRPr="00022072">
        <w:rPr>
          <w:rFonts w:cs="Arial"/>
          <w:bCs/>
          <w:sz w:val="20"/>
          <w:szCs w:val="20"/>
        </w:rPr>
        <w:t xml:space="preserve">.5.2 (Procedure on Termination), clause </w:t>
      </w:r>
      <w:r>
        <w:rPr>
          <w:rFonts w:cs="Arial"/>
          <w:bCs/>
          <w:sz w:val="20"/>
          <w:szCs w:val="20"/>
        </w:rPr>
        <w:t>1</w:t>
      </w:r>
      <w:r w:rsidRPr="00022072">
        <w:rPr>
          <w:rFonts w:cs="Arial"/>
          <w:bCs/>
          <w:sz w:val="20"/>
          <w:szCs w:val="20"/>
        </w:rPr>
        <w:t xml:space="preserve">.5.3 (Payments on Termination for Convenience) and clause </w:t>
      </w:r>
      <w:r>
        <w:rPr>
          <w:rFonts w:cs="Arial"/>
          <w:bCs/>
          <w:sz w:val="20"/>
          <w:szCs w:val="20"/>
        </w:rPr>
        <w:t>1</w:t>
      </w:r>
      <w:r w:rsidRPr="00022072">
        <w:rPr>
          <w:rFonts w:cs="Arial"/>
          <w:bCs/>
          <w:sz w:val="20"/>
          <w:szCs w:val="20"/>
        </w:rPr>
        <w:t>.6 (Limit to Consultant’s COVID-19 Rights) survive the termination of the Contract.</w:t>
      </w:r>
    </w:p>
    <w:p w14:paraId="73B791FD" w14:textId="77777777" w:rsidR="002613D5" w:rsidRPr="002613D5" w:rsidRDefault="002613D5" w:rsidP="002613D5">
      <w:pPr>
        <w:spacing w:before="120" w:after="120"/>
        <w:jc w:val="both"/>
        <w:rPr>
          <w:rFonts w:cs="Arial"/>
          <w:bCs/>
          <w:sz w:val="20"/>
        </w:rPr>
      </w:pPr>
    </w:p>
    <w:p w14:paraId="112EC2F0" w14:textId="77777777" w:rsidR="002613D5" w:rsidRPr="00D95F34" w:rsidRDefault="002613D5" w:rsidP="002613D5">
      <w:pPr>
        <w:spacing w:before="120" w:after="120"/>
        <w:rPr>
          <w:rFonts w:cs="Arial"/>
          <w:b/>
          <w:bCs/>
          <w:i/>
          <w:iCs/>
          <w:szCs w:val="22"/>
        </w:rPr>
      </w:pPr>
      <w:r w:rsidRPr="00D95F34">
        <w:rPr>
          <w:rFonts w:cs="Arial"/>
          <w:b/>
          <w:bCs/>
          <w:szCs w:val="22"/>
        </w:rPr>
        <w:t>1.5.2</w:t>
      </w:r>
      <w:r w:rsidRPr="00D95F34">
        <w:rPr>
          <w:rFonts w:cs="Arial"/>
          <w:b/>
          <w:bCs/>
          <w:szCs w:val="22"/>
        </w:rPr>
        <w:tab/>
        <w:t>PROCEDURE ON TERMINATION</w:t>
      </w:r>
    </w:p>
    <w:p w14:paraId="49F91F91" w14:textId="77777777" w:rsidR="002613D5" w:rsidRPr="00022072" w:rsidRDefault="002613D5" w:rsidP="002613D5">
      <w:pPr>
        <w:spacing w:before="120" w:after="120"/>
        <w:rPr>
          <w:rFonts w:cs="Arial"/>
          <w:bCs/>
          <w:sz w:val="20"/>
        </w:rPr>
      </w:pPr>
      <w:r w:rsidRPr="00022072">
        <w:rPr>
          <w:rFonts w:cs="Arial"/>
          <w:bCs/>
          <w:sz w:val="20"/>
        </w:rPr>
        <w:t>Upon receipt of a Termination for Convenience Notice, the Consultant must:</w:t>
      </w:r>
    </w:p>
    <w:p w14:paraId="753CE839" w14:textId="77777777" w:rsidR="002613D5" w:rsidRPr="00022072" w:rsidRDefault="002613D5" w:rsidP="006468A5">
      <w:pPr>
        <w:pStyle w:val="ListParagraph"/>
        <w:numPr>
          <w:ilvl w:val="0"/>
          <w:numId w:val="129"/>
        </w:numPr>
        <w:spacing w:before="120" w:after="120"/>
        <w:ind w:left="360"/>
        <w:jc w:val="both"/>
        <w:rPr>
          <w:rFonts w:cs="Arial"/>
          <w:bCs/>
          <w:sz w:val="20"/>
          <w:szCs w:val="20"/>
        </w:rPr>
      </w:pPr>
      <w:r w:rsidRPr="00022072">
        <w:rPr>
          <w:rFonts w:cs="Arial"/>
          <w:bCs/>
          <w:sz w:val="20"/>
          <w:szCs w:val="20"/>
        </w:rPr>
        <w:t>make safe and cease performance of the Works;</w:t>
      </w:r>
    </w:p>
    <w:p w14:paraId="3CA5B7C9" w14:textId="77777777" w:rsidR="002613D5" w:rsidRPr="00022072" w:rsidRDefault="002613D5" w:rsidP="006468A5">
      <w:pPr>
        <w:pStyle w:val="ListParagraph"/>
        <w:numPr>
          <w:ilvl w:val="0"/>
          <w:numId w:val="129"/>
        </w:numPr>
        <w:spacing w:before="120" w:after="120"/>
        <w:ind w:left="360"/>
        <w:jc w:val="both"/>
        <w:rPr>
          <w:rFonts w:cs="Arial"/>
          <w:bCs/>
          <w:sz w:val="20"/>
          <w:szCs w:val="20"/>
        </w:rPr>
      </w:pPr>
      <w:r w:rsidRPr="00022072">
        <w:rPr>
          <w:rFonts w:cs="Arial"/>
          <w:bCs/>
          <w:sz w:val="20"/>
          <w:szCs w:val="20"/>
        </w:rPr>
        <w:t>after ensuring the Site is secure and safe, leave the Site;</w:t>
      </w:r>
    </w:p>
    <w:p w14:paraId="3C887535" w14:textId="77777777" w:rsidR="002613D5" w:rsidRPr="00022072" w:rsidRDefault="002613D5" w:rsidP="006468A5">
      <w:pPr>
        <w:pStyle w:val="ListParagraph"/>
        <w:numPr>
          <w:ilvl w:val="0"/>
          <w:numId w:val="129"/>
        </w:numPr>
        <w:spacing w:before="120" w:after="120"/>
        <w:ind w:left="360"/>
        <w:jc w:val="both"/>
        <w:rPr>
          <w:rFonts w:cs="Arial"/>
          <w:bCs/>
          <w:sz w:val="20"/>
          <w:szCs w:val="20"/>
        </w:rPr>
      </w:pPr>
      <w:r w:rsidRPr="00022072">
        <w:rPr>
          <w:rFonts w:cs="Arial"/>
          <w:bCs/>
          <w:sz w:val="20"/>
          <w:szCs w:val="20"/>
        </w:rPr>
        <w:t xml:space="preserve">provide the Principal with any information requested by the Principal relating to the Works or the Contract, including Design Documents and any other drawings; </w:t>
      </w:r>
    </w:p>
    <w:p w14:paraId="5A054E44" w14:textId="77777777" w:rsidR="002613D5" w:rsidRPr="00022072" w:rsidRDefault="002613D5" w:rsidP="006468A5">
      <w:pPr>
        <w:pStyle w:val="ListParagraph"/>
        <w:numPr>
          <w:ilvl w:val="0"/>
          <w:numId w:val="129"/>
        </w:numPr>
        <w:spacing w:before="120" w:after="120"/>
        <w:ind w:left="360"/>
        <w:jc w:val="both"/>
        <w:rPr>
          <w:rFonts w:cs="Arial"/>
          <w:bCs/>
          <w:sz w:val="20"/>
          <w:szCs w:val="20"/>
        </w:rPr>
      </w:pPr>
      <w:r w:rsidRPr="00022072">
        <w:rPr>
          <w:rFonts w:cs="Arial"/>
          <w:bCs/>
          <w:sz w:val="20"/>
          <w:szCs w:val="20"/>
        </w:rPr>
        <w:t xml:space="preserve">novate to the Principal any subcontracts relating to the Works that the Principal requires to be novated (and the Consultant must include in its subcontracts a corresponding novation clause); </w:t>
      </w:r>
    </w:p>
    <w:p w14:paraId="189862A5" w14:textId="77777777" w:rsidR="002613D5" w:rsidRPr="00022072" w:rsidRDefault="002613D5" w:rsidP="006468A5">
      <w:pPr>
        <w:pStyle w:val="ListParagraph"/>
        <w:numPr>
          <w:ilvl w:val="0"/>
          <w:numId w:val="129"/>
        </w:numPr>
        <w:spacing w:before="120" w:after="120"/>
        <w:ind w:left="360"/>
        <w:jc w:val="both"/>
        <w:rPr>
          <w:rFonts w:cs="Arial"/>
          <w:bCs/>
          <w:sz w:val="20"/>
          <w:szCs w:val="20"/>
        </w:rPr>
      </w:pPr>
      <w:r w:rsidRPr="00022072">
        <w:rPr>
          <w:rFonts w:cs="Arial"/>
          <w:bCs/>
          <w:sz w:val="20"/>
          <w:szCs w:val="20"/>
        </w:rPr>
        <w:t xml:space="preserve">transfer to the Principal any entitlement to receive unfixed plant or materials that are in transit but have not yet been delivered to Site, free from encumbrances; </w:t>
      </w:r>
    </w:p>
    <w:p w14:paraId="290D028C" w14:textId="77777777" w:rsidR="002613D5" w:rsidRPr="00022072" w:rsidRDefault="002613D5" w:rsidP="006468A5">
      <w:pPr>
        <w:pStyle w:val="ListParagraph"/>
        <w:numPr>
          <w:ilvl w:val="0"/>
          <w:numId w:val="129"/>
        </w:numPr>
        <w:spacing w:before="120" w:after="120"/>
        <w:ind w:left="360"/>
        <w:jc w:val="both"/>
        <w:rPr>
          <w:rFonts w:cs="Arial"/>
          <w:bCs/>
          <w:sz w:val="20"/>
          <w:szCs w:val="20"/>
        </w:rPr>
      </w:pPr>
      <w:r w:rsidRPr="00022072">
        <w:rPr>
          <w:rFonts w:cs="Arial"/>
          <w:bCs/>
          <w:sz w:val="20"/>
          <w:szCs w:val="20"/>
        </w:rPr>
        <w:t xml:space="preserve">do all things and execute all further documents necessary to give full effect to this clause </w:t>
      </w:r>
      <w:r>
        <w:rPr>
          <w:rFonts w:cs="Arial"/>
          <w:bCs/>
          <w:sz w:val="20"/>
          <w:szCs w:val="20"/>
        </w:rPr>
        <w:t>1</w:t>
      </w:r>
      <w:r w:rsidRPr="00022072">
        <w:rPr>
          <w:rFonts w:cs="Arial"/>
          <w:bCs/>
          <w:sz w:val="20"/>
          <w:szCs w:val="20"/>
        </w:rPr>
        <w:t>.5.2; and</w:t>
      </w:r>
    </w:p>
    <w:p w14:paraId="73278DF2" w14:textId="77777777" w:rsidR="002613D5" w:rsidRPr="00022072" w:rsidRDefault="002613D5" w:rsidP="006468A5">
      <w:pPr>
        <w:pStyle w:val="ListParagraph"/>
        <w:numPr>
          <w:ilvl w:val="0"/>
          <w:numId w:val="129"/>
        </w:numPr>
        <w:spacing w:before="120" w:after="120"/>
        <w:ind w:left="360"/>
        <w:jc w:val="both"/>
        <w:rPr>
          <w:rFonts w:cs="Arial"/>
          <w:bCs/>
          <w:sz w:val="20"/>
          <w:szCs w:val="20"/>
        </w:rPr>
      </w:pPr>
      <w:r w:rsidRPr="00022072">
        <w:rPr>
          <w:rFonts w:cs="Arial"/>
          <w:bCs/>
          <w:sz w:val="20"/>
          <w:szCs w:val="20"/>
        </w:rPr>
        <w:t>take any other action the Principal reasonably requires relating to the termination of the Contract.</w:t>
      </w:r>
    </w:p>
    <w:p w14:paraId="4F7D7BFE" w14:textId="77777777" w:rsidR="002613D5" w:rsidRPr="00D95F34" w:rsidRDefault="002613D5" w:rsidP="002613D5">
      <w:pPr>
        <w:spacing w:before="120" w:after="120"/>
        <w:rPr>
          <w:rFonts w:cs="Arial"/>
          <w:b/>
          <w:bCs/>
          <w:i/>
          <w:iCs/>
          <w:szCs w:val="22"/>
        </w:rPr>
      </w:pPr>
      <w:r w:rsidRPr="00D95F34">
        <w:rPr>
          <w:rFonts w:cs="Arial"/>
          <w:b/>
          <w:bCs/>
          <w:szCs w:val="22"/>
        </w:rPr>
        <w:t>1.5.3</w:t>
      </w:r>
      <w:r w:rsidRPr="00D95F34">
        <w:rPr>
          <w:rFonts w:cs="Arial"/>
          <w:b/>
          <w:bCs/>
          <w:szCs w:val="22"/>
        </w:rPr>
        <w:tab/>
        <w:t xml:space="preserve">PAYMENTS ON TERMINATION FOR CONVENIENCE </w:t>
      </w:r>
    </w:p>
    <w:p w14:paraId="1C0A9B83" w14:textId="77777777" w:rsidR="002613D5" w:rsidRPr="00022072" w:rsidRDefault="002613D5" w:rsidP="006468A5">
      <w:pPr>
        <w:pStyle w:val="ListParagraph"/>
        <w:numPr>
          <w:ilvl w:val="0"/>
          <w:numId w:val="130"/>
        </w:numPr>
        <w:spacing w:before="120" w:after="120"/>
        <w:ind w:left="360"/>
        <w:jc w:val="both"/>
        <w:rPr>
          <w:rFonts w:cs="Arial"/>
          <w:bCs/>
          <w:sz w:val="20"/>
          <w:szCs w:val="20"/>
        </w:rPr>
      </w:pPr>
      <w:r w:rsidRPr="00022072">
        <w:rPr>
          <w:rFonts w:cs="Arial"/>
          <w:bCs/>
          <w:sz w:val="20"/>
          <w:szCs w:val="20"/>
        </w:rPr>
        <w:t xml:space="preserve">If the Principal terminates the Contract under clause </w:t>
      </w:r>
      <w:r>
        <w:rPr>
          <w:rFonts w:cs="Arial"/>
          <w:bCs/>
          <w:sz w:val="20"/>
          <w:szCs w:val="20"/>
        </w:rPr>
        <w:t>1</w:t>
      </w:r>
      <w:r w:rsidRPr="00022072">
        <w:rPr>
          <w:rFonts w:cs="Arial"/>
          <w:bCs/>
          <w:sz w:val="20"/>
          <w:szCs w:val="20"/>
        </w:rPr>
        <w:t>.</w:t>
      </w:r>
      <w:r>
        <w:rPr>
          <w:rFonts w:cs="Arial"/>
          <w:bCs/>
          <w:sz w:val="20"/>
          <w:szCs w:val="20"/>
        </w:rPr>
        <w:t>5</w:t>
      </w:r>
      <w:r w:rsidRPr="00022072">
        <w:rPr>
          <w:rFonts w:cs="Arial"/>
          <w:bCs/>
          <w:sz w:val="20"/>
          <w:szCs w:val="20"/>
        </w:rPr>
        <w:t>.1, the Principal must pay the Consultant:</w:t>
      </w:r>
    </w:p>
    <w:p w14:paraId="5DFCBB11" w14:textId="77777777" w:rsidR="002613D5" w:rsidRPr="00022072" w:rsidRDefault="002613D5" w:rsidP="006468A5">
      <w:pPr>
        <w:pStyle w:val="ListParagraph"/>
        <w:numPr>
          <w:ilvl w:val="1"/>
          <w:numId w:val="130"/>
        </w:numPr>
        <w:spacing w:before="120" w:after="120"/>
        <w:ind w:left="1080"/>
        <w:jc w:val="both"/>
        <w:rPr>
          <w:rFonts w:cs="Arial"/>
          <w:bCs/>
          <w:sz w:val="20"/>
          <w:szCs w:val="20"/>
        </w:rPr>
      </w:pPr>
      <w:r w:rsidRPr="00022072">
        <w:rPr>
          <w:rFonts w:cs="Arial"/>
          <w:bCs/>
          <w:sz w:val="20"/>
          <w:szCs w:val="20"/>
        </w:rPr>
        <w:t>the amount due under the Contract for the Works performed up to the date of termination;</w:t>
      </w:r>
    </w:p>
    <w:p w14:paraId="43A16A25" w14:textId="77777777" w:rsidR="002613D5" w:rsidRPr="00022072" w:rsidRDefault="002613D5" w:rsidP="006468A5">
      <w:pPr>
        <w:pStyle w:val="ListParagraph"/>
        <w:numPr>
          <w:ilvl w:val="1"/>
          <w:numId w:val="130"/>
        </w:numPr>
        <w:spacing w:before="120" w:after="120"/>
        <w:ind w:left="1080"/>
        <w:jc w:val="both"/>
        <w:rPr>
          <w:rFonts w:cs="Arial"/>
          <w:bCs/>
          <w:sz w:val="20"/>
          <w:szCs w:val="20"/>
        </w:rPr>
      </w:pPr>
      <w:r w:rsidRPr="00022072">
        <w:rPr>
          <w:rFonts w:cs="Arial"/>
          <w:bCs/>
          <w:sz w:val="20"/>
          <w:szCs w:val="20"/>
        </w:rPr>
        <w:t xml:space="preserve">Costs incurred by the Consultant under any subcontract as a direct consequence of the Principal's termination, provided that the Consultant has </w:t>
      </w:r>
      <w:bookmarkStart w:id="266" w:name="_Hlk41990035"/>
      <w:r w:rsidRPr="00022072">
        <w:rPr>
          <w:rFonts w:cs="Arial"/>
          <w:bCs/>
          <w:sz w:val="20"/>
          <w:szCs w:val="20"/>
        </w:rPr>
        <w:t xml:space="preserve">taken all reasonable steps to mitigate and minimise these costs </w:t>
      </w:r>
      <w:bookmarkEnd w:id="266"/>
      <w:r w:rsidRPr="00022072">
        <w:rPr>
          <w:rFonts w:cs="Arial"/>
          <w:bCs/>
          <w:sz w:val="20"/>
          <w:szCs w:val="20"/>
        </w:rPr>
        <w:t>and expenses, including having a corresponding termination for convenience clause in the subcontract;</w:t>
      </w:r>
    </w:p>
    <w:p w14:paraId="2271E7A8" w14:textId="77777777" w:rsidR="002613D5" w:rsidRPr="00022072" w:rsidRDefault="002613D5" w:rsidP="006468A5">
      <w:pPr>
        <w:pStyle w:val="ListParagraph"/>
        <w:numPr>
          <w:ilvl w:val="1"/>
          <w:numId w:val="130"/>
        </w:numPr>
        <w:spacing w:before="120" w:after="120"/>
        <w:ind w:left="1080"/>
        <w:jc w:val="both"/>
        <w:rPr>
          <w:rFonts w:cs="Arial"/>
          <w:bCs/>
          <w:sz w:val="20"/>
          <w:szCs w:val="20"/>
        </w:rPr>
      </w:pPr>
      <w:r w:rsidRPr="00022072">
        <w:rPr>
          <w:rFonts w:cs="Arial"/>
          <w:bCs/>
          <w:sz w:val="20"/>
          <w:szCs w:val="20"/>
        </w:rPr>
        <w:t xml:space="preserve">the Cost of materials reasonably ordered by the Consultant for the Works, which the Consultant is liable to accept (subject to exercise of any termination rights by the Consultant if the Principal so directs), subject to the materials becoming the Principal’s property upon payment; </w:t>
      </w:r>
    </w:p>
    <w:p w14:paraId="06D0E62F" w14:textId="77777777" w:rsidR="002613D5" w:rsidRPr="00022072" w:rsidRDefault="002613D5" w:rsidP="006468A5">
      <w:pPr>
        <w:pStyle w:val="ListParagraph"/>
        <w:numPr>
          <w:ilvl w:val="1"/>
          <w:numId w:val="130"/>
        </w:numPr>
        <w:spacing w:before="120" w:after="120"/>
        <w:ind w:left="1080"/>
        <w:jc w:val="both"/>
        <w:rPr>
          <w:rFonts w:cs="Arial"/>
          <w:bCs/>
          <w:sz w:val="20"/>
          <w:szCs w:val="20"/>
        </w:rPr>
      </w:pPr>
      <w:r w:rsidRPr="00022072">
        <w:rPr>
          <w:rFonts w:cs="Arial"/>
          <w:bCs/>
          <w:sz w:val="20"/>
          <w:szCs w:val="20"/>
        </w:rPr>
        <w:t>the reasonable Costs of demobilisation; and</w:t>
      </w:r>
    </w:p>
    <w:p w14:paraId="171B5DDC" w14:textId="77777777" w:rsidR="002613D5" w:rsidRPr="00022072" w:rsidRDefault="002613D5" w:rsidP="006468A5">
      <w:pPr>
        <w:pStyle w:val="ListParagraph"/>
        <w:numPr>
          <w:ilvl w:val="1"/>
          <w:numId w:val="130"/>
        </w:numPr>
        <w:spacing w:before="120" w:after="120"/>
        <w:ind w:left="1080"/>
        <w:jc w:val="both"/>
        <w:rPr>
          <w:rFonts w:cs="Arial"/>
          <w:bCs/>
          <w:sz w:val="20"/>
          <w:szCs w:val="20"/>
        </w:rPr>
      </w:pPr>
      <w:r w:rsidRPr="00022072">
        <w:rPr>
          <w:rFonts w:cs="Arial"/>
          <w:bCs/>
          <w:sz w:val="20"/>
          <w:szCs w:val="20"/>
        </w:rPr>
        <w:t>the reasonable Costs of complying with any directions given by the Principal upon, or subsequent to, termination.</w:t>
      </w:r>
    </w:p>
    <w:p w14:paraId="0FEC9106" w14:textId="77777777" w:rsidR="002613D5" w:rsidRPr="00022072" w:rsidRDefault="002613D5" w:rsidP="006468A5">
      <w:pPr>
        <w:pStyle w:val="ListParagraph"/>
        <w:numPr>
          <w:ilvl w:val="0"/>
          <w:numId w:val="130"/>
        </w:numPr>
        <w:spacing w:before="120" w:after="120"/>
        <w:ind w:left="360"/>
        <w:jc w:val="both"/>
        <w:rPr>
          <w:rFonts w:cs="Arial"/>
          <w:bCs/>
          <w:sz w:val="20"/>
          <w:szCs w:val="20"/>
        </w:rPr>
      </w:pPr>
      <w:r w:rsidRPr="00022072">
        <w:rPr>
          <w:rFonts w:cs="Arial"/>
          <w:bCs/>
          <w:sz w:val="20"/>
          <w:szCs w:val="20"/>
        </w:rPr>
        <w:t xml:space="preserve">The Consultant must submit a payment claim for the amount it claims is payable in accordance with clause subclause (a) above </w:t>
      </w:r>
      <w:r w:rsidRPr="00E3016A">
        <w:rPr>
          <w:rFonts w:cs="Arial"/>
          <w:bCs/>
          <w:sz w:val="20"/>
          <w:szCs w:val="20"/>
        </w:rPr>
        <w:t>within 30 calendar days</w:t>
      </w:r>
      <w:r w:rsidRPr="00022072">
        <w:rPr>
          <w:rFonts w:cs="Arial"/>
          <w:bCs/>
          <w:sz w:val="20"/>
          <w:szCs w:val="20"/>
        </w:rPr>
        <w:t xml:space="preserve"> of the date of termination. </w:t>
      </w:r>
    </w:p>
    <w:p w14:paraId="01844D54" w14:textId="77777777" w:rsidR="002613D5" w:rsidRPr="00022072" w:rsidRDefault="002613D5" w:rsidP="006468A5">
      <w:pPr>
        <w:pStyle w:val="ListParagraph"/>
        <w:numPr>
          <w:ilvl w:val="0"/>
          <w:numId w:val="130"/>
        </w:numPr>
        <w:spacing w:before="120" w:after="120"/>
        <w:ind w:left="360"/>
        <w:jc w:val="both"/>
        <w:rPr>
          <w:rFonts w:cs="Arial"/>
          <w:bCs/>
          <w:sz w:val="20"/>
          <w:szCs w:val="20"/>
        </w:rPr>
      </w:pPr>
      <w:r w:rsidRPr="00022072">
        <w:rPr>
          <w:rFonts w:cs="Arial"/>
          <w:bCs/>
          <w:sz w:val="20"/>
          <w:szCs w:val="20"/>
        </w:rPr>
        <w:t>If the Costs are not fully ascertainable at the time of submitting a payment claim under subclause (b) above, the Consultant must identify the Costs that are not yet able to be quantified and the date by which they can be quantified. If the Principal consents to the timing of the provision of the quantified Costs, the Consultant may submit a further payment claim in accordance with the agreed timetable.</w:t>
      </w:r>
    </w:p>
    <w:p w14:paraId="4B974131" w14:textId="78311BD7" w:rsidR="002613D5" w:rsidRDefault="002613D5" w:rsidP="006468A5">
      <w:pPr>
        <w:pStyle w:val="ListParagraph"/>
        <w:numPr>
          <w:ilvl w:val="0"/>
          <w:numId w:val="130"/>
        </w:numPr>
        <w:spacing w:before="120" w:after="120"/>
        <w:ind w:left="360"/>
        <w:jc w:val="both"/>
        <w:rPr>
          <w:rFonts w:cs="Arial"/>
          <w:bCs/>
          <w:sz w:val="20"/>
          <w:szCs w:val="20"/>
        </w:rPr>
      </w:pPr>
      <w:r w:rsidRPr="00022072">
        <w:rPr>
          <w:rFonts w:cs="Arial"/>
          <w:bCs/>
          <w:sz w:val="20"/>
          <w:szCs w:val="20"/>
        </w:rPr>
        <w:t xml:space="preserve">The Principal will reasonably determine the amount payable by it under clause </w:t>
      </w:r>
      <w:r>
        <w:rPr>
          <w:rFonts w:cs="Arial"/>
          <w:bCs/>
          <w:sz w:val="20"/>
          <w:szCs w:val="20"/>
        </w:rPr>
        <w:t>1</w:t>
      </w:r>
      <w:r w:rsidRPr="00022072">
        <w:rPr>
          <w:rFonts w:cs="Arial"/>
          <w:bCs/>
          <w:sz w:val="20"/>
          <w:szCs w:val="20"/>
        </w:rPr>
        <w:t>.5.3(a). The Consultant must provide the Principal, upon reasonable request, all supporting documentation reasonably requested by the Principal (including costing information) to enable a determination to be made under this clause.</w:t>
      </w:r>
    </w:p>
    <w:p w14:paraId="0F05F029" w14:textId="3F076F37" w:rsidR="00F14CA8" w:rsidRDefault="00F14CA8">
      <w:pPr>
        <w:spacing w:after="0"/>
        <w:rPr>
          <w:rFonts w:cs="Arial"/>
          <w:bCs/>
          <w:sz w:val="20"/>
        </w:rPr>
      </w:pPr>
      <w:r>
        <w:rPr>
          <w:rFonts w:cs="Arial"/>
          <w:bCs/>
          <w:sz w:val="20"/>
        </w:rPr>
        <w:br w:type="page"/>
      </w:r>
    </w:p>
    <w:p w14:paraId="04ACDF0E" w14:textId="77777777" w:rsidR="002613D5" w:rsidRPr="00022072" w:rsidRDefault="002613D5" w:rsidP="002613D5">
      <w:pPr>
        <w:spacing w:before="120" w:after="120"/>
        <w:rPr>
          <w:rFonts w:cs="Arial"/>
          <w:b/>
          <w:bCs/>
          <w:i/>
          <w:iCs/>
          <w:sz w:val="23"/>
          <w:szCs w:val="23"/>
        </w:rPr>
      </w:pPr>
      <w:r>
        <w:rPr>
          <w:rFonts w:cs="Arial"/>
          <w:b/>
          <w:bCs/>
          <w:sz w:val="23"/>
          <w:szCs w:val="23"/>
        </w:rPr>
        <w:t>1</w:t>
      </w:r>
      <w:r w:rsidRPr="00022072">
        <w:rPr>
          <w:rFonts w:cs="Arial"/>
          <w:b/>
          <w:bCs/>
          <w:sz w:val="23"/>
          <w:szCs w:val="23"/>
        </w:rPr>
        <w:t>.6</w:t>
      </w:r>
      <w:r w:rsidRPr="00022072">
        <w:rPr>
          <w:rFonts w:cs="Arial"/>
          <w:b/>
          <w:bCs/>
          <w:sz w:val="23"/>
          <w:szCs w:val="23"/>
        </w:rPr>
        <w:tab/>
        <w:t>LIMIT TO CONSULTANT’S COVID-19 RIGHTS</w:t>
      </w:r>
    </w:p>
    <w:p w14:paraId="76F5CA63" w14:textId="77777777" w:rsidR="002613D5" w:rsidRPr="00022072" w:rsidRDefault="002613D5" w:rsidP="006468A5">
      <w:pPr>
        <w:pStyle w:val="ListParagraph"/>
        <w:numPr>
          <w:ilvl w:val="0"/>
          <w:numId w:val="131"/>
        </w:numPr>
        <w:spacing w:before="120" w:after="120"/>
        <w:ind w:left="360"/>
        <w:jc w:val="both"/>
        <w:rPr>
          <w:rFonts w:cs="Arial"/>
          <w:bCs/>
          <w:sz w:val="20"/>
          <w:szCs w:val="20"/>
        </w:rPr>
      </w:pPr>
      <w:r w:rsidRPr="00022072">
        <w:rPr>
          <w:rFonts w:cs="Arial"/>
          <w:bCs/>
          <w:sz w:val="20"/>
          <w:szCs w:val="20"/>
        </w:rPr>
        <w:t xml:space="preserve">The Consultant’s entitlements under clause </w:t>
      </w:r>
      <w:r>
        <w:rPr>
          <w:rFonts w:cs="Arial"/>
          <w:bCs/>
          <w:sz w:val="20"/>
          <w:szCs w:val="20"/>
        </w:rPr>
        <w:t>1</w:t>
      </w:r>
      <w:r w:rsidRPr="00022072">
        <w:rPr>
          <w:rFonts w:cs="Arial"/>
          <w:bCs/>
          <w:sz w:val="20"/>
          <w:szCs w:val="20"/>
        </w:rPr>
        <w:t xml:space="preserve">.3 (COVID-19 Effects), clause </w:t>
      </w:r>
      <w:r>
        <w:rPr>
          <w:rFonts w:cs="Arial"/>
          <w:bCs/>
          <w:sz w:val="20"/>
          <w:szCs w:val="20"/>
        </w:rPr>
        <w:t>1</w:t>
      </w:r>
      <w:r w:rsidRPr="00022072">
        <w:rPr>
          <w:rFonts w:cs="Arial"/>
          <w:bCs/>
          <w:sz w:val="20"/>
          <w:szCs w:val="20"/>
        </w:rPr>
        <w:t xml:space="preserve">.4 (Suspension for COVID-19 Effects), and clause </w:t>
      </w:r>
      <w:r>
        <w:rPr>
          <w:rFonts w:cs="Arial"/>
          <w:bCs/>
          <w:sz w:val="20"/>
          <w:szCs w:val="20"/>
        </w:rPr>
        <w:t>1</w:t>
      </w:r>
      <w:r w:rsidRPr="00022072">
        <w:rPr>
          <w:rFonts w:cs="Arial"/>
          <w:bCs/>
          <w:sz w:val="20"/>
          <w:szCs w:val="20"/>
        </w:rPr>
        <w:t xml:space="preserve">.5 (Termination for Convenience for COVID-19 Effects) are the Consultant’s sole remedy in respect of COVID-19 Effects and under no circumstances will the Consultant be entitled to recover any damages for loss of actual or anticipated profits, loss of use, loss of overhead, loss of opportunity, loss of revenue, any redundancies or any other economic loss. </w:t>
      </w:r>
    </w:p>
    <w:p w14:paraId="4E6241E8" w14:textId="77777777" w:rsidR="002613D5" w:rsidRPr="00022072" w:rsidRDefault="002613D5" w:rsidP="006468A5">
      <w:pPr>
        <w:pStyle w:val="ListParagraph"/>
        <w:numPr>
          <w:ilvl w:val="0"/>
          <w:numId w:val="131"/>
        </w:numPr>
        <w:spacing w:before="120" w:after="120"/>
        <w:ind w:left="360"/>
        <w:jc w:val="both"/>
        <w:rPr>
          <w:rFonts w:cs="Arial"/>
          <w:bCs/>
          <w:sz w:val="20"/>
          <w:szCs w:val="20"/>
        </w:rPr>
      </w:pPr>
      <w:r w:rsidRPr="00022072">
        <w:rPr>
          <w:rFonts w:cs="Arial"/>
          <w:bCs/>
          <w:sz w:val="20"/>
          <w:szCs w:val="20"/>
        </w:rPr>
        <w:t xml:space="preserve">Except for the Principal’s breach of clause </w:t>
      </w:r>
      <w:r>
        <w:rPr>
          <w:rFonts w:cs="Arial"/>
          <w:bCs/>
          <w:sz w:val="20"/>
          <w:szCs w:val="20"/>
        </w:rPr>
        <w:t>1</w:t>
      </w:r>
      <w:r w:rsidRPr="00022072">
        <w:rPr>
          <w:rFonts w:cs="Arial"/>
          <w:bCs/>
          <w:sz w:val="20"/>
          <w:szCs w:val="20"/>
        </w:rPr>
        <w:t xml:space="preserve">.3, clause </w:t>
      </w:r>
      <w:r>
        <w:rPr>
          <w:rFonts w:cs="Arial"/>
          <w:bCs/>
          <w:sz w:val="20"/>
          <w:szCs w:val="20"/>
        </w:rPr>
        <w:t>1</w:t>
      </w:r>
      <w:r w:rsidRPr="00022072">
        <w:rPr>
          <w:rFonts w:cs="Arial"/>
          <w:bCs/>
          <w:sz w:val="20"/>
          <w:szCs w:val="20"/>
        </w:rPr>
        <w:t xml:space="preserve">.4 or clause </w:t>
      </w:r>
      <w:r>
        <w:rPr>
          <w:rFonts w:cs="Arial"/>
          <w:bCs/>
          <w:sz w:val="20"/>
          <w:szCs w:val="20"/>
        </w:rPr>
        <w:t>1</w:t>
      </w:r>
      <w:r w:rsidRPr="00022072">
        <w:rPr>
          <w:rFonts w:cs="Arial"/>
          <w:bCs/>
          <w:sz w:val="20"/>
          <w:szCs w:val="20"/>
        </w:rPr>
        <w:t>.5, the Consultant is absolutely barred from making any claim against the Principal and the Principal may plead this clause as a bar to any claim by the Consultant against the Principal (whether under the Contract or otherwise at law or in equity) in respect of COVID-19 Effects.</w:t>
      </w:r>
    </w:p>
    <w:p w14:paraId="0190212C" w14:textId="523BC940" w:rsidR="007B68C1" w:rsidRDefault="002613D5" w:rsidP="002613D5">
      <w:pPr>
        <w:spacing w:after="120"/>
        <w:jc w:val="both"/>
        <w:rPr>
          <w:sz w:val="23"/>
          <w:szCs w:val="23"/>
        </w:rPr>
        <w:sectPr w:rsidR="007B68C1" w:rsidSect="00A65668">
          <w:headerReference w:type="even" r:id="rId58"/>
          <w:headerReference w:type="default" r:id="rId59"/>
          <w:headerReference w:type="first" r:id="rId60"/>
          <w:footerReference w:type="first" r:id="rId61"/>
          <w:pgSz w:w="11906" w:h="16838" w:code="9"/>
          <w:pgMar w:top="1134" w:right="994" w:bottom="851" w:left="1418" w:header="567" w:footer="567" w:gutter="567"/>
          <w:cols w:space="708"/>
          <w:docGrid w:linePitch="360"/>
        </w:sectPr>
      </w:pPr>
      <w:r w:rsidRPr="00632600">
        <w:rPr>
          <w:i/>
          <w:iCs/>
          <w:szCs w:val="22"/>
        </w:rPr>
        <w:t xml:space="preserve"> </w:t>
      </w:r>
    </w:p>
    <w:p w14:paraId="45B8CD19" w14:textId="450DBAFC" w:rsidR="003C24C7" w:rsidRDefault="003C24C7" w:rsidP="003C24C7">
      <w:pPr>
        <w:pStyle w:val="Heading1"/>
      </w:pPr>
      <w:bookmarkStart w:id="267" w:name="_Toc469491602"/>
      <w:bookmarkStart w:id="268" w:name="_Ref470079484"/>
      <w:bookmarkStart w:id="269" w:name="_Ref470079604"/>
      <w:bookmarkStart w:id="270" w:name="_Ref471401194"/>
      <w:bookmarkStart w:id="271" w:name="_Ref471402030"/>
      <w:bookmarkStart w:id="272" w:name="_Toc227744877"/>
      <w:bookmarkStart w:id="273" w:name="_Ref468202901"/>
      <w:bookmarkEnd w:id="107"/>
      <w:bookmarkEnd w:id="108"/>
      <w:bookmarkEnd w:id="109"/>
      <w:bookmarkEnd w:id="110"/>
      <w:bookmarkEnd w:id="111"/>
      <w:bookmarkEnd w:id="112"/>
      <w:bookmarkEnd w:id="113"/>
      <w:r>
        <w:t>CONTENT REQUIREMENT AND RESPONDENT’S OFFER</w:t>
      </w:r>
      <w:bookmarkEnd w:id="267"/>
      <w:bookmarkEnd w:id="268"/>
      <w:bookmarkEnd w:id="269"/>
      <w:bookmarkEnd w:id="270"/>
      <w:bookmarkEnd w:id="271"/>
      <w:bookmarkEnd w:id="272"/>
    </w:p>
    <w:p w14:paraId="5DA10987" w14:textId="77777777" w:rsidR="003C24C7" w:rsidRDefault="003C24C7" w:rsidP="00A626E9">
      <w:pPr>
        <w:pStyle w:val="Heading2"/>
        <w:ind w:left="1702" w:hanging="851"/>
      </w:pPr>
      <w:bookmarkStart w:id="274" w:name="_Toc469491603"/>
      <w:bookmarkStart w:id="275" w:name="_Toc227744878"/>
      <w:r>
        <w:t>NOTE TO RESPONDENT</w:t>
      </w:r>
      <w:bookmarkEnd w:id="274"/>
      <w:bookmarkEnd w:id="275"/>
    </w:p>
    <w:p w14:paraId="05F76AE5" w14:textId="4BD34DCB" w:rsidR="003C24C7" w:rsidRPr="00A92330" w:rsidRDefault="003C24C7" w:rsidP="00565DD3">
      <w:pPr>
        <w:pStyle w:val="NormText"/>
        <w:spacing w:before="0" w:after="220"/>
        <w:ind w:left="851"/>
        <w:rPr>
          <w:sz w:val="23"/>
          <w:szCs w:val="23"/>
        </w:rPr>
      </w:pPr>
      <w:bookmarkStart w:id="276" w:name="_Toc198970863"/>
      <w:bookmarkStart w:id="277" w:name="_Toc469491604"/>
      <w:r>
        <w:rPr>
          <w:sz w:val="23"/>
          <w:szCs w:val="23"/>
        </w:rPr>
        <w:t xml:space="preserve">The forms provided in </w:t>
      </w:r>
      <w:r w:rsidR="003B74B6" w:rsidRPr="00B43F75">
        <w:rPr>
          <w:i/>
          <w:sz w:val="23"/>
          <w:szCs w:val="23"/>
        </w:rPr>
        <w:t>Schedule 1 to Part F:</w:t>
      </w:r>
      <w:r w:rsidR="003B74B6">
        <w:rPr>
          <w:i/>
          <w:sz w:val="23"/>
          <w:szCs w:val="23"/>
        </w:rPr>
        <w:t xml:space="preserve"> </w:t>
      </w:r>
      <w:r w:rsidR="003B74B6" w:rsidRPr="00B43F75">
        <w:rPr>
          <w:rFonts w:cs="Arial"/>
          <w:i/>
          <w:sz w:val="23"/>
          <w:szCs w:val="23"/>
        </w:rPr>
        <w:t xml:space="preserve"> Forms to be Completed</w:t>
      </w:r>
      <w:r w:rsidRPr="00A92330">
        <w:rPr>
          <w:sz w:val="23"/>
          <w:szCs w:val="23"/>
        </w:rPr>
        <w:t xml:space="preserve"> must be completed by the Respondent and returned to the Principal</w:t>
      </w:r>
      <w:r w:rsidRPr="00A92330" w:rsidDel="00D90EE9">
        <w:rPr>
          <w:sz w:val="23"/>
          <w:szCs w:val="23"/>
        </w:rPr>
        <w:t>.</w:t>
      </w:r>
      <w:r>
        <w:rPr>
          <w:sz w:val="23"/>
          <w:szCs w:val="23"/>
        </w:rPr>
        <w:t xml:space="preserve"> Commentary in relation to the forms is provided below at</w:t>
      </w:r>
      <w:r w:rsidR="006C00CC">
        <w:rPr>
          <w:sz w:val="23"/>
          <w:szCs w:val="23"/>
        </w:rPr>
        <w:t xml:space="preserve"> </w:t>
      </w:r>
      <w:r w:rsidR="006C00CC">
        <w:rPr>
          <w:sz w:val="23"/>
          <w:szCs w:val="23"/>
        </w:rPr>
        <w:fldChar w:fldCharType="begin"/>
      </w:r>
      <w:r w:rsidR="006C00CC">
        <w:rPr>
          <w:sz w:val="23"/>
          <w:szCs w:val="23"/>
        </w:rPr>
        <w:instrText xml:space="preserve"> REF _Ref471402109 \r \h </w:instrText>
      </w:r>
      <w:r w:rsidR="006C00CC">
        <w:rPr>
          <w:sz w:val="23"/>
          <w:szCs w:val="23"/>
        </w:rPr>
      </w:r>
      <w:r w:rsidR="006C00CC">
        <w:rPr>
          <w:sz w:val="23"/>
          <w:szCs w:val="23"/>
        </w:rPr>
        <w:fldChar w:fldCharType="separate"/>
      </w:r>
      <w:r w:rsidR="00F7358B">
        <w:rPr>
          <w:sz w:val="23"/>
          <w:szCs w:val="23"/>
        </w:rPr>
        <w:t>F.2</w:t>
      </w:r>
      <w:r w:rsidR="006C00CC">
        <w:rPr>
          <w:sz w:val="23"/>
          <w:szCs w:val="23"/>
        </w:rPr>
        <w:fldChar w:fldCharType="end"/>
      </w:r>
      <w:r w:rsidR="00270A43">
        <w:rPr>
          <w:sz w:val="23"/>
          <w:szCs w:val="23"/>
        </w:rPr>
        <w:t>.</w:t>
      </w:r>
      <w:r>
        <w:rPr>
          <w:sz w:val="23"/>
          <w:szCs w:val="23"/>
        </w:rPr>
        <w:t xml:space="preserve"> to</w:t>
      </w:r>
      <w:r w:rsidR="006C00CC">
        <w:rPr>
          <w:sz w:val="23"/>
          <w:szCs w:val="23"/>
        </w:rPr>
        <w:t xml:space="preserve"> </w:t>
      </w:r>
      <w:r w:rsidR="006C00CC">
        <w:rPr>
          <w:sz w:val="23"/>
          <w:szCs w:val="23"/>
        </w:rPr>
        <w:fldChar w:fldCharType="begin"/>
      </w:r>
      <w:r w:rsidR="006C00CC">
        <w:rPr>
          <w:sz w:val="23"/>
          <w:szCs w:val="23"/>
        </w:rPr>
        <w:instrText xml:space="preserve"> REF _Ref471402142 \r \h </w:instrText>
      </w:r>
      <w:r w:rsidR="006C00CC">
        <w:rPr>
          <w:sz w:val="23"/>
          <w:szCs w:val="23"/>
        </w:rPr>
      </w:r>
      <w:r w:rsidR="006C00CC">
        <w:rPr>
          <w:sz w:val="23"/>
          <w:szCs w:val="23"/>
        </w:rPr>
        <w:fldChar w:fldCharType="separate"/>
      </w:r>
      <w:r w:rsidR="00F7358B">
        <w:rPr>
          <w:sz w:val="23"/>
          <w:szCs w:val="23"/>
        </w:rPr>
        <w:t>F.9</w:t>
      </w:r>
      <w:r w:rsidR="006C00CC">
        <w:rPr>
          <w:sz w:val="23"/>
          <w:szCs w:val="23"/>
        </w:rPr>
        <w:fldChar w:fldCharType="end"/>
      </w:r>
      <w:r>
        <w:rPr>
          <w:sz w:val="23"/>
          <w:szCs w:val="23"/>
        </w:rPr>
        <w:t xml:space="preserve">. </w:t>
      </w:r>
    </w:p>
    <w:p w14:paraId="6473DE7F" w14:textId="77777777" w:rsidR="003C24C7" w:rsidRPr="00957B27" w:rsidRDefault="003C24C7" w:rsidP="00565DD3">
      <w:pPr>
        <w:pStyle w:val="NormText"/>
        <w:spacing w:before="0"/>
        <w:ind w:left="851"/>
        <w:rPr>
          <w:color w:val="000000" w:themeColor="text1"/>
          <w:sz w:val="23"/>
          <w:szCs w:val="23"/>
        </w:rPr>
      </w:pPr>
      <w:bookmarkStart w:id="278" w:name="_Toc253394692"/>
      <w:bookmarkEnd w:id="278"/>
      <w:r w:rsidRPr="00957B27">
        <w:rPr>
          <w:color w:val="000000" w:themeColor="text1"/>
          <w:sz w:val="23"/>
          <w:szCs w:val="23"/>
        </w:rPr>
        <w:t>In preparing its Offer, the Respondent must:</w:t>
      </w:r>
    </w:p>
    <w:p w14:paraId="424D96F8" w14:textId="5B0B39F1" w:rsidR="003C24C7" w:rsidRPr="00957B27" w:rsidRDefault="003C24C7" w:rsidP="00E436FB">
      <w:pPr>
        <w:pStyle w:val="Default"/>
        <w:numPr>
          <w:ilvl w:val="0"/>
          <w:numId w:val="86"/>
        </w:numPr>
        <w:rPr>
          <w:color w:val="000000" w:themeColor="text1"/>
        </w:rPr>
      </w:pPr>
      <w:r w:rsidRPr="00957B27">
        <w:rPr>
          <w:color w:val="000000" w:themeColor="text1"/>
        </w:rPr>
        <w:t>address each requirement in the form set out in this</w:t>
      </w:r>
      <w:r w:rsidR="00BF4EA7">
        <w:rPr>
          <w:color w:val="000000" w:themeColor="text1"/>
        </w:rPr>
        <w:t xml:space="preserve"> Part F</w:t>
      </w:r>
      <w:r w:rsidRPr="00957B27">
        <w:rPr>
          <w:color w:val="000000" w:themeColor="text1"/>
        </w:rPr>
        <w:t>;</w:t>
      </w:r>
    </w:p>
    <w:p w14:paraId="35A576FF" w14:textId="77777777" w:rsidR="003C24C7" w:rsidRPr="00957B27" w:rsidRDefault="003C24C7" w:rsidP="00E436FB">
      <w:pPr>
        <w:pStyle w:val="Default"/>
        <w:numPr>
          <w:ilvl w:val="0"/>
          <w:numId w:val="86"/>
        </w:numPr>
        <w:rPr>
          <w:color w:val="000000" w:themeColor="text1"/>
        </w:rPr>
      </w:pPr>
      <w:r w:rsidRPr="00957B27">
        <w:rPr>
          <w:color w:val="000000" w:themeColor="text1"/>
        </w:rPr>
        <w:t>take into account all requirements included within the Request;</w:t>
      </w:r>
    </w:p>
    <w:p w14:paraId="27D2D261" w14:textId="77777777" w:rsidR="003C24C7" w:rsidRPr="00957B27" w:rsidRDefault="003C24C7" w:rsidP="00E436FB">
      <w:pPr>
        <w:pStyle w:val="Default"/>
        <w:numPr>
          <w:ilvl w:val="0"/>
          <w:numId w:val="86"/>
        </w:numPr>
        <w:rPr>
          <w:color w:val="000000" w:themeColor="text1"/>
        </w:rPr>
      </w:pPr>
      <w:r w:rsidRPr="00957B27">
        <w:rPr>
          <w:color w:val="000000" w:themeColor="text1"/>
        </w:rPr>
        <w:t>assume that the Principal has no knowledge of the Respondent, its activities, experience or any previous work undertaken by the Respondent for the Principal or any other Public Authority; and</w:t>
      </w:r>
    </w:p>
    <w:p w14:paraId="5DDDA07D" w14:textId="77777777" w:rsidR="003C24C7" w:rsidRPr="00957B27" w:rsidRDefault="003C24C7" w:rsidP="00E436FB">
      <w:pPr>
        <w:pStyle w:val="Default"/>
        <w:numPr>
          <w:ilvl w:val="0"/>
          <w:numId w:val="86"/>
        </w:numPr>
        <w:rPr>
          <w:color w:val="000000" w:themeColor="text1"/>
        </w:rPr>
      </w:pPr>
      <w:r w:rsidRPr="00957B27">
        <w:rPr>
          <w:color w:val="000000" w:themeColor="text1"/>
        </w:rPr>
        <w:t>nominate any Offer Information that the Respondent wishes to expressly and reasonably nominate as confidential for the purposes of the Request Conditions.</w:t>
      </w:r>
    </w:p>
    <w:p w14:paraId="1A62BFAB" w14:textId="77777777" w:rsidR="003C24C7" w:rsidRDefault="003C24C7" w:rsidP="00A626E9">
      <w:pPr>
        <w:pStyle w:val="Heading2"/>
        <w:ind w:left="1702" w:hanging="851"/>
      </w:pPr>
      <w:bookmarkStart w:id="279" w:name="_Ref471402109"/>
      <w:bookmarkStart w:id="280" w:name="_Toc227744879"/>
      <w:r>
        <w:t>IDENTITY OF RESPONDENT</w:t>
      </w:r>
      <w:bookmarkEnd w:id="276"/>
      <w:bookmarkEnd w:id="277"/>
      <w:bookmarkEnd w:id="279"/>
      <w:bookmarkEnd w:id="280"/>
    </w:p>
    <w:p w14:paraId="595FB7F2" w14:textId="77777777" w:rsidR="003C24C7" w:rsidRPr="00565DD3" w:rsidRDefault="003C24C7" w:rsidP="003C24C7">
      <w:pPr>
        <w:spacing w:before="80" w:after="120"/>
        <w:ind w:left="851"/>
        <w:jc w:val="both"/>
        <w:rPr>
          <w:sz w:val="23"/>
          <w:szCs w:val="23"/>
        </w:rPr>
      </w:pPr>
      <w:r w:rsidRPr="00565DD3">
        <w:rPr>
          <w:sz w:val="23"/>
          <w:szCs w:val="23"/>
        </w:rPr>
        <w:t xml:space="preserve">The Respondent is required to complete </w:t>
      </w:r>
      <w:r w:rsidRPr="00565DD3">
        <w:rPr>
          <w:i/>
          <w:sz w:val="23"/>
          <w:szCs w:val="23"/>
        </w:rPr>
        <w:t>Form 1</w:t>
      </w:r>
      <w:r w:rsidRPr="00565DD3">
        <w:rPr>
          <w:sz w:val="23"/>
          <w:szCs w:val="23"/>
        </w:rPr>
        <w:t xml:space="preserve"> - </w:t>
      </w:r>
      <w:r w:rsidRPr="00565DD3">
        <w:rPr>
          <w:i/>
          <w:sz w:val="23"/>
          <w:szCs w:val="23"/>
        </w:rPr>
        <w:t>Identity and Contact Details</w:t>
      </w:r>
      <w:r w:rsidRPr="00565DD3">
        <w:rPr>
          <w:sz w:val="23"/>
          <w:szCs w:val="23"/>
        </w:rPr>
        <w:t xml:space="preserve"> to allow the Principal to confirm the Respondent’s identity and contact details. If successful in becoming a Panel Member this information will be used to identify the Panel Member if a contract is awarded to that Member.</w:t>
      </w:r>
    </w:p>
    <w:p w14:paraId="48209AED" w14:textId="77777777" w:rsidR="003C24C7" w:rsidRPr="00565DD3" w:rsidRDefault="003C24C7" w:rsidP="003C24C7">
      <w:pPr>
        <w:spacing w:before="80" w:after="120"/>
        <w:ind w:left="851"/>
        <w:jc w:val="both"/>
        <w:rPr>
          <w:sz w:val="23"/>
          <w:szCs w:val="23"/>
        </w:rPr>
      </w:pPr>
      <w:r w:rsidRPr="00565DD3">
        <w:rPr>
          <w:rStyle w:val="Optional"/>
        </w:rPr>
        <w:t xml:space="preserve">The Respondent must </w:t>
      </w:r>
      <w:r w:rsidRPr="00565DD3">
        <w:rPr>
          <w:sz w:val="23"/>
          <w:szCs w:val="23"/>
        </w:rPr>
        <w:t>identify where its Permanent Operational Office (or Offices) are located and the offices from where the Services may be provided. The details are to include address, phone number, contact person and the nature of the office (e.g. head office, regional branch office etc.).</w:t>
      </w:r>
    </w:p>
    <w:p w14:paraId="25E45209" w14:textId="1D743BEC" w:rsidR="003C24C7" w:rsidRPr="00565DD3" w:rsidRDefault="003C24C7" w:rsidP="003C24C7">
      <w:pPr>
        <w:spacing w:before="80" w:after="120"/>
        <w:ind w:left="851"/>
        <w:jc w:val="both"/>
        <w:rPr>
          <w:sz w:val="23"/>
          <w:szCs w:val="23"/>
        </w:rPr>
      </w:pPr>
      <w:r w:rsidRPr="00565DD3">
        <w:rPr>
          <w:sz w:val="23"/>
          <w:szCs w:val="23"/>
        </w:rPr>
        <w:t xml:space="preserve">Information on </w:t>
      </w:r>
      <w:r w:rsidR="004340CC" w:rsidRPr="00565DD3">
        <w:rPr>
          <w:sz w:val="23"/>
          <w:szCs w:val="23"/>
        </w:rPr>
        <w:t>Subconsultant</w:t>
      </w:r>
      <w:r w:rsidRPr="00565DD3">
        <w:rPr>
          <w:sz w:val="23"/>
          <w:szCs w:val="23"/>
        </w:rPr>
        <w:t>s is not to be included here - this information is requested later.</w:t>
      </w:r>
    </w:p>
    <w:p w14:paraId="432BF83D" w14:textId="77777777" w:rsidR="003C24C7" w:rsidRPr="00632600" w:rsidRDefault="003C24C7" w:rsidP="00A626E9">
      <w:pPr>
        <w:pStyle w:val="Heading2"/>
        <w:ind w:left="1702" w:hanging="851"/>
      </w:pPr>
      <w:bookmarkStart w:id="281" w:name="_Toc227744880"/>
      <w:r>
        <w:t>SERVICE PANEL APPLICATION</w:t>
      </w:r>
      <w:bookmarkEnd w:id="281"/>
      <w:r>
        <w:t xml:space="preserve"> </w:t>
      </w:r>
    </w:p>
    <w:p w14:paraId="08DF1541" w14:textId="61D9FFCD" w:rsidR="003C24C7" w:rsidRDefault="003C24C7" w:rsidP="003C24C7">
      <w:pPr>
        <w:pStyle w:val="Header"/>
        <w:tabs>
          <w:tab w:val="clear" w:pos="4320"/>
          <w:tab w:val="clear" w:pos="8640"/>
        </w:tabs>
        <w:spacing w:before="80" w:after="120"/>
        <w:ind w:left="851"/>
        <w:jc w:val="both"/>
        <w:rPr>
          <w:sz w:val="23"/>
          <w:szCs w:val="23"/>
        </w:rPr>
      </w:pPr>
      <w:r w:rsidRPr="00565DD3">
        <w:rPr>
          <w:sz w:val="23"/>
          <w:szCs w:val="23"/>
        </w:rPr>
        <w:t>Respondents may apply for membership of</w:t>
      </w:r>
      <w:r w:rsidR="00521F6B">
        <w:rPr>
          <w:sz w:val="23"/>
          <w:szCs w:val="23"/>
        </w:rPr>
        <w:t xml:space="preserve"> Service</w:t>
      </w:r>
      <w:r w:rsidRPr="00565DD3">
        <w:rPr>
          <w:sz w:val="23"/>
          <w:szCs w:val="23"/>
        </w:rPr>
        <w:t xml:space="preserve"> Panel A or </w:t>
      </w:r>
      <w:r w:rsidR="00521F6B">
        <w:rPr>
          <w:sz w:val="23"/>
          <w:szCs w:val="23"/>
        </w:rPr>
        <w:t xml:space="preserve">Service </w:t>
      </w:r>
      <w:r w:rsidRPr="00565DD3">
        <w:rPr>
          <w:sz w:val="23"/>
          <w:szCs w:val="23"/>
        </w:rPr>
        <w:t xml:space="preserve">Panel B, or both. However the Principal will only consider the Respondent for the Panel(s) as nominated by the </w:t>
      </w:r>
      <w:r w:rsidR="00497472">
        <w:rPr>
          <w:sz w:val="23"/>
          <w:szCs w:val="23"/>
        </w:rPr>
        <w:t>R</w:t>
      </w:r>
      <w:r w:rsidRPr="00565DD3">
        <w:rPr>
          <w:sz w:val="23"/>
          <w:szCs w:val="23"/>
        </w:rPr>
        <w:t xml:space="preserve">espondent in </w:t>
      </w:r>
      <w:r w:rsidRPr="00565DD3">
        <w:rPr>
          <w:i/>
          <w:sz w:val="23"/>
          <w:szCs w:val="23"/>
        </w:rPr>
        <w:t>Form 2</w:t>
      </w:r>
      <w:r w:rsidRPr="00565DD3">
        <w:rPr>
          <w:sz w:val="23"/>
          <w:szCs w:val="23"/>
        </w:rPr>
        <w:t xml:space="preserve"> - </w:t>
      </w:r>
      <w:r w:rsidRPr="00565DD3">
        <w:rPr>
          <w:i/>
          <w:sz w:val="23"/>
          <w:szCs w:val="23"/>
        </w:rPr>
        <w:t>Service Panel Application</w:t>
      </w:r>
      <w:r w:rsidRPr="00565DD3">
        <w:rPr>
          <w:sz w:val="23"/>
          <w:szCs w:val="23"/>
        </w:rPr>
        <w:t>.</w:t>
      </w:r>
    </w:p>
    <w:p w14:paraId="6046F142" w14:textId="2DE809E8" w:rsidR="003C5611" w:rsidRPr="003C5611" w:rsidRDefault="00E6482E" w:rsidP="003C5611">
      <w:pPr>
        <w:pStyle w:val="BodyText"/>
        <w:spacing w:before="80" w:after="120"/>
        <w:ind w:left="851"/>
        <w:jc w:val="both"/>
        <w:rPr>
          <w:b w:val="0"/>
          <w:sz w:val="23"/>
          <w:szCs w:val="23"/>
        </w:rPr>
      </w:pPr>
      <w:r w:rsidRPr="003C5611">
        <w:rPr>
          <w:b w:val="0"/>
          <w:sz w:val="23"/>
          <w:szCs w:val="23"/>
        </w:rPr>
        <w:t xml:space="preserve">Respondents </w:t>
      </w:r>
      <w:r w:rsidRPr="003C5611">
        <w:rPr>
          <w:rStyle w:val="Optional"/>
          <w:b w:val="0"/>
        </w:rPr>
        <w:t xml:space="preserve">applying only for membership of Service Panel A </w:t>
      </w:r>
      <w:r w:rsidRPr="003C5611">
        <w:rPr>
          <w:b w:val="0"/>
          <w:sz w:val="23"/>
          <w:szCs w:val="23"/>
        </w:rPr>
        <w:t>are to provide a one page Capability Statement</w:t>
      </w:r>
      <w:r w:rsidRPr="003C5611">
        <w:rPr>
          <w:rStyle w:val="Optional"/>
          <w:b w:val="0"/>
        </w:rPr>
        <w:t xml:space="preserve"> summarising</w:t>
      </w:r>
      <w:r w:rsidRPr="003C5611">
        <w:rPr>
          <w:b w:val="0"/>
          <w:sz w:val="23"/>
          <w:szCs w:val="23"/>
        </w:rPr>
        <w:t xml:space="preserve"> the capabilities and experience of the Respondent, its Specified Personnel and any Subconsultants identified as part of the offer.</w:t>
      </w:r>
      <w:r w:rsidR="003C5611" w:rsidRPr="003C5611">
        <w:rPr>
          <w:b w:val="0"/>
          <w:sz w:val="23"/>
          <w:szCs w:val="23"/>
        </w:rPr>
        <w:t xml:space="preserve"> While Respondents are required to </w:t>
      </w:r>
      <w:r w:rsidR="003C5611">
        <w:rPr>
          <w:b w:val="0"/>
          <w:sz w:val="23"/>
          <w:szCs w:val="23"/>
        </w:rPr>
        <w:t>provide</w:t>
      </w:r>
      <w:r w:rsidR="003C5611" w:rsidRPr="003C5611">
        <w:rPr>
          <w:b w:val="0"/>
          <w:sz w:val="23"/>
          <w:szCs w:val="23"/>
        </w:rPr>
        <w:t xml:space="preserve"> a Capability Statement, the statement will not be assessed for the purposes of Panel Membership.</w:t>
      </w:r>
    </w:p>
    <w:p w14:paraId="047FE129" w14:textId="125CCE19" w:rsidR="00E6482E" w:rsidRDefault="00E6482E" w:rsidP="00E6482E">
      <w:pPr>
        <w:ind w:left="851"/>
        <w:jc w:val="both"/>
        <w:rPr>
          <w:rStyle w:val="Optional"/>
        </w:rPr>
      </w:pPr>
      <w:r w:rsidRPr="003663A8">
        <w:rPr>
          <w:rStyle w:val="Optional"/>
        </w:rPr>
        <w:t xml:space="preserve">Where a Respondent </w:t>
      </w:r>
      <w:r>
        <w:rPr>
          <w:rStyle w:val="Optional"/>
        </w:rPr>
        <w:t xml:space="preserve">applying </w:t>
      </w:r>
      <w:r w:rsidRPr="000415CC">
        <w:rPr>
          <w:rStyle w:val="Optional"/>
        </w:rPr>
        <w:t xml:space="preserve">for membership of </w:t>
      </w:r>
      <w:r>
        <w:rPr>
          <w:rStyle w:val="Optional"/>
        </w:rPr>
        <w:t>S</w:t>
      </w:r>
      <w:r w:rsidRPr="000415CC">
        <w:rPr>
          <w:rStyle w:val="Optional"/>
        </w:rPr>
        <w:t xml:space="preserve">ervice </w:t>
      </w:r>
      <w:r>
        <w:rPr>
          <w:rStyle w:val="Optional"/>
        </w:rPr>
        <w:t>P</w:t>
      </w:r>
      <w:r w:rsidRPr="000415CC">
        <w:rPr>
          <w:rStyle w:val="Optional"/>
        </w:rPr>
        <w:t xml:space="preserve">anel </w:t>
      </w:r>
      <w:r>
        <w:rPr>
          <w:rStyle w:val="Optional"/>
        </w:rPr>
        <w:t>B</w:t>
      </w:r>
      <w:r w:rsidRPr="000415CC">
        <w:rPr>
          <w:rStyle w:val="Optional"/>
        </w:rPr>
        <w:t xml:space="preserve"> </w:t>
      </w:r>
      <w:r w:rsidRPr="003663A8">
        <w:rPr>
          <w:rStyle w:val="Optional"/>
        </w:rPr>
        <w:t xml:space="preserve">is also applying for membership of Service Panel A the requirement </w:t>
      </w:r>
      <w:r>
        <w:rPr>
          <w:rStyle w:val="Optional"/>
        </w:rPr>
        <w:t xml:space="preserve">for a </w:t>
      </w:r>
      <w:r w:rsidRPr="00E6482E">
        <w:rPr>
          <w:sz w:val="23"/>
          <w:szCs w:val="23"/>
        </w:rPr>
        <w:t>Capability Statement</w:t>
      </w:r>
      <w:r>
        <w:rPr>
          <w:rStyle w:val="Optional"/>
        </w:rPr>
        <w:t xml:space="preserve"> will be met by completing the requirements of </w:t>
      </w:r>
      <w:r>
        <w:rPr>
          <w:rStyle w:val="Optional"/>
        </w:rPr>
        <w:fldChar w:fldCharType="begin"/>
      </w:r>
      <w:r>
        <w:rPr>
          <w:rStyle w:val="Optional"/>
        </w:rPr>
        <w:instrText xml:space="preserve"> REF _Ref479062669 \r \h </w:instrText>
      </w:r>
      <w:r>
        <w:rPr>
          <w:rStyle w:val="Optional"/>
        </w:rPr>
      </w:r>
      <w:r>
        <w:rPr>
          <w:rStyle w:val="Optional"/>
        </w:rPr>
        <w:fldChar w:fldCharType="separate"/>
      </w:r>
      <w:r w:rsidR="00F7358B">
        <w:rPr>
          <w:rStyle w:val="Optional"/>
        </w:rPr>
        <w:t>F.7.2</w:t>
      </w:r>
      <w:r>
        <w:rPr>
          <w:rStyle w:val="Optional"/>
        </w:rPr>
        <w:fldChar w:fldCharType="end"/>
      </w:r>
      <w:r>
        <w:rPr>
          <w:rStyle w:val="Optional"/>
        </w:rPr>
        <w:t>.</w:t>
      </w:r>
    </w:p>
    <w:p w14:paraId="0D5B4B42" w14:textId="0262E2F8" w:rsidR="00B92183" w:rsidRPr="00A626E9" w:rsidRDefault="00B92183" w:rsidP="00A626E9"/>
    <w:p w14:paraId="26A9FC38" w14:textId="623DA5B1" w:rsidR="00B92183" w:rsidRPr="00B92183" w:rsidRDefault="00B92183" w:rsidP="00A626E9">
      <w:pPr>
        <w:tabs>
          <w:tab w:val="left" w:pos="1605"/>
        </w:tabs>
        <w:rPr>
          <w:sz w:val="23"/>
          <w:szCs w:val="23"/>
        </w:rPr>
      </w:pPr>
      <w:r>
        <w:rPr>
          <w:sz w:val="23"/>
          <w:szCs w:val="23"/>
        </w:rPr>
        <w:tab/>
      </w:r>
    </w:p>
    <w:p w14:paraId="713F10F6" w14:textId="318D369E" w:rsidR="003C24C7" w:rsidRDefault="00A626E9" w:rsidP="00A626E9">
      <w:pPr>
        <w:pStyle w:val="Heading2"/>
        <w:ind w:left="1702" w:hanging="851"/>
      </w:pPr>
      <w:bookmarkStart w:id="282" w:name="_Ref475110212"/>
      <w:r>
        <w:rPr>
          <w:u w:val="none"/>
        </w:rPr>
        <w:t xml:space="preserve"> </w:t>
      </w:r>
      <w:bookmarkStart w:id="283" w:name="_Toc227744881"/>
      <w:r w:rsidR="003C24C7">
        <w:t>PRE-QUALIFICATION REQUIREMENTS</w:t>
      </w:r>
      <w:bookmarkEnd w:id="282"/>
      <w:bookmarkEnd w:id="283"/>
    </w:p>
    <w:p w14:paraId="1B7AAFF8" w14:textId="2B447A7B" w:rsidR="003C24C7" w:rsidRPr="00616CAA" w:rsidRDefault="003C24C7" w:rsidP="00293BE8">
      <w:pPr>
        <w:pStyle w:val="BodyTextIndent2"/>
        <w:ind w:left="851" w:firstLine="0"/>
        <w:jc w:val="both"/>
        <w:rPr>
          <w:rStyle w:val="Optional"/>
        </w:rPr>
      </w:pPr>
      <w:r w:rsidRPr="00616CAA">
        <w:rPr>
          <w:sz w:val="23"/>
          <w:szCs w:val="23"/>
        </w:rPr>
        <w:t xml:space="preserve">The Respondent must complete </w:t>
      </w:r>
      <w:r w:rsidRPr="00616CAA">
        <w:rPr>
          <w:i/>
          <w:sz w:val="23"/>
          <w:szCs w:val="23"/>
        </w:rPr>
        <w:t>Form 3</w:t>
      </w:r>
      <w:r w:rsidRPr="00616CAA">
        <w:rPr>
          <w:sz w:val="23"/>
          <w:szCs w:val="23"/>
        </w:rPr>
        <w:t xml:space="preserve"> </w:t>
      </w:r>
      <w:r w:rsidRPr="00616CAA">
        <w:rPr>
          <w:i/>
          <w:sz w:val="23"/>
          <w:szCs w:val="23"/>
        </w:rPr>
        <w:t>- Pre-Qualification Requirements</w:t>
      </w:r>
      <w:r>
        <w:rPr>
          <w:sz w:val="23"/>
          <w:szCs w:val="23"/>
        </w:rPr>
        <w:t>.</w:t>
      </w:r>
      <w:r w:rsidRPr="00616CAA">
        <w:rPr>
          <w:sz w:val="23"/>
          <w:szCs w:val="23"/>
        </w:rPr>
        <w:t xml:space="preserve"> The Principal will not consider any Offer that does not meet both of the following Pre-Qualification Requirements</w:t>
      </w:r>
      <w:r w:rsidR="00C463A8">
        <w:rPr>
          <w:sz w:val="23"/>
          <w:szCs w:val="23"/>
        </w:rPr>
        <w:t>:</w:t>
      </w:r>
    </w:p>
    <w:p w14:paraId="5B70214A" w14:textId="0D81704C" w:rsidR="002A47D5" w:rsidRDefault="00D85EDE" w:rsidP="00E436FB">
      <w:pPr>
        <w:pStyle w:val="BodyTextIndent2bullet"/>
        <w:numPr>
          <w:ilvl w:val="0"/>
          <w:numId w:val="91"/>
        </w:numPr>
        <w:tabs>
          <w:tab w:val="clear" w:pos="2520"/>
          <w:tab w:val="left" w:pos="993"/>
        </w:tabs>
        <w:ind w:right="-1"/>
        <w:rPr>
          <w:sz w:val="23"/>
          <w:szCs w:val="23"/>
        </w:rPr>
      </w:pPr>
      <w:r>
        <w:rPr>
          <w:rStyle w:val="Optional"/>
        </w:rPr>
        <w:t>t</w:t>
      </w:r>
      <w:r w:rsidRPr="00EB52E3">
        <w:rPr>
          <w:rStyle w:val="Optional"/>
        </w:rPr>
        <w:t xml:space="preserve">he </w:t>
      </w:r>
      <w:r w:rsidR="003C24C7" w:rsidRPr="00EB52E3">
        <w:rPr>
          <w:rStyle w:val="Optional"/>
        </w:rPr>
        <w:t xml:space="preserve">Respondent must </w:t>
      </w:r>
      <w:r w:rsidR="003C24C7" w:rsidRPr="00EB52E3">
        <w:rPr>
          <w:sz w:val="23"/>
          <w:szCs w:val="23"/>
        </w:rPr>
        <w:t xml:space="preserve">employ </w:t>
      </w:r>
      <w:r w:rsidR="00286407">
        <w:rPr>
          <w:sz w:val="23"/>
          <w:szCs w:val="23"/>
        </w:rPr>
        <w:t xml:space="preserve">full time </w:t>
      </w:r>
      <w:r w:rsidR="003C24C7" w:rsidRPr="00EB52E3">
        <w:rPr>
          <w:sz w:val="23"/>
          <w:szCs w:val="23"/>
        </w:rPr>
        <w:t xml:space="preserve">one or more personnel who hold </w:t>
      </w:r>
    </w:p>
    <w:p w14:paraId="6269E3AE" w14:textId="77777777" w:rsidR="000208BF" w:rsidRDefault="000208BF" w:rsidP="00E436FB">
      <w:pPr>
        <w:pStyle w:val="BodyTextIndent2bullet"/>
        <w:numPr>
          <w:ilvl w:val="0"/>
          <w:numId w:val="92"/>
        </w:numPr>
        <w:tabs>
          <w:tab w:val="clear" w:pos="2520"/>
          <w:tab w:val="left" w:pos="2552"/>
        </w:tabs>
        <w:ind w:right="-1"/>
        <w:rPr>
          <w:sz w:val="23"/>
          <w:szCs w:val="23"/>
        </w:rPr>
      </w:pPr>
      <w:r w:rsidRPr="00EB52E3">
        <w:rPr>
          <w:sz w:val="23"/>
          <w:szCs w:val="23"/>
        </w:rPr>
        <w:t>a qualification in an appropriate tertiary degree course in quantity surveying, however described, or</w:t>
      </w:r>
    </w:p>
    <w:p w14:paraId="135078A9" w14:textId="11D4A47A" w:rsidR="000208BF" w:rsidRPr="002A47D5" w:rsidRDefault="000208BF" w:rsidP="00E436FB">
      <w:pPr>
        <w:pStyle w:val="BodyTextIndent2bullet"/>
        <w:numPr>
          <w:ilvl w:val="0"/>
          <w:numId w:val="92"/>
        </w:numPr>
        <w:tabs>
          <w:tab w:val="clear" w:pos="2520"/>
          <w:tab w:val="left" w:pos="2552"/>
        </w:tabs>
        <w:ind w:right="-1"/>
        <w:rPr>
          <w:rStyle w:val="Optional"/>
          <w:rFonts w:cs="Times New Roman"/>
        </w:rPr>
      </w:pPr>
      <w:r>
        <w:rPr>
          <w:sz w:val="23"/>
          <w:szCs w:val="23"/>
        </w:rPr>
        <w:t xml:space="preserve">a relevant </w:t>
      </w:r>
      <w:r w:rsidRPr="00EB52E3">
        <w:rPr>
          <w:sz w:val="23"/>
          <w:szCs w:val="23"/>
        </w:rPr>
        <w:t xml:space="preserve">higher </w:t>
      </w:r>
      <w:r>
        <w:rPr>
          <w:sz w:val="23"/>
          <w:szCs w:val="23"/>
        </w:rPr>
        <w:t xml:space="preserve">professional qualification </w:t>
      </w:r>
      <w:r w:rsidRPr="0046248D">
        <w:rPr>
          <w:rStyle w:val="Optional"/>
        </w:rPr>
        <w:t xml:space="preserve">in the field of </w:t>
      </w:r>
      <w:r w:rsidR="00AB6196">
        <w:rPr>
          <w:rStyle w:val="Optional"/>
        </w:rPr>
        <w:t>q</w:t>
      </w:r>
      <w:r w:rsidRPr="0046248D">
        <w:rPr>
          <w:rStyle w:val="Optional"/>
        </w:rPr>
        <w:t xml:space="preserve">uantity </w:t>
      </w:r>
      <w:r w:rsidR="00AB6196">
        <w:rPr>
          <w:rStyle w:val="Optional"/>
        </w:rPr>
        <w:t>s</w:t>
      </w:r>
      <w:r w:rsidRPr="0046248D">
        <w:rPr>
          <w:rStyle w:val="Optional"/>
        </w:rPr>
        <w:t>urveying that would directly support an application for membership to the Australian Institute of Quantity Surveyors or the QS division of the Royal Institution of Chartered Surveyors.</w:t>
      </w:r>
    </w:p>
    <w:p w14:paraId="53B8B1C5" w14:textId="4BC9C39A" w:rsidR="00CB57B5" w:rsidRPr="00CB57B5" w:rsidRDefault="00D85EDE" w:rsidP="00E436FB">
      <w:pPr>
        <w:pStyle w:val="BodyTextIndent2bullet"/>
        <w:numPr>
          <w:ilvl w:val="0"/>
          <w:numId w:val="91"/>
        </w:numPr>
        <w:tabs>
          <w:tab w:val="clear" w:pos="2520"/>
          <w:tab w:val="left" w:pos="34"/>
        </w:tabs>
        <w:rPr>
          <w:rFonts w:cs="Arial"/>
          <w:sz w:val="23"/>
          <w:szCs w:val="23"/>
        </w:rPr>
      </w:pPr>
      <w:r>
        <w:rPr>
          <w:sz w:val="23"/>
          <w:szCs w:val="23"/>
        </w:rPr>
        <w:t>t</w:t>
      </w:r>
      <w:r w:rsidRPr="00616CAA">
        <w:rPr>
          <w:sz w:val="23"/>
          <w:szCs w:val="23"/>
        </w:rPr>
        <w:t xml:space="preserve">he </w:t>
      </w:r>
      <w:r w:rsidR="003C24C7" w:rsidRPr="00616CAA">
        <w:rPr>
          <w:sz w:val="23"/>
          <w:szCs w:val="23"/>
        </w:rPr>
        <w:t xml:space="preserve">Respondent must employ </w:t>
      </w:r>
      <w:r w:rsidR="00286407">
        <w:rPr>
          <w:sz w:val="23"/>
          <w:szCs w:val="23"/>
        </w:rPr>
        <w:t xml:space="preserve">full time </w:t>
      </w:r>
      <w:r w:rsidR="003C24C7" w:rsidRPr="00616CAA">
        <w:rPr>
          <w:sz w:val="23"/>
          <w:szCs w:val="23"/>
        </w:rPr>
        <w:t>one or more persons who are a full Member of a recognised professional body, such the Australian Institute of Quantity Surveyors (AIQS), the Royal Institute of Chartered Surveyors (RICS) or equivalent.</w:t>
      </w:r>
    </w:p>
    <w:p w14:paraId="02142056" w14:textId="6530E40F" w:rsidR="003753A1" w:rsidRPr="003753A1" w:rsidRDefault="003753A1" w:rsidP="00701DFA">
      <w:pPr>
        <w:pStyle w:val="Heading3"/>
        <w:ind w:hanging="2913"/>
        <w:rPr>
          <w:rStyle w:val="Optional"/>
          <w:rFonts w:ascii="Arial Bold" w:hAnsi="Arial Bold" w:cs="Times New Roman"/>
        </w:rPr>
      </w:pPr>
      <w:bookmarkStart w:id="284" w:name="_Toc227744882"/>
      <w:r w:rsidRPr="003753A1">
        <w:rPr>
          <w:rStyle w:val="Optional"/>
          <w:rFonts w:ascii="Arial Bold" w:hAnsi="Arial Bold" w:cs="Times New Roman"/>
        </w:rPr>
        <w:t>Bills of Quantities</w:t>
      </w:r>
      <w:bookmarkEnd w:id="284"/>
    </w:p>
    <w:p w14:paraId="1E1E0E37" w14:textId="624F96D2" w:rsidR="003753A1" w:rsidRDefault="003753A1" w:rsidP="00270A43">
      <w:pPr>
        <w:pStyle w:val="BodyTextIndent2bullet"/>
        <w:tabs>
          <w:tab w:val="clear" w:pos="2520"/>
          <w:tab w:val="left" w:pos="34"/>
        </w:tabs>
        <w:spacing w:before="0" w:after="220"/>
        <w:ind w:left="851" w:firstLine="0"/>
        <w:rPr>
          <w:rStyle w:val="Optional"/>
        </w:rPr>
      </w:pPr>
      <w:r>
        <w:rPr>
          <w:rStyle w:val="Optional"/>
        </w:rPr>
        <w:t>Respondents applying for membership of</w:t>
      </w:r>
      <w:r w:rsidR="00A17D43">
        <w:rPr>
          <w:rStyle w:val="Optional"/>
        </w:rPr>
        <w:t xml:space="preserve"> Service</w:t>
      </w:r>
      <w:r>
        <w:rPr>
          <w:rStyle w:val="Optional"/>
        </w:rPr>
        <w:t xml:space="preserve"> Panel A are required to identify </w:t>
      </w:r>
      <w:r>
        <w:rPr>
          <w:sz w:val="23"/>
          <w:szCs w:val="23"/>
        </w:rPr>
        <w:t xml:space="preserve">within </w:t>
      </w:r>
      <w:r w:rsidRPr="00616CAA">
        <w:rPr>
          <w:i/>
          <w:sz w:val="23"/>
          <w:szCs w:val="23"/>
        </w:rPr>
        <w:t>Form 3</w:t>
      </w:r>
      <w:r w:rsidRPr="00616CAA">
        <w:rPr>
          <w:sz w:val="23"/>
          <w:szCs w:val="23"/>
        </w:rPr>
        <w:t xml:space="preserve"> </w:t>
      </w:r>
      <w:r w:rsidRPr="00616CAA">
        <w:rPr>
          <w:i/>
          <w:sz w:val="23"/>
          <w:szCs w:val="23"/>
        </w:rPr>
        <w:t xml:space="preserve">- Pre-Qualification </w:t>
      </w:r>
      <w:r w:rsidR="00B112EC" w:rsidRPr="00616CAA">
        <w:rPr>
          <w:i/>
          <w:sz w:val="23"/>
          <w:szCs w:val="23"/>
        </w:rPr>
        <w:t>Requirements</w:t>
      </w:r>
      <w:r w:rsidR="00B112EC">
        <w:rPr>
          <w:rStyle w:val="Optional"/>
        </w:rPr>
        <w:t xml:space="preserve"> whether</w:t>
      </w:r>
      <w:r>
        <w:rPr>
          <w:rStyle w:val="Optional"/>
        </w:rPr>
        <w:t xml:space="preserve"> they are capable of </w:t>
      </w:r>
      <w:r>
        <w:rPr>
          <w:sz w:val="23"/>
          <w:szCs w:val="23"/>
        </w:rPr>
        <w:t>producing full Bills of Quantities</w:t>
      </w:r>
      <w:r w:rsidR="00CB45FA">
        <w:rPr>
          <w:sz w:val="23"/>
          <w:szCs w:val="23"/>
        </w:rPr>
        <w:t xml:space="preserve"> within their organisation</w:t>
      </w:r>
      <w:r>
        <w:rPr>
          <w:sz w:val="23"/>
          <w:szCs w:val="23"/>
        </w:rPr>
        <w:t xml:space="preserve">. The capability to produce full Bills of Quantities is not a determining factor as to eligibility for membership of </w:t>
      </w:r>
      <w:r w:rsidR="00A17D43">
        <w:rPr>
          <w:sz w:val="23"/>
          <w:szCs w:val="23"/>
        </w:rPr>
        <w:t xml:space="preserve">Service </w:t>
      </w:r>
      <w:r>
        <w:rPr>
          <w:sz w:val="23"/>
          <w:szCs w:val="23"/>
        </w:rPr>
        <w:t xml:space="preserve">Panel A. However, the Principal may use this information in determining an award of a contract within the scope of </w:t>
      </w:r>
      <w:r w:rsidR="00A17D43">
        <w:rPr>
          <w:sz w:val="23"/>
          <w:szCs w:val="23"/>
        </w:rPr>
        <w:t xml:space="preserve">Service </w:t>
      </w:r>
      <w:r>
        <w:rPr>
          <w:sz w:val="23"/>
          <w:szCs w:val="23"/>
        </w:rPr>
        <w:t>Panel A which requires Bills of Quantities to be produced</w:t>
      </w:r>
      <w:r w:rsidR="00B0117D">
        <w:rPr>
          <w:sz w:val="23"/>
          <w:szCs w:val="23"/>
        </w:rPr>
        <w:t xml:space="preserve">, or in supplementing the membership of </w:t>
      </w:r>
      <w:r w:rsidR="00A17D43">
        <w:rPr>
          <w:sz w:val="23"/>
          <w:szCs w:val="23"/>
        </w:rPr>
        <w:t xml:space="preserve">Service </w:t>
      </w:r>
      <w:r w:rsidR="00B0117D">
        <w:rPr>
          <w:sz w:val="23"/>
          <w:szCs w:val="23"/>
        </w:rPr>
        <w:t>Panel B.</w:t>
      </w:r>
    </w:p>
    <w:p w14:paraId="3AABC01D" w14:textId="522C90AC" w:rsidR="00884ED1" w:rsidRDefault="00293BE8" w:rsidP="00270A43">
      <w:pPr>
        <w:pStyle w:val="BodyTextIndent2bullet"/>
        <w:tabs>
          <w:tab w:val="clear" w:pos="2520"/>
          <w:tab w:val="left" w:pos="34"/>
        </w:tabs>
        <w:spacing w:before="0" w:after="220"/>
        <w:ind w:left="851" w:firstLine="0"/>
        <w:rPr>
          <w:sz w:val="23"/>
          <w:szCs w:val="23"/>
        </w:rPr>
      </w:pPr>
      <w:r>
        <w:rPr>
          <w:sz w:val="23"/>
          <w:szCs w:val="23"/>
        </w:rPr>
        <w:t xml:space="preserve">Respondents applying for membership of Service Panel B must be capable of producing full </w:t>
      </w:r>
      <w:r w:rsidR="00C10ACF">
        <w:rPr>
          <w:sz w:val="23"/>
          <w:szCs w:val="23"/>
        </w:rPr>
        <w:t>Bills of Quantities</w:t>
      </w:r>
      <w:r w:rsidR="009B4B26">
        <w:rPr>
          <w:sz w:val="23"/>
          <w:szCs w:val="23"/>
        </w:rPr>
        <w:t xml:space="preserve"> within their organisational capacity</w:t>
      </w:r>
      <w:r w:rsidR="00884ED1">
        <w:rPr>
          <w:sz w:val="23"/>
          <w:szCs w:val="23"/>
        </w:rPr>
        <w:t xml:space="preserve"> and </w:t>
      </w:r>
      <w:r w:rsidR="00CB45FA">
        <w:rPr>
          <w:sz w:val="23"/>
          <w:szCs w:val="23"/>
        </w:rPr>
        <w:t xml:space="preserve">complete the </w:t>
      </w:r>
      <w:r w:rsidR="00884ED1">
        <w:rPr>
          <w:sz w:val="23"/>
          <w:szCs w:val="23"/>
        </w:rPr>
        <w:t xml:space="preserve">declaration to this effect within </w:t>
      </w:r>
      <w:r w:rsidR="00884ED1" w:rsidRPr="00616CAA">
        <w:rPr>
          <w:i/>
          <w:sz w:val="23"/>
          <w:szCs w:val="23"/>
        </w:rPr>
        <w:t>Form 3</w:t>
      </w:r>
      <w:r w:rsidR="00884ED1" w:rsidRPr="00616CAA">
        <w:rPr>
          <w:sz w:val="23"/>
          <w:szCs w:val="23"/>
        </w:rPr>
        <w:t xml:space="preserve"> </w:t>
      </w:r>
      <w:r w:rsidR="00884ED1" w:rsidRPr="00616CAA">
        <w:rPr>
          <w:i/>
          <w:sz w:val="23"/>
          <w:szCs w:val="23"/>
        </w:rPr>
        <w:t>- Pre-Qualification Requirements</w:t>
      </w:r>
      <w:r w:rsidR="00884ED1">
        <w:rPr>
          <w:sz w:val="23"/>
          <w:szCs w:val="23"/>
        </w:rPr>
        <w:t>.</w:t>
      </w:r>
      <w:r w:rsidR="00CB45FA">
        <w:rPr>
          <w:sz w:val="23"/>
          <w:szCs w:val="23"/>
        </w:rPr>
        <w:t xml:space="preserve"> Respondents will not be appointed to </w:t>
      </w:r>
      <w:r w:rsidR="00A17D43">
        <w:rPr>
          <w:sz w:val="23"/>
          <w:szCs w:val="23"/>
        </w:rPr>
        <w:t xml:space="preserve">Service </w:t>
      </w:r>
      <w:r w:rsidR="00CB45FA">
        <w:rPr>
          <w:sz w:val="23"/>
          <w:szCs w:val="23"/>
        </w:rPr>
        <w:t>Panel B without this capability.</w:t>
      </w:r>
    </w:p>
    <w:p w14:paraId="189DD320" w14:textId="12B6F1AD" w:rsidR="00C85577" w:rsidRDefault="00884ED1" w:rsidP="00270A43">
      <w:pPr>
        <w:pStyle w:val="BodyTextIndent2bullet"/>
        <w:tabs>
          <w:tab w:val="clear" w:pos="2520"/>
          <w:tab w:val="left" w:pos="34"/>
        </w:tabs>
        <w:spacing w:before="0" w:after="220"/>
        <w:ind w:left="851" w:firstLine="0"/>
        <w:rPr>
          <w:sz w:val="23"/>
          <w:szCs w:val="23"/>
        </w:rPr>
      </w:pPr>
      <w:r>
        <w:rPr>
          <w:sz w:val="23"/>
          <w:szCs w:val="23"/>
        </w:rPr>
        <w:t xml:space="preserve">The Principal will accept that a Respondent </w:t>
      </w:r>
      <w:r w:rsidR="00C52E00">
        <w:rPr>
          <w:sz w:val="23"/>
          <w:szCs w:val="23"/>
        </w:rPr>
        <w:t xml:space="preserve">(for Service Panel A or B) </w:t>
      </w:r>
      <w:r>
        <w:rPr>
          <w:sz w:val="23"/>
          <w:szCs w:val="23"/>
        </w:rPr>
        <w:t xml:space="preserve">may </w:t>
      </w:r>
      <w:r w:rsidR="009B4B26">
        <w:rPr>
          <w:sz w:val="23"/>
          <w:szCs w:val="23"/>
        </w:rPr>
        <w:t xml:space="preserve">seek the assistance of a Subconsultant for the measurement </w:t>
      </w:r>
      <w:r>
        <w:rPr>
          <w:sz w:val="23"/>
          <w:szCs w:val="23"/>
        </w:rPr>
        <w:t xml:space="preserve">and pricing </w:t>
      </w:r>
      <w:r w:rsidR="009B4B26">
        <w:rPr>
          <w:sz w:val="23"/>
          <w:szCs w:val="23"/>
        </w:rPr>
        <w:t xml:space="preserve">of </w:t>
      </w:r>
      <w:r w:rsidR="00293BE8">
        <w:rPr>
          <w:sz w:val="23"/>
          <w:szCs w:val="23"/>
        </w:rPr>
        <w:t xml:space="preserve">mechanical and electrical </w:t>
      </w:r>
      <w:r>
        <w:rPr>
          <w:sz w:val="23"/>
          <w:szCs w:val="23"/>
        </w:rPr>
        <w:t>work. Where a Respondent</w:t>
      </w:r>
      <w:r w:rsidR="00293BE8">
        <w:rPr>
          <w:sz w:val="23"/>
          <w:szCs w:val="23"/>
        </w:rPr>
        <w:t xml:space="preserve"> </w:t>
      </w:r>
      <w:r>
        <w:rPr>
          <w:sz w:val="23"/>
          <w:szCs w:val="23"/>
        </w:rPr>
        <w:t xml:space="preserve">proposes to use a Subconsultant for the measurement and pricing of </w:t>
      </w:r>
      <w:r w:rsidR="00CB45FA">
        <w:rPr>
          <w:sz w:val="23"/>
          <w:szCs w:val="23"/>
        </w:rPr>
        <w:t>mechanical and electrical</w:t>
      </w:r>
      <w:r>
        <w:rPr>
          <w:sz w:val="23"/>
          <w:szCs w:val="23"/>
        </w:rPr>
        <w:t xml:space="preserve"> work the Respondent</w:t>
      </w:r>
      <w:r w:rsidR="00C85577">
        <w:rPr>
          <w:sz w:val="23"/>
          <w:szCs w:val="23"/>
        </w:rPr>
        <w:t>:</w:t>
      </w:r>
    </w:p>
    <w:p w14:paraId="7C7EFD9D" w14:textId="0D66FFDF" w:rsidR="00293BE8" w:rsidRDefault="00C85577" w:rsidP="00E436FB">
      <w:pPr>
        <w:pStyle w:val="BodyTextIndent2bullet"/>
        <w:numPr>
          <w:ilvl w:val="0"/>
          <w:numId w:val="110"/>
        </w:numPr>
        <w:tabs>
          <w:tab w:val="clear" w:pos="2520"/>
          <w:tab w:val="left" w:pos="34"/>
        </w:tabs>
        <w:spacing w:before="0" w:after="220"/>
        <w:ind w:left="1570" w:hanging="357"/>
        <w:rPr>
          <w:sz w:val="23"/>
          <w:szCs w:val="23"/>
        </w:rPr>
      </w:pPr>
      <w:r>
        <w:rPr>
          <w:sz w:val="23"/>
          <w:szCs w:val="23"/>
        </w:rPr>
        <w:t xml:space="preserve">must clearly identify the extent of this engagement </w:t>
      </w:r>
      <w:r w:rsidR="003C5611">
        <w:rPr>
          <w:sz w:val="23"/>
          <w:szCs w:val="23"/>
        </w:rPr>
        <w:t>in completing Form 5</w:t>
      </w:r>
      <w:r>
        <w:rPr>
          <w:sz w:val="23"/>
          <w:szCs w:val="23"/>
        </w:rPr>
        <w:t>; and</w:t>
      </w:r>
    </w:p>
    <w:p w14:paraId="5001CB3D" w14:textId="0F622F80" w:rsidR="00C85577" w:rsidRDefault="00C85577" w:rsidP="00E436FB">
      <w:pPr>
        <w:pStyle w:val="BodyTextIndent2bullet"/>
        <w:numPr>
          <w:ilvl w:val="0"/>
          <w:numId w:val="110"/>
        </w:numPr>
        <w:tabs>
          <w:tab w:val="clear" w:pos="2520"/>
          <w:tab w:val="left" w:pos="34"/>
        </w:tabs>
        <w:spacing w:before="0" w:after="220"/>
        <w:ind w:left="1570" w:hanging="357"/>
        <w:rPr>
          <w:sz w:val="23"/>
          <w:szCs w:val="23"/>
        </w:rPr>
      </w:pPr>
      <w:r>
        <w:rPr>
          <w:rStyle w:val="Optional"/>
        </w:rPr>
        <w:t>remain</w:t>
      </w:r>
      <w:r w:rsidR="00D74663">
        <w:rPr>
          <w:rStyle w:val="Optional"/>
        </w:rPr>
        <w:t>s</w:t>
      </w:r>
      <w:r>
        <w:rPr>
          <w:rStyle w:val="Optional"/>
        </w:rPr>
        <w:t xml:space="preserve"> responsible for any </w:t>
      </w:r>
      <w:r>
        <w:rPr>
          <w:sz w:val="23"/>
          <w:szCs w:val="23"/>
        </w:rPr>
        <w:t>mechanical and electrical trade area measure</w:t>
      </w:r>
      <w:r w:rsidR="00884ED1">
        <w:rPr>
          <w:sz w:val="23"/>
          <w:szCs w:val="23"/>
        </w:rPr>
        <w:t xml:space="preserve">ment and pricing </w:t>
      </w:r>
      <w:r>
        <w:rPr>
          <w:sz w:val="23"/>
          <w:szCs w:val="23"/>
        </w:rPr>
        <w:t>undertaken by a Subconsultant on behalf of the Panel Member.</w:t>
      </w:r>
    </w:p>
    <w:p w14:paraId="76531FD4" w14:textId="3F61B9BA" w:rsidR="003C24C7" w:rsidRDefault="003C24C7" w:rsidP="00A626E9">
      <w:pPr>
        <w:pStyle w:val="Heading2"/>
        <w:ind w:left="1702" w:hanging="851"/>
      </w:pPr>
      <w:bookmarkStart w:id="285" w:name="_Ref475110213"/>
      <w:bookmarkStart w:id="286" w:name="_Ref475365524"/>
      <w:bookmarkStart w:id="287" w:name="_Toc227744883"/>
      <w:r>
        <w:t>COMPLIANCE AND DISCLOSURE REQUIREMENTS</w:t>
      </w:r>
      <w:bookmarkEnd w:id="285"/>
      <w:bookmarkEnd w:id="286"/>
      <w:bookmarkEnd w:id="287"/>
    </w:p>
    <w:p w14:paraId="3BC3881D" w14:textId="77777777" w:rsidR="003C5611" w:rsidRPr="003C5611" w:rsidRDefault="003C5611" w:rsidP="003C5611">
      <w:pPr>
        <w:pStyle w:val="Default"/>
        <w:ind w:left="851"/>
      </w:pPr>
      <w:r w:rsidRPr="003C5611">
        <w:t xml:space="preserve">The Principal reserves the right to reject any Offer that </w:t>
      </w:r>
    </w:p>
    <w:p w14:paraId="57498445" w14:textId="77777777" w:rsidR="003C5611" w:rsidRPr="003C5611" w:rsidRDefault="003C5611" w:rsidP="00E436FB">
      <w:pPr>
        <w:pStyle w:val="Default"/>
        <w:numPr>
          <w:ilvl w:val="0"/>
          <w:numId w:val="114"/>
        </w:numPr>
        <w:ind w:left="1570" w:hanging="357"/>
        <w:rPr>
          <w:color w:val="000000" w:themeColor="text1"/>
        </w:rPr>
      </w:pPr>
      <w:r w:rsidRPr="003C5611">
        <w:t xml:space="preserve">does not properly address any of the Compliance and Disclosure Requirements; </w:t>
      </w:r>
    </w:p>
    <w:p w14:paraId="3A642CB3" w14:textId="77777777" w:rsidR="003C5611" w:rsidRPr="003C5611" w:rsidRDefault="003C5611" w:rsidP="00E436FB">
      <w:pPr>
        <w:pStyle w:val="Default"/>
        <w:numPr>
          <w:ilvl w:val="0"/>
          <w:numId w:val="114"/>
        </w:numPr>
        <w:ind w:left="1570" w:hanging="357"/>
        <w:rPr>
          <w:color w:val="000000" w:themeColor="text1"/>
        </w:rPr>
      </w:pPr>
      <w:r w:rsidRPr="003C5611">
        <w:t>which contains material departures from the terms of the Request;</w:t>
      </w:r>
    </w:p>
    <w:p w14:paraId="30139C81" w14:textId="77777777" w:rsidR="003C5611" w:rsidRPr="003C5611" w:rsidRDefault="003C5611" w:rsidP="00E436FB">
      <w:pPr>
        <w:pStyle w:val="Default"/>
        <w:numPr>
          <w:ilvl w:val="0"/>
          <w:numId w:val="114"/>
        </w:numPr>
        <w:ind w:left="1570" w:hanging="357"/>
        <w:rPr>
          <w:color w:val="000000" w:themeColor="text1"/>
        </w:rPr>
      </w:pPr>
      <w:r w:rsidRPr="003C5611">
        <w:t>contains disclosures that the Principal deems unacceptable.</w:t>
      </w:r>
    </w:p>
    <w:p w14:paraId="4A09DE5B" w14:textId="77777777" w:rsidR="00FF67C0" w:rsidRPr="00FD4C8A" w:rsidRDefault="00FF67C0" w:rsidP="00701DFA">
      <w:pPr>
        <w:pStyle w:val="Heading3"/>
        <w:ind w:hanging="2913"/>
        <w:rPr>
          <w:rStyle w:val="Optional"/>
          <w:rFonts w:ascii="Arial Bold" w:hAnsi="Arial Bold" w:cs="Times New Roman"/>
        </w:rPr>
      </w:pPr>
      <w:bookmarkStart w:id="288" w:name="_Toc227744884"/>
      <w:r w:rsidRPr="00FD4C8A">
        <w:rPr>
          <w:rStyle w:val="Optional"/>
          <w:rFonts w:ascii="Arial Bold" w:hAnsi="Arial Bold" w:cs="Times New Roman"/>
        </w:rPr>
        <w:t xml:space="preserve">complIANCE </w:t>
      </w:r>
      <w:r>
        <w:rPr>
          <w:rStyle w:val="Optional"/>
          <w:rFonts w:ascii="Arial Bold" w:hAnsi="Arial Bold" w:cs="Times New Roman"/>
        </w:rPr>
        <w:t>REQUIREMENTS</w:t>
      </w:r>
      <w:bookmarkEnd w:id="288"/>
    </w:p>
    <w:p w14:paraId="58850DCA" w14:textId="005717FB" w:rsidR="00565DD3" w:rsidRPr="00957B27" w:rsidRDefault="003C24C7" w:rsidP="00750D79">
      <w:pPr>
        <w:pStyle w:val="Clausetext"/>
        <w:spacing w:after="120"/>
        <w:ind w:left="851"/>
        <w:jc w:val="both"/>
        <w:rPr>
          <w:color w:val="000000" w:themeColor="text1"/>
          <w:sz w:val="23"/>
          <w:szCs w:val="23"/>
        </w:rPr>
      </w:pPr>
      <w:r w:rsidRPr="002876E0">
        <w:rPr>
          <w:rStyle w:val="Optional"/>
        </w:rPr>
        <w:t xml:space="preserve">The Respondent must confirm </w:t>
      </w:r>
      <w:r>
        <w:rPr>
          <w:rStyle w:val="Optional"/>
        </w:rPr>
        <w:t>that</w:t>
      </w:r>
      <w:r w:rsidRPr="002876E0">
        <w:rPr>
          <w:rStyle w:val="Optional"/>
        </w:rPr>
        <w:t xml:space="preserve"> it will comply with </w:t>
      </w:r>
      <w:r>
        <w:rPr>
          <w:rStyle w:val="Optional"/>
        </w:rPr>
        <w:t xml:space="preserve">the terms of the </w:t>
      </w:r>
      <w:r w:rsidRPr="002876E0">
        <w:rPr>
          <w:rStyle w:val="Optional"/>
        </w:rPr>
        <w:t>Request</w:t>
      </w:r>
      <w:r w:rsidR="00497472">
        <w:rPr>
          <w:rStyle w:val="Optional"/>
        </w:rPr>
        <w:t xml:space="preserve"> by </w:t>
      </w:r>
      <w:r w:rsidR="00497472" w:rsidRPr="003B0175">
        <w:rPr>
          <w:rStyle w:val="Optional"/>
        </w:rPr>
        <w:t xml:space="preserve">completing </w:t>
      </w:r>
      <w:r w:rsidR="00497472" w:rsidRPr="003B0175">
        <w:rPr>
          <w:rStyle w:val="Optional"/>
          <w:i/>
        </w:rPr>
        <w:t xml:space="preserve">Form </w:t>
      </w:r>
      <w:r w:rsidR="003B0175" w:rsidRPr="003B0175">
        <w:rPr>
          <w:rStyle w:val="Optional"/>
          <w:i/>
        </w:rPr>
        <w:t>4</w:t>
      </w:r>
      <w:r w:rsidR="00497472" w:rsidRPr="003B0175">
        <w:rPr>
          <w:rStyle w:val="Optional"/>
        </w:rPr>
        <w:t xml:space="preserve"> - </w:t>
      </w:r>
      <w:r w:rsidR="003B0175" w:rsidRPr="00A466EE">
        <w:rPr>
          <w:i/>
          <w:sz w:val="23"/>
          <w:szCs w:val="23"/>
        </w:rPr>
        <w:t>Compliance with the Terms of the Request</w:t>
      </w:r>
      <w:r w:rsidRPr="003B0175">
        <w:rPr>
          <w:rStyle w:val="Optional"/>
        </w:rPr>
        <w:t>.  If the Respondent will not comply</w:t>
      </w:r>
      <w:r w:rsidRPr="00156633">
        <w:rPr>
          <w:rStyle w:val="Optional"/>
        </w:rPr>
        <w:t xml:space="preserve"> with any part of the request, the</w:t>
      </w:r>
      <w:r w:rsidRPr="002876E0">
        <w:rPr>
          <w:rStyle w:val="Optional"/>
        </w:rPr>
        <w:t xml:space="preserve"> Respondent must set out:</w:t>
      </w:r>
      <w:r w:rsidR="00565DD3" w:rsidRPr="00565DD3">
        <w:rPr>
          <w:color w:val="000000" w:themeColor="text1"/>
          <w:sz w:val="23"/>
          <w:szCs w:val="23"/>
        </w:rPr>
        <w:t xml:space="preserve"> </w:t>
      </w:r>
    </w:p>
    <w:p w14:paraId="7980F9C5" w14:textId="77777777" w:rsidR="00565DD3" w:rsidRPr="00565DD3" w:rsidRDefault="00565DD3" w:rsidP="00E436FB">
      <w:pPr>
        <w:pStyle w:val="Default"/>
        <w:numPr>
          <w:ilvl w:val="0"/>
          <w:numId w:val="87"/>
        </w:numPr>
        <w:ind w:left="1570" w:hanging="357"/>
        <w:rPr>
          <w:rStyle w:val="Optional"/>
          <w:color w:val="000000" w:themeColor="text1"/>
        </w:rPr>
      </w:pPr>
      <w:r w:rsidRPr="002876E0">
        <w:rPr>
          <w:rStyle w:val="Optional"/>
        </w:rPr>
        <w:t>the clause</w:t>
      </w:r>
      <w:r>
        <w:rPr>
          <w:rStyle w:val="Optional"/>
        </w:rPr>
        <w:t xml:space="preserve"> or clauses that</w:t>
      </w:r>
      <w:r w:rsidRPr="002876E0">
        <w:rPr>
          <w:rStyle w:val="Optional"/>
        </w:rPr>
        <w:t xml:space="preserve"> it will not comply with;</w:t>
      </w:r>
    </w:p>
    <w:p w14:paraId="288FF8B6" w14:textId="77777777" w:rsidR="00565DD3" w:rsidRPr="00565DD3" w:rsidRDefault="00565DD3" w:rsidP="00E436FB">
      <w:pPr>
        <w:pStyle w:val="Default"/>
        <w:numPr>
          <w:ilvl w:val="0"/>
          <w:numId w:val="87"/>
        </w:numPr>
        <w:rPr>
          <w:rStyle w:val="Optional"/>
          <w:color w:val="000000" w:themeColor="text1"/>
        </w:rPr>
      </w:pPr>
      <w:r w:rsidRPr="002876E0">
        <w:rPr>
          <w:rStyle w:val="Optional"/>
        </w:rPr>
        <w:t>the extent of non-compliance – including a description of any c</w:t>
      </w:r>
      <w:r>
        <w:rPr>
          <w:rStyle w:val="Optional"/>
        </w:rPr>
        <w:t>hanges required to the clause or clauses;</w:t>
      </w:r>
    </w:p>
    <w:p w14:paraId="50D73BC3" w14:textId="364516B0" w:rsidR="00565DD3" w:rsidRPr="00565DD3" w:rsidRDefault="00565DD3" w:rsidP="00E436FB">
      <w:pPr>
        <w:pStyle w:val="Default"/>
        <w:numPr>
          <w:ilvl w:val="0"/>
          <w:numId w:val="87"/>
        </w:numPr>
        <w:rPr>
          <w:rStyle w:val="Optional"/>
          <w:color w:val="000000" w:themeColor="text1"/>
        </w:rPr>
      </w:pPr>
      <w:r>
        <w:rPr>
          <w:rStyle w:val="Optional"/>
        </w:rPr>
        <w:t>the reason for the non-compliance; and</w:t>
      </w:r>
    </w:p>
    <w:p w14:paraId="13843D19" w14:textId="1BF9215D" w:rsidR="00565DD3" w:rsidRPr="00565DD3" w:rsidRDefault="00565DD3" w:rsidP="00E436FB">
      <w:pPr>
        <w:pStyle w:val="Default"/>
        <w:numPr>
          <w:ilvl w:val="0"/>
          <w:numId w:val="87"/>
        </w:numPr>
        <w:spacing w:after="220"/>
        <w:rPr>
          <w:rStyle w:val="Optional"/>
          <w:color w:val="000000" w:themeColor="text1"/>
        </w:rPr>
      </w:pPr>
      <w:r>
        <w:rPr>
          <w:rStyle w:val="Optional"/>
        </w:rPr>
        <w:t>the advantage to the Principal if it accepts the Respondent’s proposal.</w:t>
      </w:r>
    </w:p>
    <w:p w14:paraId="6861EBFB" w14:textId="77777777" w:rsidR="00FF67C0" w:rsidRPr="00556ECC" w:rsidRDefault="00FF67C0" w:rsidP="00FF67C0">
      <w:pPr>
        <w:spacing w:after="120"/>
        <w:ind w:left="851"/>
        <w:rPr>
          <w:sz w:val="23"/>
          <w:szCs w:val="23"/>
        </w:rPr>
      </w:pPr>
      <w:r w:rsidRPr="00556ECC">
        <w:rPr>
          <w:sz w:val="23"/>
          <w:szCs w:val="23"/>
        </w:rPr>
        <w:t xml:space="preserve">Where a Respondent indicates </w:t>
      </w:r>
      <w:r>
        <w:rPr>
          <w:sz w:val="23"/>
          <w:szCs w:val="23"/>
        </w:rPr>
        <w:t>a noncompliance</w:t>
      </w:r>
      <w:r w:rsidRPr="00556ECC">
        <w:rPr>
          <w:sz w:val="23"/>
          <w:szCs w:val="23"/>
        </w:rPr>
        <w:t xml:space="preserve"> with a term </w:t>
      </w:r>
      <w:r>
        <w:rPr>
          <w:sz w:val="23"/>
          <w:szCs w:val="23"/>
        </w:rPr>
        <w:t xml:space="preserve">or terms </w:t>
      </w:r>
      <w:r w:rsidRPr="00556ECC">
        <w:rPr>
          <w:sz w:val="23"/>
          <w:szCs w:val="23"/>
        </w:rPr>
        <w:t>of the Request, or fails to provide sufficient detail on the non-compliance, the Principal may either:</w:t>
      </w:r>
    </w:p>
    <w:p w14:paraId="0FA6D9C6" w14:textId="77777777" w:rsidR="00FF67C0" w:rsidRDefault="00FF67C0" w:rsidP="00E436FB">
      <w:pPr>
        <w:pStyle w:val="ListParagraph"/>
        <w:numPr>
          <w:ilvl w:val="0"/>
          <w:numId w:val="87"/>
        </w:numPr>
        <w:tabs>
          <w:tab w:val="left" w:pos="1701"/>
        </w:tabs>
        <w:spacing w:after="120"/>
        <w:rPr>
          <w:sz w:val="23"/>
          <w:szCs w:val="23"/>
        </w:rPr>
      </w:pPr>
      <w:r w:rsidRPr="00FD4C8A">
        <w:rPr>
          <w:sz w:val="23"/>
          <w:szCs w:val="23"/>
        </w:rPr>
        <w:t xml:space="preserve">set aside the Offer as described in clause </w:t>
      </w:r>
      <w:r w:rsidRPr="00FD4C8A">
        <w:rPr>
          <w:sz w:val="23"/>
          <w:szCs w:val="23"/>
        </w:rPr>
        <w:fldChar w:fldCharType="begin"/>
      </w:r>
      <w:r w:rsidRPr="00FD4C8A">
        <w:rPr>
          <w:sz w:val="23"/>
          <w:szCs w:val="23"/>
        </w:rPr>
        <w:instrText xml:space="preserve"> REF _Ref471414669 \r \h  \* MERGEFORMAT </w:instrText>
      </w:r>
      <w:r w:rsidRPr="00FD4C8A">
        <w:rPr>
          <w:sz w:val="23"/>
          <w:szCs w:val="23"/>
        </w:rPr>
      </w:r>
      <w:r w:rsidRPr="00FD4C8A">
        <w:rPr>
          <w:sz w:val="23"/>
          <w:szCs w:val="23"/>
        </w:rPr>
        <w:fldChar w:fldCharType="separate"/>
      </w:r>
      <w:r w:rsidR="00F7358B">
        <w:rPr>
          <w:sz w:val="23"/>
          <w:szCs w:val="23"/>
        </w:rPr>
        <w:t>B.8</w:t>
      </w:r>
      <w:r w:rsidRPr="00FD4C8A">
        <w:rPr>
          <w:sz w:val="23"/>
          <w:szCs w:val="23"/>
        </w:rPr>
        <w:fldChar w:fldCharType="end"/>
      </w:r>
      <w:r w:rsidRPr="00FD4C8A">
        <w:rPr>
          <w:sz w:val="23"/>
          <w:szCs w:val="23"/>
        </w:rPr>
        <w:t>;</w:t>
      </w:r>
    </w:p>
    <w:p w14:paraId="0EFD2F63" w14:textId="77777777" w:rsidR="00FF67C0" w:rsidRPr="00FD4C8A" w:rsidRDefault="00FF67C0" w:rsidP="00E436FB">
      <w:pPr>
        <w:pStyle w:val="ListParagraph"/>
        <w:numPr>
          <w:ilvl w:val="0"/>
          <w:numId w:val="87"/>
        </w:numPr>
        <w:tabs>
          <w:tab w:val="left" w:pos="1701"/>
        </w:tabs>
        <w:spacing w:after="120"/>
        <w:rPr>
          <w:sz w:val="23"/>
          <w:szCs w:val="23"/>
        </w:rPr>
      </w:pPr>
      <w:r w:rsidRPr="00FD4C8A">
        <w:rPr>
          <w:sz w:val="23"/>
          <w:szCs w:val="23"/>
        </w:rPr>
        <w:t>continue to assess the Offer, taking into account the non-compliance as part of the assessment process.</w:t>
      </w:r>
    </w:p>
    <w:p w14:paraId="606420BC" w14:textId="77777777" w:rsidR="00FF67C0" w:rsidRDefault="00FF67C0" w:rsidP="00701DFA">
      <w:pPr>
        <w:pStyle w:val="Heading3"/>
        <w:ind w:hanging="2913"/>
      </w:pPr>
      <w:bookmarkStart w:id="289" w:name="_Toc227744885"/>
      <w:r>
        <w:t>DISCLOSURE REquirements</w:t>
      </w:r>
      <w:bookmarkEnd w:id="289"/>
    </w:p>
    <w:p w14:paraId="1250B5A2" w14:textId="7AFBC7E4" w:rsidR="003C24C7" w:rsidRPr="00957B27" w:rsidRDefault="003C24C7" w:rsidP="00E127DB">
      <w:pPr>
        <w:pStyle w:val="Clausetext"/>
        <w:spacing w:after="120"/>
        <w:ind w:left="851"/>
        <w:jc w:val="both"/>
        <w:rPr>
          <w:color w:val="000000" w:themeColor="text1"/>
          <w:sz w:val="23"/>
          <w:szCs w:val="23"/>
        </w:rPr>
      </w:pPr>
      <w:r w:rsidRPr="002876E0">
        <w:rPr>
          <w:sz w:val="23"/>
          <w:szCs w:val="23"/>
        </w:rPr>
        <w:t xml:space="preserve">The Principal will, </w:t>
      </w:r>
      <w:r>
        <w:rPr>
          <w:sz w:val="23"/>
          <w:szCs w:val="23"/>
        </w:rPr>
        <w:t xml:space="preserve">as part of </w:t>
      </w:r>
      <w:r w:rsidRPr="002876E0">
        <w:rPr>
          <w:sz w:val="23"/>
          <w:szCs w:val="23"/>
        </w:rPr>
        <w:t xml:space="preserve">its </w:t>
      </w:r>
      <w:r w:rsidR="00497472">
        <w:rPr>
          <w:sz w:val="23"/>
          <w:szCs w:val="23"/>
        </w:rPr>
        <w:t>v</w:t>
      </w:r>
      <w:r w:rsidR="00497472" w:rsidRPr="002876E0">
        <w:rPr>
          <w:sz w:val="23"/>
          <w:szCs w:val="23"/>
        </w:rPr>
        <w:t xml:space="preserve">alue </w:t>
      </w:r>
      <w:r w:rsidRPr="002876E0">
        <w:rPr>
          <w:sz w:val="23"/>
          <w:szCs w:val="23"/>
        </w:rPr>
        <w:t xml:space="preserve">for </w:t>
      </w:r>
      <w:r w:rsidR="00497472">
        <w:rPr>
          <w:sz w:val="23"/>
          <w:szCs w:val="23"/>
        </w:rPr>
        <w:t>m</w:t>
      </w:r>
      <w:r w:rsidR="00497472" w:rsidRPr="002876E0">
        <w:rPr>
          <w:sz w:val="23"/>
          <w:szCs w:val="23"/>
        </w:rPr>
        <w:t xml:space="preserve">oney </w:t>
      </w:r>
      <w:r w:rsidRPr="002876E0">
        <w:rPr>
          <w:sz w:val="23"/>
          <w:szCs w:val="23"/>
        </w:rPr>
        <w:t xml:space="preserve">assessment, consider the extent to which the Offer satisfies the following </w:t>
      </w:r>
      <w:r>
        <w:rPr>
          <w:sz w:val="23"/>
          <w:szCs w:val="23"/>
        </w:rPr>
        <w:t xml:space="preserve">Disclosure </w:t>
      </w:r>
      <w:r w:rsidR="003B0175">
        <w:rPr>
          <w:sz w:val="23"/>
          <w:szCs w:val="23"/>
        </w:rPr>
        <w:t xml:space="preserve">requirements as provided by the Respondent in </w:t>
      </w:r>
      <w:r w:rsidR="003B0175" w:rsidRPr="00A466EE">
        <w:rPr>
          <w:i/>
          <w:sz w:val="23"/>
          <w:szCs w:val="23"/>
        </w:rPr>
        <w:t>Form 5 - Disclosures</w:t>
      </w:r>
      <w:r>
        <w:rPr>
          <w:sz w:val="23"/>
          <w:szCs w:val="23"/>
        </w:rPr>
        <w:t>.</w:t>
      </w:r>
    </w:p>
    <w:p w14:paraId="3FE207BD" w14:textId="07D83AF1" w:rsidR="00565DD3" w:rsidRPr="00565DD3" w:rsidRDefault="00D85EDE" w:rsidP="00E436FB">
      <w:pPr>
        <w:pStyle w:val="Default"/>
        <w:numPr>
          <w:ilvl w:val="0"/>
          <w:numId w:val="112"/>
        </w:numPr>
        <w:rPr>
          <w:color w:val="000000" w:themeColor="text1"/>
        </w:rPr>
      </w:pPr>
      <w:r>
        <w:rPr>
          <w:color w:val="000000" w:themeColor="text1"/>
        </w:rPr>
        <w:t>i</w:t>
      </w:r>
      <w:r w:rsidRPr="00957B27">
        <w:rPr>
          <w:color w:val="000000" w:themeColor="text1"/>
        </w:rPr>
        <w:t>dentif</w:t>
      </w:r>
      <w:r>
        <w:rPr>
          <w:color w:val="000000" w:themeColor="text1"/>
        </w:rPr>
        <w:t xml:space="preserve">ication </w:t>
      </w:r>
      <w:r w:rsidR="00565DD3">
        <w:rPr>
          <w:color w:val="000000" w:themeColor="text1"/>
        </w:rPr>
        <w:t>of</w:t>
      </w:r>
      <w:r w:rsidR="00565DD3" w:rsidRPr="00957B27">
        <w:rPr>
          <w:color w:val="000000" w:themeColor="text1"/>
        </w:rPr>
        <w:t xml:space="preserve"> the Respondent’s legal entity structure</w:t>
      </w:r>
      <w:r w:rsidR="00565DD3">
        <w:rPr>
          <w:color w:val="000000" w:themeColor="text1"/>
        </w:rPr>
        <w:t>.</w:t>
      </w:r>
    </w:p>
    <w:p w14:paraId="79A5B486" w14:textId="640C6F75" w:rsidR="003C24C7" w:rsidRPr="00957B27" w:rsidRDefault="00D85EDE" w:rsidP="00E436FB">
      <w:pPr>
        <w:pStyle w:val="Default"/>
        <w:numPr>
          <w:ilvl w:val="0"/>
          <w:numId w:val="112"/>
        </w:numPr>
        <w:rPr>
          <w:color w:val="000000" w:themeColor="text1"/>
        </w:rPr>
      </w:pPr>
      <w:r>
        <w:t xml:space="preserve">proposed </w:t>
      </w:r>
      <w:r w:rsidR="003C24C7">
        <w:t>e</w:t>
      </w:r>
      <w:r w:rsidR="003C24C7" w:rsidRPr="00F40B17">
        <w:t>ngage</w:t>
      </w:r>
      <w:r w:rsidR="003C24C7">
        <w:t xml:space="preserve">ment of </w:t>
      </w:r>
      <w:r w:rsidR="003C24C7" w:rsidRPr="00F40B17">
        <w:t xml:space="preserve">other person or persons as a </w:t>
      </w:r>
      <w:r w:rsidR="004340CC">
        <w:t>Subconsultant</w:t>
      </w:r>
    </w:p>
    <w:p w14:paraId="650B8086" w14:textId="5EC91A8D" w:rsidR="003C24C7" w:rsidRPr="00DF0DBF" w:rsidRDefault="00D85EDE" w:rsidP="00E436FB">
      <w:pPr>
        <w:pStyle w:val="Default"/>
        <w:numPr>
          <w:ilvl w:val="0"/>
          <w:numId w:val="112"/>
        </w:numPr>
        <w:rPr>
          <w:color w:val="000000" w:themeColor="text1"/>
        </w:rPr>
      </w:pPr>
      <w:r>
        <w:rPr>
          <w:color w:val="000000" w:themeColor="text1"/>
        </w:rPr>
        <w:t xml:space="preserve">criminal </w:t>
      </w:r>
      <w:r w:rsidR="003C24C7">
        <w:rPr>
          <w:color w:val="000000" w:themeColor="text1"/>
        </w:rPr>
        <w:t xml:space="preserve">convictions of any </w:t>
      </w:r>
      <w:r w:rsidR="003C24C7" w:rsidRPr="00790935">
        <w:t>person proposed in the Offer</w:t>
      </w:r>
      <w:r w:rsidR="003C24C7">
        <w:t xml:space="preserve"> including any </w:t>
      </w:r>
      <w:r w:rsidR="004340CC" w:rsidRPr="00DF0DBF">
        <w:t>Subconsultant</w:t>
      </w:r>
    </w:p>
    <w:p w14:paraId="03554AA9" w14:textId="77777777" w:rsidR="00D56849" w:rsidRDefault="00D85EDE" w:rsidP="00E436FB">
      <w:pPr>
        <w:pStyle w:val="Default"/>
        <w:numPr>
          <w:ilvl w:val="0"/>
          <w:numId w:val="112"/>
        </w:numPr>
        <w:rPr>
          <w:color w:val="000000" w:themeColor="text1"/>
        </w:rPr>
      </w:pPr>
      <w:r>
        <w:t>a</w:t>
      </w:r>
      <w:r w:rsidRPr="00790935">
        <w:t>ctual</w:t>
      </w:r>
      <w:r w:rsidR="003C24C7" w:rsidRPr="00790935">
        <w:t>, potential or perceived conflict of interest.</w:t>
      </w:r>
    </w:p>
    <w:p w14:paraId="2EC4610A" w14:textId="75AD87A4" w:rsidR="003C24C7" w:rsidRPr="00D56849" w:rsidRDefault="00D85EDE" w:rsidP="00E436FB">
      <w:pPr>
        <w:pStyle w:val="Default"/>
        <w:numPr>
          <w:ilvl w:val="0"/>
          <w:numId w:val="112"/>
        </w:numPr>
        <w:rPr>
          <w:rStyle w:val="Optional"/>
          <w:color w:val="000000" w:themeColor="text1"/>
        </w:rPr>
      </w:pPr>
      <w:r>
        <w:rPr>
          <w:rStyle w:val="Optional"/>
        </w:rPr>
        <w:t xml:space="preserve">possession </w:t>
      </w:r>
      <w:r w:rsidR="003C24C7">
        <w:rPr>
          <w:rStyle w:val="Optional"/>
        </w:rPr>
        <w:t>or intention to obtain the insurances required</w:t>
      </w:r>
      <w:r w:rsidR="003C24C7" w:rsidRPr="00CC7CBD">
        <w:rPr>
          <w:rStyle w:val="Optional"/>
        </w:rPr>
        <w:t xml:space="preserve"> under clause</w:t>
      </w:r>
      <w:r w:rsidR="00161959">
        <w:rPr>
          <w:rStyle w:val="Optional"/>
        </w:rPr>
        <w:t xml:space="preserve"> </w:t>
      </w:r>
      <w:r w:rsidR="00B112EC">
        <w:rPr>
          <w:rStyle w:val="Optional"/>
        </w:rPr>
        <w:fldChar w:fldCharType="begin"/>
      </w:r>
      <w:r w:rsidR="00B112EC">
        <w:rPr>
          <w:rStyle w:val="Optional"/>
        </w:rPr>
        <w:instrText xml:space="preserve"> REF _Ref475095255 \r \h </w:instrText>
      </w:r>
      <w:r w:rsidR="00B112EC">
        <w:rPr>
          <w:rStyle w:val="Optional"/>
        </w:rPr>
      </w:r>
      <w:r w:rsidR="00B112EC">
        <w:rPr>
          <w:rStyle w:val="Optional"/>
        </w:rPr>
        <w:fldChar w:fldCharType="separate"/>
      </w:r>
      <w:r w:rsidR="00F7358B">
        <w:rPr>
          <w:rStyle w:val="Optional"/>
        </w:rPr>
        <w:t>D.15.2</w:t>
      </w:r>
      <w:r w:rsidR="00B112EC">
        <w:rPr>
          <w:rStyle w:val="Optional"/>
        </w:rPr>
        <w:fldChar w:fldCharType="end"/>
      </w:r>
      <w:r w:rsidR="003C24C7" w:rsidRPr="00CC7CBD">
        <w:rPr>
          <w:rStyle w:val="Optional"/>
        </w:rPr>
        <w:t>.</w:t>
      </w:r>
    </w:p>
    <w:p w14:paraId="3ECB8696" w14:textId="35259B58" w:rsidR="003C24C7" w:rsidRPr="00D26291" w:rsidRDefault="00D85EDE" w:rsidP="00E436FB">
      <w:pPr>
        <w:pStyle w:val="Default"/>
        <w:numPr>
          <w:ilvl w:val="0"/>
          <w:numId w:val="112"/>
        </w:numPr>
        <w:rPr>
          <w:color w:val="000000" w:themeColor="text1"/>
        </w:rPr>
      </w:pPr>
      <w:r>
        <w:t>identification</w:t>
      </w:r>
      <w:r w:rsidRPr="00703280">
        <w:t xml:space="preserve"> </w:t>
      </w:r>
      <w:r w:rsidR="003C24C7" w:rsidRPr="00703280">
        <w:t xml:space="preserve">of any information </w:t>
      </w:r>
      <w:r w:rsidR="003C24C7">
        <w:t>the Respondent nominates as confidential</w:t>
      </w:r>
      <w:r w:rsidR="003C24C7" w:rsidRPr="00D26291">
        <w:t xml:space="preserve"> </w:t>
      </w:r>
    </w:p>
    <w:p w14:paraId="252E448C" w14:textId="5696BABF" w:rsidR="00E127DB" w:rsidRPr="00E127DB" w:rsidRDefault="00156633" w:rsidP="00156633">
      <w:pPr>
        <w:pStyle w:val="Default"/>
        <w:ind w:left="851"/>
        <w:rPr>
          <w:color w:val="000000" w:themeColor="text1"/>
        </w:rPr>
      </w:pPr>
      <w:r>
        <w:t xml:space="preserve">The Principal will also take into consideration the </w:t>
      </w:r>
      <w:r w:rsidR="00EE387A">
        <w:t xml:space="preserve">Respondent’s </w:t>
      </w:r>
      <w:r w:rsidR="00B370F3">
        <w:t>l</w:t>
      </w:r>
      <w:r w:rsidR="00B370F3" w:rsidRPr="00750D79">
        <w:t xml:space="preserve">evel </w:t>
      </w:r>
      <w:r w:rsidR="003C6D9C" w:rsidRPr="00750D79">
        <w:t xml:space="preserve">of Aboriginal Enterprise </w:t>
      </w:r>
      <w:r w:rsidR="00EE387A">
        <w:t>engagement</w:t>
      </w:r>
      <w:r w:rsidR="00EE387A" w:rsidRPr="00750D79" w:rsidDel="00EE387A">
        <w:t xml:space="preserve"> </w:t>
      </w:r>
      <w:r w:rsidR="00EE387A">
        <w:t xml:space="preserve">and level of employment of Aboriginal </w:t>
      </w:r>
      <w:r w:rsidR="00EE387A" w:rsidRPr="00750D79">
        <w:t>Persons</w:t>
      </w:r>
      <w:r w:rsidR="00EE387A">
        <w:t>.</w:t>
      </w:r>
      <w:r w:rsidR="00EE387A" w:rsidRPr="00750D79">
        <w:t xml:space="preserve"> </w:t>
      </w:r>
      <w:r w:rsidR="00EE387A">
        <w:t xml:space="preserve">The respondent is to provide details in relation to these areas on </w:t>
      </w:r>
      <w:bookmarkStart w:id="290" w:name="_Toc477439077"/>
      <w:r w:rsidR="00EE387A" w:rsidRPr="00AE179D">
        <w:rPr>
          <w:i/>
        </w:rPr>
        <w:t>Form 6</w:t>
      </w:r>
      <w:r w:rsidR="00EE387A">
        <w:rPr>
          <w:lang w:eastAsia="en-AU"/>
        </w:rPr>
        <w:t xml:space="preserve"> - </w:t>
      </w:r>
      <w:r w:rsidR="00EE387A">
        <w:t xml:space="preserve">Information on </w:t>
      </w:r>
      <w:r w:rsidR="00EE387A" w:rsidRPr="00D77654">
        <w:t>Aboriginal Enterpri</w:t>
      </w:r>
      <w:r w:rsidR="00EE387A">
        <w:t xml:space="preserve">ses Engaged </w:t>
      </w:r>
      <w:r w:rsidR="00A17D43">
        <w:t xml:space="preserve">or Intended to be Engaged </w:t>
      </w:r>
      <w:r w:rsidR="00EE387A">
        <w:t>as Suppliers or Sub</w:t>
      </w:r>
      <w:r w:rsidR="00EE387A" w:rsidRPr="00D77654">
        <w:t>consultants</w:t>
      </w:r>
      <w:bookmarkEnd w:id="290"/>
      <w:r w:rsidR="00EE387A">
        <w:t xml:space="preserve"> and </w:t>
      </w:r>
      <w:bookmarkStart w:id="291" w:name="_Toc477439078"/>
      <w:r w:rsidR="00EE387A" w:rsidRPr="00AE179D">
        <w:rPr>
          <w:i/>
        </w:rPr>
        <w:t>Form 7</w:t>
      </w:r>
      <w:r w:rsidR="00EE387A">
        <w:rPr>
          <w:lang w:eastAsia="en-AU"/>
        </w:rPr>
        <w:t xml:space="preserve"> - </w:t>
      </w:r>
      <w:r w:rsidR="00EE387A">
        <w:t xml:space="preserve">Information on </w:t>
      </w:r>
      <w:r w:rsidR="00EE387A" w:rsidRPr="00D77654">
        <w:t xml:space="preserve">Employment </w:t>
      </w:r>
      <w:r w:rsidR="00EE387A">
        <w:t>o</w:t>
      </w:r>
      <w:r w:rsidR="00EE387A" w:rsidRPr="00D77654">
        <w:t>f Aboriginal Persons</w:t>
      </w:r>
      <w:bookmarkEnd w:id="291"/>
      <w:r w:rsidR="00EE387A">
        <w:t>.</w:t>
      </w:r>
    </w:p>
    <w:p w14:paraId="13D3C039" w14:textId="7A02E69F" w:rsidR="00E127DB" w:rsidRDefault="00E127DB" w:rsidP="00E127DB">
      <w:pPr>
        <w:pStyle w:val="Default"/>
        <w:ind w:left="851"/>
        <w:rPr>
          <w:color w:val="000000" w:themeColor="text1"/>
        </w:rPr>
      </w:pPr>
      <w:r w:rsidRPr="00E127DB">
        <w:t>The Principal reserves the right to reject any Offer that does not properly address any of the Compliance and Disclosure Requirements, contains material departures from the terms of the Request</w:t>
      </w:r>
      <w:r w:rsidR="00A04310">
        <w:t>, or where the Principal determines that the response is unacceptable</w:t>
      </w:r>
      <w:r w:rsidRPr="00E127DB">
        <w:t>.</w:t>
      </w:r>
    </w:p>
    <w:p w14:paraId="34827C42" w14:textId="7EFABF6F" w:rsidR="003C24C7" w:rsidRDefault="003C24C7" w:rsidP="00A626E9">
      <w:pPr>
        <w:pStyle w:val="Heading2"/>
        <w:ind w:left="1702" w:hanging="851"/>
      </w:pPr>
      <w:bookmarkStart w:id="292" w:name="_Ref479253049"/>
      <w:bookmarkStart w:id="293" w:name="_Toc227744886"/>
      <w:r w:rsidRPr="00D77654">
        <w:t>RECIPIENT CREATED TAX INVOICE AGREEMENT</w:t>
      </w:r>
      <w:r w:rsidR="00497472">
        <w:t xml:space="preserve"> (RCTI)</w:t>
      </w:r>
      <w:bookmarkEnd w:id="292"/>
      <w:bookmarkEnd w:id="293"/>
    </w:p>
    <w:p w14:paraId="0CE5B6DD" w14:textId="46D1F078" w:rsidR="003C24C7" w:rsidRPr="00BD45DB" w:rsidRDefault="003C24C7" w:rsidP="003B0175">
      <w:pPr>
        <w:ind w:left="851"/>
        <w:jc w:val="both"/>
        <w:rPr>
          <w:sz w:val="23"/>
          <w:szCs w:val="23"/>
        </w:rPr>
      </w:pPr>
      <w:r w:rsidRPr="00A45EB5">
        <w:rPr>
          <w:sz w:val="23"/>
          <w:szCs w:val="23"/>
        </w:rPr>
        <w:t>Respondents must be registered for GST and must have an Australian Business Number (ABN)</w:t>
      </w:r>
      <w:r w:rsidR="00EE387A">
        <w:rPr>
          <w:sz w:val="23"/>
          <w:szCs w:val="23"/>
        </w:rPr>
        <w:t>.</w:t>
      </w:r>
    </w:p>
    <w:p w14:paraId="63A4E951" w14:textId="350EC9F4" w:rsidR="003C24C7" w:rsidRDefault="003C24C7" w:rsidP="00186613">
      <w:pPr>
        <w:ind w:left="851"/>
        <w:jc w:val="both"/>
        <w:rPr>
          <w:sz w:val="23"/>
          <w:szCs w:val="23"/>
        </w:rPr>
      </w:pPr>
      <w:r>
        <w:rPr>
          <w:rFonts w:cs="Arial"/>
          <w:sz w:val="23"/>
          <w:szCs w:val="23"/>
        </w:rPr>
        <w:t>T</w:t>
      </w:r>
      <w:r w:rsidRPr="00451132">
        <w:rPr>
          <w:rFonts w:cs="Arial"/>
          <w:sz w:val="23"/>
          <w:szCs w:val="23"/>
        </w:rPr>
        <w:t xml:space="preserve">he </w:t>
      </w:r>
      <w:r>
        <w:rPr>
          <w:rFonts w:cs="Arial"/>
          <w:sz w:val="23"/>
          <w:szCs w:val="23"/>
        </w:rPr>
        <w:t>Principal and Panel Members will enter into an agreement in relation to GST i</w:t>
      </w:r>
      <w:r w:rsidRPr="00451132">
        <w:rPr>
          <w:rFonts w:cs="Arial"/>
          <w:sz w:val="23"/>
          <w:szCs w:val="23"/>
        </w:rPr>
        <w:t>n accordance with the Australian Tax Office’s (ATO’s) Goods and Services Tax Ruling (GSTR) 2000/10 paragraph 13(e)</w:t>
      </w:r>
      <w:r>
        <w:rPr>
          <w:rFonts w:cs="Arial"/>
          <w:sz w:val="23"/>
          <w:szCs w:val="23"/>
        </w:rPr>
        <w:t xml:space="preserve">. </w:t>
      </w:r>
      <w:r w:rsidRPr="004E7A75">
        <w:rPr>
          <w:sz w:val="23"/>
          <w:szCs w:val="23"/>
        </w:rPr>
        <w:t xml:space="preserve">Failure to lodge </w:t>
      </w:r>
      <w:r>
        <w:rPr>
          <w:sz w:val="23"/>
          <w:szCs w:val="23"/>
        </w:rPr>
        <w:t>a</w:t>
      </w:r>
      <w:r w:rsidRPr="004E7A75">
        <w:rPr>
          <w:sz w:val="23"/>
          <w:szCs w:val="23"/>
        </w:rPr>
        <w:t xml:space="preserve"> completed and signed RCTI </w:t>
      </w:r>
      <w:r w:rsidR="00EE387A" w:rsidRPr="00EE387A">
        <w:rPr>
          <w:sz w:val="23"/>
          <w:szCs w:val="23"/>
        </w:rPr>
        <w:t>(</w:t>
      </w:r>
      <w:r w:rsidR="00EE387A" w:rsidRPr="00EE387A">
        <w:rPr>
          <w:i/>
          <w:sz w:val="23"/>
          <w:szCs w:val="23"/>
        </w:rPr>
        <w:t>Form 8</w:t>
      </w:r>
      <w:r w:rsidR="00EE387A" w:rsidRPr="00EE387A">
        <w:rPr>
          <w:sz w:val="23"/>
          <w:szCs w:val="23"/>
        </w:rPr>
        <w:t xml:space="preserve"> - Recipient Created Tax Invoice Agreement</w:t>
      </w:r>
      <w:r w:rsidR="00EE387A">
        <w:rPr>
          <w:sz w:val="23"/>
          <w:szCs w:val="23"/>
        </w:rPr>
        <w:t>)</w:t>
      </w:r>
      <w:r w:rsidR="00EE387A" w:rsidRPr="004E7A75">
        <w:rPr>
          <w:sz w:val="23"/>
          <w:szCs w:val="23"/>
        </w:rPr>
        <w:t xml:space="preserve"> </w:t>
      </w:r>
      <w:r w:rsidRPr="004E7A75">
        <w:rPr>
          <w:sz w:val="23"/>
          <w:szCs w:val="23"/>
        </w:rPr>
        <w:t>as required may result in a delay in appointment to the Panel.</w:t>
      </w:r>
      <w:r>
        <w:rPr>
          <w:sz w:val="23"/>
          <w:szCs w:val="23"/>
        </w:rPr>
        <w:t xml:space="preserve"> </w:t>
      </w:r>
    </w:p>
    <w:p w14:paraId="42C54C68" w14:textId="581BDAC9" w:rsidR="008220FE" w:rsidRDefault="003C24C7" w:rsidP="00A626E9">
      <w:pPr>
        <w:pStyle w:val="Heading2"/>
        <w:ind w:left="1702" w:hanging="851"/>
      </w:pPr>
      <w:bookmarkStart w:id="294" w:name="_Toc469491607"/>
      <w:bookmarkStart w:id="295" w:name="_Ref470273612"/>
      <w:bookmarkStart w:id="296" w:name="_Ref471402197"/>
      <w:bookmarkStart w:id="297" w:name="_Ref475110215"/>
      <w:bookmarkStart w:id="298" w:name="_Ref479253204"/>
      <w:bookmarkStart w:id="299" w:name="_Toc227744887"/>
      <w:r w:rsidRPr="00091572">
        <w:t>QUALITATIVE REQUIREMENTS</w:t>
      </w:r>
      <w:bookmarkEnd w:id="294"/>
      <w:bookmarkEnd w:id="295"/>
      <w:bookmarkEnd w:id="296"/>
      <w:bookmarkEnd w:id="297"/>
      <w:bookmarkEnd w:id="298"/>
      <w:bookmarkEnd w:id="299"/>
      <w:r w:rsidR="008220FE" w:rsidRPr="008220FE">
        <w:t xml:space="preserve"> </w:t>
      </w:r>
    </w:p>
    <w:p w14:paraId="2610F884" w14:textId="77777777" w:rsidR="008220FE" w:rsidRPr="00750D79" w:rsidRDefault="008220FE" w:rsidP="008220FE">
      <w:pPr>
        <w:pStyle w:val="BodyTextIndent2bullet"/>
        <w:pBdr>
          <w:top w:val="single" w:sz="4" w:space="1" w:color="auto"/>
          <w:left w:val="single" w:sz="4" w:space="4" w:color="auto"/>
          <w:bottom w:val="single" w:sz="4" w:space="5" w:color="auto"/>
          <w:right w:val="single" w:sz="4" w:space="4" w:color="auto"/>
        </w:pBdr>
        <w:shd w:val="clear" w:color="auto" w:fill="D9D9D9" w:themeFill="background1" w:themeFillShade="D9"/>
        <w:tabs>
          <w:tab w:val="clear" w:pos="2520"/>
          <w:tab w:val="left" w:pos="2552"/>
        </w:tabs>
        <w:ind w:left="851" w:right="-1" w:firstLine="0"/>
        <w:rPr>
          <w:rFonts w:cs="Arial"/>
          <w:b/>
          <w:color w:val="000000" w:themeColor="text1"/>
          <w:sz w:val="23"/>
          <w:szCs w:val="23"/>
        </w:rPr>
      </w:pPr>
      <w:r w:rsidRPr="00750D79">
        <w:rPr>
          <w:rFonts w:cs="Arial"/>
          <w:b/>
          <w:color w:val="000000" w:themeColor="text1"/>
          <w:sz w:val="23"/>
          <w:szCs w:val="23"/>
        </w:rPr>
        <w:t>ONLY RESPONDENTS APPLYING TO BECOME MEMBERS OF SERVICE PANEL B ARE REQUIRED TO COMPLETE THIS SECTION.</w:t>
      </w:r>
    </w:p>
    <w:p w14:paraId="741AA569" w14:textId="77777777" w:rsidR="008220FE" w:rsidRDefault="008220FE" w:rsidP="008220FE">
      <w:pPr>
        <w:pStyle w:val="BodyTextIndent2bullet"/>
        <w:tabs>
          <w:tab w:val="clear" w:pos="2520"/>
          <w:tab w:val="left" w:pos="2552"/>
        </w:tabs>
        <w:ind w:left="851" w:right="-1" w:firstLine="0"/>
        <w:rPr>
          <w:rFonts w:cs="Arial"/>
          <w:color w:val="000000" w:themeColor="text1"/>
          <w:sz w:val="23"/>
          <w:szCs w:val="23"/>
        </w:rPr>
      </w:pPr>
      <w:r>
        <w:rPr>
          <w:rFonts w:cs="Arial"/>
          <w:color w:val="000000" w:themeColor="text1"/>
          <w:sz w:val="23"/>
          <w:szCs w:val="23"/>
        </w:rPr>
        <w:t>Offers will be assessed against the following five qualitative criteria:</w:t>
      </w:r>
    </w:p>
    <w:p w14:paraId="3D489598" w14:textId="77777777" w:rsidR="008220FE" w:rsidRPr="00356F58" w:rsidRDefault="008220FE" w:rsidP="00E436FB">
      <w:pPr>
        <w:pStyle w:val="BodyTextIndent2bullet"/>
        <w:numPr>
          <w:ilvl w:val="0"/>
          <w:numId w:val="88"/>
        </w:numPr>
        <w:tabs>
          <w:tab w:val="clear" w:pos="2520"/>
          <w:tab w:val="left" w:pos="2552"/>
        </w:tabs>
        <w:ind w:right="-1"/>
        <w:rPr>
          <w:rFonts w:cs="Arial"/>
          <w:color w:val="000000" w:themeColor="text1"/>
          <w:sz w:val="23"/>
          <w:szCs w:val="23"/>
        </w:rPr>
      </w:pPr>
      <w:r>
        <w:t>local</w:t>
      </w:r>
      <w:r w:rsidRPr="00CA3516">
        <w:t xml:space="preserve"> </w:t>
      </w:r>
      <w:r>
        <w:t>content;</w:t>
      </w:r>
    </w:p>
    <w:p w14:paraId="249FCA27" w14:textId="77777777" w:rsidR="008220FE" w:rsidRPr="00356F58" w:rsidRDefault="008220FE" w:rsidP="00E436FB">
      <w:pPr>
        <w:pStyle w:val="BodyTextIndent2bullet"/>
        <w:numPr>
          <w:ilvl w:val="0"/>
          <w:numId w:val="88"/>
        </w:numPr>
        <w:tabs>
          <w:tab w:val="clear" w:pos="2520"/>
          <w:tab w:val="left" w:pos="2552"/>
        </w:tabs>
        <w:ind w:right="-1"/>
        <w:rPr>
          <w:rFonts w:cs="Arial"/>
          <w:color w:val="000000" w:themeColor="text1"/>
          <w:sz w:val="23"/>
          <w:szCs w:val="23"/>
        </w:rPr>
      </w:pPr>
      <w:r>
        <w:rPr>
          <w:sz w:val="23"/>
          <w:szCs w:val="23"/>
        </w:rPr>
        <w:t>c</w:t>
      </w:r>
      <w:r w:rsidRPr="00632600">
        <w:rPr>
          <w:sz w:val="23"/>
          <w:szCs w:val="23"/>
        </w:rPr>
        <w:t xml:space="preserve">ost </w:t>
      </w:r>
      <w:r>
        <w:rPr>
          <w:sz w:val="23"/>
          <w:szCs w:val="23"/>
        </w:rPr>
        <w:t>m</w:t>
      </w:r>
      <w:r w:rsidRPr="00632600">
        <w:rPr>
          <w:sz w:val="23"/>
          <w:szCs w:val="23"/>
        </w:rPr>
        <w:t>an</w:t>
      </w:r>
      <w:r>
        <w:rPr>
          <w:sz w:val="23"/>
          <w:szCs w:val="23"/>
        </w:rPr>
        <w:t>agement</w:t>
      </w:r>
      <w:r w:rsidRPr="0038276C">
        <w:t xml:space="preserve"> experience</w:t>
      </w:r>
      <w:r>
        <w:t>;</w:t>
      </w:r>
    </w:p>
    <w:p w14:paraId="211AFD28" w14:textId="77777777" w:rsidR="008220FE" w:rsidRPr="00356F58" w:rsidRDefault="008220FE" w:rsidP="00E436FB">
      <w:pPr>
        <w:pStyle w:val="BodyTextIndent2bullet"/>
        <w:numPr>
          <w:ilvl w:val="0"/>
          <w:numId w:val="88"/>
        </w:numPr>
        <w:tabs>
          <w:tab w:val="clear" w:pos="2520"/>
          <w:tab w:val="left" w:pos="2552"/>
        </w:tabs>
        <w:ind w:right="-1"/>
        <w:rPr>
          <w:rFonts w:cs="Arial"/>
          <w:color w:val="000000" w:themeColor="text1"/>
          <w:sz w:val="23"/>
          <w:szCs w:val="23"/>
        </w:rPr>
      </w:pPr>
      <w:r>
        <w:t>specified personnel;</w:t>
      </w:r>
    </w:p>
    <w:p w14:paraId="236EA9D8" w14:textId="77777777" w:rsidR="008220FE" w:rsidRDefault="008220FE" w:rsidP="00E436FB">
      <w:pPr>
        <w:pStyle w:val="BodyTextIndent2bullet"/>
        <w:numPr>
          <w:ilvl w:val="0"/>
          <w:numId w:val="88"/>
        </w:numPr>
        <w:tabs>
          <w:tab w:val="clear" w:pos="2520"/>
          <w:tab w:val="left" w:pos="2552"/>
        </w:tabs>
        <w:ind w:right="-1"/>
        <w:rPr>
          <w:rFonts w:cs="Arial"/>
          <w:color w:val="000000" w:themeColor="text1"/>
          <w:sz w:val="23"/>
          <w:szCs w:val="23"/>
        </w:rPr>
      </w:pPr>
      <w:r>
        <w:t>organisational capacity;</w:t>
      </w:r>
      <w:r w:rsidRPr="00356F58">
        <w:t xml:space="preserve"> </w:t>
      </w:r>
      <w:r>
        <w:t>and</w:t>
      </w:r>
    </w:p>
    <w:p w14:paraId="677693CA" w14:textId="77777777" w:rsidR="008220FE" w:rsidRPr="001D793B" w:rsidRDefault="008220FE" w:rsidP="00E436FB">
      <w:pPr>
        <w:pStyle w:val="BodyTextIndent2bullet"/>
        <w:numPr>
          <w:ilvl w:val="0"/>
          <w:numId w:val="88"/>
        </w:numPr>
        <w:tabs>
          <w:tab w:val="clear" w:pos="2520"/>
          <w:tab w:val="left" w:pos="2552"/>
        </w:tabs>
        <w:ind w:right="-1"/>
        <w:rPr>
          <w:rFonts w:cs="Arial"/>
          <w:color w:val="000000" w:themeColor="text1"/>
          <w:sz w:val="23"/>
          <w:szCs w:val="23"/>
        </w:rPr>
      </w:pPr>
      <w:r>
        <w:t>demonstrated</w:t>
      </w:r>
      <w:r w:rsidRPr="00CA3516">
        <w:t xml:space="preserve"> </w:t>
      </w:r>
      <w:r>
        <w:t>understanding of requirement</w:t>
      </w:r>
    </w:p>
    <w:p w14:paraId="4B10A1CC" w14:textId="42784E94" w:rsidR="008220FE" w:rsidRDefault="008220FE" w:rsidP="008220FE">
      <w:pPr>
        <w:pStyle w:val="BodyTextIndent2bullet"/>
        <w:tabs>
          <w:tab w:val="clear" w:pos="2520"/>
          <w:tab w:val="left" w:pos="2552"/>
        </w:tabs>
        <w:ind w:left="851" w:firstLine="0"/>
        <w:rPr>
          <w:rFonts w:cs="Arial"/>
          <w:color w:val="000000" w:themeColor="text1"/>
          <w:sz w:val="23"/>
          <w:szCs w:val="23"/>
        </w:rPr>
      </w:pPr>
      <w:r w:rsidRPr="00A466EE">
        <w:rPr>
          <w:rFonts w:cs="Arial"/>
          <w:color w:val="000000" w:themeColor="text1"/>
          <w:sz w:val="23"/>
          <w:szCs w:val="23"/>
        </w:rPr>
        <w:t>Respondents are required to provide</w:t>
      </w:r>
      <w:r>
        <w:rPr>
          <w:rFonts w:cs="Arial"/>
          <w:color w:val="000000" w:themeColor="text1"/>
          <w:sz w:val="23"/>
          <w:szCs w:val="23"/>
        </w:rPr>
        <w:t xml:space="preserve"> detailed responses in line with the requirements contained in subclauses </w:t>
      </w:r>
      <w:r w:rsidRPr="008220FE">
        <w:rPr>
          <w:sz w:val="23"/>
          <w:szCs w:val="23"/>
        </w:rPr>
        <w:fldChar w:fldCharType="begin"/>
      </w:r>
      <w:r w:rsidRPr="008220FE">
        <w:rPr>
          <w:sz w:val="23"/>
          <w:szCs w:val="23"/>
        </w:rPr>
        <w:instrText xml:space="preserve"> REF _Ref479062978 \r \h  \* MERGEFORMAT </w:instrText>
      </w:r>
      <w:r w:rsidRPr="008220FE">
        <w:rPr>
          <w:sz w:val="23"/>
          <w:szCs w:val="23"/>
        </w:rPr>
      </w:r>
      <w:r w:rsidRPr="008220FE">
        <w:rPr>
          <w:sz w:val="23"/>
          <w:szCs w:val="23"/>
        </w:rPr>
        <w:fldChar w:fldCharType="separate"/>
      </w:r>
      <w:r w:rsidR="00F7358B">
        <w:rPr>
          <w:sz w:val="23"/>
          <w:szCs w:val="23"/>
        </w:rPr>
        <w:t>F.7.1</w:t>
      </w:r>
      <w:r w:rsidRPr="008220FE">
        <w:rPr>
          <w:sz w:val="23"/>
          <w:szCs w:val="23"/>
        </w:rPr>
        <w:fldChar w:fldCharType="end"/>
      </w:r>
      <w:r w:rsidRPr="008220FE">
        <w:rPr>
          <w:sz w:val="23"/>
          <w:szCs w:val="23"/>
        </w:rPr>
        <w:t xml:space="preserve"> to </w:t>
      </w:r>
      <w:r w:rsidRPr="008220FE">
        <w:rPr>
          <w:sz w:val="23"/>
          <w:szCs w:val="23"/>
        </w:rPr>
        <w:fldChar w:fldCharType="begin"/>
      </w:r>
      <w:r w:rsidRPr="008220FE">
        <w:rPr>
          <w:sz w:val="23"/>
          <w:szCs w:val="23"/>
        </w:rPr>
        <w:instrText xml:space="preserve"> REF _Ref479062994 \r \h  \* MERGEFORMAT </w:instrText>
      </w:r>
      <w:r w:rsidRPr="008220FE">
        <w:rPr>
          <w:sz w:val="23"/>
          <w:szCs w:val="23"/>
        </w:rPr>
      </w:r>
      <w:r w:rsidRPr="008220FE">
        <w:rPr>
          <w:sz w:val="23"/>
          <w:szCs w:val="23"/>
        </w:rPr>
        <w:fldChar w:fldCharType="separate"/>
      </w:r>
      <w:r w:rsidR="00F7358B">
        <w:rPr>
          <w:sz w:val="23"/>
          <w:szCs w:val="23"/>
        </w:rPr>
        <w:t>F.7.5</w:t>
      </w:r>
      <w:r w:rsidRPr="008220FE">
        <w:rPr>
          <w:sz w:val="23"/>
          <w:szCs w:val="23"/>
        </w:rPr>
        <w:fldChar w:fldCharType="end"/>
      </w:r>
      <w:r w:rsidRPr="008220FE">
        <w:rPr>
          <w:sz w:val="23"/>
          <w:szCs w:val="23"/>
        </w:rPr>
        <w:t xml:space="preserve"> </w:t>
      </w:r>
      <w:r>
        <w:rPr>
          <w:rFonts w:cs="Arial"/>
          <w:color w:val="000000" w:themeColor="text1"/>
          <w:sz w:val="23"/>
          <w:szCs w:val="23"/>
        </w:rPr>
        <w:t xml:space="preserve">and to complete </w:t>
      </w:r>
      <w:r w:rsidRPr="00A466EE">
        <w:rPr>
          <w:rFonts w:cs="Arial"/>
          <w:i/>
          <w:color w:val="000000" w:themeColor="text1"/>
          <w:sz w:val="23"/>
          <w:szCs w:val="23"/>
        </w:rPr>
        <w:t xml:space="preserve">Form 9 - </w:t>
      </w:r>
      <w:r w:rsidRPr="00A466EE">
        <w:rPr>
          <w:i/>
        </w:rPr>
        <w:t>Qualitative Requirements</w:t>
      </w:r>
      <w:r>
        <w:t xml:space="preserve"> to confirm that they have completed and provided the required information.</w:t>
      </w:r>
    </w:p>
    <w:p w14:paraId="539A03D1" w14:textId="0CB3E315" w:rsidR="003C24C7" w:rsidRDefault="003C24C7" w:rsidP="003C24C7">
      <w:pPr>
        <w:pStyle w:val="BodyTextIndent2bullet"/>
        <w:tabs>
          <w:tab w:val="clear" w:pos="2520"/>
          <w:tab w:val="left" w:pos="2552"/>
        </w:tabs>
        <w:ind w:left="851" w:right="-1" w:firstLine="0"/>
        <w:rPr>
          <w:sz w:val="23"/>
          <w:szCs w:val="23"/>
        </w:rPr>
      </w:pPr>
      <w:r>
        <w:rPr>
          <w:rFonts w:cs="Arial"/>
          <w:color w:val="000000" w:themeColor="text1"/>
          <w:sz w:val="23"/>
          <w:szCs w:val="23"/>
        </w:rPr>
        <w:t>R</w:t>
      </w:r>
      <w:r w:rsidRPr="00C022A3">
        <w:rPr>
          <w:sz w:val="23"/>
          <w:szCs w:val="23"/>
        </w:rPr>
        <w:t>espondents should note that</w:t>
      </w:r>
      <w:r>
        <w:rPr>
          <w:sz w:val="23"/>
          <w:szCs w:val="23"/>
        </w:rPr>
        <w:t xml:space="preserve"> the </w:t>
      </w:r>
      <w:r w:rsidRPr="00C022A3">
        <w:rPr>
          <w:sz w:val="23"/>
          <w:szCs w:val="23"/>
        </w:rPr>
        <w:t>qualitative criteria</w:t>
      </w:r>
      <w:r>
        <w:rPr>
          <w:sz w:val="23"/>
          <w:szCs w:val="23"/>
        </w:rPr>
        <w:t xml:space="preserve"> will be assessed </w:t>
      </w:r>
      <w:r w:rsidRPr="00C022A3">
        <w:rPr>
          <w:sz w:val="23"/>
          <w:szCs w:val="23"/>
        </w:rPr>
        <w:t xml:space="preserve">in the context </w:t>
      </w:r>
      <w:r>
        <w:rPr>
          <w:sz w:val="23"/>
          <w:szCs w:val="23"/>
        </w:rPr>
        <w:t>of Contract</w:t>
      </w:r>
      <w:r w:rsidRPr="00C022A3">
        <w:rPr>
          <w:sz w:val="23"/>
          <w:szCs w:val="23"/>
        </w:rPr>
        <w:t>s valued at between $</w:t>
      </w:r>
      <w:r w:rsidR="00532BE3">
        <w:rPr>
          <w:sz w:val="23"/>
          <w:szCs w:val="23"/>
        </w:rPr>
        <w:t>10</w:t>
      </w:r>
      <w:r w:rsidRPr="00C022A3">
        <w:rPr>
          <w:sz w:val="23"/>
          <w:szCs w:val="23"/>
        </w:rPr>
        <w:t>0,000 and $</w:t>
      </w:r>
      <w:r w:rsidR="00532BE3">
        <w:rPr>
          <w:sz w:val="23"/>
          <w:szCs w:val="23"/>
        </w:rPr>
        <w:t>5</w:t>
      </w:r>
      <w:r w:rsidRPr="00C022A3">
        <w:rPr>
          <w:sz w:val="23"/>
          <w:szCs w:val="23"/>
        </w:rPr>
        <w:t>00,000</w:t>
      </w:r>
      <w:r>
        <w:rPr>
          <w:sz w:val="23"/>
          <w:szCs w:val="23"/>
        </w:rPr>
        <w:t>.</w:t>
      </w:r>
    </w:p>
    <w:p w14:paraId="56915499" w14:textId="13F610CB" w:rsidR="003C24C7" w:rsidRPr="004206DF" w:rsidRDefault="003C24C7" w:rsidP="003C24C7">
      <w:pPr>
        <w:pStyle w:val="BodyTextIndent2bullet"/>
        <w:tabs>
          <w:tab w:val="clear" w:pos="2520"/>
          <w:tab w:val="left" w:pos="2552"/>
        </w:tabs>
        <w:ind w:left="851" w:right="-1" w:firstLine="0"/>
        <w:rPr>
          <w:rStyle w:val="Optional"/>
          <w:rFonts w:cs="Times New Roman"/>
        </w:rPr>
      </w:pPr>
      <w:r>
        <w:rPr>
          <w:sz w:val="23"/>
          <w:szCs w:val="23"/>
        </w:rPr>
        <w:t>As</w:t>
      </w:r>
      <w:r w:rsidRPr="00434C28">
        <w:rPr>
          <w:sz w:val="23"/>
          <w:szCs w:val="23"/>
        </w:rPr>
        <w:t xml:space="preserve"> membership of Service Panel B will be limited</w:t>
      </w:r>
      <w:r>
        <w:rPr>
          <w:sz w:val="23"/>
          <w:szCs w:val="23"/>
        </w:rPr>
        <w:t xml:space="preserve"> Respondents should </w:t>
      </w:r>
      <w:r w:rsidRPr="00C022A3">
        <w:rPr>
          <w:sz w:val="23"/>
          <w:szCs w:val="23"/>
        </w:rPr>
        <w:t xml:space="preserve">ensure the evidence of their claims </w:t>
      </w:r>
      <w:r>
        <w:rPr>
          <w:sz w:val="23"/>
          <w:szCs w:val="23"/>
        </w:rPr>
        <w:t xml:space="preserve">directly </w:t>
      </w:r>
      <w:r w:rsidRPr="00C022A3">
        <w:rPr>
          <w:sz w:val="23"/>
          <w:szCs w:val="23"/>
        </w:rPr>
        <w:t xml:space="preserve">relates </w:t>
      </w:r>
      <w:r>
        <w:rPr>
          <w:sz w:val="23"/>
          <w:szCs w:val="23"/>
        </w:rPr>
        <w:t xml:space="preserve">to experience within this range. </w:t>
      </w:r>
      <w:r>
        <w:rPr>
          <w:rStyle w:val="Optional"/>
        </w:rPr>
        <w:t xml:space="preserve">Information that is not directly relevant to the </w:t>
      </w:r>
      <w:r w:rsidRPr="004206DF">
        <w:rPr>
          <w:rStyle w:val="Optional"/>
        </w:rPr>
        <w:t xml:space="preserve">requirements of </w:t>
      </w:r>
      <w:r>
        <w:rPr>
          <w:rStyle w:val="Optional"/>
        </w:rPr>
        <w:t>Service Panel B</w:t>
      </w:r>
      <w:r>
        <w:rPr>
          <w:sz w:val="23"/>
          <w:szCs w:val="23"/>
        </w:rPr>
        <w:t xml:space="preserve"> </w:t>
      </w:r>
      <w:r w:rsidR="00497472">
        <w:rPr>
          <w:sz w:val="23"/>
          <w:szCs w:val="23"/>
        </w:rPr>
        <w:t xml:space="preserve">or is </w:t>
      </w:r>
      <w:r>
        <w:rPr>
          <w:rStyle w:val="Optional"/>
        </w:rPr>
        <w:t xml:space="preserve">of a generic advertising nature should not be submitted. </w:t>
      </w:r>
    </w:p>
    <w:p w14:paraId="20674C19" w14:textId="1F270720" w:rsidR="003C24C7" w:rsidRDefault="003C24C7" w:rsidP="00161959">
      <w:pPr>
        <w:pStyle w:val="Clausetext"/>
        <w:spacing w:after="120"/>
        <w:ind w:left="851"/>
        <w:jc w:val="both"/>
        <w:rPr>
          <w:sz w:val="23"/>
          <w:szCs w:val="23"/>
        </w:rPr>
      </w:pPr>
      <w:r w:rsidRPr="00C022A3">
        <w:rPr>
          <w:sz w:val="23"/>
          <w:szCs w:val="23"/>
        </w:rPr>
        <w:t>The qualitative criteria</w:t>
      </w:r>
      <w:r>
        <w:rPr>
          <w:sz w:val="23"/>
          <w:szCs w:val="23"/>
        </w:rPr>
        <w:t xml:space="preserve"> </w:t>
      </w:r>
      <w:r w:rsidRPr="00C022A3">
        <w:rPr>
          <w:sz w:val="23"/>
          <w:szCs w:val="23"/>
        </w:rPr>
        <w:t xml:space="preserve">are not weighted equally. Refer to the % weighting for each </w:t>
      </w:r>
      <w:r>
        <w:rPr>
          <w:sz w:val="23"/>
          <w:szCs w:val="23"/>
        </w:rPr>
        <w:t xml:space="preserve">criteria </w:t>
      </w:r>
      <w:r w:rsidRPr="00356F58">
        <w:rPr>
          <w:sz w:val="23"/>
          <w:szCs w:val="23"/>
        </w:rPr>
        <w:t xml:space="preserve">listed in </w:t>
      </w:r>
      <w:r w:rsidR="00161959">
        <w:rPr>
          <w:sz w:val="23"/>
          <w:szCs w:val="23"/>
        </w:rPr>
        <w:fldChar w:fldCharType="begin"/>
      </w:r>
      <w:r w:rsidR="00161959">
        <w:rPr>
          <w:sz w:val="23"/>
          <w:szCs w:val="23"/>
        </w:rPr>
        <w:instrText xml:space="preserve"> REF _Ref479062978 \r \h </w:instrText>
      </w:r>
      <w:r w:rsidR="00161959">
        <w:rPr>
          <w:sz w:val="23"/>
          <w:szCs w:val="23"/>
        </w:rPr>
      </w:r>
      <w:r w:rsidR="00161959">
        <w:rPr>
          <w:sz w:val="23"/>
          <w:szCs w:val="23"/>
        </w:rPr>
        <w:fldChar w:fldCharType="separate"/>
      </w:r>
      <w:r w:rsidR="00F7358B">
        <w:rPr>
          <w:sz w:val="23"/>
          <w:szCs w:val="23"/>
        </w:rPr>
        <w:t>F.7.1</w:t>
      </w:r>
      <w:r w:rsidR="00161959">
        <w:rPr>
          <w:sz w:val="23"/>
          <w:szCs w:val="23"/>
        </w:rPr>
        <w:fldChar w:fldCharType="end"/>
      </w:r>
      <w:r w:rsidR="00836B06">
        <w:rPr>
          <w:sz w:val="23"/>
          <w:szCs w:val="23"/>
        </w:rPr>
        <w:t xml:space="preserve"> </w:t>
      </w:r>
      <w:r w:rsidR="0063332D">
        <w:rPr>
          <w:rFonts w:cs="Arial"/>
          <w:color w:val="000000" w:themeColor="text1"/>
          <w:sz w:val="23"/>
          <w:szCs w:val="23"/>
        </w:rPr>
        <w:t>to</w:t>
      </w:r>
      <w:r w:rsidR="00836B06">
        <w:rPr>
          <w:rFonts w:cs="Arial"/>
          <w:color w:val="000000" w:themeColor="text1"/>
          <w:sz w:val="23"/>
          <w:szCs w:val="23"/>
        </w:rPr>
        <w:t xml:space="preserve"> </w:t>
      </w:r>
      <w:r w:rsidR="00836B06">
        <w:rPr>
          <w:rFonts w:cs="Arial"/>
          <w:color w:val="000000" w:themeColor="text1"/>
          <w:sz w:val="23"/>
          <w:szCs w:val="23"/>
        </w:rPr>
        <w:fldChar w:fldCharType="begin"/>
      </w:r>
      <w:r w:rsidR="00836B06">
        <w:rPr>
          <w:rFonts w:cs="Arial"/>
          <w:color w:val="000000" w:themeColor="text1"/>
          <w:sz w:val="23"/>
          <w:szCs w:val="23"/>
        </w:rPr>
        <w:instrText xml:space="preserve"> REF _Ref479062994 \r \h </w:instrText>
      </w:r>
      <w:r w:rsidR="00836B06">
        <w:rPr>
          <w:rFonts w:cs="Arial"/>
          <w:color w:val="000000" w:themeColor="text1"/>
          <w:sz w:val="23"/>
          <w:szCs w:val="23"/>
        </w:rPr>
      </w:r>
      <w:r w:rsidR="00836B06">
        <w:rPr>
          <w:rFonts w:cs="Arial"/>
          <w:color w:val="000000" w:themeColor="text1"/>
          <w:sz w:val="23"/>
          <w:szCs w:val="23"/>
        </w:rPr>
        <w:fldChar w:fldCharType="separate"/>
      </w:r>
      <w:r w:rsidR="00F7358B">
        <w:rPr>
          <w:rFonts w:cs="Arial"/>
          <w:color w:val="000000" w:themeColor="text1"/>
          <w:sz w:val="23"/>
          <w:szCs w:val="23"/>
        </w:rPr>
        <w:t>F.7.5</w:t>
      </w:r>
      <w:r w:rsidR="00836B06">
        <w:rPr>
          <w:rFonts w:cs="Arial"/>
          <w:color w:val="000000" w:themeColor="text1"/>
          <w:sz w:val="23"/>
          <w:szCs w:val="23"/>
        </w:rPr>
        <w:fldChar w:fldCharType="end"/>
      </w:r>
      <w:r w:rsidRPr="00356F58">
        <w:rPr>
          <w:sz w:val="23"/>
          <w:szCs w:val="23"/>
        </w:rPr>
        <w:t>.</w:t>
      </w:r>
      <w:r>
        <w:rPr>
          <w:sz w:val="23"/>
          <w:szCs w:val="23"/>
        </w:rPr>
        <w:t xml:space="preserve"> </w:t>
      </w:r>
    </w:p>
    <w:p w14:paraId="35DF1EBE" w14:textId="39D51052" w:rsidR="003C24C7" w:rsidRPr="00565DD3" w:rsidRDefault="003C24C7" w:rsidP="003C24C7">
      <w:pPr>
        <w:pStyle w:val="BodyTextIndent"/>
        <w:spacing w:after="120"/>
        <w:ind w:left="851" w:firstLine="0"/>
        <w:rPr>
          <w:sz w:val="23"/>
          <w:szCs w:val="23"/>
        </w:rPr>
      </w:pPr>
      <w:r w:rsidRPr="00565DD3">
        <w:rPr>
          <w:rStyle w:val="Optional"/>
        </w:rPr>
        <w:t>NOTE: Where it is identified that an Offer is received from a</w:t>
      </w:r>
      <w:r w:rsidRPr="00565DD3">
        <w:rPr>
          <w:sz w:val="23"/>
          <w:szCs w:val="23"/>
        </w:rPr>
        <w:t xml:space="preserve"> </w:t>
      </w:r>
      <w:r w:rsidR="004E1EC3">
        <w:rPr>
          <w:sz w:val="23"/>
          <w:szCs w:val="23"/>
        </w:rPr>
        <w:t>R</w:t>
      </w:r>
      <w:r w:rsidR="004E1EC3" w:rsidRPr="00565DD3">
        <w:rPr>
          <w:sz w:val="23"/>
          <w:szCs w:val="23"/>
        </w:rPr>
        <w:t xml:space="preserve">espondent </w:t>
      </w:r>
      <w:r w:rsidRPr="00565DD3">
        <w:rPr>
          <w:sz w:val="23"/>
          <w:szCs w:val="23"/>
        </w:rPr>
        <w:t xml:space="preserve">in a state or country identified as being a member or signatory with Australia to a: </w:t>
      </w:r>
    </w:p>
    <w:p w14:paraId="4BAB39B0" w14:textId="77777777" w:rsidR="003C24C7" w:rsidRPr="00565DD3" w:rsidRDefault="003C24C7" w:rsidP="00E436FB">
      <w:pPr>
        <w:pStyle w:val="BodyTextIndent"/>
        <w:numPr>
          <w:ilvl w:val="0"/>
          <w:numId w:val="89"/>
        </w:numPr>
        <w:spacing w:after="120"/>
        <w:rPr>
          <w:rFonts w:cs="Arial"/>
          <w:sz w:val="23"/>
          <w:szCs w:val="23"/>
        </w:rPr>
      </w:pPr>
      <w:r w:rsidRPr="00565DD3">
        <w:rPr>
          <w:sz w:val="23"/>
          <w:szCs w:val="23"/>
        </w:rPr>
        <w:t xml:space="preserve">Free Trade Agreement (such as AUSFTA, ACI-FTA or KAFTA), </w:t>
      </w:r>
    </w:p>
    <w:p w14:paraId="02D0E68A" w14:textId="77777777" w:rsidR="003C24C7" w:rsidRPr="00565DD3" w:rsidRDefault="003C24C7" w:rsidP="00E436FB">
      <w:pPr>
        <w:pStyle w:val="BodyTextIndent"/>
        <w:numPr>
          <w:ilvl w:val="0"/>
          <w:numId w:val="89"/>
        </w:numPr>
        <w:spacing w:after="120"/>
        <w:rPr>
          <w:rFonts w:cs="Arial"/>
          <w:sz w:val="23"/>
          <w:szCs w:val="23"/>
        </w:rPr>
      </w:pPr>
      <w:r w:rsidRPr="00565DD3">
        <w:rPr>
          <w:sz w:val="23"/>
          <w:szCs w:val="23"/>
        </w:rPr>
        <w:t xml:space="preserve">Government Procurement Agreement (such as ANZGPA) or </w:t>
      </w:r>
    </w:p>
    <w:p w14:paraId="2328E831" w14:textId="77777777" w:rsidR="003C24C7" w:rsidRPr="00565DD3" w:rsidRDefault="003C24C7" w:rsidP="00E436FB">
      <w:pPr>
        <w:pStyle w:val="BodyTextIndent"/>
        <w:numPr>
          <w:ilvl w:val="0"/>
          <w:numId w:val="89"/>
        </w:numPr>
        <w:spacing w:after="120"/>
        <w:rPr>
          <w:rStyle w:val="Optional"/>
        </w:rPr>
      </w:pPr>
      <w:r w:rsidRPr="00565DD3">
        <w:rPr>
          <w:sz w:val="23"/>
          <w:szCs w:val="23"/>
        </w:rPr>
        <w:t>Economic Partnership Agreement (such as JAEPA),</w:t>
      </w:r>
    </w:p>
    <w:p w14:paraId="235D87AA" w14:textId="77777777" w:rsidR="00750D79" w:rsidRDefault="003C24C7" w:rsidP="00161959">
      <w:pPr>
        <w:pStyle w:val="BodyTextIndent"/>
        <w:spacing w:after="120"/>
        <w:ind w:left="720" w:firstLine="0"/>
        <w:jc w:val="both"/>
        <w:rPr>
          <w:rStyle w:val="Optional"/>
        </w:rPr>
      </w:pPr>
      <w:r w:rsidRPr="00565DD3">
        <w:rPr>
          <w:rStyle w:val="Optional"/>
        </w:rPr>
        <w:t>then the local content selection criteria will not be evaluated during the qualitative assessment. In this case the 20% local content weighting</w:t>
      </w:r>
      <w:r>
        <w:rPr>
          <w:rStyle w:val="Optional"/>
        </w:rPr>
        <w:t xml:space="preserve"> will be divided proportionately across the remaining criteria. </w:t>
      </w:r>
    </w:p>
    <w:p w14:paraId="73607226" w14:textId="562A451F" w:rsidR="003C24C7" w:rsidRDefault="003C24C7" w:rsidP="003C24C7">
      <w:pPr>
        <w:pStyle w:val="BodyTextIndent"/>
        <w:ind w:left="720" w:firstLine="0"/>
        <w:jc w:val="both"/>
        <w:rPr>
          <w:rStyle w:val="Optional"/>
        </w:rPr>
      </w:pPr>
      <w:r>
        <w:rPr>
          <w:rStyle w:val="Optional"/>
        </w:rPr>
        <w:t>The revised weightings are shown adjacent to the standard weightings (see [xx%]).</w:t>
      </w:r>
    </w:p>
    <w:p w14:paraId="5607FE2F" w14:textId="6F97A06E" w:rsidR="003C24C7" w:rsidRPr="00CA3516" w:rsidRDefault="001B0D65" w:rsidP="00B83247">
      <w:pPr>
        <w:pStyle w:val="Heading3"/>
        <w:ind w:left="1276"/>
      </w:pPr>
      <w:bookmarkStart w:id="300" w:name="_Ref479062978"/>
      <w:bookmarkStart w:id="301" w:name="_Toc227744888"/>
      <w:r>
        <w:t>LOCAL</w:t>
      </w:r>
      <w:r w:rsidRPr="00CA3516">
        <w:t xml:space="preserve"> </w:t>
      </w:r>
      <w:r>
        <w:t>CONTENT</w:t>
      </w:r>
      <w:r w:rsidRPr="00CA3516">
        <w:t xml:space="preserve"> (20% WEIGHTING) [0%]</w:t>
      </w:r>
      <w:bookmarkEnd w:id="300"/>
      <w:bookmarkEnd w:id="301"/>
      <w:r w:rsidRPr="00CA3516">
        <w:t xml:space="preserve"> </w:t>
      </w:r>
    </w:p>
    <w:p w14:paraId="2BBE926E" w14:textId="3DDFEB76" w:rsidR="007C1999" w:rsidRPr="00E7731F" w:rsidRDefault="003C24C7" w:rsidP="00E7731F">
      <w:pPr>
        <w:pStyle w:val="BodyTextIndent"/>
        <w:ind w:left="851" w:firstLine="0"/>
        <w:rPr>
          <w:rFonts w:cs="Arial"/>
          <w:sz w:val="23"/>
          <w:szCs w:val="23"/>
        </w:rPr>
      </w:pPr>
      <w:r w:rsidRPr="00565DD3">
        <w:rPr>
          <w:rStyle w:val="Optional"/>
        </w:rPr>
        <w:t>The Respondent mus</w:t>
      </w:r>
      <w:r w:rsidR="00E7731F">
        <w:rPr>
          <w:rStyle w:val="Optional"/>
        </w:rPr>
        <w:t xml:space="preserve">t, in no more than </w:t>
      </w:r>
      <w:r w:rsidR="004E1EC3">
        <w:rPr>
          <w:rStyle w:val="Optional"/>
        </w:rPr>
        <w:t xml:space="preserve">five </w:t>
      </w:r>
      <w:r w:rsidR="00E7731F">
        <w:rPr>
          <w:rStyle w:val="Optional"/>
        </w:rPr>
        <w:t>pages:</w:t>
      </w:r>
    </w:p>
    <w:p w14:paraId="38D93062" w14:textId="77777777" w:rsidR="00E7731F" w:rsidRPr="003539E3" w:rsidRDefault="009C0E7F" w:rsidP="00E436FB">
      <w:pPr>
        <w:pStyle w:val="ListParagraph"/>
        <w:numPr>
          <w:ilvl w:val="0"/>
          <w:numId w:val="90"/>
        </w:numPr>
        <w:spacing w:after="120"/>
        <w:jc w:val="both"/>
        <w:rPr>
          <w:rFonts w:cs="Arial"/>
          <w:sz w:val="23"/>
          <w:szCs w:val="23"/>
        </w:rPr>
      </w:pPr>
      <w:r w:rsidRPr="003539E3">
        <w:rPr>
          <w:rFonts w:cs="Arial"/>
          <w:sz w:val="23"/>
          <w:szCs w:val="23"/>
        </w:rPr>
        <w:t xml:space="preserve">detail where the Respondent operates any Permanent Operation Offices and what </w:t>
      </w:r>
      <w:r w:rsidR="003C6D9C" w:rsidRPr="003539E3">
        <w:rPr>
          <w:rFonts w:cs="Arial"/>
          <w:sz w:val="23"/>
          <w:szCs w:val="23"/>
        </w:rPr>
        <w:t>services are provided from t</w:t>
      </w:r>
      <w:r w:rsidR="0078439B" w:rsidRPr="003539E3">
        <w:rPr>
          <w:rFonts w:cs="Arial"/>
          <w:sz w:val="23"/>
          <w:szCs w:val="23"/>
        </w:rPr>
        <w:t>hese offices</w:t>
      </w:r>
      <w:r w:rsidR="00E7731F" w:rsidRPr="003539E3">
        <w:rPr>
          <w:rFonts w:cs="Arial"/>
          <w:sz w:val="23"/>
          <w:szCs w:val="23"/>
        </w:rPr>
        <w:t>.</w:t>
      </w:r>
    </w:p>
    <w:p w14:paraId="5CE843D4" w14:textId="045C4688" w:rsidR="003C24C7" w:rsidRPr="003539E3" w:rsidRDefault="00E7731F" w:rsidP="00E436FB">
      <w:pPr>
        <w:pStyle w:val="ListParagraph"/>
        <w:numPr>
          <w:ilvl w:val="0"/>
          <w:numId w:val="90"/>
        </w:numPr>
        <w:spacing w:after="120"/>
        <w:jc w:val="both"/>
        <w:rPr>
          <w:rFonts w:cs="Arial"/>
          <w:sz w:val="23"/>
          <w:szCs w:val="23"/>
        </w:rPr>
      </w:pPr>
      <w:r w:rsidRPr="00E7731F">
        <w:rPr>
          <w:rStyle w:val="Optional"/>
        </w:rPr>
        <w:t>specify the location where the services will be undertaken</w:t>
      </w:r>
    </w:p>
    <w:p w14:paraId="557F10D4" w14:textId="77777777" w:rsidR="003C24C7" w:rsidRPr="003539E3" w:rsidRDefault="003C24C7" w:rsidP="00E436FB">
      <w:pPr>
        <w:pStyle w:val="ListParagraph"/>
        <w:numPr>
          <w:ilvl w:val="0"/>
          <w:numId w:val="90"/>
        </w:numPr>
        <w:spacing w:after="120"/>
        <w:jc w:val="both"/>
        <w:rPr>
          <w:rFonts w:cs="Arial"/>
          <w:sz w:val="23"/>
          <w:szCs w:val="23"/>
        </w:rPr>
      </w:pPr>
      <w:r w:rsidRPr="003539E3">
        <w:rPr>
          <w:rFonts w:cs="Arial"/>
          <w:sz w:val="23"/>
          <w:szCs w:val="23"/>
        </w:rPr>
        <w:t>detail how it supports the development of the cost management profession in Western Australia.  This could include information on initiatives such as scholarships, sponsorships, research and development, professional development programs, knowledge transfer etc.</w:t>
      </w:r>
    </w:p>
    <w:p w14:paraId="06B575AD" w14:textId="77777777" w:rsidR="003C24C7" w:rsidRPr="003539E3" w:rsidRDefault="003C24C7" w:rsidP="00E436FB">
      <w:pPr>
        <w:pStyle w:val="ListParagraph"/>
        <w:numPr>
          <w:ilvl w:val="0"/>
          <w:numId w:val="90"/>
        </w:numPr>
        <w:spacing w:after="120"/>
        <w:jc w:val="both"/>
        <w:rPr>
          <w:rFonts w:cs="Arial"/>
          <w:sz w:val="23"/>
          <w:szCs w:val="23"/>
        </w:rPr>
      </w:pPr>
      <w:r w:rsidRPr="003539E3">
        <w:rPr>
          <w:rFonts w:cs="Arial"/>
          <w:sz w:val="23"/>
          <w:szCs w:val="23"/>
        </w:rPr>
        <w:t xml:space="preserve">explain how the Respondent supports the Western Australian economy and community more broadly. </w:t>
      </w:r>
    </w:p>
    <w:p w14:paraId="7A702D75" w14:textId="3F03C208" w:rsidR="003C24C7" w:rsidRPr="003539E3" w:rsidRDefault="006C00CC" w:rsidP="00E436FB">
      <w:pPr>
        <w:pStyle w:val="ListParagraph"/>
        <w:numPr>
          <w:ilvl w:val="0"/>
          <w:numId w:val="90"/>
        </w:numPr>
        <w:spacing w:after="120"/>
        <w:jc w:val="both"/>
        <w:rPr>
          <w:rFonts w:cs="Arial"/>
          <w:sz w:val="23"/>
          <w:szCs w:val="23"/>
        </w:rPr>
      </w:pPr>
      <w:r>
        <w:rPr>
          <w:rFonts w:cs="Arial"/>
          <w:sz w:val="23"/>
          <w:szCs w:val="23"/>
        </w:rPr>
        <w:t>i</w:t>
      </w:r>
      <w:r w:rsidR="003C24C7" w:rsidRPr="003539E3">
        <w:rPr>
          <w:rFonts w:cs="Arial"/>
          <w:sz w:val="23"/>
          <w:szCs w:val="23"/>
        </w:rPr>
        <w:t>dentity any opportunities it has provided, or will provide if it is appointed to the Panel for Aboriginal Enterprises or Aboriginal people.</w:t>
      </w:r>
    </w:p>
    <w:p w14:paraId="58B6449C" w14:textId="781ADA05" w:rsidR="007C1999" w:rsidRPr="003539E3" w:rsidRDefault="00E7731F" w:rsidP="00E436FB">
      <w:pPr>
        <w:pStyle w:val="ListParagraph"/>
        <w:numPr>
          <w:ilvl w:val="0"/>
          <w:numId w:val="90"/>
        </w:numPr>
        <w:spacing w:after="120"/>
        <w:jc w:val="both"/>
        <w:rPr>
          <w:rFonts w:cs="Arial"/>
          <w:sz w:val="23"/>
          <w:szCs w:val="23"/>
        </w:rPr>
      </w:pPr>
      <w:r w:rsidRPr="00E7731F">
        <w:rPr>
          <w:rStyle w:val="Optional"/>
        </w:rPr>
        <w:t xml:space="preserve">provide an </w:t>
      </w:r>
      <w:r w:rsidR="007C1999" w:rsidRPr="00E7731F">
        <w:rPr>
          <w:rStyle w:val="Optional"/>
        </w:rPr>
        <w:t xml:space="preserve">estimate </w:t>
      </w:r>
      <w:r w:rsidRPr="00E7731F">
        <w:rPr>
          <w:rStyle w:val="Optional"/>
        </w:rPr>
        <w:t>of any</w:t>
      </w:r>
      <w:r w:rsidR="007C1999" w:rsidRPr="00E7731F">
        <w:rPr>
          <w:rStyle w:val="Optional"/>
        </w:rPr>
        <w:t xml:space="preserve"> employment creation and retention which may arise if </w:t>
      </w:r>
      <w:r w:rsidRPr="00E7731F">
        <w:rPr>
          <w:rStyle w:val="Optional"/>
        </w:rPr>
        <w:t>the Respondent is appointed to Service Panel B.</w:t>
      </w:r>
    </w:p>
    <w:p w14:paraId="04F50055" w14:textId="5258E741" w:rsidR="00750D79" w:rsidRDefault="003C24C7" w:rsidP="003C24C7">
      <w:pPr>
        <w:spacing w:after="120"/>
        <w:ind w:left="851"/>
        <w:jc w:val="both"/>
        <w:rPr>
          <w:rFonts w:cs="Arial"/>
          <w:sz w:val="23"/>
          <w:szCs w:val="23"/>
        </w:rPr>
      </w:pPr>
      <w:r w:rsidRPr="00565DD3">
        <w:rPr>
          <w:rFonts w:cs="Arial"/>
          <w:sz w:val="23"/>
          <w:szCs w:val="23"/>
        </w:rPr>
        <w:t xml:space="preserve">Relevant information provided by Respondents in response to the Pre-qualification and Compliance and Disclosure Requirements </w:t>
      </w:r>
      <w:r w:rsidR="004E1EC3">
        <w:rPr>
          <w:rFonts w:cs="Arial"/>
          <w:sz w:val="23"/>
          <w:szCs w:val="23"/>
        </w:rPr>
        <w:t>may</w:t>
      </w:r>
      <w:r w:rsidR="004E1EC3" w:rsidRPr="00565DD3">
        <w:rPr>
          <w:rFonts w:cs="Arial"/>
          <w:sz w:val="23"/>
          <w:szCs w:val="23"/>
        </w:rPr>
        <w:t xml:space="preserve"> </w:t>
      </w:r>
      <w:r w:rsidRPr="00565DD3">
        <w:rPr>
          <w:rFonts w:cs="Arial"/>
          <w:sz w:val="23"/>
          <w:szCs w:val="23"/>
        </w:rPr>
        <w:t>also be used to assess a Respondent’s claims against this criterion.</w:t>
      </w:r>
    </w:p>
    <w:p w14:paraId="461A7B12" w14:textId="6B3AA700" w:rsidR="003C24C7" w:rsidRPr="0038276C" w:rsidRDefault="001B0D65" w:rsidP="00B83247">
      <w:pPr>
        <w:pStyle w:val="Heading3"/>
        <w:ind w:left="1276"/>
      </w:pPr>
      <w:bookmarkStart w:id="302" w:name="_Ref479062669"/>
      <w:bookmarkStart w:id="303" w:name="_Toc227744889"/>
      <w:r w:rsidRPr="00B83247">
        <w:t>COST MANAGEMENT EXPERIENCE (20% WEIGHTING) [25%]</w:t>
      </w:r>
      <w:bookmarkEnd w:id="302"/>
      <w:bookmarkEnd w:id="303"/>
      <w:r w:rsidRPr="00B83247">
        <w:t xml:space="preserve"> </w:t>
      </w:r>
    </w:p>
    <w:p w14:paraId="00F0323E" w14:textId="77777777" w:rsidR="003C24C7" w:rsidRPr="004206DF" w:rsidRDefault="003C24C7" w:rsidP="003C24C7">
      <w:pPr>
        <w:pStyle w:val="BodyTextIndent2bullet"/>
        <w:tabs>
          <w:tab w:val="clear" w:pos="2520"/>
          <w:tab w:val="left" w:pos="2552"/>
        </w:tabs>
        <w:ind w:left="851" w:firstLine="0"/>
        <w:rPr>
          <w:rStyle w:val="Optional"/>
          <w:rFonts w:cs="Times New Roman"/>
        </w:rPr>
      </w:pPr>
      <w:r w:rsidRPr="00632600">
        <w:rPr>
          <w:rStyle w:val="Optional"/>
        </w:rPr>
        <w:t>The Respondent must</w:t>
      </w:r>
      <w:r w:rsidRPr="00632600">
        <w:rPr>
          <w:sz w:val="23"/>
          <w:szCs w:val="23"/>
        </w:rPr>
        <w:t xml:space="preserve"> demonstrate </w:t>
      </w:r>
      <w:r>
        <w:rPr>
          <w:sz w:val="23"/>
          <w:szCs w:val="23"/>
        </w:rPr>
        <w:t>experience</w:t>
      </w:r>
      <w:r w:rsidRPr="00500D6F">
        <w:rPr>
          <w:sz w:val="23"/>
          <w:szCs w:val="23"/>
        </w:rPr>
        <w:t xml:space="preserve"> </w:t>
      </w:r>
      <w:r>
        <w:rPr>
          <w:sz w:val="23"/>
          <w:szCs w:val="23"/>
        </w:rPr>
        <w:t xml:space="preserve">in </w:t>
      </w:r>
      <w:r w:rsidRPr="00632600">
        <w:rPr>
          <w:sz w:val="23"/>
          <w:szCs w:val="23"/>
        </w:rPr>
        <w:t>cost man</w:t>
      </w:r>
      <w:r>
        <w:rPr>
          <w:sz w:val="23"/>
          <w:szCs w:val="23"/>
        </w:rPr>
        <w:t>agement</w:t>
      </w:r>
      <w:r w:rsidRPr="00632600">
        <w:rPr>
          <w:sz w:val="23"/>
          <w:szCs w:val="23"/>
        </w:rPr>
        <w:t xml:space="preserve"> </w:t>
      </w:r>
      <w:r>
        <w:rPr>
          <w:sz w:val="23"/>
          <w:szCs w:val="23"/>
        </w:rPr>
        <w:t xml:space="preserve">by </w:t>
      </w:r>
      <w:r w:rsidRPr="00632600">
        <w:rPr>
          <w:sz w:val="23"/>
          <w:szCs w:val="23"/>
        </w:rPr>
        <w:t xml:space="preserve">identifying details of </w:t>
      </w:r>
      <w:r>
        <w:rPr>
          <w:sz w:val="23"/>
          <w:szCs w:val="23"/>
        </w:rPr>
        <w:t>contracts</w:t>
      </w:r>
      <w:r w:rsidRPr="00632600">
        <w:rPr>
          <w:sz w:val="23"/>
          <w:szCs w:val="23"/>
        </w:rPr>
        <w:t xml:space="preserve"> where the </w:t>
      </w:r>
      <w:r>
        <w:rPr>
          <w:sz w:val="23"/>
          <w:szCs w:val="23"/>
        </w:rPr>
        <w:t>Respondent</w:t>
      </w:r>
      <w:r w:rsidRPr="00632600">
        <w:rPr>
          <w:sz w:val="23"/>
          <w:szCs w:val="23"/>
        </w:rPr>
        <w:t xml:space="preserve"> has undertaken cost man</w:t>
      </w:r>
      <w:r>
        <w:rPr>
          <w:sz w:val="23"/>
          <w:szCs w:val="23"/>
        </w:rPr>
        <w:t>agement</w:t>
      </w:r>
      <w:r w:rsidRPr="00632600">
        <w:rPr>
          <w:sz w:val="23"/>
          <w:szCs w:val="23"/>
        </w:rPr>
        <w:t xml:space="preserve"> services</w:t>
      </w:r>
      <w:r>
        <w:rPr>
          <w:sz w:val="23"/>
          <w:szCs w:val="23"/>
        </w:rPr>
        <w:t xml:space="preserve"> comparable to those that will be provided under Service Panel B. </w:t>
      </w:r>
    </w:p>
    <w:p w14:paraId="19C419B1" w14:textId="77777777" w:rsidR="003C24C7" w:rsidRDefault="003C24C7" w:rsidP="003C24C7">
      <w:pPr>
        <w:pStyle w:val="BodyTextIndent"/>
        <w:ind w:left="851" w:firstLine="0"/>
        <w:rPr>
          <w:rStyle w:val="Optional"/>
        </w:rPr>
      </w:pPr>
      <w:r w:rsidRPr="009C6DE8">
        <w:rPr>
          <w:rStyle w:val="Optional"/>
        </w:rPr>
        <w:t>The Respondent must</w:t>
      </w:r>
      <w:r>
        <w:rPr>
          <w:rStyle w:val="Optional"/>
        </w:rPr>
        <w:t xml:space="preserve"> provide</w:t>
      </w:r>
      <w:r w:rsidRPr="009C6DE8">
        <w:rPr>
          <w:rStyle w:val="Optional"/>
        </w:rPr>
        <w:t>:</w:t>
      </w:r>
    </w:p>
    <w:p w14:paraId="131A5261" w14:textId="68DB46CD" w:rsidR="003C24C7" w:rsidRPr="00EE222D" w:rsidRDefault="003C24C7" w:rsidP="00E436FB">
      <w:pPr>
        <w:pStyle w:val="BodyTextIndent"/>
        <w:numPr>
          <w:ilvl w:val="0"/>
          <w:numId w:val="91"/>
        </w:numPr>
        <w:tabs>
          <w:tab w:val="left" w:pos="1701"/>
        </w:tabs>
        <w:jc w:val="both"/>
        <w:rPr>
          <w:sz w:val="23"/>
          <w:szCs w:val="23"/>
        </w:rPr>
      </w:pPr>
      <w:r w:rsidRPr="00EE222D">
        <w:rPr>
          <w:rStyle w:val="Optional"/>
        </w:rPr>
        <w:t xml:space="preserve">a Capability Statement (of </w:t>
      </w:r>
      <w:r w:rsidRPr="00EE222D">
        <w:rPr>
          <w:sz w:val="23"/>
          <w:szCs w:val="23"/>
        </w:rPr>
        <w:t>no more than one page)</w:t>
      </w:r>
      <w:r w:rsidRPr="00EE222D">
        <w:rPr>
          <w:rStyle w:val="Optional"/>
        </w:rPr>
        <w:t xml:space="preserve"> summarising</w:t>
      </w:r>
      <w:r w:rsidRPr="00EE222D">
        <w:rPr>
          <w:sz w:val="23"/>
          <w:szCs w:val="23"/>
        </w:rPr>
        <w:t xml:space="preserve"> the capabilities and experience of the </w:t>
      </w:r>
      <w:r w:rsidR="00C85577">
        <w:rPr>
          <w:sz w:val="23"/>
          <w:szCs w:val="23"/>
        </w:rPr>
        <w:t>Respondent</w:t>
      </w:r>
      <w:r w:rsidRPr="00EE222D">
        <w:rPr>
          <w:sz w:val="23"/>
          <w:szCs w:val="23"/>
        </w:rPr>
        <w:t xml:space="preserve">, its Specified Personnel and any </w:t>
      </w:r>
      <w:r w:rsidR="004340CC">
        <w:rPr>
          <w:sz w:val="23"/>
          <w:szCs w:val="23"/>
        </w:rPr>
        <w:t>Subconsultant</w:t>
      </w:r>
      <w:r w:rsidRPr="00EE222D">
        <w:rPr>
          <w:sz w:val="23"/>
          <w:szCs w:val="23"/>
        </w:rPr>
        <w:t>s identified as part of the offer.</w:t>
      </w:r>
    </w:p>
    <w:p w14:paraId="73D6FF41" w14:textId="37AC9D34" w:rsidR="003C24C7" w:rsidRDefault="003C24C7" w:rsidP="00E436FB">
      <w:pPr>
        <w:pStyle w:val="BodyTextIndent2bullet"/>
        <w:numPr>
          <w:ilvl w:val="0"/>
          <w:numId w:val="91"/>
        </w:numPr>
        <w:tabs>
          <w:tab w:val="clear" w:pos="2520"/>
          <w:tab w:val="left" w:pos="993"/>
        </w:tabs>
        <w:ind w:right="-1"/>
        <w:rPr>
          <w:sz w:val="23"/>
          <w:szCs w:val="23"/>
        </w:rPr>
      </w:pPr>
      <w:r>
        <w:rPr>
          <w:rStyle w:val="Optional"/>
        </w:rPr>
        <w:t>a</w:t>
      </w:r>
      <w:r w:rsidRPr="00632600">
        <w:rPr>
          <w:rStyle w:val="Optional"/>
        </w:rPr>
        <w:t xml:space="preserve"> l</w:t>
      </w:r>
      <w:r w:rsidRPr="00632600">
        <w:rPr>
          <w:sz w:val="23"/>
          <w:szCs w:val="23"/>
        </w:rPr>
        <w:t xml:space="preserve">ist of </w:t>
      </w:r>
      <w:r>
        <w:rPr>
          <w:sz w:val="23"/>
          <w:szCs w:val="23"/>
        </w:rPr>
        <w:t xml:space="preserve">contracts (in tabular form and in no more than two pages), completed by the Respondent (and </w:t>
      </w:r>
      <w:r w:rsidR="004340CC">
        <w:rPr>
          <w:sz w:val="23"/>
          <w:szCs w:val="23"/>
        </w:rPr>
        <w:t>Subconsultant</w:t>
      </w:r>
      <w:r>
        <w:rPr>
          <w:sz w:val="23"/>
          <w:szCs w:val="23"/>
        </w:rPr>
        <w:t xml:space="preserve">s if applicable) </w:t>
      </w:r>
      <w:r w:rsidRPr="00632600">
        <w:rPr>
          <w:sz w:val="23"/>
          <w:szCs w:val="23"/>
        </w:rPr>
        <w:t>in the last five</w:t>
      </w:r>
      <w:r>
        <w:rPr>
          <w:sz w:val="23"/>
          <w:szCs w:val="23"/>
        </w:rPr>
        <w:t xml:space="preserve"> </w:t>
      </w:r>
      <w:r w:rsidRPr="00632600">
        <w:rPr>
          <w:sz w:val="23"/>
          <w:szCs w:val="23"/>
        </w:rPr>
        <w:t xml:space="preserve">years </w:t>
      </w:r>
      <w:r>
        <w:rPr>
          <w:sz w:val="23"/>
          <w:szCs w:val="23"/>
        </w:rPr>
        <w:t xml:space="preserve">that demonstrates the Respondent’s ability to deliver the Services defined in </w:t>
      </w:r>
      <w:r w:rsidR="00D21CDF">
        <w:rPr>
          <w:sz w:val="23"/>
          <w:szCs w:val="23"/>
        </w:rPr>
        <w:t>the Panel</w:t>
      </w:r>
      <w:r>
        <w:rPr>
          <w:sz w:val="23"/>
          <w:szCs w:val="23"/>
        </w:rPr>
        <w:t>.  The list is to include:</w:t>
      </w:r>
    </w:p>
    <w:p w14:paraId="1A0B6906" w14:textId="77777777" w:rsidR="003C24C7" w:rsidRDefault="003C24C7" w:rsidP="00E436FB">
      <w:pPr>
        <w:pStyle w:val="BodyTextIndent2bullet"/>
        <w:numPr>
          <w:ilvl w:val="0"/>
          <w:numId w:val="115"/>
        </w:numPr>
        <w:tabs>
          <w:tab w:val="clear" w:pos="2520"/>
          <w:tab w:val="left" w:pos="2552"/>
        </w:tabs>
        <w:ind w:right="-1"/>
        <w:rPr>
          <w:sz w:val="23"/>
          <w:szCs w:val="23"/>
        </w:rPr>
      </w:pPr>
      <w:r>
        <w:rPr>
          <w:sz w:val="23"/>
          <w:szCs w:val="23"/>
        </w:rPr>
        <w:t>contract description</w:t>
      </w:r>
    </w:p>
    <w:p w14:paraId="42C8C58D" w14:textId="77777777" w:rsidR="003C24C7" w:rsidRDefault="003C24C7" w:rsidP="00E436FB">
      <w:pPr>
        <w:pStyle w:val="BodyTextIndent2bullet"/>
        <w:numPr>
          <w:ilvl w:val="0"/>
          <w:numId w:val="115"/>
        </w:numPr>
        <w:tabs>
          <w:tab w:val="clear" w:pos="2520"/>
          <w:tab w:val="left" w:pos="2552"/>
        </w:tabs>
        <w:ind w:right="-1"/>
        <w:rPr>
          <w:sz w:val="23"/>
          <w:szCs w:val="23"/>
        </w:rPr>
      </w:pPr>
      <w:r>
        <w:rPr>
          <w:sz w:val="23"/>
          <w:szCs w:val="23"/>
        </w:rPr>
        <w:t>client;</w:t>
      </w:r>
    </w:p>
    <w:p w14:paraId="2B4F78CF" w14:textId="77777777" w:rsidR="003C24C7" w:rsidRDefault="003C24C7" w:rsidP="00E436FB">
      <w:pPr>
        <w:pStyle w:val="BodyTextIndent2bullet"/>
        <w:numPr>
          <w:ilvl w:val="0"/>
          <w:numId w:val="115"/>
        </w:numPr>
        <w:tabs>
          <w:tab w:val="clear" w:pos="2520"/>
          <w:tab w:val="left" w:pos="2552"/>
        </w:tabs>
        <w:ind w:right="-1"/>
        <w:rPr>
          <w:sz w:val="23"/>
          <w:szCs w:val="23"/>
        </w:rPr>
      </w:pPr>
      <w:r>
        <w:rPr>
          <w:sz w:val="23"/>
          <w:szCs w:val="23"/>
        </w:rPr>
        <w:t>contract value</w:t>
      </w:r>
    </w:p>
    <w:p w14:paraId="22DA54B9" w14:textId="77777777" w:rsidR="003C24C7" w:rsidRDefault="003C24C7" w:rsidP="00E436FB">
      <w:pPr>
        <w:pStyle w:val="BodyTextIndent2bullet"/>
        <w:numPr>
          <w:ilvl w:val="0"/>
          <w:numId w:val="115"/>
        </w:numPr>
        <w:tabs>
          <w:tab w:val="clear" w:pos="2520"/>
          <w:tab w:val="left" w:pos="2552"/>
        </w:tabs>
        <w:ind w:right="-1"/>
        <w:rPr>
          <w:sz w:val="23"/>
          <w:szCs w:val="23"/>
        </w:rPr>
      </w:pPr>
      <w:r>
        <w:rPr>
          <w:sz w:val="23"/>
          <w:szCs w:val="23"/>
        </w:rPr>
        <w:t>date of completion</w:t>
      </w:r>
    </w:p>
    <w:p w14:paraId="2CF1078A" w14:textId="74179FA4" w:rsidR="003C24C7" w:rsidRDefault="003C24C7" w:rsidP="00E436FB">
      <w:pPr>
        <w:pStyle w:val="BodyTextIndent2bullet"/>
        <w:numPr>
          <w:ilvl w:val="0"/>
          <w:numId w:val="115"/>
        </w:numPr>
        <w:tabs>
          <w:tab w:val="clear" w:pos="2520"/>
          <w:tab w:val="left" w:pos="2552"/>
        </w:tabs>
        <w:ind w:right="-1"/>
        <w:rPr>
          <w:sz w:val="23"/>
          <w:szCs w:val="23"/>
        </w:rPr>
      </w:pPr>
      <w:r>
        <w:rPr>
          <w:sz w:val="23"/>
          <w:szCs w:val="23"/>
        </w:rPr>
        <w:t xml:space="preserve">a summary of the similarities between the listed contracts and the requirements of </w:t>
      </w:r>
      <w:r w:rsidR="00D21CDF">
        <w:rPr>
          <w:sz w:val="23"/>
          <w:szCs w:val="23"/>
        </w:rPr>
        <w:t>the Panel</w:t>
      </w:r>
      <w:r>
        <w:rPr>
          <w:sz w:val="23"/>
          <w:szCs w:val="23"/>
        </w:rPr>
        <w:t>.  This must include reference to the Service Categories that the contract covers.</w:t>
      </w:r>
    </w:p>
    <w:p w14:paraId="35BAF3CD" w14:textId="13835E2D" w:rsidR="003C24C7" w:rsidRDefault="003C24C7" w:rsidP="00E436FB">
      <w:pPr>
        <w:pStyle w:val="BodyTextIndent2bullet"/>
        <w:numPr>
          <w:ilvl w:val="0"/>
          <w:numId w:val="94"/>
        </w:numPr>
        <w:tabs>
          <w:tab w:val="clear" w:pos="2520"/>
          <w:tab w:val="left" w:pos="2552"/>
        </w:tabs>
        <w:ind w:right="-1"/>
        <w:rPr>
          <w:sz w:val="23"/>
          <w:szCs w:val="23"/>
        </w:rPr>
      </w:pPr>
      <w:r>
        <w:rPr>
          <w:sz w:val="23"/>
          <w:szCs w:val="23"/>
        </w:rPr>
        <w:t xml:space="preserve">information on contracts included in the list of Contracts above (in tabular form and in no more than one page) that included the provision of Bills of </w:t>
      </w:r>
      <w:r w:rsidR="00A70E79">
        <w:rPr>
          <w:sz w:val="23"/>
          <w:szCs w:val="23"/>
        </w:rPr>
        <w:t>Quantities</w:t>
      </w:r>
      <w:r>
        <w:rPr>
          <w:sz w:val="23"/>
          <w:szCs w:val="23"/>
        </w:rPr>
        <w:t>. This information is to include:</w:t>
      </w:r>
    </w:p>
    <w:p w14:paraId="6027E1ED" w14:textId="1BDAACD1" w:rsidR="003C24C7" w:rsidRDefault="003C24C7" w:rsidP="00E436FB">
      <w:pPr>
        <w:pStyle w:val="BodyTextIndent2bullet"/>
        <w:numPr>
          <w:ilvl w:val="0"/>
          <w:numId w:val="93"/>
        </w:numPr>
        <w:tabs>
          <w:tab w:val="clear" w:pos="2520"/>
          <w:tab w:val="left" w:pos="2552"/>
        </w:tabs>
        <w:ind w:right="-1"/>
        <w:rPr>
          <w:sz w:val="23"/>
          <w:szCs w:val="23"/>
        </w:rPr>
      </w:pPr>
      <w:r>
        <w:rPr>
          <w:sz w:val="23"/>
          <w:szCs w:val="23"/>
        </w:rPr>
        <w:t xml:space="preserve">the nature of the </w:t>
      </w:r>
      <w:r w:rsidR="00A70E79">
        <w:rPr>
          <w:sz w:val="23"/>
          <w:szCs w:val="23"/>
        </w:rPr>
        <w:t>Bills of Quantities</w:t>
      </w:r>
      <w:r w:rsidR="00D00219">
        <w:rPr>
          <w:sz w:val="23"/>
          <w:szCs w:val="23"/>
        </w:rPr>
        <w:t xml:space="preserve"> </w:t>
      </w:r>
      <w:r>
        <w:rPr>
          <w:sz w:val="23"/>
          <w:szCs w:val="23"/>
        </w:rPr>
        <w:t>(guaranteed, not guaranteed etc.);</w:t>
      </w:r>
    </w:p>
    <w:p w14:paraId="751334DC" w14:textId="495448EB" w:rsidR="003C24C7" w:rsidRDefault="003C24C7" w:rsidP="00E436FB">
      <w:pPr>
        <w:pStyle w:val="BodyTextIndent2bullet"/>
        <w:numPr>
          <w:ilvl w:val="0"/>
          <w:numId w:val="93"/>
        </w:numPr>
        <w:tabs>
          <w:tab w:val="clear" w:pos="2520"/>
          <w:tab w:val="left" w:pos="2552"/>
        </w:tabs>
        <w:ind w:right="-1"/>
        <w:rPr>
          <w:sz w:val="23"/>
          <w:szCs w:val="23"/>
        </w:rPr>
      </w:pPr>
      <w:r>
        <w:rPr>
          <w:sz w:val="23"/>
          <w:szCs w:val="23"/>
        </w:rPr>
        <w:t xml:space="preserve">how the </w:t>
      </w:r>
      <w:r w:rsidR="00A70E79">
        <w:rPr>
          <w:sz w:val="23"/>
          <w:szCs w:val="23"/>
        </w:rPr>
        <w:t>Bills of Quantities</w:t>
      </w:r>
      <w:r w:rsidR="00D00219">
        <w:rPr>
          <w:sz w:val="23"/>
          <w:szCs w:val="23"/>
        </w:rPr>
        <w:t xml:space="preserve"> </w:t>
      </w:r>
      <w:r w:rsidR="002B2956">
        <w:rPr>
          <w:sz w:val="23"/>
          <w:szCs w:val="23"/>
        </w:rPr>
        <w:t xml:space="preserve">were </w:t>
      </w:r>
      <w:r>
        <w:rPr>
          <w:sz w:val="23"/>
          <w:szCs w:val="23"/>
        </w:rPr>
        <w:t>generated (with reference to the standard applied etc</w:t>
      </w:r>
      <w:r w:rsidR="00403438">
        <w:rPr>
          <w:sz w:val="23"/>
          <w:szCs w:val="23"/>
        </w:rPr>
        <w:t>.</w:t>
      </w:r>
      <w:r>
        <w:rPr>
          <w:sz w:val="23"/>
          <w:szCs w:val="23"/>
        </w:rPr>
        <w:t xml:space="preserve">); and </w:t>
      </w:r>
    </w:p>
    <w:p w14:paraId="7CDFCE1C" w14:textId="77777777" w:rsidR="003C24C7" w:rsidRDefault="003C24C7" w:rsidP="00E436FB">
      <w:pPr>
        <w:pStyle w:val="BodyTextIndent2bullet"/>
        <w:numPr>
          <w:ilvl w:val="0"/>
          <w:numId w:val="93"/>
        </w:numPr>
        <w:tabs>
          <w:tab w:val="clear" w:pos="2520"/>
          <w:tab w:val="left" w:pos="2552"/>
        </w:tabs>
        <w:ind w:right="-1"/>
        <w:rPr>
          <w:sz w:val="23"/>
          <w:szCs w:val="23"/>
        </w:rPr>
      </w:pPr>
      <w:r>
        <w:rPr>
          <w:sz w:val="23"/>
          <w:szCs w:val="23"/>
        </w:rPr>
        <w:t>what, if anything, was not included (e.g. mechanical and/or electrical services).</w:t>
      </w:r>
    </w:p>
    <w:p w14:paraId="30F3017B" w14:textId="417E4067" w:rsidR="003C24C7" w:rsidRDefault="003C24C7" w:rsidP="00E436FB">
      <w:pPr>
        <w:pStyle w:val="BodyTextIndent2bullet"/>
        <w:numPr>
          <w:ilvl w:val="0"/>
          <w:numId w:val="95"/>
        </w:numPr>
        <w:tabs>
          <w:tab w:val="clear" w:pos="2520"/>
          <w:tab w:val="left" w:pos="2552"/>
        </w:tabs>
        <w:rPr>
          <w:sz w:val="23"/>
          <w:szCs w:val="23"/>
        </w:rPr>
      </w:pPr>
      <w:r>
        <w:rPr>
          <w:sz w:val="23"/>
          <w:szCs w:val="23"/>
        </w:rPr>
        <w:t>information on up to ten of the contracts included in the Contract list above (in tabular form and no more than one page) that involved the development of a pre-tender estimate and how that compared to the value of the contract at contract award and at practical completion.</w:t>
      </w:r>
    </w:p>
    <w:p w14:paraId="758CA884" w14:textId="237991E0" w:rsidR="003C24C7" w:rsidRDefault="003C24C7" w:rsidP="00E436FB">
      <w:pPr>
        <w:pStyle w:val="BodyTextIndentbullet"/>
        <w:numPr>
          <w:ilvl w:val="0"/>
          <w:numId w:val="95"/>
        </w:numPr>
        <w:rPr>
          <w:rStyle w:val="Optional"/>
        </w:rPr>
      </w:pPr>
      <w:r>
        <w:rPr>
          <w:rStyle w:val="Optional"/>
        </w:rPr>
        <w:t xml:space="preserve">a minimum of two </w:t>
      </w:r>
      <w:r w:rsidRPr="009C6DE8">
        <w:rPr>
          <w:rStyle w:val="Optional"/>
        </w:rPr>
        <w:t xml:space="preserve">referees </w:t>
      </w:r>
      <w:r>
        <w:rPr>
          <w:rStyle w:val="Optional"/>
        </w:rPr>
        <w:t xml:space="preserve">per contract </w:t>
      </w:r>
      <w:r w:rsidRPr="009C6DE8">
        <w:rPr>
          <w:rStyle w:val="Optional"/>
        </w:rPr>
        <w:t>in respect of the contracts detailed above</w:t>
      </w:r>
      <w:r>
        <w:rPr>
          <w:rStyle w:val="Optional"/>
        </w:rPr>
        <w:t xml:space="preserve"> in (</w:t>
      </w:r>
      <w:r w:rsidR="00A04310">
        <w:rPr>
          <w:rStyle w:val="Optional"/>
        </w:rPr>
        <w:t>b</w:t>
      </w:r>
      <w:r>
        <w:rPr>
          <w:rStyle w:val="Optional"/>
        </w:rPr>
        <w:t>) above</w:t>
      </w:r>
      <w:r w:rsidRPr="009C6DE8">
        <w:rPr>
          <w:rStyle w:val="Optional"/>
        </w:rPr>
        <w:t xml:space="preserve">. </w:t>
      </w:r>
      <w:r>
        <w:rPr>
          <w:rStyle w:val="Optional"/>
        </w:rPr>
        <w:t xml:space="preserve"> Referee details must include:</w:t>
      </w:r>
    </w:p>
    <w:p w14:paraId="3029D22E" w14:textId="77777777" w:rsidR="003C24C7" w:rsidRDefault="003C24C7" w:rsidP="00E436FB">
      <w:pPr>
        <w:pStyle w:val="BodyTextIndent2bullet"/>
        <w:numPr>
          <w:ilvl w:val="0"/>
          <w:numId w:val="105"/>
        </w:numPr>
        <w:tabs>
          <w:tab w:val="clear" w:pos="2520"/>
          <w:tab w:val="left" w:pos="2552"/>
        </w:tabs>
        <w:rPr>
          <w:sz w:val="23"/>
          <w:szCs w:val="23"/>
        </w:rPr>
      </w:pPr>
      <w:r>
        <w:rPr>
          <w:rStyle w:val="Optional"/>
        </w:rPr>
        <w:t>t</w:t>
      </w:r>
      <w:r w:rsidRPr="009C6DE8">
        <w:rPr>
          <w:rStyle w:val="Optional"/>
        </w:rPr>
        <w:t>he referee’s name and position;</w:t>
      </w:r>
    </w:p>
    <w:p w14:paraId="4F70FCDC" w14:textId="77777777" w:rsidR="003C24C7" w:rsidRDefault="003C24C7" w:rsidP="00E436FB">
      <w:pPr>
        <w:pStyle w:val="BodyTextIndent2bullet"/>
        <w:numPr>
          <w:ilvl w:val="0"/>
          <w:numId w:val="105"/>
        </w:numPr>
        <w:tabs>
          <w:tab w:val="clear" w:pos="2520"/>
          <w:tab w:val="left" w:pos="2552"/>
        </w:tabs>
        <w:ind w:right="-1"/>
        <w:rPr>
          <w:sz w:val="23"/>
          <w:szCs w:val="23"/>
        </w:rPr>
      </w:pPr>
      <w:r w:rsidRPr="009C6DE8">
        <w:rPr>
          <w:rStyle w:val="Optional"/>
        </w:rPr>
        <w:t>Company name;</w:t>
      </w:r>
    </w:p>
    <w:p w14:paraId="3CA16F12" w14:textId="77777777" w:rsidR="003C24C7" w:rsidRPr="00916981" w:rsidRDefault="003C24C7" w:rsidP="00E436FB">
      <w:pPr>
        <w:pStyle w:val="BodyTextIndent2bullet"/>
        <w:numPr>
          <w:ilvl w:val="0"/>
          <w:numId w:val="105"/>
        </w:numPr>
        <w:tabs>
          <w:tab w:val="clear" w:pos="2520"/>
          <w:tab w:val="left" w:pos="2552"/>
        </w:tabs>
        <w:ind w:right="-1"/>
        <w:rPr>
          <w:rStyle w:val="Optional"/>
          <w:rFonts w:cs="Times New Roman"/>
        </w:rPr>
      </w:pPr>
      <w:r>
        <w:rPr>
          <w:rStyle w:val="Optional"/>
        </w:rPr>
        <w:t>a</w:t>
      </w:r>
      <w:r w:rsidRPr="009C6DE8">
        <w:rPr>
          <w:rStyle w:val="Optional"/>
        </w:rPr>
        <w:t xml:space="preserve"> con</w:t>
      </w:r>
      <w:r>
        <w:rPr>
          <w:rStyle w:val="Optional"/>
        </w:rPr>
        <w:t>tact telephone number and email address; and</w:t>
      </w:r>
    </w:p>
    <w:p w14:paraId="182ED5A4" w14:textId="77777777" w:rsidR="003C24C7" w:rsidRDefault="003C24C7" w:rsidP="00E436FB">
      <w:pPr>
        <w:pStyle w:val="BodyTextIndent2bullet"/>
        <w:numPr>
          <w:ilvl w:val="0"/>
          <w:numId w:val="105"/>
        </w:numPr>
        <w:tabs>
          <w:tab w:val="clear" w:pos="2520"/>
          <w:tab w:val="left" w:pos="2552"/>
        </w:tabs>
        <w:ind w:right="-1"/>
        <w:rPr>
          <w:sz w:val="23"/>
          <w:szCs w:val="23"/>
        </w:rPr>
      </w:pPr>
      <w:r>
        <w:rPr>
          <w:rStyle w:val="Optional"/>
        </w:rPr>
        <w:t>the contracts that the referee is able to address.</w:t>
      </w:r>
    </w:p>
    <w:p w14:paraId="57C6AEB9" w14:textId="5545A355" w:rsidR="003C24C7" w:rsidRDefault="003C24C7" w:rsidP="003C24C7">
      <w:pPr>
        <w:pStyle w:val="BodyTextIndentbullet"/>
        <w:ind w:left="1644" w:firstLine="0"/>
        <w:rPr>
          <w:rStyle w:val="Optional"/>
        </w:rPr>
      </w:pPr>
      <w:r>
        <w:rPr>
          <w:sz w:val="23"/>
          <w:szCs w:val="23"/>
        </w:rPr>
        <w:t xml:space="preserve">In addition to the Principal contacting the nominated referees the Principal may also review its own records to assess the Respondent’s performance on any contracts with the Principal, regardless of whether these contracts were identified by the </w:t>
      </w:r>
      <w:r w:rsidR="00497472">
        <w:rPr>
          <w:sz w:val="23"/>
          <w:szCs w:val="23"/>
        </w:rPr>
        <w:t xml:space="preserve">Respondent </w:t>
      </w:r>
      <w:r>
        <w:rPr>
          <w:sz w:val="23"/>
          <w:szCs w:val="23"/>
        </w:rPr>
        <w:t>or not.</w:t>
      </w:r>
    </w:p>
    <w:p w14:paraId="7C29C73F" w14:textId="40F3AD64" w:rsidR="003C24C7" w:rsidRDefault="003C24C7" w:rsidP="003C24C7">
      <w:pPr>
        <w:pStyle w:val="BodyTextIndent2bullet"/>
        <w:tabs>
          <w:tab w:val="clear" w:pos="2520"/>
          <w:tab w:val="left" w:pos="2552"/>
        </w:tabs>
        <w:ind w:left="851" w:right="-1" w:firstLine="0"/>
        <w:rPr>
          <w:sz w:val="23"/>
          <w:szCs w:val="23"/>
        </w:rPr>
      </w:pPr>
      <w:r>
        <w:rPr>
          <w:sz w:val="23"/>
          <w:szCs w:val="23"/>
        </w:rPr>
        <w:t xml:space="preserve">Where the Respondent is proposing to use </w:t>
      </w:r>
      <w:r w:rsidR="004340CC">
        <w:rPr>
          <w:sz w:val="23"/>
          <w:szCs w:val="23"/>
        </w:rPr>
        <w:t>Subconsultant</w:t>
      </w:r>
      <w:r>
        <w:rPr>
          <w:sz w:val="23"/>
          <w:szCs w:val="23"/>
        </w:rPr>
        <w:t xml:space="preserve">s, the experience of the </w:t>
      </w:r>
      <w:r w:rsidR="004340CC">
        <w:rPr>
          <w:sz w:val="23"/>
          <w:szCs w:val="23"/>
        </w:rPr>
        <w:t>Subconsultant</w:t>
      </w:r>
      <w:r>
        <w:rPr>
          <w:sz w:val="23"/>
          <w:szCs w:val="23"/>
        </w:rPr>
        <w:t xml:space="preserve">s is to be clearly differentiated from the Respondent’s experience. </w:t>
      </w:r>
    </w:p>
    <w:p w14:paraId="69CDA622" w14:textId="2264575C" w:rsidR="003C24C7" w:rsidRPr="00C868ED" w:rsidRDefault="001B0D65" w:rsidP="00B83247">
      <w:pPr>
        <w:pStyle w:val="Heading3"/>
        <w:ind w:left="1276"/>
      </w:pPr>
      <w:bookmarkStart w:id="304" w:name="_Toc227744890"/>
      <w:r w:rsidRPr="00B83247">
        <w:t>SPECIFIED PERSONNEL (20% WEIGHTING) [25%]</w:t>
      </w:r>
      <w:bookmarkEnd w:id="304"/>
      <w:r w:rsidRPr="00B83247">
        <w:t xml:space="preserve"> </w:t>
      </w:r>
    </w:p>
    <w:p w14:paraId="116B5613" w14:textId="77777777" w:rsidR="003C24C7" w:rsidRPr="004206DF" w:rsidRDefault="003C24C7" w:rsidP="003C24C7">
      <w:pPr>
        <w:pStyle w:val="BodyTextIndent"/>
        <w:tabs>
          <w:tab w:val="left" w:pos="1701"/>
        </w:tabs>
        <w:ind w:left="1701" w:hanging="850"/>
        <w:rPr>
          <w:rStyle w:val="Optional"/>
        </w:rPr>
      </w:pPr>
      <w:r w:rsidRPr="004206DF">
        <w:rPr>
          <w:rStyle w:val="Optional"/>
        </w:rPr>
        <w:t>The Respondent must provide:</w:t>
      </w:r>
    </w:p>
    <w:p w14:paraId="5DD1C3B5" w14:textId="09DE0BC8" w:rsidR="003C24C7" w:rsidRDefault="003C24C7" w:rsidP="00E436FB">
      <w:pPr>
        <w:pStyle w:val="BodyTextIndent2bullet"/>
        <w:numPr>
          <w:ilvl w:val="0"/>
          <w:numId w:val="96"/>
        </w:numPr>
        <w:tabs>
          <w:tab w:val="clear" w:pos="2520"/>
          <w:tab w:val="left" w:pos="2552"/>
        </w:tabs>
        <w:ind w:left="1570" w:hanging="357"/>
        <w:rPr>
          <w:sz w:val="23"/>
          <w:szCs w:val="23"/>
        </w:rPr>
      </w:pPr>
      <w:r w:rsidRPr="004206DF">
        <w:rPr>
          <w:sz w:val="23"/>
          <w:szCs w:val="23"/>
        </w:rPr>
        <w:t xml:space="preserve">a list, in tabular form </w:t>
      </w:r>
      <w:r>
        <w:rPr>
          <w:sz w:val="23"/>
          <w:szCs w:val="23"/>
        </w:rPr>
        <w:t>(of</w:t>
      </w:r>
      <w:r w:rsidRPr="004206DF">
        <w:rPr>
          <w:sz w:val="23"/>
          <w:szCs w:val="23"/>
        </w:rPr>
        <w:t xml:space="preserve"> no more than </w:t>
      </w:r>
      <w:r w:rsidR="002B2956">
        <w:rPr>
          <w:sz w:val="23"/>
          <w:szCs w:val="23"/>
        </w:rPr>
        <w:t>two</w:t>
      </w:r>
      <w:r w:rsidR="002B2956" w:rsidRPr="004206DF">
        <w:rPr>
          <w:sz w:val="23"/>
          <w:szCs w:val="23"/>
        </w:rPr>
        <w:t xml:space="preserve"> </w:t>
      </w:r>
      <w:r w:rsidRPr="004206DF">
        <w:rPr>
          <w:sz w:val="23"/>
          <w:szCs w:val="23"/>
        </w:rPr>
        <w:t>page</w:t>
      </w:r>
      <w:r w:rsidR="002B2956">
        <w:rPr>
          <w:sz w:val="23"/>
          <w:szCs w:val="23"/>
        </w:rPr>
        <w:t>s</w:t>
      </w:r>
      <w:r>
        <w:rPr>
          <w:sz w:val="23"/>
          <w:szCs w:val="23"/>
        </w:rPr>
        <w:t>)</w:t>
      </w:r>
      <w:r w:rsidRPr="004206DF">
        <w:rPr>
          <w:sz w:val="23"/>
          <w:szCs w:val="23"/>
        </w:rPr>
        <w:t xml:space="preserve"> of the Specified Personnel n</w:t>
      </w:r>
      <w:r w:rsidR="00BC2235">
        <w:rPr>
          <w:sz w:val="23"/>
          <w:szCs w:val="23"/>
        </w:rPr>
        <w:t xml:space="preserve">ominated by the Respondent.  </w:t>
      </w:r>
      <w:r>
        <w:rPr>
          <w:sz w:val="23"/>
          <w:szCs w:val="23"/>
        </w:rPr>
        <w:t>The list is to include the individual’s:</w:t>
      </w:r>
    </w:p>
    <w:p w14:paraId="534DE86B" w14:textId="77777777" w:rsidR="003C24C7" w:rsidRDefault="003C24C7" w:rsidP="00E436FB">
      <w:pPr>
        <w:pStyle w:val="BodyTextIndent2bullet"/>
        <w:numPr>
          <w:ilvl w:val="0"/>
          <w:numId w:val="97"/>
        </w:numPr>
        <w:tabs>
          <w:tab w:val="clear" w:pos="2520"/>
          <w:tab w:val="left" w:pos="2552"/>
        </w:tabs>
        <w:ind w:left="2415" w:hanging="357"/>
        <w:rPr>
          <w:sz w:val="23"/>
          <w:szCs w:val="23"/>
        </w:rPr>
      </w:pPr>
      <w:r>
        <w:rPr>
          <w:sz w:val="23"/>
          <w:szCs w:val="23"/>
        </w:rPr>
        <w:t>name;</w:t>
      </w:r>
    </w:p>
    <w:p w14:paraId="6EDA3FC3" w14:textId="77777777" w:rsidR="003C24C7" w:rsidRDefault="003C24C7" w:rsidP="00E436FB">
      <w:pPr>
        <w:pStyle w:val="BodyTextIndent2bullet"/>
        <w:numPr>
          <w:ilvl w:val="0"/>
          <w:numId w:val="97"/>
        </w:numPr>
        <w:tabs>
          <w:tab w:val="clear" w:pos="2520"/>
          <w:tab w:val="left" w:pos="2552"/>
        </w:tabs>
        <w:ind w:left="2415" w:hanging="357"/>
        <w:rPr>
          <w:sz w:val="23"/>
          <w:szCs w:val="23"/>
        </w:rPr>
      </w:pPr>
      <w:r w:rsidRPr="004206DF">
        <w:rPr>
          <w:sz w:val="23"/>
          <w:szCs w:val="23"/>
        </w:rPr>
        <w:t>employmen</w:t>
      </w:r>
      <w:r>
        <w:rPr>
          <w:sz w:val="23"/>
          <w:szCs w:val="23"/>
        </w:rPr>
        <w:t>t status and length of service;</w:t>
      </w:r>
    </w:p>
    <w:p w14:paraId="45CD1573" w14:textId="77777777" w:rsidR="003C24C7" w:rsidRDefault="003C24C7" w:rsidP="00E436FB">
      <w:pPr>
        <w:pStyle w:val="BodyTextIndent2bullet"/>
        <w:numPr>
          <w:ilvl w:val="0"/>
          <w:numId w:val="97"/>
        </w:numPr>
        <w:tabs>
          <w:tab w:val="clear" w:pos="2520"/>
          <w:tab w:val="left" w:pos="2552"/>
        </w:tabs>
        <w:ind w:left="2415" w:hanging="357"/>
        <w:rPr>
          <w:sz w:val="23"/>
          <w:szCs w:val="23"/>
        </w:rPr>
      </w:pPr>
      <w:r w:rsidRPr="004206DF">
        <w:rPr>
          <w:sz w:val="23"/>
          <w:szCs w:val="23"/>
        </w:rPr>
        <w:t>qualification</w:t>
      </w:r>
      <w:r>
        <w:rPr>
          <w:sz w:val="23"/>
          <w:szCs w:val="23"/>
        </w:rPr>
        <w:t>(s)</w:t>
      </w:r>
      <w:r w:rsidRPr="004206DF">
        <w:rPr>
          <w:sz w:val="23"/>
          <w:szCs w:val="23"/>
        </w:rPr>
        <w:t xml:space="preserve">, and </w:t>
      </w:r>
    </w:p>
    <w:p w14:paraId="67BCAF1F" w14:textId="77777777" w:rsidR="003C24C7" w:rsidRPr="004206DF" w:rsidRDefault="003C24C7" w:rsidP="00E436FB">
      <w:pPr>
        <w:pStyle w:val="BodyTextIndent2bullet"/>
        <w:numPr>
          <w:ilvl w:val="0"/>
          <w:numId w:val="97"/>
        </w:numPr>
        <w:tabs>
          <w:tab w:val="clear" w:pos="2520"/>
          <w:tab w:val="left" w:pos="2552"/>
        </w:tabs>
        <w:ind w:left="2415" w:hanging="357"/>
        <w:rPr>
          <w:sz w:val="23"/>
          <w:szCs w:val="23"/>
        </w:rPr>
      </w:pPr>
      <w:r>
        <w:rPr>
          <w:sz w:val="23"/>
          <w:szCs w:val="23"/>
        </w:rPr>
        <w:t>p</w:t>
      </w:r>
      <w:r w:rsidRPr="004206DF">
        <w:rPr>
          <w:sz w:val="23"/>
          <w:szCs w:val="23"/>
        </w:rPr>
        <w:t>articular areas of expertise.</w:t>
      </w:r>
    </w:p>
    <w:p w14:paraId="4C972A01" w14:textId="77777777" w:rsidR="003C24C7" w:rsidRPr="00E101DD" w:rsidRDefault="003C24C7" w:rsidP="00E436FB">
      <w:pPr>
        <w:pStyle w:val="BodyTextIndent2bullet"/>
        <w:numPr>
          <w:ilvl w:val="0"/>
          <w:numId w:val="96"/>
        </w:numPr>
        <w:tabs>
          <w:tab w:val="clear" w:pos="2520"/>
          <w:tab w:val="left" w:pos="2552"/>
        </w:tabs>
        <w:rPr>
          <w:rStyle w:val="Optional"/>
          <w:rFonts w:cs="Times New Roman"/>
        </w:rPr>
      </w:pPr>
      <w:r w:rsidRPr="004206DF">
        <w:rPr>
          <w:rStyle w:val="Optional"/>
        </w:rPr>
        <w:t>a brief curriculum vitae (</w:t>
      </w:r>
      <w:r>
        <w:rPr>
          <w:rStyle w:val="Optional"/>
        </w:rPr>
        <w:t xml:space="preserve">of </w:t>
      </w:r>
      <w:r w:rsidRPr="004206DF">
        <w:rPr>
          <w:rStyle w:val="Optional"/>
        </w:rPr>
        <w:t xml:space="preserve">no more than one page) for </w:t>
      </w:r>
      <w:r>
        <w:rPr>
          <w:rStyle w:val="Optional"/>
        </w:rPr>
        <w:t xml:space="preserve">up to 10 </w:t>
      </w:r>
      <w:r w:rsidRPr="004206DF">
        <w:rPr>
          <w:rStyle w:val="Optional"/>
        </w:rPr>
        <w:t>individual</w:t>
      </w:r>
      <w:r>
        <w:rPr>
          <w:rStyle w:val="Optional"/>
        </w:rPr>
        <w:t>s</w:t>
      </w:r>
      <w:r w:rsidRPr="004206DF">
        <w:rPr>
          <w:rStyle w:val="Optional"/>
        </w:rPr>
        <w:t>, highlighting the individuals</w:t>
      </w:r>
      <w:r>
        <w:rPr>
          <w:rStyle w:val="Optional"/>
        </w:rPr>
        <w:t>’</w:t>
      </w:r>
      <w:r w:rsidRPr="004206DF">
        <w:rPr>
          <w:rStyle w:val="Optional"/>
        </w:rPr>
        <w:t xml:space="preserve"> skills and experience as they relate to the requirements of </w:t>
      </w:r>
      <w:r>
        <w:rPr>
          <w:rStyle w:val="Optional"/>
        </w:rPr>
        <w:t xml:space="preserve">Service Panel B. </w:t>
      </w:r>
    </w:p>
    <w:p w14:paraId="5E3337DC" w14:textId="027152D6" w:rsidR="003C24C7" w:rsidRPr="004206DF" w:rsidRDefault="003C24C7" w:rsidP="003C24C7">
      <w:pPr>
        <w:pStyle w:val="BodyTextIndent2bullet"/>
        <w:tabs>
          <w:tab w:val="clear" w:pos="2520"/>
          <w:tab w:val="left" w:pos="2552"/>
        </w:tabs>
        <w:ind w:left="851" w:right="-1" w:firstLine="0"/>
        <w:rPr>
          <w:sz w:val="23"/>
          <w:szCs w:val="23"/>
        </w:rPr>
      </w:pPr>
      <w:r w:rsidRPr="004206DF">
        <w:rPr>
          <w:sz w:val="23"/>
          <w:szCs w:val="23"/>
        </w:rPr>
        <w:t xml:space="preserve">Where the Respondent is proposing to use </w:t>
      </w:r>
      <w:r w:rsidR="004340CC">
        <w:rPr>
          <w:sz w:val="23"/>
          <w:szCs w:val="23"/>
        </w:rPr>
        <w:t>Subconsultant</w:t>
      </w:r>
      <w:r w:rsidRPr="004206DF">
        <w:rPr>
          <w:sz w:val="23"/>
          <w:szCs w:val="23"/>
        </w:rPr>
        <w:t xml:space="preserve">s, </w:t>
      </w:r>
      <w:r w:rsidR="004340CC">
        <w:rPr>
          <w:sz w:val="23"/>
          <w:szCs w:val="23"/>
        </w:rPr>
        <w:t>Subconsultant</w:t>
      </w:r>
      <w:r w:rsidRPr="004206DF">
        <w:rPr>
          <w:sz w:val="23"/>
          <w:szCs w:val="23"/>
        </w:rPr>
        <w:t xml:space="preserve"> personnel are to be clearly differentiated from the Respondent’s personnel</w:t>
      </w:r>
      <w:r>
        <w:rPr>
          <w:sz w:val="23"/>
          <w:szCs w:val="23"/>
        </w:rPr>
        <w:t>.</w:t>
      </w:r>
      <w:r w:rsidRPr="004206DF">
        <w:rPr>
          <w:sz w:val="23"/>
          <w:szCs w:val="23"/>
        </w:rPr>
        <w:t xml:space="preserve"> </w:t>
      </w:r>
    </w:p>
    <w:p w14:paraId="6DF2E868" w14:textId="49C6C439" w:rsidR="003C24C7" w:rsidRPr="00CA3516" w:rsidRDefault="001B0D65" w:rsidP="00B83247">
      <w:pPr>
        <w:pStyle w:val="Heading3"/>
        <w:ind w:left="1276"/>
      </w:pPr>
      <w:bookmarkStart w:id="305" w:name="_Ref479060273"/>
      <w:bookmarkStart w:id="306" w:name="_Toc227744891"/>
      <w:r w:rsidRPr="00B83247">
        <w:t>ORGANISATIONAL CAPACITY (15% WEIGHTING) [18.75%]</w:t>
      </w:r>
      <w:bookmarkEnd w:id="305"/>
      <w:bookmarkEnd w:id="306"/>
      <w:r w:rsidRPr="00B83247">
        <w:t xml:space="preserve"> </w:t>
      </w:r>
    </w:p>
    <w:p w14:paraId="1ACAD6CB" w14:textId="0686CF63" w:rsidR="003C24C7" w:rsidRPr="00434C28" w:rsidRDefault="003C24C7" w:rsidP="003C24C7">
      <w:pPr>
        <w:pStyle w:val="BodyTextIndent2bullet"/>
        <w:tabs>
          <w:tab w:val="clear" w:pos="2520"/>
          <w:tab w:val="left" w:pos="2552"/>
        </w:tabs>
        <w:ind w:left="851" w:right="-1" w:firstLine="0"/>
        <w:rPr>
          <w:sz w:val="23"/>
          <w:szCs w:val="23"/>
        </w:rPr>
      </w:pPr>
      <w:r w:rsidRPr="00434C28">
        <w:rPr>
          <w:sz w:val="23"/>
          <w:szCs w:val="23"/>
        </w:rPr>
        <w:t>The Respondent must demonstrate that it has the organisational capacity to meet the requirements of Service Panel B</w:t>
      </w:r>
      <w:r w:rsidR="00270A43">
        <w:rPr>
          <w:sz w:val="23"/>
          <w:szCs w:val="23"/>
        </w:rPr>
        <w:t>.</w:t>
      </w:r>
      <w:r w:rsidR="00270A43" w:rsidRPr="00434C28">
        <w:rPr>
          <w:sz w:val="23"/>
          <w:szCs w:val="23"/>
        </w:rPr>
        <w:t xml:space="preserve"> </w:t>
      </w:r>
    </w:p>
    <w:p w14:paraId="729EEAB5" w14:textId="26769D1F" w:rsidR="003C24C7" w:rsidRPr="00434C28" w:rsidRDefault="003C24C7" w:rsidP="005E5EBE">
      <w:pPr>
        <w:pStyle w:val="BodyTextIndent2bullet"/>
        <w:tabs>
          <w:tab w:val="clear" w:pos="2520"/>
          <w:tab w:val="left" w:pos="2552"/>
        </w:tabs>
        <w:ind w:left="851" w:firstLine="0"/>
        <w:rPr>
          <w:sz w:val="23"/>
          <w:szCs w:val="23"/>
        </w:rPr>
      </w:pPr>
      <w:r w:rsidRPr="00434C28">
        <w:rPr>
          <w:sz w:val="23"/>
          <w:szCs w:val="23"/>
        </w:rPr>
        <w:t xml:space="preserve">The Respondent must provide a summary, in no more than five pages, of </w:t>
      </w:r>
      <w:r>
        <w:rPr>
          <w:sz w:val="23"/>
          <w:szCs w:val="23"/>
        </w:rPr>
        <w:t xml:space="preserve">the </w:t>
      </w:r>
      <w:r w:rsidRPr="00434C28">
        <w:rPr>
          <w:sz w:val="23"/>
          <w:szCs w:val="23"/>
        </w:rPr>
        <w:t>history of the Respondent, the organisational and management structure of the Respo</w:t>
      </w:r>
      <w:r>
        <w:rPr>
          <w:sz w:val="23"/>
          <w:szCs w:val="23"/>
        </w:rPr>
        <w:t>ndent and a current client list</w:t>
      </w:r>
      <w:r w:rsidRPr="00434C28">
        <w:rPr>
          <w:sz w:val="23"/>
          <w:szCs w:val="23"/>
        </w:rPr>
        <w:t>.  This summar</w:t>
      </w:r>
      <w:r>
        <w:rPr>
          <w:sz w:val="23"/>
          <w:szCs w:val="23"/>
        </w:rPr>
        <w:t>y is to identify the resources (</w:t>
      </w:r>
      <w:r w:rsidRPr="00434C28">
        <w:rPr>
          <w:sz w:val="23"/>
          <w:szCs w:val="23"/>
        </w:rPr>
        <w:t>human, business process, information system and otherwise</w:t>
      </w:r>
      <w:r>
        <w:rPr>
          <w:sz w:val="23"/>
          <w:szCs w:val="23"/>
        </w:rPr>
        <w:t xml:space="preserve">) </w:t>
      </w:r>
      <w:r w:rsidRPr="00434C28">
        <w:rPr>
          <w:sz w:val="23"/>
          <w:szCs w:val="23"/>
        </w:rPr>
        <w:t xml:space="preserve">that the Respondent is able to apply to the requirements of </w:t>
      </w:r>
      <w:r w:rsidR="00D21CDF">
        <w:rPr>
          <w:sz w:val="23"/>
          <w:szCs w:val="23"/>
        </w:rPr>
        <w:t>the Panel</w:t>
      </w:r>
      <w:r w:rsidRPr="00434C28">
        <w:rPr>
          <w:sz w:val="23"/>
          <w:szCs w:val="23"/>
        </w:rPr>
        <w:t>.</w:t>
      </w:r>
    </w:p>
    <w:p w14:paraId="559F0E19" w14:textId="77777777" w:rsidR="003C24C7" w:rsidRPr="00434C28" w:rsidRDefault="003C24C7" w:rsidP="003C24C7">
      <w:pPr>
        <w:pStyle w:val="BodyTextIndent2bullet"/>
        <w:tabs>
          <w:tab w:val="clear" w:pos="2520"/>
        </w:tabs>
        <w:ind w:left="851" w:right="-1" w:firstLine="0"/>
        <w:rPr>
          <w:sz w:val="23"/>
          <w:szCs w:val="23"/>
        </w:rPr>
      </w:pPr>
      <w:r>
        <w:rPr>
          <w:sz w:val="23"/>
          <w:szCs w:val="23"/>
        </w:rPr>
        <w:t>In addition</w:t>
      </w:r>
      <w:r w:rsidRPr="00434C28">
        <w:rPr>
          <w:sz w:val="23"/>
          <w:szCs w:val="23"/>
        </w:rPr>
        <w:t>, the Respondent must</w:t>
      </w:r>
      <w:r>
        <w:rPr>
          <w:sz w:val="23"/>
          <w:szCs w:val="23"/>
        </w:rPr>
        <w:t>, in no more than five pages</w:t>
      </w:r>
      <w:r w:rsidRPr="00434C28">
        <w:rPr>
          <w:sz w:val="23"/>
          <w:szCs w:val="23"/>
        </w:rPr>
        <w:t>:</w:t>
      </w:r>
    </w:p>
    <w:p w14:paraId="51ECC819" w14:textId="2F768135" w:rsidR="003C24C7" w:rsidRPr="00434C28" w:rsidRDefault="003C24C7" w:rsidP="00E436FB">
      <w:pPr>
        <w:pStyle w:val="BodyTextIndent2bullet"/>
        <w:numPr>
          <w:ilvl w:val="0"/>
          <w:numId w:val="98"/>
        </w:numPr>
        <w:tabs>
          <w:tab w:val="clear" w:pos="2520"/>
          <w:tab w:val="left" w:pos="1701"/>
        </w:tabs>
        <w:ind w:right="-1"/>
        <w:rPr>
          <w:sz w:val="23"/>
          <w:szCs w:val="23"/>
        </w:rPr>
      </w:pPr>
      <w:r w:rsidRPr="00434C28">
        <w:rPr>
          <w:sz w:val="23"/>
          <w:szCs w:val="23"/>
        </w:rPr>
        <w:t xml:space="preserve">indicate how many </w:t>
      </w:r>
      <w:r w:rsidR="00B15312">
        <w:rPr>
          <w:sz w:val="23"/>
          <w:szCs w:val="23"/>
        </w:rPr>
        <w:t>Contract</w:t>
      </w:r>
      <w:r w:rsidRPr="00434C28">
        <w:rPr>
          <w:sz w:val="23"/>
          <w:szCs w:val="23"/>
        </w:rPr>
        <w:t>s it is capable of handling at one point in time within the resources nominated in its Offer, and support that indication with evidence of the past workload that the Respondent ha</w:t>
      </w:r>
      <w:r>
        <w:rPr>
          <w:sz w:val="23"/>
          <w:szCs w:val="23"/>
        </w:rPr>
        <w:t>s been capable of delivering;</w:t>
      </w:r>
    </w:p>
    <w:p w14:paraId="03C539F5" w14:textId="08788D5A" w:rsidR="003C24C7" w:rsidRPr="003539E3" w:rsidRDefault="003C24C7" w:rsidP="00E436FB">
      <w:pPr>
        <w:pStyle w:val="ListParagraph"/>
        <w:numPr>
          <w:ilvl w:val="0"/>
          <w:numId w:val="98"/>
        </w:numPr>
        <w:tabs>
          <w:tab w:val="left" w:pos="1701"/>
        </w:tabs>
        <w:spacing w:after="120"/>
        <w:jc w:val="both"/>
        <w:rPr>
          <w:sz w:val="23"/>
          <w:szCs w:val="23"/>
        </w:rPr>
      </w:pPr>
      <w:r w:rsidRPr="003539E3">
        <w:rPr>
          <w:sz w:val="23"/>
          <w:szCs w:val="23"/>
        </w:rPr>
        <w:t xml:space="preserve">provide details of the Respondent’s building cost database and systems that will enable accurate cost plans and </w:t>
      </w:r>
      <w:r w:rsidR="00C10ACF">
        <w:rPr>
          <w:sz w:val="23"/>
          <w:szCs w:val="23"/>
        </w:rPr>
        <w:t>B</w:t>
      </w:r>
      <w:r w:rsidR="00C10ACF" w:rsidRPr="003539E3">
        <w:rPr>
          <w:sz w:val="23"/>
          <w:szCs w:val="23"/>
        </w:rPr>
        <w:t xml:space="preserve">ills </w:t>
      </w:r>
      <w:r w:rsidRPr="003539E3">
        <w:rPr>
          <w:sz w:val="23"/>
          <w:szCs w:val="23"/>
        </w:rPr>
        <w:t xml:space="preserve">of </w:t>
      </w:r>
      <w:r w:rsidR="00C10ACF">
        <w:rPr>
          <w:sz w:val="23"/>
          <w:szCs w:val="23"/>
        </w:rPr>
        <w:t>Q</w:t>
      </w:r>
      <w:r w:rsidR="00C10ACF" w:rsidRPr="003539E3">
        <w:rPr>
          <w:sz w:val="23"/>
          <w:szCs w:val="23"/>
        </w:rPr>
        <w:t xml:space="preserve">uantities </w:t>
      </w:r>
      <w:r w:rsidRPr="003539E3">
        <w:rPr>
          <w:sz w:val="23"/>
          <w:szCs w:val="23"/>
        </w:rPr>
        <w:t xml:space="preserve">to be produced and exchanged in </w:t>
      </w:r>
      <w:r w:rsidR="00BC2235" w:rsidRPr="003539E3">
        <w:rPr>
          <w:sz w:val="23"/>
          <w:szCs w:val="23"/>
        </w:rPr>
        <w:t>comma separated values (CSV) or in Microsoft Excel format</w:t>
      </w:r>
      <w:r w:rsidR="00605D84">
        <w:rPr>
          <w:sz w:val="23"/>
          <w:szCs w:val="23"/>
        </w:rPr>
        <w:t>;</w:t>
      </w:r>
    </w:p>
    <w:p w14:paraId="404D1B6F" w14:textId="13D36188" w:rsidR="003C24C7" w:rsidRDefault="003C24C7" w:rsidP="00E436FB">
      <w:pPr>
        <w:pStyle w:val="ListParagraph"/>
        <w:numPr>
          <w:ilvl w:val="0"/>
          <w:numId w:val="98"/>
        </w:numPr>
        <w:tabs>
          <w:tab w:val="left" w:pos="1701"/>
        </w:tabs>
        <w:spacing w:after="120"/>
        <w:jc w:val="both"/>
        <w:rPr>
          <w:sz w:val="23"/>
          <w:szCs w:val="23"/>
        </w:rPr>
      </w:pPr>
      <w:r w:rsidRPr="003539E3">
        <w:rPr>
          <w:sz w:val="23"/>
          <w:szCs w:val="23"/>
        </w:rPr>
        <w:t xml:space="preserve">explain its approach to quality control, and how it will ensure cost estimates, forecasts and cashflows are accurate and realistic; </w:t>
      </w:r>
    </w:p>
    <w:p w14:paraId="2377A507" w14:textId="340FF1F0" w:rsidR="00CF2C7B" w:rsidRPr="00CF2C7B" w:rsidRDefault="00CF2C7B" w:rsidP="00E436FB">
      <w:pPr>
        <w:pStyle w:val="ListParagraph"/>
        <w:numPr>
          <w:ilvl w:val="0"/>
          <w:numId w:val="98"/>
        </w:numPr>
        <w:tabs>
          <w:tab w:val="left" w:pos="1701"/>
        </w:tabs>
        <w:spacing w:after="120"/>
        <w:jc w:val="both"/>
        <w:rPr>
          <w:rFonts w:cs="Arial"/>
          <w:sz w:val="23"/>
          <w:szCs w:val="23"/>
        </w:rPr>
      </w:pPr>
      <w:r w:rsidRPr="00CF2C7B">
        <w:rPr>
          <w:rFonts w:cs="Arial"/>
          <w:sz w:val="23"/>
          <w:szCs w:val="23"/>
        </w:rPr>
        <w:t>detail its experience with the use of, or its capability to use, Building Information Modelling (BIM) in the provision of cost management services</w:t>
      </w:r>
      <w:r w:rsidR="00605D84">
        <w:rPr>
          <w:rFonts w:cs="Arial"/>
          <w:sz w:val="23"/>
          <w:szCs w:val="23"/>
        </w:rPr>
        <w:t>;</w:t>
      </w:r>
      <w:r w:rsidR="00605D84" w:rsidRPr="00605D84">
        <w:rPr>
          <w:sz w:val="23"/>
          <w:szCs w:val="23"/>
        </w:rPr>
        <w:t xml:space="preserve"> </w:t>
      </w:r>
      <w:r w:rsidR="00605D84" w:rsidRPr="003539E3">
        <w:rPr>
          <w:sz w:val="23"/>
          <w:szCs w:val="23"/>
        </w:rPr>
        <w:t>and</w:t>
      </w:r>
    </w:p>
    <w:p w14:paraId="69224A56" w14:textId="2F515BD9" w:rsidR="003C24C7" w:rsidRPr="00434C28" w:rsidRDefault="003C24C7" w:rsidP="00E436FB">
      <w:pPr>
        <w:pStyle w:val="BodyTextIndent2bullet"/>
        <w:numPr>
          <w:ilvl w:val="0"/>
          <w:numId w:val="98"/>
        </w:numPr>
        <w:tabs>
          <w:tab w:val="clear" w:pos="2520"/>
          <w:tab w:val="left" w:pos="1701"/>
        </w:tabs>
        <w:ind w:right="-1"/>
        <w:rPr>
          <w:sz w:val="23"/>
          <w:szCs w:val="23"/>
        </w:rPr>
      </w:pPr>
      <w:r w:rsidRPr="00434C28">
        <w:rPr>
          <w:sz w:val="23"/>
          <w:szCs w:val="23"/>
        </w:rPr>
        <w:t xml:space="preserve">identify how it would cope with any surge in demand under </w:t>
      </w:r>
      <w:r w:rsidR="00D21CDF">
        <w:rPr>
          <w:sz w:val="23"/>
          <w:szCs w:val="23"/>
        </w:rPr>
        <w:t>the Panel</w:t>
      </w:r>
      <w:r>
        <w:rPr>
          <w:sz w:val="23"/>
          <w:szCs w:val="23"/>
        </w:rPr>
        <w:t>, including if the increase in demand continues indefinitely</w:t>
      </w:r>
      <w:r w:rsidRPr="00434C28">
        <w:rPr>
          <w:sz w:val="23"/>
          <w:szCs w:val="23"/>
        </w:rPr>
        <w:t>.</w:t>
      </w:r>
    </w:p>
    <w:p w14:paraId="638ABD5A" w14:textId="4C0F498A" w:rsidR="003C24C7" w:rsidRPr="00CA3516" w:rsidRDefault="001B0D65" w:rsidP="00B83247">
      <w:pPr>
        <w:pStyle w:val="Heading3"/>
        <w:ind w:left="1276"/>
      </w:pPr>
      <w:bookmarkStart w:id="307" w:name="_Ref479062994"/>
      <w:bookmarkStart w:id="308" w:name="_Toc227744892"/>
      <w:r w:rsidRPr="00B83247">
        <w:t>DEMONSTRATED UNDERSTANDING OF REQUIREMENT (25% WEIGHTING) [31.25%]</w:t>
      </w:r>
      <w:bookmarkEnd w:id="307"/>
      <w:bookmarkEnd w:id="308"/>
    </w:p>
    <w:p w14:paraId="5C8F060D" w14:textId="2A5D9C31" w:rsidR="003C24C7" w:rsidRDefault="003C24C7" w:rsidP="003C24C7">
      <w:pPr>
        <w:ind w:left="851"/>
      </w:pPr>
      <w:r>
        <w:t>Respondents must demonstrate they understand the requirements of the scope, as defined in</w:t>
      </w:r>
      <w:r w:rsidR="00BF4EA7">
        <w:t xml:space="preserve"> Part C.</w:t>
      </w:r>
    </w:p>
    <w:p w14:paraId="75E81130" w14:textId="68F1343B" w:rsidR="003C24C7" w:rsidRDefault="003C24C7" w:rsidP="003C24C7">
      <w:pPr>
        <w:ind w:left="851"/>
      </w:pPr>
      <w:r>
        <w:t xml:space="preserve">Respondents must, in no more than </w:t>
      </w:r>
      <w:r w:rsidR="00836B06">
        <w:t>ten</w:t>
      </w:r>
      <w:r>
        <w:t xml:space="preserve"> pages:</w:t>
      </w:r>
    </w:p>
    <w:p w14:paraId="62E850ED" w14:textId="77777777" w:rsidR="003C24C7" w:rsidRDefault="003C24C7" w:rsidP="00E436FB">
      <w:pPr>
        <w:pStyle w:val="BodyTextIndent2bullet"/>
        <w:numPr>
          <w:ilvl w:val="0"/>
          <w:numId w:val="100"/>
        </w:numPr>
        <w:tabs>
          <w:tab w:val="clear" w:pos="2520"/>
          <w:tab w:val="left" w:pos="2552"/>
        </w:tabs>
        <w:ind w:right="-1"/>
        <w:rPr>
          <w:sz w:val="23"/>
          <w:szCs w:val="23"/>
        </w:rPr>
      </w:pPr>
      <w:r>
        <w:rPr>
          <w:sz w:val="23"/>
          <w:szCs w:val="23"/>
        </w:rPr>
        <w:t xml:space="preserve">with respect to </w:t>
      </w:r>
      <w:r w:rsidRPr="00FE288F">
        <w:rPr>
          <w:sz w:val="23"/>
          <w:szCs w:val="23"/>
        </w:rPr>
        <w:t xml:space="preserve">the requirements of, and deliverables related to, each Service Category as identified in </w:t>
      </w:r>
      <w:r w:rsidRPr="00FE288F">
        <w:rPr>
          <w:sz w:val="23"/>
          <w:szCs w:val="23"/>
        </w:rPr>
        <w:fldChar w:fldCharType="begin"/>
      </w:r>
      <w:r w:rsidRPr="00FE288F">
        <w:rPr>
          <w:sz w:val="23"/>
          <w:szCs w:val="23"/>
        </w:rPr>
        <w:instrText xml:space="preserve"> REF _Ref470264575 \r \h </w:instrText>
      </w:r>
      <w:r>
        <w:rPr>
          <w:sz w:val="23"/>
          <w:szCs w:val="23"/>
        </w:rPr>
        <w:instrText xml:space="preserve"> \* MERGEFORMAT </w:instrText>
      </w:r>
      <w:r w:rsidRPr="00FE288F">
        <w:rPr>
          <w:sz w:val="23"/>
          <w:szCs w:val="23"/>
        </w:rPr>
      </w:r>
      <w:r w:rsidRPr="00FE288F">
        <w:rPr>
          <w:sz w:val="23"/>
          <w:szCs w:val="23"/>
        </w:rPr>
        <w:fldChar w:fldCharType="separate"/>
      </w:r>
      <w:r w:rsidR="00F7358B">
        <w:rPr>
          <w:sz w:val="23"/>
          <w:szCs w:val="23"/>
        </w:rPr>
        <w:t>C.2</w:t>
      </w:r>
      <w:r w:rsidRPr="00FE288F">
        <w:rPr>
          <w:sz w:val="23"/>
          <w:szCs w:val="23"/>
        </w:rPr>
        <w:fldChar w:fldCharType="end"/>
      </w:r>
      <w:r>
        <w:rPr>
          <w:sz w:val="23"/>
          <w:szCs w:val="23"/>
        </w:rPr>
        <w:t>:</w:t>
      </w:r>
    </w:p>
    <w:p w14:paraId="057582EC" w14:textId="77777777" w:rsidR="003C24C7" w:rsidRDefault="003C24C7" w:rsidP="00E436FB">
      <w:pPr>
        <w:pStyle w:val="BodyTextIndent2bullet"/>
        <w:numPr>
          <w:ilvl w:val="0"/>
          <w:numId w:val="99"/>
        </w:numPr>
        <w:tabs>
          <w:tab w:val="clear" w:pos="2520"/>
          <w:tab w:val="left" w:pos="2552"/>
        </w:tabs>
        <w:ind w:left="2415" w:hanging="357"/>
        <w:rPr>
          <w:sz w:val="23"/>
          <w:szCs w:val="23"/>
        </w:rPr>
      </w:pPr>
      <w:r>
        <w:rPr>
          <w:sz w:val="23"/>
          <w:szCs w:val="23"/>
        </w:rPr>
        <w:t>detail their understanding of the requirements and deliverables</w:t>
      </w:r>
      <w:r w:rsidRPr="00FE288F">
        <w:rPr>
          <w:sz w:val="23"/>
          <w:szCs w:val="23"/>
        </w:rPr>
        <w:t>;</w:t>
      </w:r>
    </w:p>
    <w:p w14:paraId="082C3DA7" w14:textId="66B14D9C" w:rsidR="003C24C7" w:rsidRDefault="003C24C7" w:rsidP="00E436FB">
      <w:pPr>
        <w:pStyle w:val="BodyTextIndent2bullet"/>
        <w:numPr>
          <w:ilvl w:val="0"/>
          <w:numId w:val="99"/>
        </w:numPr>
        <w:tabs>
          <w:tab w:val="clear" w:pos="2520"/>
          <w:tab w:val="left" w:pos="2552"/>
        </w:tabs>
        <w:ind w:left="2415" w:hanging="357"/>
        <w:rPr>
          <w:sz w:val="23"/>
          <w:szCs w:val="23"/>
        </w:rPr>
      </w:pPr>
      <w:r>
        <w:rPr>
          <w:sz w:val="23"/>
          <w:szCs w:val="23"/>
        </w:rPr>
        <w:t>s</w:t>
      </w:r>
      <w:r w:rsidRPr="00FE288F">
        <w:rPr>
          <w:sz w:val="23"/>
          <w:szCs w:val="23"/>
        </w:rPr>
        <w:t>ummarise their approach to meeting the requirements</w:t>
      </w:r>
      <w:r>
        <w:rPr>
          <w:sz w:val="23"/>
          <w:szCs w:val="23"/>
        </w:rPr>
        <w:t xml:space="preserve"> </w:t>
      </w:r>
      <w:r w:rsidRPr="00FE288F">
        <w:rPr>
          <w:sz w:val="23"/>
          <w:szCs w:val="23"/>
        </w:rPr>
        <w:t>and developing the del</w:t>
      </w:r>
      <w:r>
        <w:rPr>
          <w:sz w:val="23"/>
          <w:szCs w:val="23"/>
        </w:rPr>
        <w:t xml:space="preserve">iverables; </w:t>
      </w:r>
    </w:p>
    <w:p w14:paraId="2445DFB3" w14:textId="4287AA52" w:rsidR="003C24C7" w:rsidRDefault="003C24C7" w:rsidP="00E436FB">
      <w:pPr>
        <w:pStyle w:val="BodyTextIndent2bullet"/>
        <w:numPr>
          <w:ilvl w:val="0"/>
          <w:numId w:val="99"/>
        </w:numPr>
        <w:tabs>
          <w:tab w:val="clear" w:pos="2520"/>
          <w:tab w:val="left" w:pos="2552"/>
        </w:tabs>
        <w:ind w:left="2415" w:hanging="357"/>
        <w:rPr>
          <w:sz w:val="23"/>
          <w:szCs w:val="23"/>
        </w:rPr>
      </w:pPr>
      <w:r w:rsidRPr="00ED2DCA">
        <w:rPr>
          <w:sz w:val="23"/>
          <w:szCs w:val="23"/>
        </w:rPr>
        <w:t>identify any challenges they would have in meeting the requirements and developing the deliverables</w:t>
      </w:r>
      <w:r w:rsidR="00497472">
        <w:rPr>
          <w:sz w:val="23"/>
          <w:szCs w:val="23"/>
        </w:rPr>
        <w:t>;</w:t>
      </w:r>
      <w:r w:rsidR="00497472" w:rsidRPr="00497472">
        <w:rPr>
          <w:sz w:val="23"/>
          <w:szCs w:val="23"/>
        </w:rPr>
        <w:t xml:space="preserve"> </w:t>
      </w:r>
      <w:r w:rsidR="00497472">
        <w:rPr>
          <w:sz w:val="23"/>
          <w:szCs w:val="23"/>
        </w:rPr>
        <w:t>and</w:t>
      </w:r>
    </w:p>
    <w:p w14:paraId="27A39A10" w14:textId="77777777" w:rsidR="003C24C7" w:rsidRPr="00ED2DCA" w:rsidRDefault="003C24C7" w:rsidP="00E436FB">
      <w:pPr>
        <w:pStyle w:val="BodyTextIndent2bullet"/>
        <w:numPr>
          <w:ilvl w:val="0"/>
          <w:numId w:val="99"/>
        </w:numPr>
        <w:tabs>
          <w:tab w:val="clear" w:pos="2520"/>
          <w:tab w:val="left" w:pos="2552"/>
        </w:tabs>
        <w:ind w:left="2415" w:hanging="357"/>
        <w:rPr>
          <w:sz w:val="23"/>
          <w:szCs w:val="23"/>
        </w:rPr>
      </w:pPr>
      <w:r w:rsidRPr="00ED2DCA">
        <w:rPr>
          <w:sz w:val="23"/>
          <w:szCs w:val="23"/>
        </w:rPr>
        <w:t>identify what value-add the Respondent adds to the delivery of these services.</w:t>
      </w:r>
    </w:p>
    <w:p w14:paraId="4A5A2EF4" w14:textId="77777777" w:rsidR="003C24C7" w:rsidRPr="003539E3" w:rsidRDefault="003C24C7" w:rsidP="00E436FB">
      <w:pPr>
        <w:pStyle w:val="ListParagraph"/>
        <w:numPr>
          <w:ilvl w:val="0"/>
          <w:numId w:val="100"/>
        </w:numPr>
        <w:spacing w:after="120"/>
        <w:jc w:val="both"/>
        <w:rPr>
          <w:sz w:val="23"/>
          <w:szCs w:val="23"/>
        </w:rPr>
      </w:pPr>
      <w:r w:rsidRPr="003539E3">
        <w:rPr>
          <w:sz w:val="23"/>
          <w:szCs w:val="23"/>
        </w:rPr>
        <w:t xml:space="preserve">describe their proposed methodology for managing and exchanging building cost information with the Principal, client agencies and other consultants, including any quality control measures applied. </w:t>
      </w:r>
    </w:p>
    <w:p w14:paraId="00C82A00" w14:textId="77777777" w:rsidR="003C24C7" w:rsidRPr="003539E3" w:rsidRDefault="003C24C7" w:rsidP="00E436FB">
      <w:pPr>
        <w:pStyle w:val="ListParagraph"/>
        <w:numPr>
          <w:ilvl w:val="0"/>
          <w:numId w:val="100"/>
        </w:numPr>
        <w:spacing w:after="360"/>
        <w:jc w:val="both"/>
        <w:rPr>
          <w:sz w:val="23"/>
          <w:szCs w:val="23"/>
        </w:rPr>
      </w:pPr>
      <w:r w:rsidRPr="003539E3">
        <w:rPr>
          <w:sz w:val="23"/>
          <w:szCs w:val="23"/>
        </w:rPr>
        <w:t>describe their knowledge of the Principal’s standards and practices as they relate to cost and project management and procurement, and outline their understanding of the State Government’s key Strategic Asset Management Framework.</w:t>
      </w:r>
    </w:p>
    <w:p w14:paraId="19FFEFEF" w14:textId="6D904E94" w:rsidR="003C24C7" w:rsidRDefault="003C24C7" w:rsidP="00BA5140">
      <w:pPr>
        <w:pStyle w:val="Heading2"/>
        <w:ind w:left="1702" w:hanging="851"/>
      </w:pPr>
      <w:bookmarkStart w:id="309" w:name="_Ref475441026"/>
      <w:bookmarkStart w:id="310" w:name="_Ref475441028"/>
      <w:bookmarkStart w:id="311" w:name="_Toc227744893"/>
      <w:bookmarkEnd w:id="273"/>
      <w:r>
        <w:t>FEES</w:t>
      </w:r>
      <w:bookmarkEnd w:id="309"/>
      <w:bookmarkEnd w:id="310"/>
      <w:bookmarkEnd w:id="311"/>
    </w:p>
    <w:p w14:paraId="0AA46491" w14:textId="45622C7B" w:rsidR="003C24C7" w:rsidRPr="00CC7D7E" w:rsidRDefault="003C24C7" w:rsidP="00D56849">
      <w:pPr>
        <w:spacing w:before="80" w:after="120"/>
        <w:ind w:left="851"/>
        <w:jc w:val="both"/>
        <w:rPr>
          <w:sz w:val="23"/>
          <w:szCs w:val="23"/>
        </w:rPr>
      </w:pPr>
      <w:r w:rsidRPr="00CC7D7E">
        <w:rPr>
          <w:sz w:val="23"/>
          <w:szCs w:val="23"/>
        </w:rPr>
        <w:t xml:space="preserve">Respondents must complete </w:t>
      </w:r>
      <w:r w:rsidRPr="00CC7D7E">
        <w:rPr>
          <w:rStyle w:val="Optional"/>
        </w:rPr>
        <w:t xml:space="preserve">the Fee Schedules </w:t>
      </w:r>
      <w:r w:rsidR="003B0175">
        <w:rPr>
          <w:rStyle w:val="Optional"/>
        </w:rPr>
        <w:t>(forms 10 to 1</w:t>
      </w:r>
      <w:r w:rsidR="00D94B3C">
        <w:rPr>
          <w:rStyle w:val="Optional"/>
        </w:rPr>
        <w:t>3</w:t>
      </w:r>
      <w:r w:rsidR="003B0175">
        <w:rPr>
          <w:rStyle w:val="Optional"/>
        </w:rPr>
        <w:t xml:space="preserve">) </w:t>
      </w:r>
      <w:r w:rsidRPr="00CC7D7E">
        <w:rPr>
          <w:rStyle w:val="Optional"/>
        </w:rPr>
        <w:t xml:space="preserve">contained in </w:t>
      </w:r>
      <w:r w:rsidRPr="00CC7D7E">
        <w:rPr>
          <w:i/>
          <w:sz w:val="23"/>
          <w:szCs w:val="23"/>
        </w:rPr>
        <w:t xml:space="preserve">Schedule 2 to Part </w:t>
      </w:r>
      <w:r w:rsidR="00497472">
        <w:rPr>
          <w:i/>
          <w:sz w:val="23"/>
          <w:szCs w:val="23"/>
        </w:rPr>
        <w:t>F</w:t>
      </w:r>
      <w:r w:rsidRPr="00CC7D7E">
        <w:rPr>
          <w:i/>
          <w:sz w:val="23"/>
          <w:szCs w:val="23"/>
        </w:rPr>
        <w:t>:  Fee Schedules</w:t>
      </w:r>
      <w:r w:rsidRPr="00CC7D7E">
        <w:rPr>
          <w:sz w:val="23"/>
          <w:szCs w:val="23"/>
        </w:rPr>
        <w:t xml:space="preserve">. </w:t>
      </w:r>
      <w:r w:rsidR="006960F4">
        <w:rPr>
          <w:sz w:val="23"/>
          <w:szCs w:val="23"/>
        </w:rPr>
        <w:t xml:space="preserve">In completing the </w:t>
      </w:r>
      <w:r w:rsidR="006960F4" w:rsidRPr="006960F4">
        <w:rPr>
          <w:sz w:val="23"/>
          <w:szCs w:val="23"/>
        </w:rPr>
        <w:t xml:space="preserve">Fee Schedules Respondents are to base the fees on </w:t>
      </w:r>
      <w:r w:rsidR="006960F4" w:rsidRPr="00D56849">
        <w:rPr>
          <w:rStyle w:val="Optional"/>
        </w:rPr>
        <w:t xml:space="preserve">a </w:t>
      </w:r>
      <w:r w:rsidR="006960F4">
        <w:rPr>
          <w:rStyle w:val="Optional"/>
        </w:rPr>
        <w:t>‘</w:t>
      </w:r>
      <w:r w:rsidR="006960F4" w:rsidRPr="00D56849">
        <w:rPr>
          <w:rStyle w:val="Optional"/>
        </w:rPr>
        <w:t>construct only</w:t>
      </w:r>
      <w:r w:rsidR="006960F4">
        <w:rPr>
          <w:rStyle w:val="Optional"/>
        </w:rPr>
        <w:t>’</w:t>
      </w:r>
      <w:r w:rsidR="006960F4" w:rsidRPr="00D56849">
        <w:rPr>
          <w:rStyle w:val="Optional"/>
        </w:rPr>
        <w:t xml:space="preserve"> project</w:t>
      </w:r>
      <w:r w:rsidR="006960F4" w:rsidRPr="006960F4">
        <w:rPr>
          <w:rStyle w:val="Optional"/>
        </w:rPr>
        <w:t xml:space="preserve">. Respondents </w:t>
      </w:r>
      <w:r w:rsidR="006960F4" w:rsidRPr="00D56849">
        <w:rPr>
          <w:rStyle w:val="Optional"/>
        </w:rPr>
        <w:t xml:space="preserve">should refer to </w:t>
      </w:r>
      <w:r w:rsidR="00286407">
        <w:rPr>
          <w:rStyle w:val="Optional"/>
        </w:rPr>
        <w:t>c</w:t>
      </w:r>
      <w:r w:rsidR="006960F4" w:rsidRPr="00D56849">
        <w:rPr>
          <w:rStyle w:val="Optional"/>
        </w:rPr>
        <w:t xml:space="preserve">lause </w:t>
      </w:r>
      <w:r w:rsidR="0063332D">
        <w:rPr>
          <w:rStyle w:val="Optional"/>
        </w:rPr>
        <w:fldChar w:fldCharType="begin"/>
      </w:r>
      <w:r w:rsidR="0063332D">
        <w:rPr>
          <w:rStyle w:val="Optional"/>
        </w:rPr>
        <w:instrText xml:space="preserve"> REF _Ref479063214 \r \h </w:instrText>
      </w:r>
      <w:r w:rsidR="0063332D">
        <w:rPr>
          <w:rStyle w:val="Optional"/>
        </w:rPr>
      </w:r>
      <w:r w:rsidR="0063332D">
        <w:rPr>
          <w:rStyle w:val="Optional"/>
        </w:rPr>
        <w:fldChar w:fldCharType="separate"/>
      </w:r>
      <w:r w:rsidR="00F7358B">
        <w:rPr>
          <w:rStyle w:val="Optional"/>
        </w:rPr>
        <w:t>A.3</w:t>
      </w:r>
      <w:r w:rsidR="0063332D">
        <w:rPr>
          <w:rStyle w:val="Optional"/>
        </w:rPr>
        <w:fldChar w:fldCharType="end"/>
      </w:r>
      <w:r w:rsidR="0063332D">
        <w:rPr>
          <w:rStyle w:val="Optional"/>
        </w:rPr>
        <w:t xml:space="preserve"> </w:t>
      </w:r>
      <w:r w:rsidR="006960F4">
        <w:rPr>
          <w:rStyle w:val="Optional"/>
        </w:rPr>
        <w:t>in relation to other</w:t>
      </w:r>
      <w:r w:rsidR="006960F4" w:rsidRPr="006960F4">
        <w:rPr>
          <w:rStyle w:val="Optional"/>
        </w:rPr>
        <w:t xml:space="preserve"> forms </w:t>
      </w:r>
      <w:r w:rsidR="006960F4">
        <w:rPr>
          <w:rStyle w:val="Optional"/>
        </w:rPr>
        <w:t xml:space="preserve">of </w:t>
      </w:r>
      <w:r w:rsidR="00836B06">
        <w:rPr>
          <w:rStyle w:val="Optional"/>
        </w:rPr>
        <w:t>procurement method</w:t>
      </w:r>
      <w:r w:rsidR="006960F4">
        <w:rPr>
          <w:rStyle w:val="Optional"/>
        </w:rPr>
        <w:t>.</w:t>
      </w:r>
    </w:p>
    <w:p w14:paraId="5FB2CB41" w14:textId="77777777" w:rsidR="003C24C7" w:rsidRPr="00444F96" w:rsidRDefault="003C24C7" w:rsidP="00461D33">
      <w:pPr>
        <w:tabs>
          <w:tab w:val="left" w:pos="1701"/>
        </w:tabs>
        <w:spacing w:before="80" w:after="120"/>
        <w:ind w:left="851"/>
        <w:jc w:val="both"/>
        <w:rPr>
          <w:rFonts w:cs="Arial"/>
          <w:sz w:val="23"/>
          <w:szCs w:val="23"/>
        </w:rPr>
      </w:pPr>
      <w:r w:rsidRPr="00444F96">
        <w:rPr>
          <w:rFonts w:cs="Arial"/>
          <w:sz w:val="23"/>
          <w:szCs w:val="23"/>
        </w:rPr>
        <w:t>Fees submitted in response to this Fee Schedule are to be inclusive of all costs of complying with the requirements of the Head Agreement, Contract and Services.</w:t>
      </w:r>
    </w:p>
    <w:p w14:paraId="48A8DE8C" w14:textId="675FB754" w:rsidR="005C7D4D" w:rsidRDefault="005C7D4D" w:rsidP="00A626E9">
      <w:pPr>
        <w:spacing w:after="120"/>
        <w:ind w:left="851"/>
        <w:rPr>
          <w:rStyle w:val="Optional"/>
        </w:rPr>
      </w:pPr>
      <w:r w:rsidRPr="00444F96">
        <w:rPr>
          <w:rFonts w:cs="Arial"/>
          <w:sz w:val="23"/>
          <w:szCs w:val="23"/>
        </w:rPr>
        <w:t>When determining the complexity of a project for the purpose of determining the Contract Fee,</w:t>
      </w:r>
      <w:r>
        <w:rPr>
          <w:rFonts w:cs="Arial"/>
          <w:sz w:val="23"/>
          <w:szCs w:val="23"/>
        </w:rPr>
        <w:t xml:space="preserve"> the Principal will refer to the definitions provided in the </w:t>
      </w:r>
      <w:r w:rsidRPr="00864DC5">
        <w:rPr>
          <w:rFonts w:cs="Arial"/>
          <w:i/>
          <w:sz w:val="23"/>
          <w:szCs w:val="23"/>
        </w:rPr>
        <w:t>Project Complexity Category Guide</w:t>
      </w:r>
      <w:r>
        <w:rPr>
          <w:rFonts w:cs="Arial"/>
          <w:sz w:val="23"/>
          <w:szCs w:val="23"/>
        </w:rPr>
        <w:t xml:space="preserve"> which is available </w:t>
      </w:r>
      <w:r w:rsidR="00980C17">
        <w:rPr>
          <w:bCs/>
          <w:sz w:val="23"/>
          <w:szCs w:val="23"/>
        </w:rPr>
        <w:t xml:space="preserve">at </w:t>
      </w:r>
      <w:hyperlink r:id="rId62" w:history="1">
        <w:r w:rsidR="00897705" w:rsidRPr="00AD5EFE">
          <w:rPr>
            <w:rStyle w:val="Hyperlink"/>
            <w:bCs/>
            <w:sz w:val="23"/>
            <w:szCs w:val="23"/>
          </w:rPr>
          <w:t>https://www.wa.gov.au/government/publications/project-complexity-and-classification-guide-department-of-finance</w:t>
        </w:r>
      </w:hyperlink>
      <w:r w:rsidR="00897705">
        <w:rPr>
          <w:bCs/>
          <w:sz w:val="23"/>
          <w:szCs w:val="23"/>
        </w:rPr>
        <w:t xml:space="preserve">. </w:t>
      </w:r>
      <w:r w:rsidR="00864DC5">
        <w:rPr>
          <w:rStyle w:val="Optional"/>
        </w:rPr>
        <w:t>Respondent</w:t>
      </w:r>
      <w:r w:rsidR="00897705">
        <w:rPr>
          <w:rStyle w:val="Optional"/>
        </w:rPr>
        <w:t>s</w:t>
      </w:r>
      <w:r w:rsidR="00864DC5">
        <w:rPr>
          <w:rStyle w:val="Optional"/>
        </w:rPr>
        <w:t xml:space="preserve"> should familiarise themselves with this guide to assist them in completing the fee schedules (forms 10 to 1</w:t>
      </w:r>
      <w:r w:rsidR="00D94B3C">
        <w:rPr>
          <w:rStyle w:val="Optional"/>
        </w:rPr>
        <w:t>3</w:t>
      </w:r>
      <w:r w:rsidR="00864DC5">
        <w:rPr>
          <w:rStyle w:val="Optional"/>
        </w:rPr>
        <w:t>).</w:t>
      </w:r>
    </w:p>
    <w:p w14:paraId="45C72342" w14:textId="61EA88F5" w:rsidR="005C7D4D" w:rsidRDefault="002B2956" w:rsidP="003C24C7">
      <w:pPr>
        <w:tabs>
          <w:tab w:val="left" w:pos="1701"/>
        </w:tabs>
        <w:spacing w:before="80" w:after="120"/>
        <w:ind w:left="851"/>
        <w:jc w:val="both"/>
        <w:rPr>
          <w:rFonts w:cs="Arial"/>
          <w:sz w:val="23"/>
          <w:szCs w:val="23"/>
        </w:rPr>
      </w:pPr>
      <w:r>
        <w:rPr>
          <w:rStyle w:val="Optional"/>
        </w:rPr>
        <w:t>The</w:t>
      </w:r>
      <w:r w:rsidR="005C7D4D">
        <w:rPr>
          <w:rStyle w:val="Optional"/>
        </w:rPr>
        <w:t xml:space="preserve"> </w:t>
      </w:r>
      <w:r w:rsidR="00864DC5">
        <w:rPr>
          <w:rStyle w:val="Optional"/>
        </w:rPr>
        <w:t>P</w:t>
      </w:r>
      <w:r w:rsidR="005C7D4D">
        <w:rPr>
          <w:rStyle w:val="Optional"/>
        </w:rPr>
        <w:t xml:space="preserve">rincipal reserves the right to </w:t>
      </w:r>
      <w:r w:rsidR="00864DC5">
        <w:rPr>
          <w:rStyle w:val="Optional"/>
        </w:rPr>
        <w:t xml:space="preserve">modify the </w:t>
      </w:r>
      <w:r w:rsidR="00864DC5">
        <w:rPr>
          <w:rFonts w:cs="Arial"/>
          <w:sz w:val="23"/>
          <w:szCs w:val="23"/>
        </w:rPr>
        <w:t>definitions provided in the Project Complexity Category Guide at any time.</w:t>
      </w:r>
      <w:r w:rsidR="00BA6597">
        <w:rPr>
          <w:rFonts w:cs="Arial"/>
          <w:sz w:val="23"/>
          <w:szCs w:val="23"/>
        </w:rPr>
        <w:t xml:space="preserve"> Where the Principal </w:t>
      </w:r>
      <w:r w:rsidR="00AC1ECA">
        <w:rPr>
          <w:rStyle w:val="Optional"/>
        </w:rPr>
        <w:t>modifies</w:t>
      </w:r>
      <w:r w:rsidR="00BA6597">
        <w:rPr>
          <w:rStyle w:val="Optional"/>
        </w:rPr>
        <w:t xml:space="preserve"> the </w:t>
      </w:r>
      <w:r w:rsidR="00BA6597">
        <w:rPr>
          <w:rFonts w:cs="Arial"/>
          <w:sz w:val="23"/>
          <w:szCs w:val="23"/>
        </w:rPr>
        <w:t xml:space="preserve">definitions the Principal will notify Panel members of the change and update the </w:t>
      </w:r>
      <w:r w:rsidR="00BA6597" w:rsidRPr="00864DC5">
        <w:rPr>
          <w:rFonts w:cs="Arial"/>
          <w:i/>
          <w:sz w:val="23"/>
          <w:szCs w:val="23"/>
        </w:rPr>
        <w:t>Project Complexity Category Guide</w:t>
      </w:r>
      <w:r w:rsidR="00BA6597">
        <w:rPr>
          <w:rFonts w:cs="Arial"/>
          <w:i/>
          <w:sz w:val="23"/>
          <w:szCs w:val="23"/>
        </w:rPr>
        <w:t xml:space="preserve"> </w:t>
      </w:r>
      <w:r w:rsidR="00BA6597" w:rsidRPr="00BA6597">
        <w:rPr>
          <w:rFonts w:cs="Arial"/>
          <w:sz w:val="23"/>
          <w:szCs w:val="23"/>
        </w:rPr>
        <w:t>on the website.</w:t>
      </w:r>
    </w:p>
    <w:p w14:paraId="34D2F024" w14:textId="5B87A191" w:rsidR="003C24C7" w:rsidRPr="00444F96" w:rsidRDefault="003C24C7" w:rsidP="003C24C7">
      <w:pPr>
        <w:tabs>
          <w:tab w:val="left" w:pos="1701"/>
        </w:tabs>
        <w:spacing w:before="80" w:after="120"/>
        <w:ind w:left="851"/>
        <w:jc w:val="both"/>
        <w:rPr>
          <w:rFonts w:cs="Arial"/>
          <w:sz w:val="23"/>
          <w:szCs w:val="23"/>
        </w:rPr>
      </w:pPr>
      <w:r w:rsidRPr="00F508EA">
        <w:rPr>
          <w:rFonts w:cs="Arial"/>
          <w:sz w:val="23"/>
          <w:szCs w:val="23"/>
        </w:rPr>
        <w:t xml:space="preserve">In </w:t>
      </w:r>
      <w:r w:rsidR="00BC7233">
        <w:rPr>
          <w:rFonts w:cs="Arial"/>
          <w:sz w:val="23"/>
          <w:szCs w:val="23"/>
        </w:rPr>
        <w:t>completing Forms 10 and 11</w:t>
      </w:r>
      <w:r w:rsidRPr="00444F96">
        <w:rPr>
          <w:rFonts w:cs="Arial"/>
          <w:sz w:val="23"/>
          <w:szCs w:val="23"/>
        </w:rPr>
        <w:t>, the fo</w:t>
      </w:r>
      <w:r>
        <w:rPr>
          <w:rFonts w:cs="Arial"/>
          <w:sz w:val="23"/>
          <w:szCs w:val="23"/>
        </w:rPr>
        <w:t>llowing definitions shall apply to the level of consultant experience:</w:t>
      </w:r>
    </w:p>
    <w:p w14:paraId="1B537524" w14:textId="77777777" w:rsidR="003C24C7" w:rsidRPr="00632600" w:rsidRDefault="003C24C7" w:rsidP="003C24C7">
      <w:pPr>
        <w:spacing w:before="80" w:after="120"/>
        <w:ind w:left="3686" w:hanging="2552"/>
        <w:jc w:val="both"/>
        <w:rPr>
          <w:sz w:val="23"/>
          <w:szCs w:val="23"/>
        </w:rPr>
      </w:pPr>
      <w:r w:rsidRPr="00CF140D">
        <w:rPr>
          <w:b/>
          <w:sz w:val="23"/>
          <w:szCs w:val="23"/>
        </w:rPr>
        <w:t>Partner/Principal</w:t>
      </w:r>
      <w:r w:rsidRPr="00632600">
        <w:rPr>
          <w:sz w:val="23"/>
          <w:szCs w:val="23"/>
        </w:rPr>
        <w:tab/>
        <w:t xml:space="preserve">Professionally qualified </w:t>
      </w:r>
      <w:r>
        <w:rPr>
          <w:sz w:val="23"/>
          <w:szCs w:val="23"/>
        </w:rPr>
        <w:t>C</w:t>
      </w:r>
      <w:r w:rsidRPr="00632600">
        <w:rPr>
          <w:sz w:val="23"/>
          <w:szCs w:val="23"/>
        </w:rPr>
        <w:t xml:space="preserve">onsultants with 15 - 20 years’ experience, doing work requiring that level of experience and knowledge. Generally this person is responsible for a team delivering professional services. </w:t>
      </w:r>
    </w:p>
    <w:p w14:paraId="6BC1944E" w14:textId="77777777" w:rsidR="003C24C7" w:rsidRPr="00632600" w:rsidRDefault="003C24C7" w:rsidP="005E5EBE">
      <w:pPr>
        <w:spacing w:before="80" w:after="120"/>
        <w:ind w:left="3686" w:hanging="2552"/>
        <w:jc w:val="both"/>
        <w:rPr>
          <w:sz w:val="23"/>
          <w:szCs w:val="23"/>
        </w:rPr>
      </w:pPr>
      <w:r w:rsidRPr="00CF140D">
        <w:rPr>
          <w:b/>
          <w:sz w:val="23"/>
          <w:szCs w:val="23"/>
        </w:rPr>
        <w:t>Associate/Senior</w:t>
      </w:r>
      <w:r w:rsidRPr="00632600">
        <w:rPr>
          <w:sz w:val="23"/>
          <w:szCs w:val="23"/>
        </w:rPr>
        <w:tab/>
        <w:t xml:space="preserve">Professionally qualified </w:t>
      </w:r>
      <w:r>
        <w:rPr>
          <w:sz w:val="23"/>
          <w:szCs w:val="23"/>
        </w:rPr>
        <w:t>C</w:t>
      </w:r>
      <w:r w:rsidRPr="00632600">
        <w:rPr>
          <w:sz w:val="23"/>
          <w:szCs w:val="23"/>
        </w:rPr>
        <w:t xml:space="preserve">onsultant with 10 - 15 years’ experience, doing work of a nature expected of a professional at that level. This person may be responsible for a team delivering professional services. </w:t>
      </w:r>
    </w:p>
    <w:p w14:paraId="7C63774F" w14:textId="77777777" w:rsidR="003C24C7" w:rsidRPr="00632600" w:rsidRDefault="003C24C7" w:rsidP="003C24C7">
      <w:pPr>
        <w:spacing w:before="80" w:after="120"/>
        <w:ind w:left="3686" w:hanging="2552"/>
        <w:jc w:val="both"/>
        <w:rPr>
          <w:sz w:val="23"/>
          <w:szCs w:val="23"/>
        </w:rPr>
      </w:pPr>
      <w:r w:rsidRPr="00CF140D">
        <w:rPr>
          <w:b/>
          <w:sz w:val="23"/>
          <w:szCs w:val="23"/>
        </w:rPr>
        <w:t>Professional</w:t>
      </w:r>
      <w:r>
        <w:rPr>
          <w:sz w:val="23"/>
          <w:szCs w:val="23"/>
        </w:rPr>
        <w:t xml:space="preserve"> </w:t>
      </w:r>
      <w:r w:rsidRPr="00632600">
        <w:rPr>
          <w:sz w:val="23"/>
          <w:szCs w:val="23"/>
        </w:rPr>
        <w:tab/>
        <w:t xml:space="preserve">Professionally qualified </w:t>
      </w:r>
      <w:r>
        <w:rPr>
          <w:sz w:val="23"/>
          <w:szCs w:val="23"/>
        </w:rPr>
        <w:t>C</w:t>
      </w:r>
      <w:r w:rsidRPr="00632600">
        <w:rPr>
          <w:sz w:val="23"/>
          <w:szCs w:val="23"/>
        </w:rPr>
        <w:t xml:space="preserve">onsultant with 5 - 10 years’ experience. </w:t>
      </w:r>
    </w:p>
    <w:p w14:paraId="432BC8DF" w14:textId="3BD6CF04" w:rsidR="005E5EBE" w:rsidRPr="00434C28" w:rsidRDefault="003C24C7" w:rsidP="005E5EBE">
      <w:pPr>
        <w:tabs>
          <w:tab w:val="left" w:pos="2835"/>
        </w:tabs>
        <w:spacing w:before="80" w:after="360"/>
        <w:ind w:left="3686" w:hanging="2552"/>
        <w:jc w:val="both"/>
        <w:rPr>
          <w:sz w:val="23"/>
          <w:szCs w:val="23"/>
        </w:rPr>
      </w:pPr>
      <w:r>
        <w:rPr>
          <w:b/>
          <w:color w:val="000000"/>
          <w:sz w:val="23"/>
          <w:szCs w:val="23"/>
        </w:rPr>
        <w:t>Junior</w:t>
      </w:r>
      <w:r w:rsidRPr="00632600">
        <w:rPr>
          <w:color w:val="000000"/>
          <w:sz w:val="23"/>
          <w:szCs w:val="23"/>
        </w:rPr>
        <w:tab/>
      </w:r>
      <w:r>
        <w:rPr>
          <w:color w:val="000000"/>
          <w:sz w:val="23"/>
          <w:szCs w:val="23"/>
        </w:rPr>
        <w:tab/>
      </w:r>
      <w:r w:rsidRPr="00632600">
        <w:rPr>
          <w:sz w:val="23"/>
          <w:szCs w:val="23"/>
        </w:rPr>
        <w:t xml:space="preserve">Professionally qualified </w:t>
      </w:r>
      <w:r>
        <w:rPr>
          <w:sz w:val="23"/>
          <w:szCs w:val="23"/>
        </w:rPr>
        <w:t>C</w:t>
      </w:r>
      <w:r w:rsidRPr="00632600">
        <w:rPr>
          <w:sz w:val="23"/>
          <w:szCs w:val="23"/>
        </w:rPr>
        <w:t xml:space="preserve">onsultant </w:t>
      </w:r>
      <w:r w:rsidR="00BC7233">
        <w:rPr>
          <w:sz w:val="23"/>
          <w:szCs w:val="23"/>
        </w:rPr>
        <w:t xml:space="preserve">with </w:t>
      </w:r>
      <w:r>
        <w:rPr>
          <w:sz w:val="23"/>
          <w:szCs w:val="23"/>
        </w:rPr>
        <w:t>less than 5 years</w:t>
      </w:r>
      <w:r w:rsidR="00BC7233">
        <w:rPr>
          <w:sz w:val="23"/>
          <w:szCs w:val="23"/>
        </w:rPr>
        <w:t>’</w:t>
      </w:r>
      <w:r w:rsidR="00BC7233" w:rsidRPr="00BC7233">
        <w:rPr>
          <w:sz w:val="23"/>
          <w:szCs w:val="23"/>
        </w:rPr>
        <w:t xml:space="preserve"> </w:t>
      </w:r>
      <w:r w:rsidR="00BC7233" w:rsidRPr="00632600">
        <w:rPr>
          <w:sz w:val="23"/>
          <w:szCs w:val="23"/>
        </w:rPr>
        <w:t>experience</w:t>
      </w:r>
      <w:r>
        <w:rPr>
          <w:sz w:val="23"/>
          <w:szCs w:val="23"/>
        </w:rPr>
        <w:t xml:space="preserve">. </w:t>
      </w:r>
    </w:p>
    <w:p w14:paraId="01C5DB66" w14:textId="59550F98" w:rsidR="005E5EBE" w:rsidRPr="00CA3516" w:rsidRDefault="001B0D65" w:rsidP="005E5EBE">
      <w:pPr>
        <w:pStyle w:val="Heading3"/>
        <w:ind w:left="1702" w:hanging="851"/>
      </w:pPr>
      <w:bookmarkStart w:id="312" w:name="_Toc227744894"/>
      <w:r w:rsidRPr="006C4218">
        <w:rPr>
          <w:caps w:val="0"/>
        </w:rPr>
        <w:t>PROJECT FEEABLE VALUE</w:t>
      </w:r>
      <w:r>
        <w:rPr>
          <w:caps w:val="0"/>
        </w:rPr>
        <w:t xml:space="preserve"> APPLICABLE TO SERVICE PANEL A</w:t>
      </w:r>
      <w:bookmarkEnd w:id="312"/>
    </w:p>
    <w:p w14:paraId="0D2420A7" w14:textId="3AD09E80" w:rsidR="005E5EBE" w:rsidRDefault="005E5EBE" w:rsidP="00497472">
      <w:pPr>
        <w:spacing w:before="80" w:after="120"/>
        <w:ind w:left="851"/>
        <w:jc w:val="both"/>
        <w:rPr>
          <w:i/>
          <w:sz w:val="23"/>
          <w:szCs w:val="23"/>
        </w:rPr>
      </w:pPr>
      <w:r w:rsidRPr="003E7F35">
        <w:rPr>
          <w:sz w:val="23"/>
          <w:szCs w:val="23"/>
        </w:rPr>
        <w:t xml:space="preserve">Respondents are required to complete </w:t>
      </w:r>
      <w:r w:rsidRPr="00836B06">
        <w:rPr>
          <w:i/>
          <w:sz w:val="23"/>
          <w:szCs w:val="23"/>
        </w:rPr>
        <w:t xml:space="preserve">Form </w:t>
      </w:r>
      <w:r w:rsidR="0063332D" w:rsidRPr="00836B06">
        <w:rPr>
          <w:i/>
          <w:sz w:val="23"/>
          <w:szCs w:val="23"/>
        </w:rPr>
        <w:t xml:space="preserve">12 </w:t>
      </w:r>
      <w:r w:rsidRPr="00836B06">
        <w:rPr>
          <w:i/>
          <w:sz w:val="23"/>
          <w:szCs w:val="23"/>
        </w:rPr>
        <w:t xml:space="preserve">- </w:t>
      </w:r>
      <w:r w:rsidR="00DB5D02" w:rsidRPr="00836B06">
        <w:rPr>
          <w:i/>
          <w:sz w:val="23"/>
          <w:szCs w:val="23"/>
          <w:lang w:eastAsia="en-AU"/>
        </w:rPr>
        <w:t xml:space="preserve">Fee Percentages </w:t>
      </w:r>
      <w:r w:rsidR="00BA5140" w:rsidRPr="00836B06">
        <w:rPr>
          <w:i/>
          <w:sz w:val="23"/>
          <w:szCs w:val="23"/>
        </w:rPr>
        <w:t>f</w:t>
      </w:r>
      <w:r w:rsidRPr="00836B06">
        <w:rPr>
          <w:i/>
          <w:sz w:val="23"/>
          <w:szCs w:val="23"/>
        </w:rPr>
        <w:t xml:space="preserve">or Service Categories </w:t>
      </w:r>
      <w:r w:rsidR="003E7F35" w:rsidRPr="00836B06">
        <w:rPr>
          <w:i/>
          <w:sz w:val="23"/>
          <w:szCs w:val="23"/>
        </w:rPr>
        <w:t xml:space="preserve">Applicable to </w:t>
      </w:r>
      <w:r w:rsidRPr="00836B06">
        <w:rPr>
          <w:i/>
          <w:sz w:val="23"/>
          <w:szCs w:val="23"/>
        </w:rPr>
        <w:t>Service Panel A</w:t>
      </w:r>
      <w:r>
        <w:rPr>
          <w:i/>
          <w:sz w:val="23"/>
          <w:szCs w:val="23"/>
        </w:rPr>
        <w:t xml:space="preserve">. </w:t>
      </w:r>
      <w:r w:rsidRPr="005E5EBE">
        <w:rPr>
          <w:sz w:val="23"/>
          <w:szCs w:val="23"/>
        </w:rPr>
        <w:t xml:space="preserve">In completing the form Respondents are to: </w:t>
      </w:r>
    </w:p>
    <w:p w14:paraId="1AE588DD" w14:textId="41A0EEE3" w:rsidR="005E5EBE" w:rsidRDefault="005E5EBE" w:rsidP="00E436FB">
      <w:pPr>
        <w:pStyle w:val="BodyTextIndent"/>
        <w:numPr>
          <w:ilvl w:val="0"/>
          <w:numId w:val="101"/>
        </w:numPr>
        <w:tabs>
          <w:tab w:val="left" w:pos="1701"/>
        </w:tabs>
        <w:jc w:val="both"/>
        <w:rPr>
          <w:sz w:val="23"/>
          <w:szCs w:val="23"/>
        </w:rPr>
      </w:pPr>
      <w:r w:rsidRPr="005E5EBE">
        <w:rPr>
          <w:sz w:val="23"/>
          <w:szCs w:val="23"/>
        </w:rPr>
        <w:t xml:space="preserve">insert the percentage </w:t>
      </w:r>
      <w:r w:rsidR="00EC0799" w:rsidRPr="005E5EBE">
        <w:rPr>
          <w:sz w:val="23"/>
          <w:szCs w:val="23"/>
        </w:rPr>
        <w:t xml:space="preserve">(up to two decimal places) in each cell in the Schedule </w:t>
      </w:r>
      <w:r w:rsidRPr="005E5EBE">
        <w:rPr>
          <w:sz w:val="23"/>
          <w:szCs w:val="23"/>
        </w:rPr>
        <w:t xml:space="preserve">that they propose will be used to calculate Contract Fees </w:t>
      </w:r>
      <w:r w:rsidR="00EC0799">
        <w:rPr>
          <w:sz w:val="23"/>
          <w:szCs w:val="23"/>
        </w:rPr>
        <w:t xml:space="preserve">for </w:t>
      </w:r>
      <w:r w:rsidR="00E86D11">
        <w:rPr>
          <w:sz w:val="23"/>
          <w:szCs w:val="23"/>
        </w:rPr>
        <w:t>Project F</w:t>
      </w:r>
      <w:r w:rsidR="00EC0799">
        <w:rPr>
          <w:sz w:val="23"/>
          <w:szCs w:val="23"/>
        </w:rPr>
        <w:t xml:space="preserve">eeable Values in excess of </w:t>
      </w:r>
      <w:r w:rsidR="00EC0799" w:rsidRPr="005E5EBE">
        <w:rPr>
          <w:sz w:val="23"/>
          <w:szCs w:val="23"/>
        </w:rPr>
        <w:t>$250,000</w:t>
      </w:r>
      <w:r w:rsidR="00EC0799">
        <w:rPr>
          <w:sz w:val="23"/>
          <w:szCs w:val="23"/>
        </w:rPr>
        <w:t xml:space="preserve">.  For </w:t>
      </w:r>
      <w:r w:rsidR="003E7F35" w:rsidRPr="003E7F35">
        <w:rPr>
          <w:sz w:val="23"/>
          <w:szCs w:val="23"/>
        </w:rPr>
        <w:t>Feeable Value</w:t>
      </w:r>
      <w:r w:rsidR="003E7F35">
        <w:rPr>
          <w:sz w:val="23"/>
          <w:szCs w:val="23"/>
        </w:rPr>
        <w:t>s between</w:t>
      </w:r>
      <w:r w:rsidR="00EC0799">
        <w:rPr>
          <w:sz w:val="23"/>
          <w:szCs w:val="23"/>
        </w:rPr>
        <w:t xml:space="preserve"> </w:t>
      </w:r>
      <w:r w:rsidR="00EC0799" w:rsidRPr="005E5EBE">
        <w:rPr>
          <w:sz w:val="23"/>
          <w:szCs w:val="23"/>
        </w:rPr>
        <w:t xml:space="preserve">$0 </w:t>
      </w:r>
      <w:r w:rsidR="00C57C1B">
        <w:rPr>
          <w:sz w:val="23"/>
          <w:szCs w:val="23"/>
        </w:rPr>
        <w:t>and</w:t>
      </w:r>
      <w:r w:rsidR="00EC0799" w:rsidRPr="005E5EBE">
        <w:rPr>
          <w:sz w:val="23"/>
          <w:szCs w:val="23"/>
        </w:rPr>
        <w:t xml:space="preserve"> $250,000</w:t>
      </w:r>
      <w:r w:rsidRPr="005E5EBE">
        <w:rPr>
          <w:sz w:val="23"/>
          <w:szCs w:val="23"/>
        </w:rPr>
        <w:t xml:space="preserve"> </w:t>
      </w:r>
      <w:r w:rsidR="003E7F35">
        <w:rPr>
          <w:sz w:val="23"/>
          <w:szCs w:val="23"/>
        </w:rPr>
        <w:t xml:space="preserve">respondents are to </w:t>
      </w:r>
      <w:r w:rsidR="00EC0799">
        <w:rPr>
          <w:sz w:val="23"/>
          <w:szCs w:val="23"/>
        </w:rPr>
        <w:t xml:space="preserve">refer to (c) below. </w:t>
      </w:r>
      <w:r w:rsidR="00BA5140">
        <w:rPr>
          <w:sz w:val="23"/>
          <w:szCs w:val="23"/>
        </w:rPr>
        <w:t>Note - w</w:t>
      </w:r>
      <w:r w:rsidRPr="005E5EBE">
        <w:rPr>
          <w:sz w:val="23"/>
          <w:szCs w:val="23"/>
        </w:rPr>
        <w:t>here no percentage is included in a particular cell it will be read as ‘Not Applicable’, and the Respondent will not be considered for Contracts that require the application of information in that cell to calculate the Contract Fee.</w:t>
      </w:r>
      <w:r w:rsidR="00BA5140">
        <w:rPr>
          <w:sz w:val="23"/>
          <w:szCs w:val="23"/>
        </w:rPr>
        <w:t xml:space="preserve"> </w:t>
      </w:r>
    </w:p>
    <w:p w14:paraId="7F8EC341" w14:textId="1D91EA6F" w:rsidR="00EC0799" w:rsidRDefault="003E7F35" w:rsidP="00E436FB">
      <w:pPr>
        <w:pStyle w:val="BodyTextIndent"/>
        <w:numPr>
          <w:ilvl w:val="0"/>
          <w:numId w:val="101"/>
        </w:numPr>
        <w:tabs>
          <w:tab w:val="left" w:pos="1701"/>
        </w:tabs>
        <w:spacing w:before="80" w:after="120"/>
        <w:jc w:val="both"/>
        <w:rPr>
          <w:sz w:val="23"/>
          <w:szCs w:val="23"/>
        </w:rPr>
      </w:pPr>
      <w:r>
        <w:rPr>
          <w:sz w:val="23"/>
          <w:szCs w:val="23"/>
        </w:rPr>
        <w:t>b</w:t>
      </w:r>
      <w:r w:rsidR="001750AC">
        <w:rPr>
          <w:sz w:val="23"/>
          <w:szCs w:val="23"/>
        </w:rPr>
        <w:t>ase the</w:t>
      </w:r>
      <w:r w:rsidR="00EC0799" w:rsidRPr="00EC0799">
        <w:rPr>
          <w:sz w:val="23"/>
          <w:szCs w:val="23"/>
        </w:rPr>
        <w:t xml:space="preserve"> percentage fees on a project assessed as ‘Conventional’ (see </w:t>
      </w:r>
      <w:r w:rsidR="00EC0799">
        <w:rPr>
          <w:sz w:val="23"/>
          <w:szCs w:val="23"/>
        </w:rPr>
        <w:fldChar w:fldCharType="begin"/>
      </w:r>
      <w:r w:rsidR="00EC0799">
        <w:rPr>
          <w:sz w:val="23"/>
          <w:szCs w:val="23"/>
        </w:rPr>
        <w:instrText xml:space="preserve"> REF _Ref475441026 \r \h </w:instrText>
      </w:r>
      <w:r w:rsidR="00EC0799">
        <w:rPr>
          <w:sz w:val="23"/>
          <w:szCs w:val="23"/>
        </w:rPr>
      </w:r>
      <w:r w:rsidR="00EC0799">
        <w:rPr>
          <w:sz w:val="23"/>
          <w:szCs w:val="23"/>
        </w:rPr>
        <w:fldChar w:fldCharType="separate"/>
      </w:r>
      <w:r w:rsidR="00F7358B">
        <w:rPr>
          <w:sz w:val="23"/>
          <w:szCs w:val="23"/>
        </w:rPr>
        <w:t>F.8</w:t>
      </w:r>
      <w:r w:rsidR="00EC0799">
        <w:rPr>
          <w:sz w:val="23"/>
          <w:szCs w:val="23"/>
        </w:rPr>
        <w:fldChar w:fldCharType="end"/>
      </w:r>
      <w:r w:rsidR="00EC0799">
        <w:rPr>
          <w:sz w:val="23"/>
          <w:szCs w:val="23"/>
        </w:rPr>
        <w:t xml:space="preserve"> f</w:t>
      </w:r>
      <w:r w:rsidR="00EC0799" w:rsidRPr="00EC0799">
        <w:rPr>
          <w:sz w:val="23"/>
          <w:szCs w:val="23"/>
        </w:rPr>
        <w:t xml:space="preserve">or a definition of Project Complexity).  Respondents are to include percentages in the cells included in the </w:t>
      </w:r>
      <w:r w:rsidRPr="00EC0799">
        <w:rPr>
          <w:sz w:val="23"/>
          <w:szCs w:val="23"/>
        </w:rPr>
        <w:t xml:space="preserve">‘Complexity Multiplier’ </w:t>
      </w:r>
      <w:r w:rsidR="00EC0799" w:rsidRPr="00EC0799">
        <w:rPr>
          <w:sz w:val="23"/>
          <w:szCs w:val="23"/>
        </w:rPr>
        <w:t xml:space="preserve">columns to indicate the percentage by which the calculated Contract Fee will be </w:t>
      </w:r>
      <w:r w:rsidR="00EC0799" w:rsidRPr="00EC0799">
        <w:rPr>
          <w:sz w:val="23"/>
          <w:szCs w:val="23"/>
          <w:u w:val="single"/>
        </w:rPr>
        <w:t>reduced</w:t>
      </w:r>
      <w:r w:rsidR="00EC0799" w:rsidRPr="00EC0799">
        <w:rPr>
          <w:sz w:val="23"/>
          <w:szCs w:val="23"/>
        </w:rPr>
        <w:t xml:space="preserve"> for Simple projects and </w:t>
      </w:r>
      <w:r w:rsidR="00EC0799" w:rsidRPr="00EC0799">
        <w:rPr>
          <w:sz w:val="23"/>
          <w:szCs w:val="23"/>
          <w:u w:val="single"/>
        </w:rPr>
        <w:t xml:space="preserve">increased </w:t>
      </w:r>
      <w:r w:rsidR="00EC0799" w:rsidRPr="00EC0799">
        <w:rPr>
          <w:sz w:val="23"/>
          <w:szCs w:val="23"/>
        </w:rPr>
        <w:t>for Complex projects.</w:t>
      </w:r>
    </w:p>
    <w:p w14:paraId="01DB6092" w14:textId="705D6A5D" w:rsidR="003E7F35" w:rsidRDefault="00526FB4" w:rsidP="00E436FB">
      <w:pPr>
        <w:pStyle w:val="BodyTextIndent"/>
        <w:numPr>
          <w:ilvl w:val="0"/>
          <w:numId w:val="101"/>
        </w:numPr>
        <w:tabs>
          <w:tab w:val="left" w:pos="1701"/>
        </w:tabs>
        <w:spacing w:before="80" w:after="120"/>
        <w:jc w:val="both"/>
        <w:rPr>
          <w:sz w:val="23"/>
          <w:szCs w:val="23"/>
        </w:rPr>
      </w:pPr>
      <w:r>
        <w:rPr>
          <w:sz w:val="23"/>
          <w:szCs w:val="23"/>
        </w:rPr>
        <w:t>i</w:t>
      </w:r>
      <w:r w:rsidR="003E7F35">
        <w:rPr>
          <w:sz w:val="23"/>
          <w:szCs w:val="23"/>
        </w:rPr>
        <w:t xml:space="preserve">nsert </w:t>
      </w:r>
      <w:r w:rsidR="003E7F35" w:rsidRPr="003E7F35">
        <w:rPr>
          <w:sz w:val="23"/>
          <w:szCs w:val="23"/>
        </w:rPr>
        <w:t xml:space="preserve">a fixed dollar figure (GST </w:t>
      </w:r>
      <w:r w:rsidR="00A04310">
        <w:rPr>
          <w:sz w:val="23"/>
          <w:szCs w:val="23"/>
        </w:rPr>
        <w:t>inclusive</w:t>
      </w:r>
      <w:r w:rsidR="003E7F35" w:rsidRPr="003E7F35">
        <w:rPr>
          <w:sz w:val="23"/>
          <w:szCs w:val="23"/>
        </w:rPr>
        <w:t>) that will apply to any Contract with a Feeable Value between $0 and $250,000</w:t>
      </w:r>
      <w:r w:rsidR="003E7F35">
        <w:rPr>
          <w:sz w:val="23"/>
          <w:szCs w:val="23"/>
        </w:rPr>
        <w:t xml:space="preserve"> within the row labelled ‘$0 - $250,</w:t>
      </w:r>
      <w:r w:rsidR="003E7F35" w:rsidRPr="003E7F35">
        <w:rPr>
          <w:sz w:val="23"/>
          <w:szCs w:val="23"/>
          <w:highlight w:val="yellow"/>
        </w:rPr>
        <w:t xml:space="preserve"> </w:t>
      </w:r>
      <w:r w:rsidR="003E7F35">
        <w:rPr>
          <w:sz w:val="23"/>
          <w:szCs w:val="23"/>
        </w:rPr>
        <w:t>000’.</w:t>
      </w:r>
    </w:p>
    <w:p w14:paraId="4C973654" w14:textId="2B565D9D" w:rsidR="003E7F35" w:rsidRPr="005E5EBE" w:rsidRDefault="00526FB4" w:rsidP="00E436FB">
      <w:pPr>
        <w:pStyle w:val="BodyTextIndent"/>
        <w:numPr>
          <w:ilvl w:val="0"/>
          <w:numId w:val="101"/>
        </w:numPr>
        <w:tabs>
          <w:tab w:val="left" w:pos="1701"/>
        </w:tabs>
        <w:spacing w:before="80" w:after="120"/>
        <w:jc w:val="both"/>
        <w:rPr>
          <w:sz w:val="23"/>
          <w:szCs w:val="23"/>
        </w:rPr>
      </w:pPr>
      <w:r>
        <w:rPr>
          <w:sz w:val="23"/>
          <w:szCs w:val="23"/>
        </w:rPr>
        <w:t>i</w:t>
      </w:r>
      <w:r w:rsidR="003E7F35" w:rsidRPr="003E7F35">
        <w:rPr>
          <w:sz w:val="23"/>
          <w:szCs w:val="23"/>
        </w:rPr>
        <w:t xml:space="preserve">f Respondents do not wish to provide a </w:t>
      </w:r>
      <w:r w:rsidR="00A70E79">
        <w:rPr>
          <w:sz w:val="23"/>
          <w:szCs w:val="23"/>
        </w:rPr>
        <w:t>Bills of Quantities</w:t>
      </w:r>
      <w:r w:rsidR="00D00219">
        <w:rPr>
          <w:sz w:val="23"/>
          <w:szCs w:val="23"/>
        </w:rPr>
        <w:t xml:space="preserve"> </w:t>
      </w:r>
      <w:r w:rsidR="003E7F35" w:rsidRPr="003E7F35">
        <w:rPr>
          <w:sz w:val="23"/>
          <w:szCs w:val="23"/>
        </w:rPr>
        <w:t xml:space="preserve">service, with or without the </w:t>
      </w:r>
      <w:r w:rsidR="00343F7A">
        <w:rPr>
          <w:sz w:val="23"/>
          <w:szCs w:val="23"/>
        </w:rPr>
        <w:t xml:space="preserve">measuring and </w:t>
      </w:r>
      <w:r w:rsidR="003E7F35" w:rsidRPr="003E7F35">
        <w:rPr>
          <w:sz w:val="23"/>
          <w:szCs w:val="23"/>
        </w:rPr>
        <w:t xml:space="preserve">pricing of mechanical and electrical elements, they </w:t>
      </w:r>
      <w:r w:rsidR="003E7F35">
        <w:rPr>
          <w:sz w:val="23"/>
          <w:szCs w:val="23"/>
        </w:rPr>
        <w:t>should</w:t>
      </w:r>
      <w:r w:rsidR="003E7F35" w:rsidRPr="003E7F35">
        <w:rPr>
          <w:sz w:val="23"/>
          <w:szCs w:val="23"/>
        </w:rPr>
        <w:t xml:space="preserve"> mark the applicable cells as ‘NA’ (for Not Applicable).</w:t>
      </w:r>
    </w:p>
    <w:p w14:paraId="55F7DF87" w14:textId="2C747F5A" w:rsidR="005E5EBE" w:rsidRDefault="003E7F35" w:rsidP="003E7F35">
      <w:pPr>
        <w:spacing w:before="80" w:after="120"/>
        <w:ind w:left="851"/>
        <w:rPr>
          <w:sz w:val="23"/>
          <w:szCs w:val="23"/>
        </w:rPr>
      </w:pPr>
      <w:r w:rsidRPr="003E7F35">
        <w:rPr>
          <w:sz w:val="23"/>
          <w:szCs w:val="23"/>
        </w:rPr>
        <w:t>Note - Project Feeable Value is GST exclusive.</w:t>
      </w:r>
    </w:p>
    <w:p w14:paraId="69582B1B" w14:textId="2C69B961" w:rsidR="003E7F35" w:rsidRPr="00CA3516" w:rsidRDefault="001B0D65" w:rsidP="003E7F35">
      <w:pPr>
        <w:pStyle w:val="Heading3"/>
        <w:ind w:left="1702" w:hanging="851"/>
      </w:pPr>
      <w:bookmarkStart w:id="313" w:name="_Toc227744895"/>
      <w:r w:rsidRPr="006C4218">
        <w:rPr>
          <w:caps w:val="0"/>
        </w:rPr>
        <w:t>PROJECT FEEABLE VALUE</w:t>
      </w:r>
      <w:r>
        <w:rPr>
          <w:caps w:val="0"/>
        </w:rPr>
        <w:t xml:space="preserve"> APPLICABLE TO SERVICE PANEL B</w:t>
      </w:r>
      <w:bookmarkEnd w:id="313"/>
    </w:p>
    <w:p w14:paraId="767A9E1F" w14:textId="4AC67822" w:rsidR="003E7F35" w:rsidRPr="00465B7E" w:rsidRDefault="003E7F35" w:rsidP="003E7F35">
      <w:pPr>
        <w:spacing w:before="80" w:after="120"/>
        <w:ind w:left="851"/>
        <w:rPr>
          <w:i/>
          <w:sz w:val="23"/>
          <w:szCs w:val="23"/>
        </w:rPr>
      </w:pPr>
      <w:r w:rsidRPr="00465B7E">
        <w:rPr>
          <w:sz w:val="23"/>
          <w:szCs w:val="23"/>
        </w:rPr>
        <w:t xml:space="preserve">Respondents are required to complete </w:t>
      </w:r>
      <w:r w:rsidRPr="00465B7E">
        <w:rPr>
          <w:i/>
          <w:sz w:val="23"/>
          <w:szCs w:val="23"/>
        </w:rPr>
        <w:t xml:space="preserve">Form </w:t>
      </w:r>
      <w:r w:rsidR="0063332D" w:rsidRPr="00465B7E">
        <w:rPr>
          <w:i/>
          <w:sz w:val="23"/>
          <w:szCs w:val="23"/>
        </w:rPr>
        <w:t xml:space="preserve">13 </w:t>
      </w:r>
      <w:r w:rsidRPr="00465B7E">
        <w:rPr>
          <w:i/>
          <w:sz w:val="23"/>
          <w:szCs w:val="23"/>
        </w:rPr>
        <w:t xml:space="preserve">- </w:t>
      </w:r>
      <w:r w:rsidR="00465B7E" w:rsidRPr="00B15A9A">
        <w:rPr>
          <w:i/>
          <w:sz w:val="23"/>
          <w:szCs w:val="23"/>
          <w:lang w:eastAsia="en-AU"/>
        </w:rPr>
        <w:t>Fee Percentages</w:t>
      </w:r>
      <w:r w:rsidR="00465B7E" w:rsidRPr="00B15A9A">
        <w:rPr>
          <w:sz w:val="23"/>
          <w:szCs w:val="23"/>
          <w:lang w:eastAsia="en-AU"/>
        </w:rPr>
        <w:t xml:space="preserve"> </w:t>
      </w:r>
      <w:r w:rsidRPr="003B47D2">
        <w:rPr>
          <w:i/>
          <w:sz w:val="23"/>
          <w:szCs w:val="23"/>
        </w:rPr>
        <w:t xml:space="preserve">for Service Categories Applicable to Service Panel B. </w:t>
      </w:r>
      <w:r w:rsidRPr="005F734C">
        <w:rPr>
          <w:sz w:val="23"/>
          <w:szCs w:val="23"/>
        </w:rPr>
        <w:t xml:space="preserve">In completing the form Respondents are to: </w:t>
      </w:r>
    </w:p>
    <w:p w14:paraId="08A1D44D" w14:textId="553A70A8" w:rsidR="008B700B" w:rsidRPr="008B700B" w:rsidRDefault="00343F7A" w:rsidP="00E436FB">
      <w:pPr>
        <w:pStyle w:val="BodyTextIndent"/>
        <w:numPr>
          <w:ilvl w:val="0"/>
          <w:numId w:val="102"/>
        </w:numPr>
        <w:tabs>
          <w:tab w:val="left" w:pos="1701"/>
        </w:tabs>
        <w:spacing w:after="120"/>
        <w:ind w:left="1570" w:hanging="357"/>
        <w:jc w:val="both"/>
        <w:rPr>
          <w:color w:val="000000" w:themeColor="text1"/>
        </w:rPr>
      </w:pPr>
      <w:r w:rsidRPr="008B700B">
        <w:rPr>
          <w:color w:val="000000" w:themeColor="text1"/>
          <w:sz w:val="23"/>
          <w:szCs w:val="23"/>
        </w:rPr>
        <w:t>insert the percentage (up to two decimal places) in each cell in the Schedule that they propose will be used to calculate Contract Fees</w:t>
      </w:r>
      <w:r w:rsidR="008B700B" w:rsidRPr="008B700B">
        <w:rPr>
          <w:color w:val="000000" w:themeColor="text1"/>
          <w:sz w:val="23"/>
          <w:szCs w:val="23"/>
        </w:rPr>
        <w:t>.</w:t>
      </w:r>
      <w:r w:rsidRPr="008B700B">
        <w:rPr>
          <w:color w:val="000000" w:themeColor="text1"/>
          <w:sz w:val="23"/>
          <w:szCs w:val="23"/>
        </w:rPr>
        <w:t xml:space="preserve"> Note - where no percentage is included in a particular cell it will be read as ‘Not Applicable’, and the Respondent.</w:t>
      </w:r>
    </w:p>
    <w:p w14:paraId="42C9F378" w14:textId="6FFA923D" w:rsidR="008B700B" w:rsidRDefault="008B700B" w:rsidP="002F0FE2">
      <w:pPr>
        <w:pStyle w:val="BodyTextIndent"/>
        <w:numPr>
          <w:ilvl w:val="2"/>
          <w:numId w:val="24"/>
        </w:numPr>
        <w:tabs>
          <w:tab w:val="left" w:pos="1701"/>
        </w:tabs>
        <w:spacing w:after="120"/>
        <w:ind w:left="2239" w:hanging="181"/>
        <w:jc w:val="both"/>
      </w:pPr>
      <w:r w:rsidRPr="008B700B">
        <w:t>may have its Proposal rejected on the basis that its Proposal is incomplete;</w:t>
      </w:r>
    </w:p>
    <w:p w14:paraId="7AC928AA" w14:textId="72E2E197" w:rsidR="008B700B" w:rsidRPr="008B700B" w:rsidRDefault="008B700B" w:rsidP="002F0FE2">
      <w:pPr>
        <w:pStyle w:val="BodyTextIndent"/>
        <w:numPr>
          <w:ilvl w:val="2"/>
          <w:numId w:val="24"/>
        </w:numPr>
        <w:tabs>
          <w:tab w:val="left" w:pos="1701"/>
        </w:tabs>
        <w:ind w:left="2239" w:hanging="181"/>
        <w:jc w:val="both"/>
      </w:pPr>
      <w:r w:rsidRPr="008B700B">
        <w:t>will not be considered for Contracts that require the application of information in that cell to calculate the Contract Fee.</w:t>
      </w:r>
    </w:p>
    <w:p w14:paraId="3E00C2DC" w14:textId="3AFB7E0E" w:rsidR="008B700B" w:rsidRPr="008B700B" w:rsidRDefault="008B700B" w:rsidP="00E436FB">
      <w:pPr>
        <w:pStyle w:val="BodyTextIndent"/>
        <w:numPr>
          <w:ilvl w:val="0"/>
          <w:numId w:val="102"/>
        </w:numPr>
        <w:tabs>
          <w:tab w:val="left" w:pos="1701"/>
        </w:tabs>
        <w:jc w:val="both"/>
      </w:pPr>
      <w:r>
        <w:rPr>
          <w:sz w:val="23"/>
          <w:szCs w:val="23"/>
        </w:rPr>
        <w:t>base the</w:t>
      </w:r>
      <w:r w:rsidRPr="00EC0799">
        <w:rPr>
          <w:sz w:val="23"/>
          <w:szCs w:val="23"/>
        </w:rPr>
        <w:t xml:space="preserve"> percentage fees on a project assessed as ‘Conventional’ (see </w:t>
      </w:r>
      <w:r>
        <w:rPr>
          <w:sz w:val="23"/>
          <w:szCs w:val="23"/>
        </w:rPr>
        <w:fldChar w:fldCharType="begin"/>
      </w:r>
      <w:r>
        <w:rPr>
          <w:sz w:val="23"/>
          <w:szCs w:val="23"/>
        </w:rPr>
        <w:instrText xml:space="preserve"> REF _Ref475441026 \r \h </w:instrText>
      </w:r>
      <w:r>
        <w:rPr>
          <w:sz w:val="23"/>
          <w:szCs w:val="23"/>
        </w:rPr>
      </w:r>
      <w:r>
        <w:rPr>
          <w:sz w:val="23"/>
          <w:szCs w:val="23"/>
        </w:rPr>
        <w:fldChar w:fldCharType="separate"/>
      </w:r>
      <w:r w:rsidR="00F7358B">
        <w:rPr>
          <w:sz w:val="23"/>
          <w:szCs w:val="23"/>
        </w:rPr>
        <w:t>F.8</w:t>
      </w:r>
      <w:r>
        <w:rPr>
          <w:sz w:val="23"/>
          <w:szCs w:val="23"/>
        </w:rPr>
        <w:fldChar w:fldCharType="end"/>
      </w:r>
      <w:r>
        <w:rPr>
          <w:sz w:val="23"/>
          <w:szCs w:val="23"/>
        </w:rPr>
        <w:t xml:space="preserve"> f</w:t>
      </w:r>
      <w:r w:rsidRPr="00EC0799">
        <w:rPr>
          <w:sz w:val="23"/>
          <w:szCs w:val="23"/>
        </w:rPr>
        <w:t xml:space="preserve">or a </w:t>
      </w:r>
      <w:r w:rsidR="00DD7085">
        <w:rPr>
          <w:sz w:val="23"/>
          <w:szCs w:val="23"/>
        </w:rPr>
        <w:t xml:space="preserve">guide to </w:t>
      </w:r>
      <w:r w:rsidRPr="00EC0799">
        <w:rPr>
          <w:sz w:val="23"/>
          <w:szCs w:val="23"/>
        </w:rPr>
        <w:t xml:space="preserve">Project Complexity).  Respondents are to include percentages in the cells included in the ‘Complexity Multiplier’ columns to indicate the percentage by which the calculated Contract Fee will be </w:t>
      </w:r>
      <w:r w:rsidRPr="00EC0799">
        <w:rPr>
          <w:sz w:val="23"/>
          <w:szCs w:val="23"/>
          <w:u w:val="single"/>
        </w:rPr>
        <w:t>reduced</w:t>
      </w:r>
      <w:r w:rsidRPr="00EC0799">
        <w:rPr>
          <w:sz w:val="23"/>
          <w:szCs w:val="23"/>
        </w:rPr>
        <w:t xml:space="preserve"> for Simple projects and </w:t>
      </w:r>
      <w:r w:rsidRPr="00EC0799">
        <w:rPr>
          <w:sz w:val="23"/>
          <w:szCs w:val="23"/>
          <w:u w:val="single"/>
        </w:rPr>
        <w:t xml:space="preserve">increased </w:t>
      </w:r>
      <w:r w:rsidRPr="00EC0799">
        <w:rPr>
          <w:sz w:val="23"/>
          <w:szCs w:val="23"/>
        </w:rPr>
        <w:t>for Complex projects.</w:t>
      </w:r>
    </w:p>
    <w:p w14:paraId="38B7FB9C" w14:textId="45CD3333" w:rsidR="008B700B" w:rsidRPr="008B700B" w:rsidRDefault="00A70E79" w:rsidP="00E436FB">
      <w:pPr>
        <w:pStyle w:val="BodyTextIndent"/>
        <w:numPr>
          <w:ilvl w:val="0"/>
          <w:numId w:val="102"/>
        </w:numPr>
        <w:tabs>
          <w:tab w:val="left" w:pos="1701"/>
        </w:tabs>
        <w:jc w:val="both"/>
        <w:rPr>
          <w:sz w:val="23"/>
          <w:szCs w:val="23"/>
        </w:rPr>
      </w:pPr>
      <w:r>
        <w:rPr>
          <w:sz w:val="23"/>
          <w:szCs w:val="23"/>
        </w:rPr>
        <w:t>R</w:t>
      </w:r>
      <w:r w:rsidR="008B700B">
        <w:rPr>
          <w:sz w:val="23"/>
          <w:szCs w:val="23"/>
        </w:rPr>
        <w:t xml:space="preserve">espondents must be capable and willing to produce Bills of </w:t>
      </w:r>
      <w:r>
        <w:rPr>
          <w:sz w:val="23"/>
          <w:szCs w:val="23"/>
        </w:rPr>
        <w:t>Quantities</w:t>
      </w:r>
      <w:r w:rsidR="008B700B">
        <w:rPr>
          <w:sz w:val="23"/>
          <w:szCs w:val="23"/>
        </w:rPr>
        <w:t xml:space="preserve">. However, Respondents </w:t>
      </w:r>
      <w:r w:rsidR="008B700B" w:rsidRPr="008B700B">
        <w:rPr>
          <w:sz w:val="23"/>
          <w:szCs w:val="23"/>
        </w:rPr>
        <w:t xml:space="preserve">that do not wish to provide a </w:t>
      </w:r>
      <w:r>
        <w:rPr>
          <w:sz w:val="23"/>
          <w:szCs w:val="23"/>
        </w:rPr>
        <w:t xml:space="preserve">Bills of Quantities </w:t>
      </w:r>
      <w:r w:rsidR="008B700B" w:rsidRPr="008B700B">
        <w:rPr>
          <w:sz w:val="23"/>
          <w:szCs w:val="23"/>
        </w:rPr>
        <w:t xml:space="preserve">service that includes the measurement </w:t>
      </w:r>
      <w:r w:rsidR="00A11782">
        <w:rPr>
          <w:sz w:val="23"/>
          <w:szCs w:val="23"/>
        </w:rPr>
        <w:t xml:space="preserve">and pricing </w:t>
      </w:r>
      <w:r w:rsidR="008B700B" w:rsidRPr="008B700B">
        <w:rPr>
          <w:sz w:val="23"/>
          <w:szCs w:val="23"/>
        </w:rPr>
        <w:t>of mechanical and electrical elements may mark the applicable cells as ‘NA</w:t>
      </w:r>
      <w:r w:rsidR="00A11782">
        <w:rPr>
          <w:sz w:val="23"/>
          <w:szCs w:val="23"/>
        </w:rPr>
        <w:t xml:space="preserve">’ (for Not Applicable).  Note: </w:t>
      </w:r>
      <w:r w:rsidR="008B700B" w:rsidRPr="008B700B">
        <w:rPr>
          <w:sz w:val="23"/>
          <w:szCs w:val="23"/>
        </w:rPr>
        <w:t xml:space="preserve">a Respondent that opts to </w:t>
      </w:r>
      <w:r w:rsidR="001D0EE7">
        <w:rPr>
          <w:sz w:val="23"/>
          <w:szCs w:val="23"/>
        </w:rPr>
        <w:t>engage a subconsultant to provide for the measur</w:t>
      </w:r>
      <w:r w:rsidR="008E2035">
        <w:rPr>
          <w:sz w:val="23"/>
          <w:szCs w:val="23"/>
        </w:rPr>
        <w:t>ement</w:t>
      </w:r>
      <w:r w:rsidR="001D0EE7">
        <w:rPr>
          <w:sz w:val="23"/>
          <w:szCs w:val="23"/>
        </w:rPr>
        <w:t xml:space="preserve"> and pricing of mechanical and electrical elements of the project </w:t>
      </w:r>
      <w:r w:rsidR="008B700B" w:rsidRPr="008B700B">
        <w:rPr>
          <w:sz w:val="23"/>
          <w:szCs w:val="23"/>
        </w:rPr>
        <w:t xml:space="preserve">will not be considered less favourably than a Respondent that </w:t>
      </w:r>
      <w:r w:rsidR="001D0EE7">
        <w:rPr>
          <w:sz w:val="23"/>
          <w:szCs w:val="23"/>
        </w:rPr>
        <w:t>undertakes this measur</w:t>
      </w:r>
      <w:r w:rsidR="008E2035">
        <w:rPr>
          <w:sz w:val="23"/>
          <w:szCs w:val="23"/>
        </w:rPr>
        <w:t>ement</w:t>
      </w:r>
      <w:r w:rsidR="00BE2E40">
        <w:rPr>
          <w:sz w:val="23"/>
          <w:szCs w:val="23"/>
        </w:rPr>
        <w:t xml:space="preserve"> and pri</w:t>
      </w:r>
      <w:r w:rsidR="001D0EE7">
        <w:rPr>
          <w:sz w:val="23"/>
          <w:szCs w:val="23"/>
        </w:rPr>
        <w:t>cing within their own organisation</w:t>
      </w:r>
      <w:r w:rsidR="00E86D11" w:rsidRPr="00E86D11">
        <w:rPr>
          <w:i/>
        </w:rPr>
        <w:t>.</w:t>
      </w:r>
    </w:p>
    <w:p w14:paraId="12BC0A56" w14:textId="77777777" w:rsidR="00E86D11" w:rsidRDefault="00E86D11" w:rsidP="00E86D11">
      <w:pPr>
        <w:spacing w:before="80" w:after="120"/>
        <w:ind w:left="851"/>
        <w:rPr>
          <w:sz w:val="23"/>
          <w:szCs w:val="23"/>
        </w:rPr>
      </w:pPr>
      <w:r w:rsidRPr="00E86D11">
        <w:rPr>
          <w:sz w:val="23"/>
          <w:szCs w:val="23"/>
        </w:rPr>
        <w:t>Note - Project Feeable Value is GST exclusive.</w:t>
      </w:r>
    </w:p>
    <w:p w14:paraId="0C30B54F" w14:textId="5741B7E1" w:rsidR="00894E75" w:rsidRDefault="001B0D65" w:rsidP="00701DFA">
      <w:pPr>
        <w:pStyle w:val="Heading3"/>
        <w:ind w:left="1701" w:hanging="850"/>
      </w:pPr>
      <w:bookmarkStart w:id="314" w:name="_Ref479251576"/>
      <w:bookmarkStart w:id="315" w:name="_Toc227744896"/>
      <w:r>
        <w:rPr>
          <w:caps w:val="0"/>
        </w:rPr>
        <w:t>EVALUATION OF RESPONDENT</w:t>
      </w:r>
      <w:r>
        <w:rPr>
          <w:rFonts w:hint="eastAsia"/>
          <w:caps w:val="0"/>
        </w:rPr>
        <w:t>’</w:t>
      </w:r>
      <w:r>
        <w:rPr>
          <w:caps w:val="0"/>
        </w:rPr>
        <w:t>S FEES</w:t>
      </w:r>
      <w:bookmarkEnd w:id="314"/>
      <w:bookmarkEnd w:id="315"/>
    </w:p>
    <w:p w14:paraId="22CEEEDD" w14:textId="16C6FE2A" w:rsidR="00631784" w:rsidRDefault="00631784" w:rsidP="00631784">
      <w:pPr>
        <w:spacing w:before="80" w:after="120"/>
        <w:ind w:left="851"/>
        <w:jc w:val="both"/>
        <w:rPr>
          <w:sz w:val="23"/>
          <w:szCs w:val="23"/>
        </w:rPr>
      </w:pPr>
      <w:r>
        <w:rPr>
          <w:sz w:val="23"/>
          <w:szCs w:val="23"/>
        </w:rPr>
        <w:t xml:space="preserve">The Fees identified by the Respondent in </w:t>
      </w:r>
      <w:r w:rsidRPr="003E7F35">
        <w:rPr>
          <w:i/>
          <w:sz w:val="23"/>
          <w:szCs w:val="23"/>
        </w:rPr>
        <w:t>Form 1</w:t>
      </w:r>
      <w:r w:rsidR="00DD7085">
        <w:rPr>
          <w:i/>
          <w:sz w:val="23"/>
          <w:szCs w:val="23"/>
        </w:rPr>
        <w:t>2</w:t>
      </w:r>
      <w:r w:rsidRPr="003E7F35">
        <w:rPr>
          <w:i/>
          <w:sz w:val="23"/>
          <w:szCs w:val="23"/>
        </w:rPr>
        <w:t xml:space="preserve"> </w:t>
      </w:r>
      <w:r w:rsidRPr="00465B7E">
        <w:rPr>
          <w:i/>
          <w:sz w:val="23"/>
          <w:szCs w:val="23"/>
        </w:rPr>
        <w:t xml:space="preserve">- </w:t>
      </w:r>
      <w:r w:rsidR="00DB5D02" w:rsidRPr="00B15A9A">
        <w:rPr>
          <w:i/>
          <w:sz w:val="23"/>
          <w:szCs w:val="23"/>
          <w:lang w:eastAsia="en-AU"/>
        </w:rPr>
        <w:t>Fee Percentages</w:t>
      </w:r>
      <w:r w:rsidR="00DB5D02" w:rsidRPr="00B15A9A">
        <w:rPr>
          <w:sz w:val="23"/>
          <w:szCs w:val="23"/>
          <w:lang w:eastAsia="en-AU"/>
        </w:rPr>
        <w:t xml:space="preserve"> </w:t>
      </w:r>
      <w:r w:rsidRPr="00465B7E">
        <w:rPr>
          <w:i/>
          <w:sz w:val="23"/>
          <w:szCs w:val="23"/>
        </w:rPr>
        <w:t>for Service Categories Applicable to Service P</w:t>
      </w:r>
      <w:r w:rsidRPr="003B47D2">
        <w:rPr>
          <w:i/>
          <w:sz w:val="23"/>
          <w:szCs w:val="23"/>
        </w:rPr>
        <w:t>anel A</w:t>
      </w:r>
      <w:r w:rsidRPr="003B47D2">
        <w:rPr>
          <w:sz w:val="23"/>
          <w:szCs w:val="23"/>
        </w:rPr>
        <w:t xml:space="preserve"> do not affect a</w:t>
      </w:r>
      <w:r>
        <w:rPr>
          <w:sz w:val="23"/>
          <w:szCs w:val="23"/>
        </w:rPr>
        <w:t xml:space="preserve"> Respondent’s admission to Service Panel A, but may affect the Respondent’s ability to secure a contract once admitted.</w:t>
      </w:r>
    </w:p>
    <w:p w14:paraId="44101685" w14:textId="68B493B0" w:rsidR="00631784" w:rsidRDefault="00631784" w:rsidP="00E411EF">
      <w:pPr>
        <w:spacing w:before="80" w:after="120"/>
        <w:ind w:left="851"/>
        <w:jc w:val="both"/>
        <w:rPr>
          <w:sz w:val="23"/>
          <w:szCs w:val="23"/>
        </w:rPr>
      </w:pPr>
      <w:r>
        <w:rPr>
          <w:sz w:val="23"/>
          <w:szCs w:val="23"/>
        </w:rPr>
        <w:t>The Fees</w:t>
      </w:r>
      <w:r w:rsidR="00894E75">
        <w:rPr>
          <w:sz w:val="23"/>
          <w:szCs w:val="23"/>
        </w:rPr>
        <w:t xml:space="preserve"> </w:t>
      </w:r>
      <w:r>
        <w:rPr>
          <w:sz w:val="23"/>
          <w:szCs w:val="23"/>
        </w:rPr>
        <w:t>identified by the Respondent in</w:t>
      </w:r>
      <w:r w:rsidR="00894E75">
        <w:rPr>
          <w:sz w:val="23"/>
          <w:szCs w:val="23"/>
        </w:rPr>
        <w:t xml:space="preserve"> </w:t>
      </w:r>
      <w:r w:rsidRPr="003E7F35">
        <w:rPr>
          <w:i/>
          <w:sz w:val="23"/>
          <w:szCs w:val="23"/>
        </w:rPr>
        <w:t>Form 1</w:t>
      </w:r>
      <w:r w:rsidR="00DD7085">
        <w:rPr>
          <w:i/>
          <w:sz w:val="23"/>
          <w:szCs w:val="23"/>
        </w:rPr>
        <w:t>3</w:t>
      </w:r>
      <w:r w:rsidRPr="003E7F35">
        <w:rPr>
          <w:i/>
          <w:sz w:val="23"/>
          <w:szCs w:val="23"/>
        </w:rPr>
        <w:t xml:space="preserve"> - </w:t>
      </w:r>
      <w:r w:rsidR="00465B7E" w:rsidRPr="00B15A9A">
        <w:rPr>
          <w:i/>
          <w:sz w:val="23"/>
          <w:szCs w:val="23"/>
          <w:lang w:eastAsia="en-AU"/>
        </w:rPr>
        <w:t>Fee Percentages</w:t>
      </w:r>
      <w:r w:rsidR="00465B7E" w:rsidRPr="00B15A9A">
        <w:rPr>
          <w:sz w:val="23"/>
          <w:szCs w:val="23"/>
          <w:lang w:eastAsia="en-AU"/>
        </w:rPr>
        <w:t xml:space="preserve"> </w:t>
      </w:r>
      <w:r w:rsidRPr="00465B7E">
        <w:rPr>
          <w:i/>
          <w:sz w:val="23"/>
          <w:szCs w:val="23"/>
        </w:rPr>
        <w:t>for</w:t>
      </w:r>
      <w:r w:rsidRPr="005E5EBE">
        <w:rPr>
          <w:i/>
          <w:sz w:val="23"/>
          <w:szCs w:val="23"/>
        </w:rPr>
        <w:t xml:space="preserve"> Service Categories </w:t>
      </w:r>
      <w:r>
        <w:rPr>
          <w:i/>
          <w:sz w:val="23"/>
          <w:szCs w:val="23"/>
        </w:rPr>
        <w:t>Applicable to Service P</w:t>
      </w:r>
      <w:r w:rsidRPr="005E5EBE">
        <w:rPr>
          <w:i/>
          <w:sz w:val="23"/>
          <w:szCs w:val="23"/>
        </w:rPr>
        <w:t xml:space="preserve">anel </w:t>
      </w:r>
      <w:r>
        <w:rPr>
          <w:i/>
          <w:sz w:val="23"/>
          <w:szCs w:val="23"/>
        </w:rPr>
        <w:t>B</w:t>
      </w:r>
      <w:r>
        <w:rPr>
          <w:sz w:val="23"/>
          <w:szCs w:val="23"/>
        </w:rPr>
        <w:t xml:space="preserve"> will be evaluated and taken into consideration as part of the selection process for membership of</w:t>
      </w:r>
      <w:r w:rsidR="00535038">
        <w:rPr>
          <w:sz w:val="23"/>
          <w:szCs w:val="23"/>
        </w:rPr>
        <w:t xml:space="preserve"> Service Panel B.</w:t>
      </w:r>
    </w:p>
    <w:p w14:paraId="1A5F00CB" w14:textId="2194C3F0" w:rsidR="00894E75" w:rsidRDefault="00631784" w:rsidP="00E411EF">
      <w:pPr>
        <w:spacing w:before="80" w:after="120"/>
        <w:ind w:left="851"/>
        <w:jc w:val="both"/>
        <w:rPr>
          <w:sz w:val="23"/>
          <w:szCs w:val="23"/>
        </w:rPr>
      </w:pPr>
      <w:r>
        <w:rPr>
          <w:sz w:val="23"/>
          <w:szCs w:val="23"/>
        </w:rPr>
        <w:t xml:space="preserve">In evaluating the Fees submitted for admission to Service Panel B </w:t>
      </w:r>
      <w:r w:rsidR="00894E75">
        <w:rPr>
          <w:sz w:val="23"/>
          <w:szCs w:val="23"/>
        </w:rPr>
        <w:t xml:space="preserve">the Principal will apply the values provided by the Respondent </w:t>
      </w:r>
      <w:r w:rsidR="00894E75" w:rsidRPr="00894E75">
        <w:rPr>
          <w:sz w:val="23"/>
          <w:szCs w:val="23"/>
        </w:rPr>
        <w:t>against</w:t>
      </w:r>
      <w:r w:rsidR="00894E75">
        <w:rPr>
          <w:i/>
          <w:sz w:val="23"/>
          <w:szCs w:val="23"/>
        </w:rPr>
        <w:t xml:space="preserve"> </w:t>
      </w:r>
      <w:r w:rsidR="00894E75" w:rsidRPr="00894E75">
        <w:rPr>
          <w:sz w:val="23"/>
          <w:szCs w:val="23"/>
        </w:rPr>
        <w:t xml:space="preserve">a </w:t>
      </w:r>
      <w:r w:rsidR="00E411EF">
        <w:rPr>
          <w:sz w:val="23"/>
          <w:szCs w:val="23"/>
        </w:rPr>
        <w:t xml:space="preserve">representative </w:t>
      </w:r>
      <w:r w:rsidR="00894E75" w:rsidRPr="00894E75">
        <w:rPr>
          <w:sz w:val="23"/>
          <w:szCs w:val="23"/>
        </w:rPr>
        <w:t xml:space="preserve">sample of contracts awarded during </w:t>
      </w:r>
      <w:r w:rsidR="00B51C17">
        <w:rPr>
          <w:sz w:val="23"/>
          <w:szCs w:val="23"/>
        </w:rPr>
        <w:t>a year</w:t>
      </w:r>
      <w:r w:rsidR="00894E75" w:rsidRPr="00894E75">
        <w:rPr>
          <w:sz w:val="23"/>
          <w:szCs w:val="23"/>
        </w:rPr>
        <w:t>.</w:t>
      </w:r>
      <w:r>
        <w:rPr>
          <w:sz w:val="23"/>
          <w:szCs w:val="23"/>
        </w:rPr>
        <w:t xml:space="preserve"> </w:t>
      </w:r>
      <w:r w:rsidR="00E411EF">
        <w:rPr>
          <w:sz w:val="23"/>
          <w:szCs w:val="23"/>
        </w:rPr>
        <w:t>Each Respondent</w:t>
      </w:r>
      <w:r w:rsidR="00894E75">
        <w:rPr>
          <w:sz w:val="23"/>
          <w:szCs w:val="23"/>
        </w:rPr>
        <w:t xml:space="preserve"> will </w:t>
      </w:r>
      <w:r>
        <w:rPr>
          <w:sz w:val="23"/>
          <w:szCs w:val="23"/>
        </w:rPr>
        <w:t xml:space="preserve">then </w:t>
      </w:r>
      <w:r w:rsidR="00894E75">
        <w:rPr>
          <w:sz w:val="23"/>
          <w:szCs w:val="23"/>
        </w:rPr>
        <w:t xml:space="preserve">be ranked based on </w:t>
      </w:r>
      <w:r w:rsidR="00E411EF">
        <w:rPr>
          <w:sz w:val="23"/>
          <w:szCs w:val="23"/>
        </w:rPr>
        <w:t>the total of their fees taken collectively across all of the sample contracts.</w:t>
      </w:r>
    </w:p>
    <w:p w14:paraId="02183D42" w14:textId="6FFE6029" w:rsidR="003C24C7" w:rsidRPr="00632600" w:rsidRDefault="00A626E9" w:rsidP="00A626E9">
      <w:pPr>
        <w:pStyle w:val="Heading2"/>
        <w:ind w:left="1702" w:hanging="851"/>
      </w:pPr>
      <w:bookmarkStart w:id="316" w:name="_Ref471402142"/>
      <w:r>
        <w:rPr>
          <w:u w:val="none"/>
        </w:rPr>
        <w:t xml:space="preserve"> </w:t>
      </w:r>
      <w:bookmarkStart w:id="317" w:name="_Toc227744897"/>
      <w:r w:rsidR="003C24C7">
        <w:t>REPRESENTATION</w:t>
      </w:r>
      <w:bookmarkEnd w:id="316"/>
      <w:bookmarkEnd w:id="317"/>
    </w:p>
    <w:p w14:paraId="76F2C9AA" w14:textId="3F4E8986" w:rsidR="003C24C7" w:rsidRPr="00632600" w:rsidRDefault="003C24C7" w:rsidP="003C24C7">
      <w:pPr>
        <w:spacing w:after="120"/>
        <w:ind w:left="851"/>
        <w:jc w:val="both"/>
        <w:rPr>
          <w:rFonts w:cs="Arial"/>
          <w:sz w:val="23"/>
          <w:szCs w:val="23"/>
        </w:rPr>
      </w:pPr>
      <w:r w:rsidRPr="00632600">
        <w:rPr>
          <w:rFonts w:cs="Arial"/>
          <w:sz w:val="24"/>
          <w:szCs w:val="24"/>
        </w:rPr>
        <w:t>I</w:t>
      </w:r>
      <w:r w:rsidRPr="00632600">
        <w:rPr>
          <w:rFonts w:cs="Arial"/>
          <w:sz w:val="23"/>
          <w:szCs w:val="23"/>
        </w:rPr>
        <w:t xml:space="preserve">n </w:t>
      </w:r>
      <w:r>
        <w:rPr>
          <w:rFonts w:cs="Arial"/>
          <w:sz w:val="23"/>
          <w:szCs w:val="23"/>
        </w:rPr>
        <w:t xml:space="preserve">making an Offer in </w:t>
      </w:r>
      <w:r w:rsidRPr="00632600">
        <w:rPr>
          <w:rFonts w:cs="Arial"/>
          <w:sz w:val="23"/>
          <w:szCs w:val="23"/>
        </w:rPr>
        <w:t xml:space="preserve">reply to </w:t>
      </w:r>
      <w:r>
        <w:rPr>
          <w:rFonts w:cs="Arial"/>
          <w:sz w:val="23"/>
          <w:szCs w:val="23"/>
        </w:rPr>
        <w:t xml:space="preserve">this </w:t>
      </w:r>
      <w:r w:rsidRPr="00632600">
        <w:rPr>
          <w:rFonts w:cs="Arial"/>
          <w:sz w:val="23"/>
          <w:szCs w:val="23"/>
        </w:rPr>
        <w:t>Request</w:t>
      </w:r>
      <w:r>
        <w:rPr>
          <w:rFonts w:cs="Arial"/>
          <w:sz w:val="23"/>
          <w:szCs w:val="23"/>
        </w:rPr>
        <w:t xml:space="preserve"> the Respondent</w:t>
      </w:r>
      <w:r w:rsidRPr="00632600">
        <w:rPr>
          <w:rFonts w:cs="Arial"/>
          <w:sz w:val="23"/>
          <w:szCs w:val="23"/>
        </w:rPr>
        <w:t xml:space="preserve"> offer</w:t>
      </w:r>
      <w:r>
        <w:rPr>
          <w:rFonts w:cs="Arial"/>
          <w:sz w:val="23"/>
          <w:szCs w:val="23"/>
        </w:rPr>
        <w:t>s</w:t>
      </w:r>
      <w:r w:rsidRPr="00632600">
        <w:rPr>
          <w:rFonts w:cs="Arial"/>
          <w:sz w:val="23"/>
          <w:szCs w:val="23"/>
        </w:rPr>
        <w:t xml:space="preserve"> to perform the work under </w:t>
      </w:r>
      <w:r w:rsidR="00D21CDF">
        <w:rPr>
          <w:rFonts w:cs="Arial"/>
          <w:sz w:val="23"/>
          <w:szCs w:val="23"/>
        </w:rPr>
        <w:t>the Panel</w:t>
      </w:r>
      <w:r>
        <w:rPr>
          <w:rFonts w:cs="Arial"/>
          <w:sz w:val="23"/>
          <w:szCs w:val="23"/>
        </w:rPr>
        <w:t xml:space="preserve"> </w:t>
      </w:r>
      <w:r w:rsidRPr="00632600">
        <w:rPr>
          <w:rFonts w:cs="Arial"/>
          <w:sz w:val="23"/>
          <w:szCs w:val="23"/>
        </w:rPr>
        <w:t xml:space="preserve">as described </w:t>
      </w:r>
      <w:r>
        <w:rPr>
          <w:rFonts w:cs="Arial"/>
          <w:sz w:val="23"/>
          <w:szCs w:val="23"/>
        </w:rPr>
        <w:t>in the Request.</w:t>
      </w:r>
    </w:p>
    <w:p w14:paraId="5B2F83E8" w14:textId="13361137" w:rsidR="003C24C7" w:rsidRDefault="003C24C7" w:rsidP="003C24C7">
      <w:pPr>
        <w:spacing w:after="120"/>
        <w:ind w:left="851"/>
        <w:jc w:val="both"/>
        <w:rPr>
          <w:rFonts w:cs="Arial"/>
          <w:sz w:val="23"/>
          <w:szCs w:val="23"/>
        </w:rPr>
      </w:pPr>
      <w:r w:rsidRPr="00632600">
        <w:rPr>
          <w:rFonts w:cs="Arial"/>
          <w:sz w:val="23"/>
          <w:szCs w:val="23"/>
        </w:rPr>
        <w:t>Th</w:t>
      </w:r>
      <w:r>
        <w:rPr>
          <w:rFonts w:cs="Arial"/>
          <w:sz w:val="23"/>
          <w:szCs w:val="23"/>
        </w:rPr>
        <w:t>e</w:t>
      </w:r>
      <w:r w:rsidRPr="00632600">
        <w:rPr>
          <w:rFonts w:cs="Arial"/>
          <w:sz w:val="23"/>
          <w:szCs w:val="23"/>
        </w:rPr>
        <w:t xml:space="preserve"> completed </w:t>
      </w:r>
      <w:r>
        <w:rPr>
          <w:rFonts w:cs="Arial"/>
          <w:sz w:val="23"/>
          <w:szCs w:val="23"/>
        </w:rPr>
        <w:t xml:space="preserve">forms contained in </w:t>
      </w:r>
      <w:r w:rsidR="00B43F75" w:rsidRPr="00B43F75">
        <w:rPr>
          <w:i/>
          <w:sz w:val="23"/>
          <w:szCs w:val="23"/>
        </w:rPr>
        <w:t>Schedule 1 to Part F:</w:t>
      </w:r>
      <w:r w:rsidR="00B43F75" w:rsidRPr="00B43F75">
        <w:rPr>
          <w:rFonts w:cs="Arial"/>
          <w:i/>
          <w:sz w:val="23"/>
          <w:szCs w:val="23"/>
        </w:rPr>
        <w:t xml:space="preserve"> Forms to be Completed</w:t>
      </w:r>
      <w:r w:rsidR="00B43F75" w:rsidRPr="00B43F75">
        <w:rPr>
          <w:rFonts w:cs="Arial"/>
          <w:sz w:val="23"/>
          <w:szCs w:val="23"/>
        </w:rPr>
        <w:t xml:space="preserve"> </w:t>
      </w:r>
      <w:r w:rsidRPr="00632600">
        <w:rPr>
          <w:rFonts w:cs="Arial"/>
          <w:sz w:val="23"/>
          <w:szCs w:val="23"/>
        </w:rPr>
        <w:t>together</w:t>
      </w:r>
      <w:r>
        <w:rPr>
          <w:rFonts w:cs="Arial"/>
          <w:sz w:val="23"/>
          <w:szCs w:val="23"/>
        </w:rPr>
        <w:t xml:space="preserve"> with the related schedules </w:t>
      </w:r>
      <w:r w:rsidR="00B43F75">
        <w:rPr>
          <w:rFonts w:cs="Arial"/>
          <w:sz w:val="23"/>
          <w:szCs w:val="23"/>
        </w:rPr>
        <w:t xml:space="preserve">contained in </w:t>
      </w:r>
      <w:r w:rsidR="00B43F75" w:rsidRPr="00B43F75">
        <w:rPr>
          <w:i/>
          <w:sz w:val="23"/>
          <w:szCs w:val="23"/>
        </w:rPr>
        <w:t xml:space="preserve">Schedule </w:t>
      </w:r>
      <w:r w:rsidR="003B74B6">
        <w:rPr>
          <w:i/>
          <w:sz w:val="23"/>
          <w:szCs w:val="23"/>
        </w:rPr>
        <w:t>2</w:t>
      </w:r>
      <w:r w:rsidR="00B43F75" w:rsidRPr="00B43F75">
        <w:rPr>
          <w:i/>
          <w:sz w:val="23"/>
          <w:szCs w:val="23"/>
        </w:rPr>
        <w:t xml:space="preserve"> to Part F:</w:t>
      </w:r>
      <w:r w:rsidR="00B43F75" w:rsidRPr="00B43F75">
        <w:rPr>
          <w:rFonts w:cs="Arial"/>
          <w:i/>
          <w:sz w:val="23"/>
          <w:szCs w:val="23"/>
        </w:rPr>
        <w:t xml:space="preserve"> </w:t>
      </w:r>
      <w:r w:rsidR="00B43F75">
        <w:rPr>
          <w:rFonts w:cs="Arial"/>
          <w:i/>
          <w:sz w:val="23"/>
          <w:szCs w:val="23"/>
        </w:rPr>
        <w:t xml:space="preserve">Fee Schedules to be Completed, </w:t>
      </w:r>
      <w:r>
        <w:rPr>
          <w:rFonts w:cs="Arial"/>
          <w:sz w:val="23"/>
          <w:szCs w:val="23"/>
        </w:rPr>
        <w:t xml:space="preserve">and any other information provided </w:t>
      </w:r>
      <w:r w:rsidRPr="00632600">
        <w:rPr>
          <w:rFonts w:cs="Arial"/>
          <w:sz w:val="23"/>
          <w:szCs w:val="23"/>
        </w:rPr>
        <w:t xml:space="preserve">will </w:t>
      </w:r>
      <w:r>
        <w:rPr>
          <w:rFonts w:cs="Arial"/>
          <w:sz w:val="23"/>
          <w:szCs w:val="23"/>
        </w:rPr>
        <w:t>comprise the Respondent's Offer.  The Respondent warrants that the information included in the Offer is true and accurate.</w:t>
      </w:r>
    </w:p>
    <w:p w14:paraId="77FE9F1A" w14:textId="7E30FEC4" w:rsidR="003C24C7" w:rsidRDefault="003C24C7" w:rsidP="00884ED1">
      <w:pPr>
        <w:ind w:left="851" w:right="-1"/>
        <w:jc w:val="both"/>
        <w:rPr>
          <w:rFonts w:cs="Arial"/>
          <w:sz w:val="23"/>
          <w:szCs w:val="23"/>
        </w:rPr>
      </w:pPr>
      <w:r w:rsidRPr="00632600">
        <w:rPr>
          <w:rFonts w:cs="Arial"/>
          <w:sz w:val="23"/>
          <w:szCs w:val="23"/>
        </w:rPr>
        <w:t>This Offer is signed by a person authorised to do so on behalf of the Respondent.</w:t>
      </w:r>
    </w:p>
    <w:p w14:paraId="15E99BB7" w14:textId="77777777" w:rsidR="00DD7085" w:rsidRDefault="00DD7085" w:rsidP="00884ED1">
      <w:pPr>
        <w:ind w:left="851" w:right="-1"/>
        <w:jc w:val="both"/>
        <w:rPr>
          <w:rFonts w:cs="Arial"/>
        </w:rPr>
      </w:pPr>
    </w:p>
    <w:p w14:paraId="1334DB33" w14:textId="77777777" w:rsidR="0052208E" w:rsidRPr="0052208E" w:rsidRDefault="0052208E" w:rsidP="0052208E"/>
    <w:p w14:paraId="7442D375" w14:textId="77777777" w:rsidR="0052208E" w:rsidRPr="0052208E" w:rsidRDefault="0052208E" w:rsidP="0052208E"/>
    <w:p w14:paraId="06919CD1" w14:textId="77777777" w:rsidR="0052208E" w:rsidRPr="0052208E" w:rsidRDefault="0052208E" w:rsidP="0052208E"/>
    <w:p w14:paraId="117115E9" w14:textId="77777777" w:rsidR="0052208E" w:rsidRPr="0052208E" w:rsidRDefault="0052208E" w:rsidP="0052208E"/>
    <w:p w14:paraId="6589C087" w14:textId="77777777" w:rsidR="0052208E" w:rsidRPr="0052208E" w:rsidRDefault="0052208E" w:rsidP="0052208E"/>
    <w:p w14:paraId="0DC1B4DE" w14:textId="77777777" w:rsidR="0052208E" w:rsidRPr="0052208E" w:rsidRDefault="0052208E" w:rsidP="0052208E"/>
    <w:p w14:paraId="6A60B458" w14:textId="77777777" w:rsidR="0052208E" w:rsidRPr="0052208E" w:rsidRDefault="0052208E" w:rsidP="0052208E"/>
    <w:p w14:paraId="0B26C914" w14:textId="77777777" w:rsidR="0052208E" w:rsidRPr="0052208E" w:rsidRDefault="0052208E" w:rsidP="0052208E"/>
    <w:p w14:paraId="1DC3157A" w14:textId="77777777" w:rsidR="0052208E" w:rsidRPr="0052208E" w:rsidRDefault="0052208E" w:rsidP="0052208E"/>
    <w:p w14:paraId="1EE50993" w14:textId="77777777" w:rsidR="0052208E" w:rsidRPr="0052208E" w:rsidRDefault="0052208E" w:rsidP="0052208E"/>
    <w:p w14:paraId="33A9B552" w14:textId="77777777" w:rsidR="0052208E" w:rsidRPr="0052208E" w:rsidRDefault="0052208E" w:rsidP="0052208E"/>
    <w:p w14:paraId="0FE67960" w14:textId="77777777" w:rsidR="0052208E" w:rsidRPr="0052208E" w:rsidRDefault="0052208E" w:rsidP="0052208E"/>
    <w:p w14:paraId="66876A72" w14:textId="77777777" w:rsidR="0052208E" w:rsidRPr="0052208E" w:rsidRDefault="0052208E" w:rsidP="0052208E"/>
    <w:p w14:paraId="7BAD5B1A" w14:textId="77777777" w:rsidR="0052208E" w:rsidRPr="0052208E" w:rsidRDefault="0052208E" w:rsidP="0052208E"/>
    <w:p w14:paraId="6DB7DFE1" w14:textId="77777777" w:rsidR="0052208E" w:rsidRPr="0052208E" w:rsidRDefault="0052208E" w:rsidP="0052208E"/>
    <w:p w14:paraId="2C804D79" w14:textId="77777777" w:rsidR="0052208E" w:rsidRPr="0052208E" w:rsidRDefault="0052208E" w:rsidP="0052208E"/>
    <w:p w14:paraId="2B2A28F2" w14:textId="77777777" w:rsidR="0052208E" w:rsidRPr="0052208E" w:rsidRDefault="0052208E" w:rsidP="0052208E"/>
    <w:p w14:paraId="21AE91C3" w14:textId="77777777" w:rsidR="0052208E" w:rsidRPr="0052208E" w:rsidRDefault="0052208E" w:rsidP="0052208E"/>
    <w:p w14:paraId="371C0BB5" w14:textId="77777777" w:rsidR="0052208E" w:rsidRPr="0052208E" w:rsidRDefault="0052208E" w:rsidP="0052208E"/>
    <w:p w14:paraId="144A21D6" w14:textId="77777777" w:rsidR="0052208E" w:rsidRPr="0052208E" w:rsidRDefault="0052208E" w:rsidP="0052208E"/>
    <w:p w14:paraId="27F015B1" w14:textId="7B00C48A" w:rsidR="0052208E" w:rsidRDefault="0052208E" w:rsidP="0052208E">
      <w:pPr>
        <w:jc w:val="right"/>
      </w:pPr>
    </w:p>
    <w:p w14:paraId="6780CC01" w14:textId="531F3587" w:rsidR="0052208E" w:rsidRDefault="0052208E" w:rsidP="0052208E"/>
    <w:p w14:paraId="6F555CD9" w14:textId="77777777" w:rsidR="003C24C7" w:rsidRPr="0052208E" w:rsidRDefault="003C24C7" w:rsidP="0052208E">
      <w:pPr>
        <w:sectPr w:rsidR="003C24C7" w:rsidRPr="0052208E" w:rsidSect="00A65668">
          <w:headerReference w:type="even" r:id="rId63"/>
          <w:headerReference w:type="default" r:id="rId64"/>
          <w:headerReference w:type="first" r:id="rId65"/>
          <w:footerReference w:type="first" r:id="rId66"/>
          <w:pgSz w:w="11906" w:h="16838" w:code="9"/>
          <w:pgMar w:top="1134" w:right="994" w:bottom="851" w:left="1418" w:header="567" w:footer="567" w:gutter="567"/>
          <w:cols w:space="708"/>
          <w:docGrid w:linePitch="360"/>
        </w:sectPr>
      </w:pPr>
    </w:p>
    <w:p w14:paraId="1B510036" w14:textId="11751522" w:rsidR="00836B06" w:rsidRPr="00A626E9" w:rsidRDefault="00836B06" w:rsidP="00A626E9">
      <w:pPr>
        <w:pStyle w:val="Subline"/>
        <w:ind w:left="0" w:right="-1"/>
        <w:jc w:val="center"/>
        <w:rPr>
          <w:rFonts w:cs="Arial"/>
          <w:sz w:val="23"/>
          <w:szCs w:val="23"/>
        </w:rPr>
      </w:pPr>
      <w:r w:rsidRPr="00632600">
        <w:rPr>
          <w:rStyle w:val="Optional"/>
          <w:sz w:val="32"/>
        </w:rPr>
        <w:t>Cost Management Services Panel 201</w:t>
      </w:r>
      <w:r>
        <w:rPr>
          <w:rStyle w:val="Optional"/>
          <w:sz w:val="32"/>
        </w:rPr>
        <w:t>7</w:t>
      </w:r>
    </w:p>
    <w:p w14:paraId="41EBA436" w14:textId="7ABE4232" w:rsidR="003C24C7" w:rsidRPr="000429C1" w:rsidRDefault="00A626E9" w:rsidP="00FE6331">
      <w:pPr>
        <w:pStyle w:val="Heading2"/>
        <w:numPr>
          <w:ilvl w:val="0"/>
          <w:numId w:val="0"/>
        </w:numPr>
      </w:pPr>
      <w:r>
        <w:rPr>
          <w:u w:val="none"/>
        </w:rPr>
        <w:tab/>
      </w:r>
      <w:bookmarkStart w:id="318" w:name="_Toc227744898"/>
      <w:r w:rsidR="003C24C7">
        <w:t xml:space="preserve">SCHEDULE 1 TO PART </w:t>
      </w:r>
      <w:r w:rsidR="00DB312C">
        <w:t>F</w:t>
      </w:r>
      <w:r w:rsidR="003B74B6">
        <w:t xml:space="preserve">: </w:t>
      </w:r>
      <w:r w:rsidR="003C24C7" w:rsidRPr="000429C1">
        <w:t>FORMS TO BE COMPLETED</w:t>
      </w:r>
      <w:bookmarkEnd w:id="318"/>
      <w:r w:rsidR="003C24C7" w:rsidRPr="000429C1">
        <w:t xml:space="preserve"> </w:t>
      </w:r>
    </w:p>
    <w:p w14:paraId="08078CCE" w14:textId="77777777" w:rsidR="003C24C7" w:rsidRDefault="003C24C7" w:rsidP="003C24C7">
      <w:pPr>
        <w:ind w:left="851" w:right="-1"/>
        <w:jc w:val="both"/>
        <w:rPr>
          <w:sz w:val="23"/>
          <w:szCs w:val="23"/>
        </w:rPr>
      </w:pPr>
      <w:r>
        <w:rPr>
          <w:sz w:val="23"/>
          <w:szCs w:val="23"/>
        </w:rPr>
        <w:t>This signature page and all f</w:t>
      </w:r>
      <w:r w:rsidRPr="00451132">
        <w:rPr>
          <w:sz w:val="23"/>
          <w:szCs w:val="23"/>
        </w:rPr>
        <w:t>orms included in this Schedule are to be returned</w:t>
      </w:r>
      <w:r>
        <w:rPr>
          <w:sz w:val="23"/>
          <w:szCs w:val="23"/>
        </w:rPr>
        <w:t xml:space="preserve"> and will form part of the Offer</w:t>
      </w:r>
      <w:r w:rsidRPr="00451132">
        <w:rPr>
          <w:sz w:val="23"/>
          <w:szCs w:val="23"/>
        </w:rPr>
        <w:t xml:space="preserve">.  A failure to </w:t>
      </w:r>
      <w:r>
        <w:rPr>
          <w:sz w:val="23"/>
          <w:szCs w:val="23"/>
        </w:rPr>
        <w:t xml:space="preserve">fully </w:t>
      </w:r>
      <w:r w:rsidRPr="00451132">
        <w:rPr>
          <w:sz w:val="23"/>
          <w:szCs w:val="23"/>
        </w:rPr>
        <w:t xml:space="preserve">complete and return these forms may lead to the Offer being set aside pursuant to clause </w:t>
      </w:r>
      <w:r w:rsidRPr="00451132">
        <w:rPr>
          <w:sz w:val="23"/>
          <w:szCs w:val="23"/>
        </w:rPr>
        <w:fldChar w:fldCharType="begin"/>
      </w:r>
      <w:r w:rsidRPr="00451132">
        <w:rPr>
          <w:sz w:val="23"/>
          <w:szCs w:val="23"/>
        </w:rPr>
        <w:instrText xml:space="preserve"> REF _Ref471414669 \r \h </w:instrText>
      </w:r>
      <w:r>
        <w:rPr>
          <w:sz w:val="23"/>
          <w:szCs w:val="23"/>
        </w:rPr>
        <w:instrText xml:space="preserve"> \* MERGEFORMAT </w:instrText>
      </w:r>
      <w:r w:rsidRPr="00451132">
        <w:rPr>
          <w:sz w:val="23"/>
          <w:szCs w:val="23"/>
        </w:rPr>
      </w:r>
      <w:r w:rsidRPr="00451132">
        <w:rPr>
          <w:sz w:val="23"/>
          <w:szCs w:val="23"/>
        </w:rPr>
        <w:fldChar w:fldCharType="separate"/>
      </w:r>
      <w:r w:rsidR="00F7358B">
        <w:rPr>
          <w:sz w:val="23"/>
          <w:szCs w:val="23"/>
        </w:rPr>
        <w:t>B.8</w:t>
      </w:r>
      <w:r w:rsidRPr="00451132">
        <w:rPr>
          <w:sz w:val="23"/>
          <w:szCs w:val="23"/>
        </w:rPr>
        <w:fldChar w:fldCharType="end"/>
      </w:r>
      <w:r>
        <w:rPr>
          <w:sz w:val="23"/>
          <w:szCs w:val="23"/>
        </w:rPr>
        <w:t>.</w:t>
      </w:r>
    </w:p>
    <w:p w14:paraId="24B15E81" w14:textId="77777777" w:rsidR="003C24C7" w:rsidRDefault="003C24C7" w:rsidP="003C24C7">
      <w:pPr>
        <w:spacing w:after="120"/>
        <w:ind w:left="851"/>
        <w:jc w:val="both"/>
        <w:rPr>
          <w:rFonts w:cs="Arial"/>
          <w:sz w:val="23"/>
          <w:szCs w:val="23"/>
        </w:rPr>
      </w:pPr>
    </w:p>
    <w:p w14:paraId="43834006" w14:textId="77777777" w:rsidR="003C24C7" w:rsidRDefault="003C24C7" w:rsidP="003C24C7">
      <w:pPr>
        <w:ind w:left="851" w:right="-1"/>
        <w:jc w:val="both"/>
        <w:rPr>
          <w:sz w:val="23"/>
          <w:szCs w:val="23"/>
        </w:rPr>
      </w:pPr>
      <w:r w:rsidRPr="00632600">
        <w:rPr>
          <w:rFonts w:cs="Arial"/>
          <w:sz w:val="23"/>
          <w:szCs w:val="23"/>
        </w:rPr>
        <w:t>This Offer is signed by a person authorised to do so on behalf of the Respondent.</w:t>
      </w:r>
      <w:r w:rsidRPr="00F37B3A">
        <w:rPr>
          <w:rFonts w:cs="Arial"/>
          <w:sz w:val="23"/>
          <w:szCs w:val="23"/>
        </w:rPr>
        <w:t xml:space="preserve"> </w:t>
      </w:r>
      <w:r>
        <w:rPr>
          <w:rFonts w:cs="Arial"/>
          <w:sz w:val="23"/>
          <w:szCs w:val="23"/>
        </w:rPr>
        <w:t>The Respondent warrants that the information included in the Offer is true and accurate.</w:t>
      </w:r>
    </w:p>
    <w:p w14:paraId="1D3BF2C2" w14:textId="77777777" w:rsidR="003C24C7" w:rsidRDefault="003C24C7" w:rsidP="003C24C7">
      <w:pPr>
        <w:tabs>
          <w:tab w:val="left" w:pos="1170"/>
          <w:tab w:val="left" w:leader="dot" w:pos="3780"/>
          <w:tab w:val="left" w:pos="4140"/>
          <w:tab w:val="left" w:pos="5387"/>
          <w:tab w:val="left" w:leader="dot" w:pos="9000"/>
        </w:tabs>
        <w:spacing w:before="240" w:after="240"/>
        <w:ind w:left="851"/>
        <w:rPr>
          <w:rFonts w:cs="Arial"/>
        </w:rPr>
      </w:pPr>
    </w:p>
    <w:p w14:paraId="1FDCC862" w14:textId="77777777" w:rsidR="003C24C7" w:rsidRDefault="003C24C7" w:rsidP="003C24C7">
      <w:pPr>
        <w:tabs>
          <w:tab w:val="left" w:pos="1170"/>
          <w:tab w:val="left" w:leader="dot" w:pos="3780"/>
          <w:tab w:val="left" w:pos="4140"/>
          <w:tab w:val="left" w:pos="5387"/>
          <w:tab w:val="left" w:leader="dot" w:pos="9000"/>
        </w:tabs>
        <w:spacing w:before="240" w:after="240"/>
        <w:ind w:left="851"/>
        <w:rPr>
          <w:rFonts w:cs="Arial"/>
        </w:rPr>
      </w:pPr>
    </w:p>
    <w:p w14:paraId="74000B26" w14:textId="73A053BA" w:rsidR="003C24C7" w:rsidRDefault="003C24C7" w:rsidP="003C24C7">
      <w:pPr>
        <w:tabs>
          <w:tab w:val="left" w:pos="1170"/>
          <w:tab w:val="left" w:leader="dot" w:pos="3780"/>
          <w:tab w:val="left" w:pos="4140"/>
          <w:tab w:val="left" w:pos="5387"/>
          <w:tab w:val="left" w:leader="dot" w:pos="9000"/>
        </w:tabs>
        <w:spacing w:before="240" w:after="240"/>
        <w:ind w:left="851"/>
        <w:rPr>
          <w:rFonts w:cs="Arial"/>
        </w:rPr>
      </w:pPr>
      <w:r w:rsidRPr="00632600">
        <w:rPr>
          <w:rFonts w:cs="Arial"/>
        </w:rPr>
        <w:t>Signature:</w:t>
      </w:r>
      <w:r w:rsidRPr="00D36A82">
        <w:rPr>
          <w:rFonts w:cs="Arial"/>
        </w:rPr>
        <w:t xml:space="preserve"> </w:t>
      </w:r>
      <w:r>
        <w:rPr>
          <w:rFonts w:cs="Arial"/>
        </w:rPr>
        <w:t>…………………………</w:t>
      </w:r>
      <w:r>
        <w:rPr>
          <w:rFonts w:cs="Arial"/>
        </w:rPr>
        <w:tab/>
      </w:r>
      <w:r>
        <w:rPr>
          <w:rFonts w:cs="Arial"/>
        </w:rPr>
        <w:tab/>
      </w:r>
      <w:r w:rsidRPr="00632600">
        <w:rPr>
          <w:rFonts w:cs="Arial"/>
        </w:rPr>
        <w:t>Witness Signature:</w:t>
      </w:r>
      <w:r w:rsidR="00403438">
        <w:rPr>
          <w:rFonts w:cs="Arial"/>
        </w:rPr>
        <w:t xml:space="preserve"> ……………………</w:t>
      </w:r>
      <w:r>
        <w:rPr>
          <w:rFonts w:cs="Arial"/>
        </w:rPr>
        <w:t>…</w:t>
      </w:r>
    </w:p>
    <w:p w14:paraId="40B8AFCF" w14:textId="77777777" w:rsidR="003C24C7" w:rsidRDefault="003C24C7" w:rsidP="003C24C7">
      <w:pPr>
        <w:tabs>
          <w:tab w:val="left" w:pos="1170"/>
          <w:tab w:val="left" w:leader="dot" w:pos="3780"/>
          <w:tab w:val="left" w:pos="4140"/>
          <w:tab w:val="left" w:pos="5387"/>
          <w:tab w:val="left" w:leader="dot" w:pos="9000"/>
        </w:tabs>
        <w:spacing w:before="240" w:after="240"/>
        <w:ind w:left="851"/>
        <w:rPr>
          <w:rFonts w:cs="Arial"/>
        </w:rPr>
      </w:pPr>
    </w:p>
    <w:p w14:paraId="083D6D8C" w14:textId="77777777" w:rsidR="003C24C7" w:rsidRDefault="003C24C7" w:rsidP="003C24C7">
      <w:pPr>
        <w:tabs>
          <w:tab w:val="left" w:pos="1170"/>
          <w:tab w:val="left" w:leader="dot" w:pos="3780"/>
          <w:tab w:val="left" w:pos="4140"/>
          <w:tab w:val="left" w:pos="5387"/>
          <w:tab w:val="left" w:leader="dot" w:pos="9000"/>
        </w:tabs>
        <w:spacing w:before="240" w:after="240"/>
        <w:ind w:left="851"/>
        <w:rPr>
          <w:rFonts w:cs="Arial"/>
        </w:rPr>
      </w:pPr>
      <w:r w:rsidRPr="00632600">
        <w:rPr>
          <w:rFonts w:cs="Arial"/>
        </w:rPr>
        <w:t>Name:</w:t>
      </w:r>
      <w:r w:rsidRPr="00D36A82">
        <w:rPr>
          <w:rFonts w:cs="Arial"/>
        </w:rPr>
        <w:t xml:space="preserve"> </w:t>
      </w:r>
      <w:r>
        <w:rPr>
          <w:rFonts w:cs="Arial"/>
        </w:rPr>
        <w:t>………………………………</w:t>
      </w:r>
      <w:r>
        <w:rPr>
          <w:rFonts w:cs="Arial"/>
        </w:rPr>
        <w:tab/>
      </w:r>
      <w:r w:rsidRPr="00632600">
        <w:rPr>
          <w:rFonts w:cs="Arial"/>
        </w:rPr>
        <w:t>Name</w:t>
      </w:r>
      <w:r>
        <w:rPr>
          <w:rFonts w:cs="Arial"/>
        </w:rPr>
        <w:t>:</w:t>
      </w:r>
      <w:r w:rsidRPr="00D36A82">
        <w:rPr>
          <w:rFonts w:cs="Arial"/>
        </w:rPr>
        <w:t xml:space="preserve"> </w:t>
      </w:r>
      <w:r>
        <w:rPr>
          <w:rFonts w:cs="Arial"/>
        </w:rPr>
        <w:t>………...……………………..………</w:t>
      </w:r>
    </w:p>
    <w:p w14:paraId="37A04311" w14:textId="77777777" w:rsidR="003C24C7" w:rsidRDefault="003C24C7" w:rsidP="003C24C7">
      <w:pPr>
        <w:tabs>
          <w:tab w:val="left" w:pos="1170"/>
          <w:tab w:val="left" w:leader="dot" w:pos="3780"/>
          <w:tab w:val="left" w:pos="4140"/>
          <w:tab w:val="left" w:pos="5387"/>
          <w:tab w:val="left" w:leader="dot" w:pos="9000"/>
        </w:tabs>
        <w:spacing w:before="240" w:after="240"/>
        <w:ind w:left="851"/>
        <w:rPr>
          <w:rFonts w:cs="Arial"/>
        </w:rPr>
      </w:pPr>
    </w:p>
    <w:p w14:paraId="1A39A74A" w14:textId="1D28ECF9" w:rsidR="003C24C7" w:rsidRDefault="003C24C7" w:rsidP="003C24C7">
      <w:pPr>
        <w:tabs>
          <w:tab w:val="left" w:pos="1170"/>
          <w:tab w:val="left" w:leader="dot" w:pos="3780"/>
          <w:tab w:val="left" w:pos="4140"/>
          <w:tab w:val="left" w:pos="5387"/>
          <w:tab w:val="left" w:leader="dot" w:pos="9000"/>
        </w:tabs>
        <w:spacing w:before="240" w:after="240"/>
        <w:ind w:left="851"/>
        <w:rPr>
          <w:rFonts w:cs="Arial"/>
        </w:rPr>
      </w:pPr>
      <w:r w:rsidRPr="00632600">
        <w:rPr>
          <w:rFonts w:cs="Arial"/>
        </w:rPr>
        <w:t>Position</w:t>
      </w:r>
      <w:r>
        <w:rPr>
          <w:rFonts w:cs="Arial"/>
        </w:rPr>
        <w:t>:</w:t>
      </w:r>
      <w:r w:rsidRPr="00D36A82">
        <w:rPr>
          <w:rFonts w:cs="Arial"/>
        </w:rPr>
        <w:t xml:space="preserve"> </w:t>
      </w:r>
      <w:r>
        <w:rPr>
          <w:rFonts w:cs="Arial"/>
        </w:rPr>
        <w:t>…………………...………</w:t>
      </w:r>
      <w:r>
        <w:rPr>
          <w:rFonts w:cs="Arial"/>
        </w:rPr>
        <w:tab/>
      </w:r>
      <w:r>
        <w:rPr>
          <w:rFonts w:cs="Arial"/>
        </w:rPr>
        <w:tab/>
      </w:r>
      <w:r w:rsidRPr="00632600">
        <w:rPr>
          <w:rFonts w:cs="Arial"/>
        </w:rPr>
        <w:t>Position</w:t>
      </w:r>
      <w:r>
        <w:rPr>
          <w:rFonts w:cs="Arial"/>
        </w:rPr>
        <w:t>:</w:t>
      </w:r>
      <w:r w:rsidR="00403438">
        <w:rPr>
          <w:rFonts w:cs="Arial"/>
        </w:rPr>
        <w:t xml:space="preserve"> </w:t>
      </w:r>
      <w:r>
        <w:rPr>
          <w:rFonts w:cs="Arial"/>
        </w:rPr>
        <w:t>………………..…………………</w:t>
      </w:r>
    </w:p>
    <w:p w14:paraId="30D379A1" w14:textId="77777777" w:rsidR="003C24C7" w:rsidRDefault="003C24C7" w:rsidP="003C24C7">
      <w:pPr>
        <w:tabs>
          <w:tab w:val="left" w:pos="1170"/>
          <w:tab w:val="left" w:leader="dot" w:pos="3780"/>
          <w:tab w:val="left" w:pos="4140"/>
          <w:tab w:val="left" w:pos="5387"/>
          <w:tab w:val="left" w:leader="dot" w:pos="9000"/>
        </w:tabs>
        <w:spacing w:before="240" w:after="240"/>
        <w:ind w:left="851"/>
        <w:rPr>
          <w:rFonts w:cs="Arial"/>
        </w:rPr>
      </w:pPr>
    </w:p>
    <w:p w14:paraId="3BEDF4B9" w14:textId="77777777" w:rsidR="003C24C7" w:rsidRDefault="003C24C7" w:rsidP="003C24C7">
      <w:pPr>
        <w:tabs>
          <w:tab w:val="left" w:pos="1170"/>
          <w:tab w:val="left" w:leader="dot" w:pos="3780"/>
          <w:tab w:val="left" w:pos="4140"/>
          <w:tab w:val="left" w:pos="5387"/>
          <w:tab w:val="left" w:leader="dot" w:pos="9000"/>
        </w:tabs>
        <w:spacing w:before="240" w:after="240"/>
        <w:ind w:left="851"/>
        <w:rPr>
          <w:rFonts w:cs="Arial"/>
        </w:rPr>
      </w:pPr>
      <w:r w:rsidRPr="00632600">
        <w:rPr>
          <w:rFonts w:cs="Arial"/>
        </w:rPr>
        <w:t>Date:</w:t>
      </w:r>
      <w:r w:rsidRPr="00D36A82">
        <w:rPr>
          <w:rFonts w:cs="Arial"/>
        </w:rPr>
        <w:t xml:space="preserve"> </w:t>
      </w:r>
      <w:r>
        <w:rPr>
          <w:rFonts w:cs="Arial"/>
        </w:rPr>
        <w:t>…………………….…………</w:t>
      </w:r>
      <w:r>
        <w:rPr>
          <w:rFonts w:cs="Arial"/>
        </w:rPr>
        <w:tab/>
      </w:r>
      <w:r>
        <w:rPr>
          <w:rFonts w:cs="Arial"/>
        </w:rPr>
        <w:tab/>
      </w:r>
      <w:r w:rsidRPr="00632600">
        <w:rPr>
          <w:rFonts w:cs="Arial"/>
        </w:rPr>
        <w:t>Date:</w:t>
      </w:r>
      <w:r w:rsidRPr="00D36A82">
        <w:rPr>
          <w:rFonts w:cs="Arial"/>
        </w:rPr>
        <w:t xml:space="preserve"> </w:t>
      </w:r>
      <w:r>
        <w:rPr>
          <w:rFonts w:cs="Arial"/>
        </w:rPr>
        <w:t>…………………………………………</w:t>
      </w:r>
    </w:p>
    <w:p w14:paraId="32D231E1" w14:textId="77777777" w:rsidR="003C24C7" w:rsidRDefault="003C24C7" w:rsidP="003C24C7">
      <w:pPr>
        <w:ind w:left="851" w:right="-1"/>
        <w:jc w:val="both"/>
        <w:rPr>
          <w:sz w:val="23"/>
          <w:szCs w:val="23"/>
        </w:rPr>
      </w:pPr>
    </w:p>
    <w:p w14:paraId="44D041F4" w14:textId="77777777" w:rsidR="003C24C7" w:rsidRDefault="003C24C7" w:rsidP="003C24C7">
      <w:pPr>
        <w:ind w:left="851" w:right="-1"/>
        <w:jc w:val="both"/>
        <w:rPr>
          <w:sz w:val="23"/>
          <w:szCs w:val="23"/>
        </w:rPr>
      </w:pPr>
    </w:p>
    <w:p w14:paraId="047F16D8" w14:textId="77777777" w:rsidR="003C24C7" w:rsidRPr="00451132" w:rsidRDefault="003C24C7" w:rsidP="003C24C7">
      <w:pPr>
        <w:ind w:left="851" w:right="-1"/>
        <w:jc w:val="both"/>
        <w:rPr>
          <w:sz w:val="23"/>
          <w:szCs w:val="23"/>
        </w:rPr>
      </w:pPr>
    </w:p>
    <w:p w14:paraId="40667FD6" w14:textId="77777777" w:rsidR="003C24C7" w:rsidRDefault="003C24C7" w:rsidP="003C24C7">
      <w:bookmarkStart w:id="319" w:name="_Toc314661680"/>
      <w:bookmarkStart w:id="320" w:name="_Toc413155878"/>
    </w:p>
    <w:p w14:paraId="0DC03FC3" w14:textId="77777777" w:rsidR="000D268F" w:rsidRPr="000D268F" w:rsidRDefault="000D268F" w:rsidP="000D268F"/>
    <w:p w14:paraId="6F823491" w14:textId="77777777" w:rsidR="000D268F" w:rsidRPr="000D268F" w:rsidRDefault="000D268F"/>
    <w:p w14:paraId="16B0DECE" w14:textId="77777777" w:rsidR="000D268F" w:rsidRPr="000D268F" w:rsidRDefault="000D268F"/>
    <w:p w14:paraId="770FB5BC" w14:textId="77777777" w:rsidR="000D268F" w:rsidRPr="000D268F" w:rsidRDefault="000D268F"/>
    <w:p w14:paraId="31687DB8" w14:textId="77777777" w:rsidR="000D268F" w:rsidRPr="000D268F" w:rsidRDefault="000D268F"/>
    <w:p w14:paraId="281AEFD0" w14:textId="77777777" w:rsidR="000D268F" w:rsidRPr="000D268F" w:rsidRDefault="000D268F"/>
    <w:p w14:paraId="30BBF842" w14:textId="77777777" w:rsidR="000D268F" w:rsidRPr="000D268F" w:rsidRDefault="000D268F" w:rsidP="00A626E9">
      <w:pPr>
        <w:ind w:firstLine="1134"/>
      </w:pPr>
    </w:p>
    <w:p w14:paraId="63756CBE" w14:textId="77777777" w:rsidR="000D268F" w:rsidRDefault="000D268F" w:rsidP="000D268F"/>
    <w:p w14:paraId="1A9C10D9" w14:textId="362FD119" w:rsidR="00B303C0" w:rsidRDefault="00B303C0">
      <w:pPr>
        <w:sectPr w:rsidR="00B303C0" w:rsidSect="00A65668">
          <w:headerReference w:type="even" r:id="rId67"/>
          <w:headerReference w:type="default" r:id="rId68"/>
          <w:headerReference w:type="first" r:id="rId69"/>
          <w:footerReference w:type="first" r:id="rId70"/>
          <w:pgSz w:w="11906" w:h="16838" w:code="9"/>
          <w:pgMar w:top="1134" w:right="994" w:bottom="851" w:left="1418" w:header="567" w:footer="567" w:gutter="567"/>
          <w:cols w:space="708"/>
          <w:docGrid w:linePitch="360"/>
        </w:sectPr>
      </w:pPr>
    </w:p>
    <w:p w14:paraId="2364BBA6" w14:textId="3BDFBC51" w:rsidR="00FE6331" w:rsidRPr="00FE6331" w:rsidRDefault="00FE6331" w:rsidP="00FE6331">
      <w:pPr>
        <w:jc w:val="center"/>
        <w:rPr>
          <w:b/>
          <w:sz w:val="24"/>
          <w:szCs w:val="24"/>
          <w:u w:val="single"/>
        </w:rPr>
      </w:pPr>
      <w:r w:rsidRPr="00FE6331">
        <w:rPr>
          <w:b/>
          <w:sz w:val="24"/>
          <w:szCs w:val="24"/>
          <w:u w:val="single"/>
        </w:rPr>
        <w:t>FORMS TO BE COMPLETED BY RESPONDENT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933"/>
        <w:gridCol w:w="1551"/>
      </w:tblGrid>
      <w:tr w:rsidR="009B7C4B" w14:paraId="089F8673" w14:textId="77777777" w:rsidTr="009B7C4B">
        <w:tc>
          <w:tcPr>
            <w:tcW w:w="9484" w:type="dxa"/>
            <w:gridSpan w:val="2"/>
          </w:tcPr>
          <w:p w14:paraId="34C51ABD" w14:textId="047D498C" w:rsidR="009B7C4B" w:rsidRPr="009B7C4B" w:rsidRDefault="009B7C4B" w:rsidP="00705332">
            <w:pPr>
              <w:spacing w:after="0"/>
              <w:jc w:val="center"/>
            </w:pPr>
            <w:r w:rsidRPr="009B7C4B">
              <w:rPr>
                <w:rStyle w:val="Strong"/>
              </w:rPr>
              <w:t>RESPONDENT TO COMPLETE</w:t>
            </w:r>
          </w:p>
        </w:tc>
      </w:tr>
      <w:tr w:rsidR="009B7C4B" w14:paraId="35EEC303" w14:textId="77777777" w:rsidTr="006457C1">
        <w:tc>
          <w:tcPr>
            <w:tcW w:w="7933" w:type="dxa"/>
          </w:tcPr>
          <w:p w14:paraId="6AF5AFAF" w14:textId="2E1DD6D5" w:rsidR="009B7C4B" w:rsidRPr="00F14CA8" w:rsidRDefault="00F14CA8" w:rsidP="00F14CA8">
            <w:pPr>
              <w:spacing w:before="120" w:after="120"/>
              <w:rPr>
                <w:b/>
                <w:bCs/>
                <w:sz w:val="23"/>
                <w:szCs w:val="23"/>
              </w:rPr>
            </w:pPr>
            <w:r w:rsidRPr="00F14CA8">
              <w:rPr>
                <w:b/>
                <w:bCs/>
                <w:i/>
                <w:sz w:val="23"/>
                <w:szCs w:val="23"/>
              </w:rPr>
              <w:t>FORM 1</w:t>
            </w:r>
            <w:r w:rsidRPr="00F14CA8">
              <w:rPr>
                <w:b/>
                <w:bCs/>
                <w:sz w:val="23"/>
                <w:szCs w:val="23"/>
              </w:rPr>
              <w:t xml:space="preserve"> - IDENTITY AND CONTACT DETAILS</w:t>
            </w:r>
          </w:p>
        </w:tc>
        <w:tc>
          <w:tcPr>
            <w:tcW w:w="1551" w:type="dxa"/>
          </w:tcPr>
          <w:p w14:paraId="6E61B878" w14:textId="35169867" w:rsidR="009B7C4B" w:rsidRPr="00F14CA8" w:rsidRDefault="00F14CA8" w:rsidP="00F14CA8">
            <w:pPr>
              <w:spacing w:before="120" w:after="120"/>
              <w:rPr>
                <w:b/>
                <w:bCs/>
                <w:sz w:val="23"/>
                <w:szCs w:val="23"/>
              </w:rPr>
            </w:pPr>
            <w:r w:rsidRPr="00F14CA8">
              <w:rPr>
                <w:b/>
                <w:bCs/>
                <w:sz w:val="23"/>
                <w:szCs w:val="23"/>
              </w:rPr>
              <w:t>(REFER F2)</w:t>
            </w:r>
          </w:p>
        </w:tc>
      </w:tr>
    </w:tbl>
    <w:tbl>
      <w:tblPr>
        <w:tblW w:w="0" w:type="auto"/>
        <w:tblInd w:w="-5" w:type="dxa"/>
        <w:tblBorders>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4218"/>
        <w:gridCol w:w="5271"/>
      </w:tblGrid>
      <w:tr w:rsidR="003C24C7" w14:paraId="3719FCD0" w14:textId="77777777" w:rsidTr="009B7C4B">
        <w:trPr>
          <w:cantSplit/>
        </w:trPr>
        <w:tc>
          <w:tcPr>
            <w:tcW w:w="9489" w:type="dxa"/>
            <w:gridSpan w:val="2"/>
          </w:tcPr>
          <w:p w14:paraId="1AF4A992" w14:textId="01FC9008" w:rsidR="003C24C7" w:rsidRPr="0095005F" w:rsidRDefault="003C24C7" w:rsidP="009B7C4B">
            <w:pPr>
              <w:pStyle w:val="BodyText"/>
              <w:keepNext/>
              <w:spacing w:after="80"/>
              <w:rPr>
                <w:b w:val="0"/>
              </w:rPr>
            </w:pPr>
          </w:p>
        </w:tc>
      </w:tr>
      <w:tr w:rsidR="003C24C7" w14:paraId="1D88042D" w14:textId="77777777" w:rsidTr="009B7C4B">
        <w:tc>
          <w:tcPr>
            <w:tcW w:w="4218" w:type="dxa"/>
          </w:tcPr>
          <w:p w14:paraId="7B0488EE" w14:textId="77777777" w:rsidR="003C24C7" w:rsidRPr="0095005F" w:rsidRDefault="003C24C7" w:rsidP="002F0FE2">
            <w:pPr>
              <w:pStyle w:val="TableText"/>
              <w:numPr>
                <w:ilvl w:val="0"/>
                <w:numId w:val="18"/>
              </w:numPr>
              <w:tabs>
                <w:tab w:val="clear" w:pos="720"/>
                <w:tab w:val="num" w:pos="358"/>
              </w:tabs>
              <w:ind w:left="358"/>
            </w:pPr>
            <w:r w:rsidRPr="0095005F">
              <w:t>Name of Legal Entity:</w:t>
            </w:r>
          </w:p>
        </w:tc>
        <w:tc>
          <w:tcPr>
            <w:tcW w:w="5271" w:type="dxa"/>
          </w:tcPr>
          <w:p w14:paraId="78061CB3" w14:textId="77777777" w:rsidR="003C24C7" w:rsidRPr="0095005F" w:rsidRDefault="003C24C7" w:rsidP="00DF2304">
            <w:pPr>
              <w:pStyle w:val="BodyText"/>
              <w:keepNext/>
              <w:tabs>
                <w:tab w:val="right" w:leader="dot" w:pos="5055"/>
              </w:tabs>
              <w:rPr>
                <w:sz w:val="20"/>
              </w:rPr>
            </w:pPr>
            <w:r w:rsidRPr="0095005F">
              <w:rPr>
                <w:sz w:val="20"/>
              </w:rPr>
              <w:tab/>
            </w:r>
          </w:p>
        </w:tc>
      </w:tr>
      <w:tr w:rsidR="003C24C7" w14:paraId="12CF6707" w14:textId="77777777" w:rsidTr="009B7C4B">
        <w:tc>
          <w:tcPr>
            <w:tcW w:w="4218" w:type="dxa"/>
          </w:tcPr>
          <w:p w14:paraId="061503A6" w14:textId="77777777" w:rsidR="003C24C7" w:rsidRPr="0095005F" w:rsidRDefault="003C24C7" w:rsidP="002F0FE2">
            <w:pPr>
              <w:pStyle w:val="TableText"/>
              <w:numPr>
                <w:ilvl w:val="0"/>
                <w:numId w:val="18"/>
              </w:numPr>
              <w:tabs>
                <w:tab w:val="clear" w:pos="720"/>
                <w:tab w:val="num" w:pos="358"/>
              </w:tabs>
              <w:ind w:left="358"/>
            </w:pPr>
            <w:r w:rsidRPr="0095005F">
              <w:t>ACN (if a company):</w:t>
            </w:r>
          </w:p>
        </w:tc>
        <w:tc>
          <w:tcPr>
            <w:tcW w:w="5271" w:type="dxa"/>
          </w:tcPr>
          <w:p w14:paraId="6F39ADDA" w14:textId="77777777" w:rsidR="003C24C7" w:rsidRPr="0095005F" w:rsidRDefault="003C24C7" w:rsidP="00DF2304">
            <w:pPr>
              <w:pStyle w:val="BodyText"/>
              <w:keepNext/>
              <w:tabs>
                <w:tab w:val="right" w:leader="dot" w:pos="5055"/>
              </w:tabs>
              <w:rPr>
                <w:sz w:val="20"/>
              </w:rPr>
            </w:pPr>
            <w:r w:rsidRPr="0095005F">
              <w:rPr>
                <w:sz w:val="20"/>
              </w:rPr>
              <w:tab/>
            </w:r>
          </w:p>
        </w:tc>
      </w:tr>
      <w:tr w:rsidR="003C24C7" w14:paraId="33E0C498" w14:textId="77777777" w:rsidTr="009B7C4B">
        <w:tc>
          <w:tcPr>
            <w:tcW w:w="4218" w:type="dxa"/>
          </w:tcPr>
          <w:p w14:paraId="70E2538E" w14:textId="5D340CAC" w:rsidR="003C24C7" w:rsidRPr="0095005F" w:rsidRDefault="003C24C7" w:rsidP="002F0FE2">
            <w:pPr>
              <w:pStyle w:val="TableText"/>
              <w:numPr>
                <w:ilvl w:val="0"/>
                <w:numId w:val="18"/>
              </w:numPr>
              <w:tabs>
                <w:tab w:val="clear" w:pos="720"/>
                <w:tab w:val="num" w:pos="358"/>
              </w:tabs>
              <w:ind w:left="358"/>
            </w:pPr>
            <w:r>
              <w:rPr>
                <w:szCs w:val="20"/>
              </w:rPr>
              <w:t>Pr</w:t>
            </w:r>
            <w:r w:rsidR="00F556AC">
              <w:rPr>
                <w:szCs w:val="20"/>
              </w:rPr>
              <w:t>incipal Place of B</w:t>
            </w:r>
            <w:r>
              <w:rPr>
                <w:szCs w:val="20"/>
              </w:rPr>
              <w:t>usiness</w:t>
            </w:r>
            <w:r w:rsidR="00F556AC">
              <w:rPr>
                <w:szCs w:val="20"/>
              </w:rPr>
              <w:t>:</w:t>
            </w:r>
          </w:p>
        </w:tc>
        <w:tc>
          <w:tcPr>
            <w:tcW w:w="5271" w:type="dxa"/>
          </w:tcPr>
          <w:p w14:paraId="3A33CD0B" w14:textId="77777777" w:rsidR="003C24C7" w:rsidRDefault="003C24C7" w:rsidP="00DF2304">
            <w:pPr>
              <w:pStyle w:val="BodyText"/>
              <w:keepNext/>
              <w:tabs>
                <w:tab w:val="right" w:leader="dot" w:pos="5055"/>
              </w:tabs>
              <w:rPr>
                <w:sz w:val="20"/>
              </w:rPr>
            </w:pPr>
            <w:r w:rsidRPr="0095005F">
              <w:rPr>
                <w:sz w:val="20"/>
              </w:rPr>
              <w:tab/>
            </w:r>
          </w:p>
          <w:p w14:paraId="35AC73BC" w14:textId="704DFA7B" w:rsidR="003C24C7" w:rsidRPr="0095005F" w:rsidRDefault="003C24C7" w:rsidP="00DF2304">
            <w:pPr>
              <w:pStyle w:val="BodyText"/>
              <w:keepNext/>
              <w:tabs>
                <w:tab w:val="right" w:leader="dot" w:pos="5055"/>
              </w:tabs>
              <w:rPr>
                <w:sz w:val="20"/>
              </w:rPr>
            </w:pPr>
            <w:r w:rsidRPr="0095005F">
              <w:rPr>
                <w:sz w:val="20"/>
              </w:rPr>
              <w:tab/>
            </w:r>
          </w:p>
        </w:tc>
      </w:tr>
      <w:tr w:rsidR="003C24C7" w14:paraId="1D281C00" w14:textId="77777777" w:rsidTr="009B7C4B">
        <w:tc>
          <w:tcPr>
            <w:tcW w:w="4218" w:type="dxa"/>
          </w:tcPr>
          <w:p w14:paraId="39B0417F" w14:textId="1F245310" w:rsidR="003C24C7" w:rsidRPr="0095005F" w:rsidRDefault="00F556AC" w:rsidP="002F0FE2">
            <w:pPr>
              <w:pStyle w:val="TableText"/>
              <w:numPr>
                <w:ilvl w:val="0"/>
                <w:numId w:val="18"/>
              </w:numPr>
              <w:tabs>
                <w:tab w:val="clear" w:pos="720"/>
                <w:tab w:val="num" w:pos="358"/>
              </w:tabs>
              <w:ind w:left="358"/>
            </w:pPr>
            <w:bookmarkStart w:id="321" w:name="_Ref475601936"/>
            <w:r>
              <w:t>Permanent Operational Office:</w:t>
            </w:r>
            <w:bookmarkEnd w:id="321"/>
          </w:p>
        </w:tc>
        <w:tc>
          <w:tcPr>
            <w:tcW w:w="5271" w:type="dxa"/>
          </w:tcPr>
          <w:p w14:paraId="4F83CC44" w14:textId="77777777" w:rsidR="003C24C7" w:rsidRDefault="003C24C7" w:rsidP="00DF2304">
            <w:pPr>
              <w:pStyle w:val="BodyText"/>
              <w:keepNext/>
              <w:tabs>
                <w:tab w:val="right" w:leader="dot" w:pos="5055"/>
              </w:tabs>
              <w:rPr>
                <w:sz w:val="20"/>
              </w:rPr>
            </w:pPr>
            <w:r w:rsidRPr="0095005F">
              <w:rPr>
                <w:sz w:val="20"/>
              </w:rPr>
              <w:tab/>
            </w:r>
          </w:p>
          <w:p w14:paraId="39CD89B1" w14:textId="16C796E9" w:rsidR="00F556AC" w:rsidRPr="0095005F" w:rsidRDefault="00F556AC" w:rsidP="00DF2304">
            <w:pPr>
              <w:pStyle w:val="BodyText"/>
              <w:keepNext/>
              <w:tabs>
                <w:tab w:val="right" w:leader="dot" w:pos="5055"/>
              </w:tabs>
              <w:rPr>
                <w:sz w:val="20"/>
              </w:rPr>
            </w:pPr>
            <w:r w:rsidRPr="0095005F">
              <w:rPr>
                <w:sz w:val="20"/>
              </w:rPr>
              <w:tab/>
            </w:r>
          </w:p>
        </w:tc>
      </w:tr>
      <w:tr w:rsidR="00F556AC" w14:paraId="2C9A687E" w14:textId="77777777" w:rsidTr="009B7C4B">
        <w:tc>
          <w:tcPr>
            <w:tcW w:w="4218" w:type="dxa"/>
          </w:tcPr>
          <w:p w14:paraId="15F8545D" w14:textId="200A3907" w:rsidR="00F556AC" w:rsidRPr="0095005F" w:rsidRDefault="00F556AC" w:rsidP="002F0FE2">
            <w:pPr>
              <w:pStyle w:val="TableText"/>
              <w:numPr>
                <w:ilvl w:val="0"/>
                <w:numId w:val="18"/>
              </w:numPr>
              <w:tabs>
                <w:tab w:val="clear" w:pos="720"/>
                <w:tab w:val="num" w:pos="358"/>
              </w:tabs>
              <w:ind w:left="358"/>
            </w:pPr>
            <w:r w:rsidRPr="0095005F">
              <w:t xml:space="preserve">Business </w:t>
            </w:r>
            <w:r>
              <w:t xml:space="preserve">/ Trading </w:t>
            </w:r>
            <w:r w:rsidRPr="0095005F">
              <w:t>Name:</w:t>
            </w:r>
          </w:p>
        </w:tc>
        <w:tc>
          <w:tcPr>
            <w:tcW w:w="5271" w:type="dxa"/>
          </w:tcPr>
          <w:p w14:paraId="72C938F1" w14:textId="01F51C33" w:rsidR="00F556AC" w:rsidRPr="0095005F" w:rsidRDefault="00F556AC" w:rsidP="00F556AC">
            <w:pPr>
              <w:pStyle w:val="BodyText"/>
              <w:keepNext/>
              <w:tabs>
                <w:tab w:val="right" w:leader="dot" w:pos="5055"/>
              </w:tabs>
              <w:rPr>
                <w:sz w:val="20"/>
              </w:rPr>
            </w:pPr>
            <w:r w:rsidRPr="0095005F">
              <w:rPr>
                <w:sz w:val="20"/>
              </w:rPr>
              <w:tab/>
            </w:r>
          </w:p>
        </w:tc>
      </w:tr>
      <w:tr w:rsidR="003C24C7" w14:paraId="7F47DC90" w14:textId="77777777" w:rsidTr="009B7C4B">
        <w:tc>
          <w:tcPr>
            <w:tcW w:w="4218" w:type="dxa"/>
          </w:tcPr>
          <w:p w14:paraId="26C6F788" w14:textId="77777777" w:rsidR="003C24C7" w:rsidRPr="0095005F" w:rsidRDefault="003C24C7" w:rsidP="002F0FE2">
            <w:pPr>
              <w:pStyle w:val="TableText"/>
              <w:numPr>
                <w:ilvl w:val="0"/>
                <w:numId w:val="18"/>
              </w:numPr>
              <w:tabs>
                <w:tab w:val="clear" w:pos="720"/>
                <w:tab w:val="num" w:pos="358"/>
              </w:tabs>
              <w:ind w:left="358"/>
            </w:pPr>
            <w:r w:rsidRPr="0095005F">
              <w:t>ABN:</w:t>
            </w:r>
          </w:p>
        </w:tc>
        <w:tc>
          <w:tcPr>
            <w:tcW w:w="5271" w:type="dxa"/>
          </w:tcPr>
          <w:p w14:paraId="3A12D37B" w14:textId="77777777" w:rsidR="003C24C7" w:rsidRPr="0095005F" w:rsidRDefault="003C24C7" w:rsidP="00DF2304">
            <w:pPr>
              <w:pStyle w:val="BodyText"/>
              <w:keepNext/>
              <w:tabs>
                <w:tab w:val="right" w:leader="dot" w:pos="5055"/>
              </w:tabs>
              <w:rPr>
                <w:sz w:val="20"/>
              </w:rPr>
            </w:pPr>
            <w:r w:rsidRPr="0095005F">
              <w:rPr>
                <w:sz w:val="20"/>
              </w:rPr>
              <w:tab/>
            </w:r>
          </w:p>
        </w:tc>
      </w:tr>
      <w:tr w:rsidR="003C24C7" w14:paraId="76BF35CA" w14:textId="77777777" w:rsidTr="009B7C4B">
        <w:tc>
          <w:tcPr>
            <w:tcW w:w="4218" w:type="dxa"/>
          </w:tcPr>
          <w:p w14:paraId="02E57A13" w14:textId="77777777" w:rsidR="003C24C7" w:rsidRPr="0095005F" w:rsidRDefault="003C24C7" w:rsidP="002F0FE2">
            <w:pPr>
              <w:pStyle w:val="TableText"/>
              <w:numPr>
                <w:ilvl w:val="0"/>
                <w:numId w:val="18"/>
              </w:numPr>
              <w:tabs>
                <w:tab w:val="clear" w:pos="720"/>
                <w:tab w:val="num" w:pos="358"/>
              </w:tabs>
              <w:ind w:left="358"/>
            </w:pPr>
            <w:r w:rsidRPr="0095005F">
              <w:t>Contact Person:</w:t>
            </w:r>
          </w:p>
        </w:tc>
        <w:tc>
          <w:tcPr>
            <w:tcW w:w="5271" w:type="dxa"/>
          </w:tcPr>
          <w:p w14:paraId="3888E4D3" w14:textId="77777777" w:rsidR="003C24C7" w:rsidRPr="0095005F" w:rsidRDefault="003C24C7" w:rsidP="00DF2304">
            <w:pPr>
              <w:pStyle w:val="BodyText"/>
              <w:keepNext/>
              <w:tabs>
                <w:tab w:val="right" w:leader="dot" w:pos="5055"/>
              </w:tabs>
              <w:rPr>
                <w:sz w:val="20"/>
              </w:rPr>
            </w:pPr>
            <w:r w:rsidRPr="0095005F">
              <w:rPr>
                <w:sz w:val="20"/>
              </w:rPr>
              <w:tab/>
            </w:r>
          </w:p>
        </w:tc>
      </w:tr>
      <w:tr w:rsidR="003C24C7" w14:paraId="66A9F8CC" w14:textId="77777777" w:rsidTr="009B7C4B">
        <w:tc>
          <w:tcPr>
            <w:tcW w:w="4218" w:type="dxa"/>
          </w:tcPr>
          <w:p w14:paraId="207F6DA3" w14:textId="77777777" w:rsidR="003C24C7" w:rsidRPr="0095005F" w:rsidRDefault="003C24C7" w:rsidP="002F0FE2">
            <w:pPr>
              <w:pStyle w:val="TableText"/>
              <w:numPr>
                <w:ilvl w:val="0"/>
                <w:numId w:val="18"/>
              </w:numPr>
              <w:tabs>
                <w:tab w:val="clear" w:pos="720"/>
                <w:tab w:val="num" w:pos="358"/>
              </w:tabs>
              <w:ind w:left="358"/>
            </w:pPr>
            <w:r w:rsidRPr="0095005F">
              <w:t>Contact Person Position Title:</w:t>
            </w:r>
          </w:p>
        </w:tc>
        <w:tc>
          <w:tcPr>
            <w:tcW w:w="5271" w:type="dxa"/>
          </w:tcPr>
          <w:p w14:paraId="539DC561" w14:textId="77777777" w:rsidR="003C24C7" w:rsidRPr="0095005F" w:rsidRDefault="003C24C7" w:rsidP="00DF2304">
            <w:pPr>
              <w:pStyle w:val="BodyText"/>
              <w:keepNext/>
              <w:tabs>
                <w:tab w:val="right" w:leader="dot" w:pos="5055"/>
              </w:tabs>
              <w:rPr>
                <w:sz w:val="20"/>
              </w:rPr>
            </w:pPr>
            <w:r w:rsidRPr="0095005F">
              <w:rPr>
                <w:sz w:val="20"/>
              </w:rPr>
              <w:tab/>
            </w:r>
          </w:p>
        </w:tc>
      </w:tr>
      <w:tr w:rsidR="003C24C7" w14:paraId="0A725CC5" w14:textId="77777777" w:rsidTr="009B7C4B">
        <w:tc>
          <w:tcPr>
            <w:tcW w:w="4218" w:type="dxa"/>
          </w:tcPr>
          <w:p w14:paraId="21BA8CCB" w14:textId="77777777" w:rsidR="003C24C7" w:rsidRPr="0095005F" w:rsidRDefault="003C24C7" w:rsidP="002F0FE2">
            <w:pPr>
              <w:pStyle w:val="TableText"/>
              <w:numPr>
                <w:ilvl w:val="0"/>
                <w:numId w:val="18"/>
              </w:numPr>
              <w:tabs>
                <w:tab w:val="clear" w:pos="720"/>
                <w:tab w:val="num" w:pos="358"/>
              </w:tabs>
              <w:ind w:left="358"/>
            </w:pPr>
            <w:r w:rsidRPr="0095005F">
              <w:t>Email:</w:t>
            </w:r>
          </w:p>
        </w:tc>
        <w:tc>
          <w:tcPr>
            <w:tcW w:w="5271" w:type="dxa"/>
          </w:tcPr>
          <w:p w14:paraId="0CB803B1" w14:textId="77777777" w:rsidR="003C24C7" w:rsidRPr="0095005F" w:rsidRDefault="003C24C7" w:rsidP="00DF2304">
            <w:pPr>
              <w:pStyle w:val="BodyText"/>
              <w:keepNext/>
              <w:tabs>
                <w:tab w:val="right" w:leader="dot" w:pos="5055"/>
              </w:tabs>
              <w:rPr>
                <w:sz w:val="20"/>
              </w:rPr>
            </w:pPr>
            <w:r w:rsidRPr="0095005F">
              <w:rPr>
                <w:sz w:val="20"/>
              </w:rPr>
              <w:tab/>
            </w:r>
          </w:p>
        </w:tc>
      </w:tr>
      <w:tr w:rsidR="00A80880" w14:paraId="650223BD" w14:textId="77777777" w:rsidTr="009B7C4B">
        <w:tc>
          <w:tcPr>
            <w:tcW w:w="4218" w:type="dxa"/>
          </w:tcPr>
          <w:p w14:paraId="29580CCF" w14:textId="49FDD161" w:rsidR="00A80880" w:rsidRDefault="00A80880" w:rsidP="002F0FE2">
            <w:pPr>
              <w:pStyle w:val="TableText"/>
              <w:numPr>
                <w:ilvl w:val="0"/>
                <w:numId w:val="18"/>
              </w:numPr>
              <w:tabs>
                <w:tab w:val="clear" w:pos="720"/>
                <w:tab w:val="num" w:pos="358"/>
              </w:tabs>
              <w:ind w:left="358"/>
            </w:pPr>
            <w:r w:rsidRPr="0095005F">
              <w:t>Telephone:</w:t>
            </w:r>
          </w:p>
        </w:tc>
        <w:tc>
          <w:tcPr>
            <w:tcW w:w="5271" w:type="dxa"/>
          </w:tcPr>
          <w:p w14:paraId="31F02682" w14:textId="5D5A7FA6" w:rsidR="00A80880" w:rsidRPr="0095005F" w:rsidRDefault="00A80880" w:rsidP="00A80880">
            <w:pPr>
              <w:pStyle w:val="BodyText"/>
              <w:keepNext/>
              <w:tabs>
                <w:tab w:val="right" w:leader="dot" w:pos="5055"/>
              </w:tabs>
              <w:rPr>
                <w:sz w:val="20"/>
              </w:rPr>
            </w:pPr>
            <w:r w:rsidRPr="0095005F">
              <w:rPr>
                <w:sz w:val="20"/>
              </w:rPr>
              <w:tab/>
            </w:r>
          </w:p>
        </w:tc>
      </w:tr>
      <w:tr w:rsidR="00A80880" w14:paraId="03B83B02" w14:textId="77777777" w:rsidTr="009B7C4B">
        <w:tc>
          <w:tcPr>
            <w:tcW w:w="4218" w:type="dxa"/>
          </w:tcPr>
          <w:p w14:paraId="5F8BDAEA" w14:textId="4F9E7F99" w:rsidR="00A80880" w:rsidRDefault="00A80880" w:rsidP="002F0FE2">
            <w:pPr>
              <w:pStyle w:val="TableText"/>
              <w:numPr>
                <w:ilvl w:val="0"/>
                <w:numId w:val="18"/>
              </w:numPr>
              <w:tabs>
                <w:tab w:val="clear" w:pos="720"/>
                <w:tab w:val="num" w:pos="358"/>
              </w:tabs>
              <w:ind w:left="358"/>
            </w:pPr>
            <w:r>
              <w:t>Website Address</w:t>
            </w:r>
          </w:p>
        </w:tc>
        <w:tc>
          <w:tcPr>
            <w:tcW w:w="5271" w:type="dxa"/>
          </w:tcPr>
          <w:p w14:paraId="135A2132" w14:textId="121C7433" w:rsidR="00A80880" w:rsidRPr="0095005F" w:rsidRDefault="00A80880" w:rsidP="00A80880">
            <w:pPr>
              <w:pStyle w:val="BodyText"/>
              <w:keepNext/>
              <w:tabs>
                <w:tab w:val="right" w:leader="dot" w:pos="5055"/>
              </w:tabs>
              <w:rPr>
                <w:sz w:val="20"/>
              </w:rPr>
            </w:pPr>
            <w:r w:rsidRPr="0095005F">
              <w:rPr>
                <w:sz w:val="20"/>
              </w:rPr>
              <w:tab/>
            </w:r>
          </w:p>
        </w:tc>
      </w:tr>
      <w:tr w:rsidR="00A80880" w14:paraId="63E108BE" w14:textId="77777777" w:rsidTr="009B7C4B">
        <w:tc>
          <w:tcPr>
            <w:tcW w:w="4218" w:type="dxa"/>
          </w:tcPr>
          <w:p w14:paraId="56AFF165" w14:textId="5A3E7550" w:rsidR="00A80880" w:rsidRPr="0095005F" w:rsidRDefault="00A80880" w:rsidP="002F0FE2">
            <w:pPr>
              <w:pStyle w:val="TableText"/>
              <w:numPr>
                <w:ilvl w:val="0"/>
                <w:numId w:val="18"/>
              </w:numPr>
              <w:tabs>
                <w:tab w:val="clear" w:pos="720"/>
                <w:tab w:val="num" w:pos="358"/>
              </w:tabs>
              <w:ind w:left="358"/>
            </w:pPr>
            <w:r>
              <w:t>Nominated Panel Member Representative</w:t>
            </w:r>
          </w:p>
        </w:tc>
        <w:tc>
          <w:tcPr>
            <w:tcW w:w="5271" w:type="dxa"/>
          </w:tcPr>
          <w:p w14:paraId="36CCA4F4" w14:textId="094A1C95" w:rsidR="00A80880" w:rsidRPr="0095005F" w:rsidRDefault="00A80880" w:rsidP="00A80880">
            <w:pPr>
              <w:pStyle w:val="BodyText"/>
              <w:keepNext/>
              <w:tabs>
                <w:tab w:val="right" w:leader="dot" w:pos="5055"/>
              </w:tabs>
              <w:rPr>
                <w:sz w:val="20"/>
              </w:rPr>
            </w:pPr>
            <w:r w:rsidRPr="0095005F">
              <w:rPr>
                <w:sz w:val="20"/>
              </w:rPr>
              <w:tab/>
            </w:r>
          </w:p>
        </w:tc>
      </w:tr>
      <w:tr w:rsidR="00A80880" w14:paraId="0A0D0D32" w14:textId="77777777" w:rsidTr="009B7C4B">
        <w:tc>
          <w:tcPr>
            <w:tcW w:w="4218" w:type="dxa"/>
          </w:tcPr>
          <w:p w14:paraId="087FF8E0" w14:textId="5A1ADBA3" w:rsidR="00A80880" w:rsidRDefault="00A80880" w:rsidP="002F0FE2">
            <w:pPr>
              <w:pStyle w:val="TableText"/>
              <w:numPr>
                <w:ilvl w:val="0"/>
                <w:numId w:val="18"/>
              </w:numPr>
              <w:tabs>
                <w:tab w:val="clear" w:pos="720"/>
                <w:tab w:val="num" w:pos="358"/>
              </w:tabs>
              <w:ind w:left="358"/>
            </w:pPr>
            <w:r w:rsidRPr="00A12809">
              <w:t>Address for service of contractual notices</w:t>
            </w:r>
          </w:p>
        </w:tc>
        <w:tc>
          <w:tcPr>
            <w:tcW w:w="5271" w:type="dxa"/>
          </w:tcPr>
          <w:p w14:paraId="307B6CE3" w14:textId="587154DC" w:rsidR="00A80880" w:rsidRPr="0095005F" w:rsidRDefault="00A80880" w:rsidP="0075473E">
            <w:pPr>
              <w:pStyle w:val="BodyText"/>
              <w:keepNext/>
              <w:tabs>
                <w:tab w:val="right" w:leader="dot" w:pos="5055"/>
              </w:tabs>
              <w:rPr>
                <w:sz w:val="20"/>
              </w:rPr>
            </w:pPr>
            <w:r w:rsidRPr="0095005F">
              <w:rPr>
                <w:sz w:val="20"/>
              </w:rPr>
              <w:tab/>
            </w:r>
          </w:p>
        </w:tc>
      </w:tr>
    </w:tbl>
    <w:p w14:paraId="1F11B01B" w14:textId="77777777" w:rsidR="003C24C7" w:rsidRDefault="003C24C7" w:rsidP="003C24C7">
      <w:pPr>
        <w:pStyle w:val="BodyTextIndent"/>
        <w:tabs>
          <w:tab w:val="left" w:pos="34"/>
        </w:tabs>
        <w:ind w:left="1121"/>
        <w:rPr>
          <w:rStyle w:val="Instruction"/>
          <w:color w:val="auto"/>
        </w:rPr>
      </w:pPr>
    </w:p>
    <w:tbl>
      <w:tblPr>
        <w:tblW w:w="948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95"/>
        <w:gridCol w:w="1694"/>
      </w:tblGrid>
      <w:tr w:rsidR="00705332" w:rsidRPr="00DD3904" w14:paraId="71FC90C4" w14:textId="77777777" w:rsidTr="00705332">
        <w:tc>
          <w:tcPr>
            <w:tcW w:w="9489" w:type="dxa"/>
            <w:gridSpan w:val="2"/>
            <w:tcBorders>
              <w:top w:val="single" w:sz="4" w:space="0" w:color="auto"/>
              <w:left w:val="single" w:sz="4" w:space="0" w:color="auto"/>
              <w:bottom w:val="nil"/>
              <w:right w:val="single" w:sz="4" w:space="0" w:color="auto"/>
            </w:tcBorders>
          </w:tcPr>
          <w:p w14:paraId="239DA62B" w14:textId="76D715BE" w:rsidR="00705332" w:rsidRPr="00705332" w:rsidRDefault="00705332" w:rsidP="00705332">
            <w:pPr>
              <w:pStyle w:val="BodyTextIndentbullet"/>
              <w:spacing w:before="0" w:after="0"/>
              <w:ind w:left="0" w:firstLine="0"/>
              <w:jc w:val="center"/>
              <w:rPr>
                <w:b/>
                <w:sz w:val="22"/>
                <w:szCs w:val="22"/>
              </w:rPr>
            </w:pPr>
            <w:r w:rsidRPr="00705332">
              <w:rPr>
                <w:rStyle w:val="Strong"/>
                <w:sz w:val="22"/>
                <w:szCs w:val="22"/>
              </w:rPr>
              <w:t>RESPONDENT TO COMPLETE</w:t>
            </w:r>
          </w:p>
        </w:tc>
      </w:tr>
      <w:tr w:rsidR="003E1E5D" w:rsidRPr="00DD3904" w14:paraId="71145FE7" w14:textId="77777777" w:rsidTr="006457C1">
        <w:tc>
          <w:tcPr>
            <w:tcW w:w="7795" w:type="dxa"/>
            <w:tcBorders>
              <w:top w:val="nil"/>
              <w:left w:val="single" w:sz="4" w:space="0" w:color="auto"/>
              <w:bottom w:val="single" w:sz="4" w:space="0" w:color="auto"/>
              <w:right w:val="nil"/>
            </w:tcBorders>
          </w:tcPr>
          <w:p w14:paraId="3BDABDA1" w14:textId="68720640" w:rsidR="003E1E5D" w:rsidRPr="009B5AD3" w:rsidRDefault="009B5AD3" w:rsidP="009B5AD3">
            <w:pPr>
              <w:spacing w:before="120" w:after="120"/>
              <w:rPr>
                <w:b/>
                <w:bCs/>
              </w:rPr>
            </w:pPr>
            <w:bookmarkStart w:id="322" w:name="_Ref471402116"/>
            <w:r w:rsidRPr="009B5AD3">
              <w:rPr>
                <w:b/>
                <w:bCs/>
                <w:i/>
              </w:rPr>
              <w:t>FORM 2</w:t>
            </w:r>
            <w:r w:rsidRPr="009B5AD3">
              <w:rPr>
                <w:b/>
                <w:bCs/>
              </w:rPr>
              <w:t xml:space="preserve"> - SERVICE PANEL APPLICATION</w:t>
            </w:r>
            <w:bookmarkEnd w:id="322"/>
          </w:p>
        </w:tc>
        <w:tc>
          <w:tcPr>
            <w:tcW w:w="1694" w:type="dxa"/>
            <w:tcBorders>
              <w:top w:val="nil"/>
              <w:left w:val="nil"/>
              <w:bottom w:val="single" w:sz="4" w:space="0" w:color="auto"/>
              <w:right w:val="single" w:sz="4" w:space="0" w:color="auto"/>
            </w:tcBorders>
          </w:tcPr>
          <w:p w14:paraId="51A9905F" w14:textId="7B2D3E11" w:rsidR="003E1E5D" w:rsidRPr="009B5AD3" w:rsidRDefault="009B5AD3" w:rsidP="009B5AD3">
            <w:pPr>
              <w:spacing w:before="120" w:after="120"/>
              <w:jc w:val="right"/>
              <w:rPr>
                <w:rFonts w:cs="Arial"/>
                <w:b/>
                <w:bCs/>
              </w:rPr>
            </w:pPr>
            <w:r w:rsidRPr="009B5AD3">
              <w:rPr>
                <w:b/>
                <w:bCs/>
              </w:rPr>
              <w:t>(REFER F3)</w:t>
            </w:r>
          </w:p>
        </w:tc>
      </w:tr>
      <w:tr w:rsidR="003E1E5D" w:rsidRPr="00DD3904" w14:paraId="0AEB7A91" w14:textId="77777777" w:rsidTr="00705332">
        <w:tc>
          <w:tcPr>
            <w:tcW w:w="7795" w:type="dxa"/>
            <w:tcBorders>
              <w:top w:val="single" w:sz="4" w:space="0" w:color="auto"/>
            </w:tcBorders>
          </w:tcPr>
          <w:p w14:paraId="28712619" w14:textId="7317B2CA" w:rsidR="003E1E5D" w:rsidRPr="003E1E5D" w:rsidRDefault="003E1E5D" w:rsidP="00705332">
            <w:pPr>
              <w:pStyle w:val="BodyTextIndentbullet"/>
              <w:spacing w:before="160" w:after="180"/>
              <w:ind w:left="0" w:firstLine="0"/>
              <w:jc w:val="left"/>
              <w:rPr>
                <w:sz w:val="23"/>
                <w:szCs w:val="23"/>
              </w:rPr>
            </w:pPr>
            <w:r w:rsidRPr="00632600">
              <w:rPr>
                <w:sz w:val="23"/>
                <w:szCs w:val="23"/>
              </w:rPr>
              <w:t xml:space="preserve">The Respondent </w:t>
            </w:r>
            <w:r>
              <w:rPr>
                <w:sz w:val="23"/>
                <w:szCs w:val="23"/>
              </w:rPr>
              <w:t>applies</w:t>
            </w:r>
            <w:r w:rsidRPr="00632600">
              <w:rPr>
                <w:sz w:val="23"/>
                <w:szCs w:val="23"/>
              </w:rPr>
              <w:t xml:space="preserve"> </w:t>
            </w:r>
            <w:r>
              <w:rPr>
                <w:sz w:val="23"/>
                <w:szCs w:val="23"/>
              </w:rPr>
              <w:t xml:space="preserve">for the </w:t>
            </w:r>
            <w:r w:rsidRPr="00632600">
              <w:rPr>
                <w:sz w:val="23"/>
                <w:szCs w:val="23"/>
              </w:rPr>
              <w:t xml:space="preserve">Services </w:t>
            </w:r>
            <w:r>
              <w:rPr>
                <w:sz w:val="23"/>
                <w:szCs w:val="23"/>
              </w:rPr>
              <w:t xml:space="preserve">Panel(s) as ticked </w:t>
            </w:r>
            <w:r w:rsidRPr="00632600">
              <w:rPr>
                <w:sz w:val="23"/>
                <w:szCs w:val="23"/>
              </w:rPr>
              <w:t>below:</w:t>
            </w:r>
          </w:p>
        </w:tc>
        <w:tc>
          <w:tcPr>
            <w:tcW w:w="1694" w:type="dxa"/>
            <w:tcBorders>
              <w:top w:val="single" w:sz="4" w:space="0" w:color="auto"/>
            </w:tcBorders>
          </w:tcPr>
          <w:p w14:paraId="17CF6892" w14:textId="77777777" w:rsidR="003E1E5D" w:rsidRPr="00251D09" w:rsidRDefault="003E1E5D" w:rsidP="003E1E5D">
            <w:pPr>
              <w:pStyle w:val="BodyTextIndentbullet"/>
              <w:spacing w:before="0" w:after="60"/>
              <w:ind w:left="0" w:firstLine="0"/>
              <w:jc w:val="center"/>
              <w:rPr>
                <w:rFonts w:cs="Arial"/>
                <w:sz w:val="23"/>
                <w:szCs w:val="23"/>
              </w:rPr>
            </w:pPr>
          </w:p>
        </w:tc>
      </w:tr>
      <w:tr w:rsidR="003E1E5D" w:rsidRPr="00DD3904" w14:paraId="39C2F858" w14:textId="77777777" w:rsidTr="003E1E5D">
        <w:tc>
          <w:tcPr>
            <w:tcW w:w="7795" w:type="dxa"/>
          </w:tcPr>
          <w:p w14:paraId="151DCFAD" w14:textId="0FC83F74" w:rsidR="003E1E5D" w:rsidRPr="003E1E5D" w:rsidRDefault="003E1E5D" w:rsidP="00705332">
            <w:pPr>
              <w:pStyle w:val="BodyTextIndentbullet"/>
              <w:spacing w:before="0" w:after="240"/>
              <w:ind w:left="567" w:firstLine="0"/>
              <w:jc w:val="left"/>
              <w:rPr>
                <w:b/>
                <w:sz w:val="23"/>
                <w:szCs w:val="23"/>
              </w:rPr>
            </w:pPr>
            <w:r w:rsidRPr="003E1E5D">
              <w:rPr>
                <w:sz w:val="23"/>
                <w:szCs w:val="23"/>
              </w:rPr>
              <w:t>Service Panel A – Low Value Contracts</w:t>
            </w:r>
          </w:p>
        </w:tc>
        <w:tc>
          <w:tcPr>
            <w:tcW w:w="1694" w:type="dxa"/>
          </w:tcPr>
          <w:p w14:paraId="33B4CA55" w14:textId="10370595" w:rsidR="003E1E5D" w:rsidRPr="00705332" w:rsidRDefault="00705332" w:rsidP="00705332">
            <w:pPr>
              <w:pStyle w:val="BodyTextIndentbullet"/>
              <w:spacing w:before="0"/>
              <w:ind w:left="0" w:firstLine="0"/>
              <w:jc w:val="center"/>
              <w:rPr>
                <w:b/>
                <w:sz w:val="32"/>
                <w:szCs w:val="32"/>
              </w:rPr>
            </w:pPr>
            <w:r w:rsidRPr="00705332">
              <w:rPr>
                <w:rFonts w:ascii="Wingdings" w:eastAsia="Wingdings" w:hAnsi="Wingdings" w:cs="Wingdings"/>
                <w:sz w:val="32"/>
                <w:szCs w:val="32"/>
              </w:rPr>
              <w:t>q</w:t>
            </w:r>
          </w:p>
        </w:tc>
      </w:tr>
      <w:tr w:rsidR="003E1E5D" w:rsidRPr="00DD3904" w14:paraId="488C4C83" w14:textId="77777777" w:rsidTr="003E1E5D">
        <w:tc>
          <w:tcPr>
            <w:tcW w:w="7795" w:type="dxa"/>
          </w:tcPr>
          <w:p w14:paraId="13915606" w14:textId="0029A94D" w:rsidR="003E1E5D" w:rsidRPr="003E1E5D" w:rsidRDefault="003E1E5D" w:rsidP="00705332">
            <w:pPr>
              <w:pStyle w:val="BodyTextIndentbullet"/>
              <w:spacing w:before="0" w:after="480"/>
              <w:ind w:left="567" w:firstLine="0"/>
              <w:jc w:val="left"/>
              <w:rPr>
                <w:b/>
                <w:sz w:val="23"/>
                <w:szCs w:val="23"/>
              </w:rPr>
            </w:pPr>
            <w:r w:rsidRPr="003E1E5D">
              <w:rPr>
                <w:sz w:val="23"/>
                <w:szCs w:val="23"/>
              </w:rPr>
              <w:t>Service Panel B – High Value Contracts</w:t>
            </w:r>
          </w:p>
        </w:tc>
        <w:tc>
          <w:tcPr>
            <w:tcW w:w="1694" w:type="dxa"/>
          </w:tcPr>
          <w:p w14:paraId="499DDF4C" w14:textId="792D6174" w:rsidR="003E1E5D" w:rsidRPr="00705332" w:rsidRDefault="003E1E5D" w:rsidP="00705332">
            <w:pPr>
              <w:pStyle w:val="BodyTextIndentbullet"/>
              <w:spacing w:before="0"/>
              <w:ind w:left="0" w:firstLine="0"/>
              <w:jc w:val="center"/>
              <w:rPr>
                <w:b/>
                <w:sz w:val="32"/>
                <w:szCs w:val="32"/>
              </w:rPr>
            </w:pPr>
            <w:r w:rsidRPr="00705332">
              <w:rPr>
                <w:rFonts w:ascii="Wingdings" w:eastAsia="Wingdings" w:hAnsi="Wingdings" w:cs="Wingdings"/>
                <w:sz w:val="32"/>
                <w:szCs w:val="32"/>
              </w:rPr>
              <w:t>q</w:t>
            </w:r>
          </w:p>
        </w:tc>
      </w:tr>
      <w:tr w:rsidR="003E1E5D" w:rsidRPr="00251D09" w14:paraId="1E60FBE3" w14:textId="77777777" w:rsidTr="003E1E5D">
        <w:tc>
          <w:tcPr>
            <w:tcW w:w="7795" w:type="dxa"/>
          </w:tcPr>
          <w:p w14:paraId="609408D1" w14:textId="0DEB63C8" w:rsidR="003E1E5D" w:rsidRPr="008220FE" w:rsidRDefault="003E1E5D" w:rsidP="00705332">
            <w:pPr>
              <w:pStyle w:val="BodyTextIndentbullet"/>
              <w:spacing w:before="0" w:after="180"/>
              <w:ind w:left="0" w:right="-108" w:firstLine="0"/>
              <w:jc w:val="left"/>
              <w:rPr>
                <w:b/>
                <w:color w:val="000000" w:themeColor="text1"/>
              </w:rPr>
            </w:pPr>
            <w:r w:rsidRPr="00632600">
              <w:rPr>
                <w:sz w:val="23"/>
                <w:szCs w:val="23"/>
              </w:rPr>
              <w:t>The Respondent</w:t>
            </w:r>
            <w:r>
              <w:rPr>
                <w:sz w:val="23"/>
                <w:szCs w:val="23"/>
              </w:rPr>
              <w:t xml:space="preserve"> has included a Capability S</w:t>
            </w:r>
            <w:r w:rsidR="00705332">
              <w:rPr>
                <w:sz w:val="23"/>
                <w:szCs w:val="23"/>
              </w:rPr>
              <w:t>tatement</w:t>
            </w:r>
          </w:p>
        </w:tc>
        <w:tc>
          <w:tcPr>
            <w:tcW w:w="1694" w:type="dxa"/>
          </w:tcPr>
          <w:p w14:paraId="2A231172" w14:textId="74A35CA3" w:rsidR="003E1E5D" w:rsidRPr="00705332" w:rsidRDefault="003E1E5D" w:rsidP="003E1E5D">
            <w:pPr>
              <w:pStyle w:val="BodyTextIndentbullet"/>
              <w:tabs>
                <w:tab w:val="clear" w:pos="1980"/>
              </w:tabs>
              <w:spacing w:before="0" w:after="60"/>
              <w:ind w:left="0" w:firstLine="0"/>
              <w:jc w:val="center"/>
              <w:rPr>
                <w:sz w:val="32"/>
                <w:szCs w:val="32"/>
              </w:rPr>
            </w:pPr>
            <w:r w:rsidRPr="00705332">
              <w:rPr>
                <w:rFonts w:ascii="Wingdings" w:eastAsia="Wingdings" w:hAnsi="Wingdings" w:cs="Wingdings"/>
                <w:sz w:val="32"/>
                <w:szCs w:val="32"/>
              </w:rPr>
              <w:t>q</w:t>
            </w:r>
          </w:p>
        </w:tc>
      </w:tr>
    </w:tbl>
    <w:p w14:paraId="69C16EC2" w14:textId="77777777" w:rsidR="008220FE" w:rsidRDefault="008220FE" w:rsidP="003C24C7">
      <w:pPr>
        <w:pStyle w:val="BodyText"/>
      </w:pPr>
    </w:p>
    <w:p w14:paraId="3CC2F74C" w14:textId="77777777" w:rsidR="008220FE" w:rsidRDefault="008220FE" w:rsidP="008220FE">
      <w:pPr>
        <w:pStyle w:val="BodyText"/>
        <w:jc w:val="left"/>
        <w:sectPr w:rsidR="008220FE" w:rsidSect="008220FE">
          <w:footerReference w:type="first" r:id="rId71"/>
          <w:pgSz w:w="11906" w:h="16838" w:code="9"/>
          <w:pgMar w:top="851" w:right="992" w:bottom="851" w:left="1418" w:header="567" w:footer="567" w:gutter="567"/>
          <w:cols w:space="708"/>
          <w:docGrid w:linePitch="360"/>
        </w:sectPr>
      </w:pPr>
    </w:p>
    <w:tbl>
      <w:tblPr>
        <w:tblStyle w:val="TableGrid"/>
        <w:tblW w:w="9781" w:type="dxa"/>
        <w:tblInd w:w="-5" w:type="dxa"/>
        <w:tblLook w:val="04A0" w:firstRow="1" w:lastRow="0" w:firstColumn="1" w:lastColumn="0" w:noHBand="0" w:noVBand="1"/>
      </w:tblPr>
      <w:tblGrid>
        <w:gridCol w:w="2410"/>
        <w:gridCol w:w="2268"/>
        <w:gridCol w:w="2410"/>
        <w:gridCol w:w="1134"/>
        <w:gridCol w:w="1559"/>
      </w:tblGrid>
      <w:tr w:rsidR="005517FD" w:rsidRPr="009B7C4B" w14:paraId="70B344F9" w14:textId="77777777" w:rsidTr="000C227C">
        <w:tc>
          <w:tcPr>
            <w:tcW w:w="9781" w:type="dxa"/>
            <w:gridSpan w:val="5"/>
            <w:tcBorders>
              <w:top w:val="single" w:sz="4" w:space="0" w:color="000000"/>
              <w:left w:val="single" w:sz="4" w:space="0" w:color="000000"/>
              <w:bottom w:val="nil"/>
              <w:right w:val="single" w:sz="4" w:space="0" w:color="000000"/>
            </w:tcBorders>
          </w:tcPr>
          <w:p w14:paraId="3511388D" w14:textId="77777777" w:rsidR="005517FD" w:rsidRPr="009B7C4B" w:rsidRDefault="005517FD" w:rsidP="002F2373">
            <w:pPr>
              <w:spacing w:after="0"/>
              <w:jc w:val="center"/>
            </w:pPr>
            <w:r w:rsidRPr="009B7C4B">
              <w:rPr>
                <w:rStyle w:val="Strong"/>
              </w:rPr>
              <w:t>RESPONDENT TO COMPLETE</w:t>
            </w:r>
          </w:p>
        </w:tc>
      </w:tr>
      <w:tr w:rsidR="005517FD" w:rsidRPr="009B7C4B" w14:paraId="6CBD3488" w14:textId="77777777" w:rsidTr="006457C1">
        <w:tc>
          <w:tcPr>
            <w:tcW w:w="8222" w:type="dxa"/>
            <w:gridSpan w:val="4"/>
            <w:tcBorders>
              <w:top w:val="nil"/>
              <w:left w:val="single" w:sz="4" w:space="0" w:color="000000"/>
              <w:bottom w:val="single" w:sz="4" w:space="0" w:color="000000"/>
              <w:right w:val="nil"/>
            </w:tcBorders>
          </w:tcPr>
          <w:p w14:paraId="2869F6CD" w14:textId="54640C76" w:rsidR="005517FD" w:rsidRPr="009A33C5" w:rsidRDefault="009A33C5" w:rsidP="009A33C5">
            <w:pPr>
              <w:spacing w:before="120" w:after="120"/>
              <w:rPr>
                <w:rStyle w:val="Strong"/>
                <w:b w:val="0"/>
                <w:bCs w:val="0"/>
                <w:sz w:val="23"/>
                <w:szCs w:val="23"/>
              </w:rPr>
            </w:pPr>
            <w:r w:rsidRPr="009A33C5">
              <w:rPr>
                <w:b/>
                <w:bCs/>
                <w:i/>
                <w:sz w:val="23"/>
                <w:szCs w:val="23"/>
              </w:rPr>
              <w:t xml:space="preserve">FORM 3 </w:t>
            </w:r>
            <w:r w:rsidRPr="009A33C5">
              <w:rPr>
                <w:b/>
                <w:bCs/>
                <w:sz w:val="23"/>
                <w:szCs w:val="23"/>
              </w:rPr>
              <w:t>- PRE-QUALIFICATION REQUIREMENTS</w:t>
            </w:r>
          </w:p>
        </w:tc>
        <w:tc>
          <w:tcPr>
            <w:tcW w:w="1559" w:type="dxa"/>
            <w:tcBorders>
              <w:top w:val="nil"/>
              <w:left w:val="nil"/>
              <w:bottom w:val="single" w:sz="4" w:space="0" w:color="000000"/>
              <w:right w:val="single" w:sz="4" w:space="0" w:color="000000"/>
            </w:tcBorders>
          </w:tcPr>
          <w:p w14:paraId="042DD125" w14:textId="06839ABB" w:rsidR="005517FD" w:rsidRPr="009A33C5" w:rsidRDefault="009A33C5" w:rsidP="009A33C5">
            <w:pPr>
              <w:spacing w:before="120" w:after="120"/>
              <w:rPr>
                <w:rStyle w:val="Strong"/>
                <w:b w:val="0"/>
                <w:bCs w:val="0"/>
                <w:sz w:val="23"/>
                <w:szCs w:val="23"/>
              </w:rPr>
            </w:pPr>
            <w:r w:rsidRPr="009A33C5">
              <w:rPr>
                <w:b/>
                <w:bCs/>
                <w:sz w:val="23"/>
                <w:szCs w:val="23"/>
              </w:rPr>
              <w:t>(REFER F4)</w:t>
            </w:r>
          </w:p>
        </w:tc>
      </w:tr>
      <w:tr w:rsidR="003C24C7" w14:paraId="0C7D3A44" w14:textId="77777777" w:rsidTr="000C227C">
        <w:tc>
          <w:tcPr>
            <w:tcW w:w="9781" w:type="dxa"/>
            <w:gridSpan w:val="5"/>
          </w:tcPr>
          <w:p w14:paraId="3B963508" w14:textId="77777777" w:rsidR="003C24C7" w:rsidRDefault="003C24C7" w:rsidP="005517FD">
            <w:pPr>
              <w:pStyle w:val="BodyTextIndent"/>
              <w:spacing w:before="160" w:after="160"/>
              <w:ind w:left="0" w:firstLine="0"/>
              <w:rPr>
                <w:rStyle w:val="Optional"/>
              </w:rPr>
            </w:pPr>
            <w:r w:rsidRPr="00632600">
              <w:rPr>
                <w:sz w:val="23"/>
                <w:szCs w:val="23"/>
              </w:rPr>
              <w:t xml:space="preserve">The </w:t>
            </w:r>
            <w:r w:rsidRPr="002876E0">
              <w:rPr>
                <w:sz w:val="23"/>
                <w:szCs w:val="23"/>
              </w:rPr>
              <w:t xml:space="preserve">Respondent </w:t>
            </w:r>
            <w:r>
              <w:rPr>
                <w:sz w:val="23"/>
                <w:szCs w:val="23"/>
              </w:rPr>
              <w:t>identifies the following personnel in line with the terms of the Request</w:t>
            </w:r>
          </w:p>
        </w:tc>
      </w:tr>
      <w:tr w:rsidR="003C24C7" w14:paraId="416B3F28" w14:textId="77777777" w:rsidTr="000C227C">
        <w:tc>
          <w:tcPr>
            <w:tcW w:w="2410" w:type="dxa"/>
          </w:tcPr>
          <w:p w14:paraId="3B310BAF" w14:textId="77777777" w:rsidR="003C24C7" w:rsidRDefault="003C24C7" w:rsidP="00DF2304">
            <w:pPr>
              <w:pStyle w:val="BodyTextIndent"/>
              <w:ind w:left="0" w:firstLine="0"/>
              <w:rPr>
                <w:rStyle w:val="Optional"/>
              </w:rPr>
            </w:pPr>
            <w:r>
              <w:rPr>
                <w:rStyle w:val="Optional"/>
              </w:rPr>
              <w:t>Name</w:t>
            </w:r>
          </w:p>
        </w:tc>
        <w:tc>
          <w:tcPr>
            <w:tcW w:w="2268" w:type="dxa"/>
          </w:tcPr>
          <w:p w14:paraId="639A0F44" w14:textId="77777777" w:rsidR="003C24C7" w:rsidRDefault="003C24C7" w:rsidP="00DF2304">
            <w:pPr>
              <w:pStyle w:val="BodyTextIndent"/>
              <w:ind w:left="0" w:firstLine="0"/>
              <w:rPr>
                <w:rStyle w:val="Optional"/>
              </w:rPr>
            </w:pPr>
            <w:r>
              <w:rPr>
                <w:rStyle w:val="Optional"/>
              </w:rPr>
              <w:t>Employment status</w:t>
            </w:r>
          </w:p>
        </w:tc>
        <w:tc>
          <w:tcPr>
            <w:tcW w:w="2410" w:type="dxa"/>
          </w:tcPr>
          <w:p w14:paraId="2848839D" w14:textId="77777777" w:rsidR="003C24C7" w:rsidRDefault="003C24C7" w:rsidP="00DF2304">
            <w:pPr>
              <w:pStyle w:val="BodyTextIndent"/>
              <w:spacing w:after="120"/>
              <w:ind w:left="0" w:firstLine="0"/>
              <w:rPr>
                <w:rStyle w:val="Optional"/>
              </w:rPr>
            </w:pPr>
            <w:r>
              <w:rPr>
                <w:rStyle w:val="Optional"/>
              </w:rPr>
              <w:t>Qualification or Membership (include status and registration number)</w:t>
            </w:r>
          </w:p>
        </w:tc>
        <w:tc>
          <w:tcPr>
            <w:tcW w:w="2693" w:type="dxa"/>
            <w:gridSpan w:val="2"/>
          </w:tcPr>
          <w:p w14:paraId="00EDE4B2" w14:textId="77777777" w:rsidR="003C24C7" w:rsidRDefault="003C24C7" w:rsidP="00DF2304">
            <w:pPr>
              <w:pStyle w:val="BodyTextIndent"/>
              <w:ind w:left="0" w:firstLine="0"/>
              <w:rPr>
                <w:rStyle w:val="Optional"/>
              </w:rPr>
            </w:pPr>
            <w:r>
              <w:rPr>
                <w:rStyle w:val="Optional"/>
              </w:rPr>
              <w:t>Institution or Professional Organisation</w:t>
            </w:r>
          </w:p>
        </w:tc>
      </w:tr>
      <w:tr w:rsidR="003C24C7" w14:paraId="47B204AD" w14:textId="77777777" w:rsidTr="000C227C">
        <w:tc>
          <w:tcPr>
            <w:tcW w:w="2410" w:type="dxa"/>
          </w:tcPr>
          <w:p w14:paraId="4A62A7BD" w14:textId="77777777" w:rsidR="003C24C7" w:rsidRDefault="003C24C7" w:rsidP="00DF2304">
            <w:pPr>
              <w:pStyle w:val="BodyTextIndent"/>
              <w:ind w:left="0" w:firstLine="0"/>
              <w:rPr>
                <w:rStyle w:val="Optional"/>
              </w:rPr>
            </w:pPr>
          </w:p>
        </w:tc>
        <w:tc>
          <w:tcPr>
            <w:tcW w:w="2268" w:type="dxa"/>
          </w:tcPr>
          <w:p w14:paraId="45C9EA88" w14:textId="77777777" w:rsidR="003C24C7" w:rsidRDefault="003C24C7" w:rsidP="00DF2304">
            <w:pPr>
              <w:pStyle w:val="BodyTextIndent"/>
              <w:ind w:left="0" w:firstLine="0"/>
              <w:rPr>
                <w:rStyle w:val="Optional"/>
              </w:rPr>
            </w:pPr>
          </w:p>
        </w:tc>
        <w:tc>
          <w:tcPr>
            <w:tcW w:w="2410" w:type="dxa"/>
          </w:tcPr>
          <w:p w14:paraId="6E373A52" w14:textId="77777777" w:rsidR="003C24C7" w:rsidRDefault="003C24C7" w:rsidP="00DF2304">
            <w:pPr>
              <w:pStyle w:val="BodyTextIndent"/>
              <w:ind w:left="0" w:firstLine="0"/>
              <w:rPr>
                <w:rStyle w:val="Optional"/>
              </w:rPr>
            </w:pPr>
          </w:p>
        </w:tc>
        <w:tc>
          <w:tcPr>
            <w:tcW w:w="2693" w:type="dxa"/>
            <w:gridSpan w:val="2"/>
          </w:tcPr>
          <w:p w14:paraId="57C5509A" w14:textId="77777777" w:rsidR="003C24C7" w:rsidRDefault="003C24C7" w:rsidP="00DF2304">
            <w:pPr>
              <w:pStyle w:val="BodyTextIndent"/>
              <w:ind w:left="0" w:firstLine="0"/>
              <w:rPr>
                <w:rStyle w:val="Optional"/>
              </w:rPr>
            </w:pPr>
          </w:p>
        </w:tc>
      </w:tr>
      <w:tr w:rsidR="003C24C7" w14:paraId="7FE18F7A" w14:textId="77777777" w:rsidTr="000C227C">
        <w:tc>
          <w:tcPr>
            <w:tcW w:w="2410" w:type="dxa"/>
          </w:tcPr>
          <w:p w14:paraId="136A4DCC" w14:textId="77777777" w:rsidR="003C24C7" w:rsidRDefault="003C24C7" w:rsidP="00DF2304">
            <w:pPr>
              <w:pStyle w:val="BodyTextIndent"/>
              <w:ind w:left="0" w:firstLine="0"/>
              <w:rPr>
                <w:rStyle w:val="Optional"/>
              </w:rPr>
            </w:pPr>
          </w:p>
        </w:tc>
        <w:tc>
          <w:tcPr>
            <w:tcW w:w="2268" w:type="dxa"/>
          </w:tcPr>
          <w:p w14:paraId="703742A1" w14:textId="77777777" w:rsidR="003C24C7" w:rsidRDefault="003C24C7" w:rsidP="00DF2304">
            <w:pPr>
              <w:pStyle w:val="BodyTextIndent"/>
              <w:ind w:left="0" w:firstLine="0"/>
              <w:rPr>
                <w:rStyle w:val="Optional"/>
              </w:rPr>
            </w:pPr>
          </w:p>
        </w:tc>
        <w:tc>
          <w:tcPr>
            <w:tcW w:w="2410" w:type="dxa"/>
          </w:tcPr>
          <w:p w14:paraId="13040B2F" w14:textId="77777777" w:rsidR="003C24C7" w:rsidRDefault="003C24C7" w:rsidP="00DF2304">
            <w:pPr>
              <w:pStyle w:val="BodyTextIndent"/>
              <w:ind w:left="0" w:firstLine="0"/>
              <w:rPr>
                <w:rStyle w:val="Optional"/>
              </w:rPr>
            </w:pPr>
          </w:p>
        </w:tc>
        <w:tc>
          <w:tcPr>
            <w:tcW w:w="2693" w:type="dxa"/>
            <w:gridSpan w:val="2"/>
          </w:tcPr>
          <w:p w14:paraId="1D2DC4BF" w14:textId="77777777" w:rsidR="003C24C7" w:rsidRDefault="003C24C7" w:rsidP="00DF2304">
            <w:pPr>
              <w:pStyle w:val="BodyTextIndent"/>
              <w:ind w:left="0" w:firstLine="0"/>
              <w:rPr>
                <w:rStyle w:val="Optional"/>
              </w:rPr>
            </w:pPr>
          </w:p>
        </w:tc>
      </w:tr>
      <w:tr w:rsidR="003C24C7" w14:paraId="30A27A0C" w14:textId="77777777" w:rsidTr="000C227C">
        <w:tc>
          <w:tcPr>
            <w:tcW w:w="2410" w:type="dxa"/>
          </w:tcPr>
          <w:p w14:paraId="0B4A2F17" w14:textId="77777777" w:rsidR="003C24C7" w:rsidRDefault="003C24C7" w:rsidP="00DF2304">
            <w:pPr>
              <w:pStyle w:val="BodyTextIndent"/>
              <w:ind w:left="0" w:firstLine="0"/>
              <w:rPr>
                <w:rStyle w:val="Optional"/>
              </w:rPr>
            </w:pPr>
          </w:p>
        </w:tc>
        <w:tc>
          <w:tcPr>
            <w:tcW w:w="2268" w:type="dxa"/>
          </w:tcPr>
          <w:p w14:paraId="37FD2AE5" w14:textId="77777777" w:rsidR="003C24C7" w:rsidRDefault="003C24C7" w:rsidP="00DF2304">
            <w:pPr>
              <w:pStyle w:val="BodyTextIndent"/>
              <w:ind w:left="0" w:firstLine="0"/>
              <w:rPr>
                <w:rStyle w:val="Optional"/>
              </w:rPr>
            </w:pPr>
          </w:p>
        </w:tc>
        <w:tc>
          <w:tcPr>
            <w:tcW w:w="2410" w:type="dxa"/>
          </w:tcPr>
          <w:p w14:paraId="06636D1C" w14:textId="77777777" w:rsidR="003C24C7" w:rsidRDefault="003C24C7" w:rsidP="00DF2304">
            <w:pPr>
              <w:pStyle w:val="BodyTextIndent"/>
              <w:ind w:left="0" w:firstLine="0"/>
              <w:rPr>
                <w:rStyle w:val="Optional"/>
              </w:rPr>
            </w:pPr>
          </w:p>
        </w:tc>
        <w:tc>
          <w:tcPr>
            <w:tcW w:w="2693" w:type="dxa"/>
            <w:gridSpan w:val="2"/>
          </w:tcPr>
          <w:p w14:paraId="2F5D7D73" w14:textId="77777777" w:rsidR="003C24C7" w:rsidRDefault="003C24C7" w:rsidP="00DF2304">
            <w:pPr>
              <w:pStyle w:val="BodyTextIndent"/>
              <w:ind w:left="0" w:firstLine="0"/>
              <w:rPr>
                <w:rStyle w:val="Optional"/>
              </w:rPr>
            </w:pPr>
          </w:p>
        </w:tc>
      </w:tr>
      <w:tr w:rsidR="003C24C7" w14:paraId="25CD43FD" w14:textId="77777777" w:rsidTr="000C227C">
        <w:tc>
          <w:tcPr>
            <w:tcW w:w="2410" w:type="dxa"/>
          </w:tcPr>
          <w:p w14:paraId="6430ECF5" w14:textId="77777777" w:rsidR="003C24C7" w:rsidRDefault="003C24C7" w:rsidP="00DF2304">
            <w:pPr>
              <w:pStyle w:val="BodyTextIndent"/>
              <w:ind w:left="0" w:firstLine="0"/>
              <w:rPr>
                <w:rStyle w:val="Optional"/>
              </w:rPr>
            </w:pPr>
          </w:p>
        </w:tc>
        <w:tc>
          <w:tcPr>
            <w:tcW w:w="2268" w:type="dxa"/>
          </w:tcPr>
          <w:p w14:paraId="43FF6199" w14:textId="77777777" w:rsidR="003C24C7" w:rsidRDefault="003C24C7" w:rsidP="00DF2304">
            <w:pPr>
              <w:pStyle w:val="BodyTextIndent"/>
              <w:ind w:left="0" w:firstLine="0"/>
              <w:rPr>
                <w:rStyle w:val="Optional"/>
              </w:rPr>
            </w:pPr>
          </w:p>
        </w:tc>
        <w:tc>
          <w:tcPr>
            <w:tcW w:w="2410" w:type="dxa"/>
          </w:tcPr>
          <w:p w14:paraId="37500851" w14:textId="77777777" w:rsidR="003C24C7" w:rsidRDefault="003C24C7" w:rsidP="00DF2304">
            <w:pPr>
              <w:pStyle w:val="BodyTextIndent"/>
              <w:ind w:left="0" w:firstLine="0"/>
              <w:rPr>
                <w:rStyle w:val="Optional"/>
              </w:rPr>
            </w:pPr>
          </w:p>
        </w:tc>
        <w:tc>
          <w:tcPr>
            <w:tcW w:w="2693" w:type="dxa"/>
            <w:gridSpan w:val="2"/>
          </w:tcPr>
          <w:p w14:paraId="145BEE2F" w14:textId="77777777" w:rsidR="003C24C7" w:rsidRDefault="003C24C7" w:rsidP="00DF2304">
            <w:pPr>
              <w:pStyle w:val="BodyTextIndent"/>
              <w:ind w:left="0" w:firstLine="0"/>
              <w:rPr>
                <w:rStyle w:val="Optional"/>
              </w:rPr>
            </w:pPr>
          </w:p>
        </w:tc>
      </w:tr>
      <w:tr w:rsidR="00293BE8" w14:paraId="560CFE57" w14:textId="77777777" w:rsidTr="000C227C">
        <w:tc>
          <w:tcPr>
            <w:tcW w:w="9781" w:type="dxa"/>
            <w:gridSpan w:val="5"/>
            <w:tcBorders>
              <w:bottom w:val="nil"/>
            </w:tcBorders>
            <w:vAlign w:val="center"/>
          </w:tcPr>
          <w:p w14:paraId="728E3ED2" w14:textId="600C7973" w:rsidR="00293BE8" w:rsidRDefault="00293BE8" w:rsidP="00C10ACF">
            <w:pPr>
              <w:pStyle w:val="BodyTextIndent"/>
              <w:spacing w:before="160" w:after="160"/>
              <w:ind w:left="0" w:firstLine="0"/>
              <w:rPr>
                <w:rStyle w:val="Optional"/>
              </w:rPr>
            </w:pPr>
            <w:r w:rsidRPr="00632600">
              <w:rPr>
                <w:sz w:val="23"/>
                <w:szCs w:val="23"/>
              </w:rPr>
              <w:t xml:space="preserve">The </w:t>
            </w:r>
            <w:r w:rsidRPr="002876E0">
              <w:rPr>
                <w:sz w:val="23"/>
                <w:szCs w:val="23"/>
              </w:rPr>
              <w:t xml:space="preserve">Respondent </w:t>
            </w:r>
            <w:r>
              <w:rPr>
                <w:sz w:val="23"/>
                <w:szCs w:val="23"/>
              </w:rPr>
              <w:t xml:space="preserve">confirms that it can produce </w:t>
            </w:r>
            <w:r w:rsidR="00C10ACF">
              <w:rPr>
                <w:sz w:val="23"/>
                <w:szCs w:val="23"/>
              </w:rPr>
              <w:t>Bills of Quantities</w:t>
            </w:r>
            <w:r w:rsidR="00C463A8">
              <w:rPr>
                <w:sz w:val="23"/>
                <w:szCs w:val="23"/>
              </w:rPr>
              <w:t xml:space="preserve"> as required by clause F4.</w:t>
            </w:r>
          </w:p>
        </w:tc>
      </w:tr>
    </w:tbl>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4"/>
        <w:gridCol w:w="5037"/>
      </w:tblGrid>
      <w:tr w:rsidR="00C463A8" w:rsidRPr="002876E0" w14:paraId="45C59B9A" w14:textId="77777777" w:rsidTr="000C227C">
        <w:trPr>
          <w:trHeight w:val="427"/>
        </w:trPr>
        <w:tc>
          <w:tcPr>
            <w:tcW w:w="4744" w:type="dxa"/>
            <w:tcBorders>
              <w:top w:val="single" w:sz="4" w:space="0" w:color="000000"/>
            </w:tcBorders>
          </w:tcPr>
          <w:p w14:paraId="4A3C8EC8" w14:textId="77777777" w:rsidR="00C463A8" w:rsidRPr="002876E0" w:rsidRDefault="00C463A8" w:rsidP="00714C56">
            <w:pPr>
              <w:pStyle w:val="BodyTextIndentbullet"/>
              <w:spacing w:before="0" w:after="0"/>
              <w:ind w:left="0" w:firstLine="0"/>
              <w:jc w:val="center"/>
              <w:rPr>
                <w:sz w:val="23"/>
                <w:szCs w:val="23"/>
              </w:rPr>
            </w:pPr>
            <w:r w:rsidRPr="002876E0">
              <w:rPr>
                <w:sz w:val="23"/>
                <w:szCs w:val="23"/>
              </w:rPr>
              <w:t xml:space="preserve">Yes </w:t>
            </w:r>
            <w:r w:rsidRPr="002876E0">
              <w:rPr>
                <w:sz w:val="23"/>
                <w:szCs w:val="23"/>
              </w:rPr>
              <w:tab/>
            </w:r>
            <w:r w:rsidRPr="004D4121">
              <w:rPr>
                <w:rFonts w:ascii="Wingdings" w:eastAsia="Wingdings" w:hAnsi="Wingdings" w:cs="Wingdings"/>
                <w:b/>
                <w:sz w:val="30"/>
                <w:szCs w:val="30"/>
              </w:rPr>
              <w:t>q</w:t>
            </w:r>
          </w:p>
        </w:tc>
        <w:tc>
          <w:tcPr>
            <w:tcW w:w="5037" w:type="dxa"/>
            <w:tcBorders>
              <w:top w:val="single" w:sz="4" w:space="0" w:color="000000"/>
            </w:tcBorders>
          </w:tcPr>
          <w:p w14:paraId="103E6C18" w14:textId="77777777" w:rsidR="00C463A8" w:rsidRPr="002876E0" w:rsidRDefault="00C463A8" w:rsidP="00714C56">
            <w:pPr>
              <w:pStyle w:val="BodyTextIndentbullet"/>
              <w:spacing w:before="0" w:after="60"/>
              <w:ind w:left="0" w:firstLine="0"/>
              <w:jc w:val="center"/>
              <w:rPr>
                <w:sz w:val="23"/>
                <w:szCs w:val="23"/>
              </w:rPr>
            </w:pPr>
            <w:r w:rsidRPr="002876E0">
              <w:rPr>
                <w:sz w:val="23"/>
                <w:szCs w:val="23"/>
              </w:rPr>
              <w:t>No</w:t>
            </w:r>
            <w:r w:rsidRPr="002876E0">
              <w:rPr>
                <w:sz w:val="23"/>
                <w:szCs w:val="23"/>
              </w:rPr>
              <w:tab/>
            </w:r>
            <w:r w:rsidRPr="004D4121">
              <w:rPr>
                <w:rFonts w:ascii="Wingdings" w:eastAsia="Wingdings" w:hAnsi="Wingdings" w:cs="Wingdings"/>
                <w:b/>
                <w:sz w:val="30"/>
                <w:szCs w:val="30"/>
              </w:rPr>
              <w:t>q</w:t>
            </w:r>
          </w:p>
        </w:tc>
      </w:tr>
    </w:tbl>
    <w:p w14:paraId="3C458E05" w14:textId="77777777" w:rsidR="003C24C7" w:rsidRDefault="003C24C7" w:rsidP="001574EF">
      <w:pPr>
        <w:spacing w:after="0"/>
      </w:pPr>
    </w:p>
    <w:p w14:paraId="3DA9BE6F" w14:textId="77777777" w:rsidR="005517FD" w:rsidRDefault="005517FD" w:rsidP="001574EF">
      <w:pPr>
        <w:spacing w:after="0"/>
      </w:pPr>
    </w:p>
    <w:p w14:paraId="547056CA" w14:textId="77777777" w:rsidR="005517FD" w:rsidRDefault="005517FD" w:rsidP="001574EF">
      <w:pPr>
        <w:spacing w:after="0"/>
      </w:pPr>
    </w:p>
    <w:tbl>
      <w:tblPr>
        <w:tblStyle w:val="TableGrid"/>
        <w:tblW w:w="9781" w:type="dxa"/>
        <w:tblInd w:w="-5" w:type="dxa"/>
        <w:tblLook w:val="04A0" w:firstRow="1" w:lastRow="0" w:firstColumn="1" w:lastColumn="0" w:noHBand="0" w:noVBand="1"/>
      </w:tblPr>
      <w:tblGrid>
        <w:gridCol w:w="7088"/>
        <w:gridCol w:w="2693"/>
      </w:tblGrid>
      <w:tr w:rsidR="005517FD" w:rsidRPr="009B7C4B" w14:paraId="541EBDF6" w14:textId="77777777" w:rsidTr="005517FD">
        <w:tc>
          <w:tcPr>
            <w:tcW w:w="9781" w:type="dxa"/>
            <w:gridSpan w:val="2"/>
            <w:tcBorders>
              <w:top w:val="single" w:sz="4" w:space="0" w:color="000000"/>
              <w:left w:val="single" w:sz="4" w:space="0" w:color="000000"/>
              <w:bottom w:val="nil"/>
              <w:right w:val="single" w:sz="4" w:space="0" w:color="000000"/>
            </w:tcBorders>
          </w:tcPr>
          <w:p w14:paraId="625AE562" w14:textId="77777777" w:rsidR="005517FD" w:rsidRPr="009B7C4B" w:rsidRDefault="005517FD" w:rsidP="002F2373">
            <w:pPr>
              <w:spacing w:after="0"/>
              <w:jc w:val="center"/>
            </w:pPr>
            <w:r w:rsidRPr="009B7C4B">
              <w:rPr>
                <w:rStyle w:val="Strong"/>
              </w:rPr>
              <w:t>RESPONDENT TO COMPLETE</w:t>
            </w:r>
          </w:p>
        </w:tc>
      </w:tr>
      <w:tr w:rsidR="005517FD" w:rsidRPr="009B7C4B" w14:paraId="0E94E157" w14:textId="77777777" w:rsidTr="005517FD">
        <w:tc>
          <w:tcPr>
            <w:tcW w:w="7088" w:type="dxa"/>
            <w:tcBorders>
              <w:top w:val="nil"/>
              <w:left w:val="single" w:sz="4" w:space="0" w:color="000000"/>
              <w:bottom w:val="single" w:sz="4" w:space="0" w:color="000000"/>
              <w:right w:val="nil"/>
            </w:tcBorders>
          </w:tcPr>
          <w:p w14:paraId="3A6A6CA5" w14:textId="5F123CA0" w:rsidR="005517FD" w:rsidRPr="009A33C5" w:rsidRDefault="009A33C5" w:rsidP="009A33C5">
            <w:pPr>
              <w:spacing w:before="120" w:after="120"/>
              <w:rPr>
                <w:rStyle w:val="Strong"/>
                <w:b w:val="0"/>
                <w:bCs w:val="0"/>
              </w:rPr>
            </w:pPr>
            <w:r w:rsidRPr="009A33C5">
              <w:rPr>
                <w:b/>
                <w:bCs/>
                <w:i/>
              </w:rPr>
              <w:t>FORM 4</w:t>
            </w:r>
            <w:r w:rsidRPr="009A33C5">
              <w:rPr>
                <w:b/>
                <w:bCs/>
                <w:lang w:eastAsia="en-AU"/>
              </w:rPr>
              <w:t xml:space="preserve"> - </w:t>
            </w:r>
            <w:r w:rsidRPr="009A33C5">
              <w:rPr>
                <w:b/>
                <w:bCs/>
              </w:rPr>
              <w:t>COMPLIANCE WITH THE TERMS OF THE REQUEST</w:t>
            </w:r>
          </w:p>
        </w:tc>
        <w:tc>
          <w:tcPr>
            <w:tcW w:w="2693" w:type="dxa"/>
            <w:tcBorders>
              <w:top w:val="nil"/>
              <w:left w:val="nil"/>
              <w:bottom w:val="single" w:sz="4" w:space="0" w:color="000000"/>
              <w:right w:val="single" w:sz="4" w:space="0" w:color="000000"/>
            </w:tcBorders>
          </w:tcPr>
          <w:p w14:paraId="1FD6CD76" w14:textId="651EC86C" w:rsidR="005517FD" w:rsidRPr="009A33C5" w:rsidRDefault="009A33C5" w:rsidP="009A33C5">
            <w:pPr>
              <w:spacing w:before="120" w:after="120"/>
              <w:jc w:val="right"/>
              <w:rPr>
                <w:rStyle w:val="Strong"/>
                <w:b w:val="0"/>
                <w:bCs w:val="0"/>
                <w:sz w:val="23"/>
                <w:szCs w:val="23"/>
              </w:rPr>
            </w:pPr>
            <w:r w:rsidRPr="009A33C5">
              <w:rPr>
                <w:b/>
                <w:bCs/>
                <w:sz w:val="23"/>
                <w:szCs w:val="23"/>
              </w:rPr>
              <w:t>(REFER F5)</w:t>
            </w:r>
          </w:p>
        </w:tc>
      </w:tr>
      <w:tr w:rsidR="005517FD" w14:paraId="3DBDB32C" w14:textId="77777777" w:rsidTr="005517FD">
        <w:tc>
          <w:tcPr>
            <w:tcW w:w="9781" w:type="dxa"/>
            <w:gridSpan w:val="2"/>
            <w:tcBorders>
              <w:bottom w:val="nil"/>
            </w:tcBorders>
          </w:tcPr>
          <w:p w14:paraId="555F228F" w14:textId="7FEDE395" w:rsidR="005517FD" w:rsidRDefault="005517FD" w:rsidP="002F2373">
            <w:pPr>
              <w:pStyle w:val="BodyTextIndent"/>
              <w:spacing w:before="160" w:after="160"/>
              <w:ind w:left="0" w:firstLine="0"/>
              <w:rPr>
                <w:rStyle w:val="Optional"/>
              </w:rPr>
            </w:pPr>
            <w:r w:rsidRPr="00632600">
              <w:rPr>
                <w:sz w:val="23"/>
                <w:szCs w:val="23"/>
              </w:rPr>
              <w:t xml:space="preserve">The </w:t>
            </w:r>
            <w:r w:rsidRPr="002876E0">
              <w:rPr>
                <w:sz w:val="23"/>
                <w:szCs w:val="23"/>
              </w:rPr>
              <w:t>Respondent agree</w:t>
            </w:r>
            <w:r>
              <w:rPr>
                <w:sz w:val="23"/>
                <w:szCs w:val="23"/>
              </w:rPr>
              <w:t>s</w:t>
            </w:r>
            <w:r w:rsidRPr="002876E0">
              <w:rPr>
                <w:sz w:val="23"/>
                <w:szCs w:val="23"/>
              </w:rPr>
              <w:t xml:space="preserve"> to </w:t>
            </w:r>
            <w:r>
              <w:rPr>
                <w:sz w:val="23"/>
                <w:szCs w:val="23"/>
              </w:rPr>
              <w:t>the terms of the Request</w:t>
            </w:r>
          </w:p>
        </w:tc>
      </w:tr>
    </w:tbl>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4"/>
        <w:gridCol w:w="5037"/>
      </w:tblGrid>
      <w:tr w:rsidR="003C24C7" w:rsidRPr="002876E0" w14:paraId="3891C178" w14:textId="77777777" w:rsidTr="005517FD">
        <w:tc>
          <w:tcPr>
            <w:tcW w:w="4744" w:type="dxa"/>
          </w:tcPr>
          <w:p w14:paraId="1F124387" w14:textId="77777777" w:rsidR="003C24C7" w:rsidRPr="002876E0" w:rsidRDefault="003C24C7" w:rsidP="00C463A8">
            <w:pPr>
              <w:pStyle w:val="BodyTextIndentbullet"/>
              <w:spacing w:before="0" w:after="0"/>
              <w:ind w:left="0" w:firstLine="0"/>
              <w:jc w:val="center"/>
              <w:rPr>
                <w:sz w:val="23"/>
                <w:szCs w:val="23"/>
              </w:rPr>
            </w:pPr>
            <w:r w:rsidRPr="002876E0">
              <w:rPr>
                <w:sz w:val="23"/>
                <w:szCs w:val="23"/>
              </w:rPr>
              <w:t xml:space="preserve">Yes </w:t>
            </w:r>
            <w:r w:rsidRPr="002876E0">
              <w:rPr>
                <w:sz w:val="23"/>
                <w:szCs w:val="23"/>
              </w:rPr>
              <w:tab/>
            </w:r>
            <w:r w:rsidRPr="004D4121">
              <w:rPr>
                <w:rFonts w:ascii="Wingdings" w:eastAsia="Wingdings" w:hAnsi="Wingdings" w:cs="Wingdings"/>
                <w:b/>
                <w:sz w:val="30"/>
                <w:szCs w:val="30"/>
              </w:rPr>
              <w:t>q</w:t>
            </w:r>
          </w:p>
        </w:tc>
        <w:tc>
          <w:tcPr>
            <w:tcW w:w="5037" w:type="dxa"/>
          </w:tcPr>
          <w:p w14:paraId="1AB54E83" w14:textId="77777777" w:rsidR="003C24C7" w:rsidRPr="002876E0" w:rsidRDefault="003C24C7" w:rsidP="00DF2304">
            <w:pPr>
              <w:pStyle w:val="BodyTextIndentbullet"/>
              <w:spacing w:before="0" w:after="60"/>
              <w:ind w:left="0" w:firstLine="0"/>
              <w:jc w:val="center"/>
              <w:rPr>
                <w:sz w:val="23"/>
                <w:szCs w:val="23"/>
              </w:rPr>
            </w:pPr>
            <w:r w:rsidRPr="002876E0">
              <w:rPr>
                <w:sz w:val="23"/>
                <w:szCs w:val="23"/>
              </w:rPr>
              <w:t>No</w:t>
            </w:r>
            <w:r w:rsidRPr="002876E0">
              <w:rPr>
                <w:sz w:val="23"/>
                <w:szCs w:val="23"/>
              </w:rPr>
              <w:tab/>
            </w:r>
            <w:r w:rsidRPr="004D4121">
              <w:rPr>
                <w:rFonts w:ascii="Wingdings" w:eastAsia="Wingdings" w:hAnsi="Wingdings" w:cs="Wingdings"/>
                <w:b/>
                <w:sz w:val="30"/>
                <w:szCs w:val="30"/>
              </w:rPr>
              <w:t>q</w:t>
            </w:r>
          </w:p>
        </w:tc>
      </w:tr>
      <w:tr w:rsidR="003C24C7" w:rsidRPr="002876E0" w14:paraId="137D927A" w14:textId="77777777" w:rsidTr="005517FD">
        <w:tc>
          <w:tcPr>
            <w:tcW w:w="9781" w:type="dxa"/>
            <w:gridSpan w:val="2"/>
          </w:tcPr>
          <w:p w14:paraId="4AB7F62E" w14:textId="77777777" w:rsidR="003C24C7" w:rsidRPr="002876E0" w:rsidRDefault="003C24C7" w:rsidP="00DF2304">
            <w:pPr>
              <w:pStyle w:val="BodyTextIndentbullet"/>
              <w:tabs>
                <w:tab w:val="clear" w:pos="1980"/>
                <w:tab w:val="left" w:pos="742"/>
              </w:tabs>
              <w:spacing w:before="120"/>
              <w:ind w:left="34" w:firstLine="0"/>
              <w:rPr>
                <w:sz w:val="23"/>
                <w:szCs w:val="23"/>
              </w:rPr>
            </w:pPr>
            <w:r w:rsidRPr="002876E0">
              <w:rPr>
                <w:sz w:val="23"/>
                <w:szCs w:val="23"/>
              </w:rPr>
              <w:t>If no, provide details:</w:t>
            </w:r>
          </w:p>
          <w:p w14:paraId="0E6C1788" w14:textId="77777777" w:rsidR="003C24C7" w:rsidRPr="00324BC5" w:rsidRDefault="003C24C7" w:rsidP="00DF2304">
            <w:pPr>
              <w:pStyle w:val="BodyTextIndentbullet"/>
              <w:tabs>
                <w:tab w:val="clear" w:pos="1980"/>
                <w:tab w:val="left" w:pos="742"/>
              </w:tabs>
              <w:spacing w:before="120"/>
              <w:ind w:left="34" w:firstLine="0"/>
              <w:rPr>
                <w:sz w:val="21"/>
                <w:szCs w:val="21"/>
              </w:rPr>
            </w:pPr>
          </w:p>
          <w:p w14:paraId="63CF878F" w14:textId="77777777" w:rsidR="003C24C7" w:rsidRPr="00324BC5" w:rsidRDefault="003C24C7" w:rsidP="00DF2304">
            <w:pPr>
              <w:pStyle w:val="BodyTextIndentbullet"/>
              <w:tabs>
                <w:tab w:val="clear" w:pos="1980"/>
                <w:tab w:val="left" w:pos="742"/>
              </w:tabs>
              <w:spacing w:before="120"/>
              <w:ind w:left="34" w:firstLine="0"/>
              <w:rPr>
                <w:sz w:val="21"/>
                <w:szCs w:val="21"/>
              </w:rPr>
            </w:pPr>
          </w:p>
          <w:p w14:paraId="2B9059E8" w14:textId="77777777" w:rsidR="003C24C7" w:rsidRPr="00324BC5" w:rsidRDefault="003C24C7" w:rsidP="00DF2304">
            <w:pPr>
              <w:pStyle w:val="BodyTextIndentbullet"/>
              <w:tabs>
                <w:tab w:val="clear" w:pos="1980"/>
                <w:tab w:val="left" w:pos="742"/>
              </w:tabs>
              <w:spacing w:before="120"/>
              <w:ind w:left="34" w:firstLine="0"/>
              <w:rPr>
                <w:sz w:val="21"/>
                <w:szCs w:val="21"/>
              </w:rPr>
            </w:pPr>
          </w:p>
          <w:p w14:paraId="5BD5F4C4" w14:textId="77777777" w:rsidR="003C24C7" w:rsidRPr="00324BC5" w:rsidRDefault="003C24C7" w:rsidP="00DF2304">
            <w:pPr>
              <w:pStyle w:val="BodyTextIndentbullet"/>
              <w:tabs>
                <w:tab w:val="clear" w:pos="1980"/>
                <w:tab w:val="left" w:pos="742"/>
              </w:tabs>
              <w:spacing w:before="120"/>
              <w:ind w:left="34" w:firstLine="0"/>
              <w:rPr>
                <w:sz w:val="21"/>
                <w:szCs w:val="21"/>
              </w:rPr>
            </w:pPr>
          </w:p>
          <w:p w14:paraId="3A1BFB17" w14:textId="77777777" w:rsidR="003C24C7" w:rsidRPr="00324BC5" w:rsidRDefault="003C24C7" w:rsidP="00DF2304">
            <w:pPr>
              <w:pStyle w:val="BodyTextIndentbullet"/>
              <w:tabs>
                <w:tab w:val="clear" w:pos="1980"/>
                <w:tab w:val="left" w:pos="742"/>
              </w:tabs>
              <w:spacing w:before="120"/>
              <w:ind w:left="34" w:firstLine="0"/>
              <w:rPr>
                <w:sz w:val="21"/>
                <w:szCs w:val="21"/>
              </w:rPr>
            </w:pPr>
          </w:p>
          <w:p w14:paraId="5E7C6CCF" w14:textId="77777777" w:rsidR="003C24C7" w:rsidRPr="00324BC5" w:rsidRDefault="003C24C7" w:rsidP="00DF2304">
            <w:pPr>
              <w:pStyle w:val="BodyTextIndentbullet"/>
              <w:tabs>
                <w:tab w:val="clear" w:pos="1980"/>
                <w:tab w:val="left" w:pos="742"/>
              </w:tabs>
              <w:spacing w:before="120"/>
              <w:ind w:left="34" w:firstLine="0"/>
              <w:rPr>
                <w:sz w:val="21"/>
                <w:szCs w:val="21"/>
              </w:rPr>
            </w:pPr>
          </w:p>
          <w:p w14:paraId="666717AA" w14:textId="77777777" w:rsidR="003C24C7" w:rsidRPr="00324BC5" w:rsidRDefault="003C24C7" w:rsidP="00DF2304">
            <w:pPr>
              <w:pStyle w:val="BodyTextIndentbullet"/>
              <w:tabs>
                <w:tab w:val="clear" w:pos="1980"/>
                <w:tab w:val="left" w:pos="742"/>
              </w:tabs>
              <w:spacing w:before="120"/>
              <w:ind w:left="34" w:firstLine="0"/>
              <w:rPr>
                <w:sz w:val="21"/>
                <w:szCs w:val="21"/>
              </w:rPr>
            </w:pPr>
          </w:p>
          <w:p w14:paraId="1C03C620" w14:textId="77777777" w:rsidR="003C24C7" w:rsidRDefault="003C24C7" w:rsidP="00DF2304">
            <w:pPr>
              <w:pStyle w:val="BodyTextIndentbullet"/>
              <w:tabs>
                <w:tab w:val="clear" w:pos="1980"/>
                <w:tab w:val="left" w:pos="742"/>
              </w:tabs>
              <w:spacing w:before="120"/>
              <w:ind w:left="34" w:firstLine="0"/>
              <w:rPr>
                <w:sz w:val="21"/>
                <w:szCs w:val="21"/>
              </w:rPr>
            </w:pPr>
          </w:p>
          <w:p w14:paraId="74BE5C18" w14:textId="77777777" w:rsidR="005517FD" w:rsidRPr="00324BC5" w:rsidRDefault="005517FD" w:rsidP="00DF2304">
            <w:pPr>
              <w:pStyle w:val="BodyTextIndentbullet"/>
              <w:tabs>
                <w:tab w:val="clear" w:pos="1980"/>
                <w:tab w:val="left" w:pos="742"/>
              </w:tabs>
              <w:spacing w:before="120"/>
              <w:ind w:left="34" w:firstLine="0"/>
              <w:rPr>
                <w:sz w:val="21"/>
                <w:szCs w:val="21"/>
              </w:rPr>
            </w:pPr>
          </w:p>
          <w:p w14:paraId="57D48CA5" w14:textId="77777777" w:rsidR="003C24C7" w:rsidRPr="00324BC5" w:rsidRDefault="003C24C7" w:rsidP="00DF2304">
            <w:pPr>
              <w:pStyle w:val="BodyTextIndentbullet"/>
              <w:tabs>
                <w:tab w:val="clear" w:pos="1980"/>
                <w:tab w:val="left" w:pos="742"/>
              </w:tabs>
              <w:spacing w:before="120"/>
              <w:ind w:left="34" w:firstLine="0"/>
              <w:rPr>
                <w:sz w:val="21"/>
                <w:szCs w:val="21"/>
              </w:rPr>
            </w:pPr>
          </w:p>
          <w:p w14:paraId="102479AD" w14:textId="77777777" w:rsidR="003C24C7" w:rsidRPr="00324BC5" w:rsidRDefault="003C24C7" w:rsidP="00DF2304">
            <w:pPr>
              <w:pStyle w:val="BodyTextIndentbullet"/>
              <w:tabs>
                <w:tab w:val="clear" w:pos="1980"/>
                <w:tab w:val="left" w:pos="742"/>
              </w:tabs>
              <w:spacing w:before="120"/>
              <w:ind w:left="34" w:firstLine="0"/>
              <w:rPr>
                <w:sz w:val="21"/>
                <w:szCs w:val="21"/>
              </w:rPr>
            </w:pPr>
          </w:p>
          <w:p w14:paraId="625C8C41" w14:textId="77777777" w:rsidR="003C24C7" w:rsidRPr="002876E0" w:rsidRDefault="003C24C7" w:rsidP="00DF2304">
            <w:pPr>
              <w:pStyle w:val="BodyTextIndentbullet"/>
              <w:tabs>
                <w:tab w:val="clear" w:pos="1980"/>
                <w:tab w:val="left" w:pos="742"/>
              </w:tabs>
              <w:spacing w:before="120"/>
              <w:ind w:left="34" w:firstLine="0"/>
              <w:rPr>
                <w:sz w:val="23"/>
                <w:szCs w:val="23"/>
              </w:rPr>
            </w:pPr>
          </w:p>
        </w:tc>
      </w:tr>
    </w:tbl>
    <w:p w14:paraId="53690545" w14:textId="77777777" w:rsidR="003C24C7" w:rsidRPr="001574EF" w:rsidRDefault="003C24C7" w:rsidP="001574EF">
      <w:pPr>
        <w:pStyle w:val="BodyTextIndent2"/>
        <w:spacing w:after="0"/>
        <w:ind w:left="902" w:hanging="902"/>
        <w:rPr>
          <w:sz w:val="10"/>
          <w:szCs w:val="10"/>
        </w:rPr>
      </w:pPr>
    </w:p>
    <w:p w14:paraId="7EFC15AF" w14:textId="77777777" w:rsidR="003C24C7" w:rsidRDefault="003C24C7" w:rsidP="003C24C7">
      <w:pPr>
        <w:pStyle w:val="BodyTextIndent2"/>
        <w:sectPr w:rsidR="003C24C7" w:rsidSect="00A65668">
          <w:footerReference w:type="first" r:id="rId72"/>
          <w:pgSz w:w="11906" w:h="16838" w:code="9"/>
          <w:pgMar w:top="1134" w:right="994" w:bottom="851" w:left="1418" w:header="567" w:footer="567" w:gutter="567"/>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938"/>
        <w:gridCol w:w="1546"/>
      </w:tblGrid>
      <w:tr w:rsidR="005517FD" w14:paraId="44CFD037" w14:textId="77777777" w:rsidTr="006457C1">
        <w:tc>
          <w:tcPr>
            <w:tcW w:w="7938" w:type="dxa"/>
          </w:tcPr>
          <w:p w14:paraId="2DC93D12" w14:textId="0F3B0CF2" w:rsidR="005517FD" w:rsidRPr="009A33C5" w:rsidRDefault="009A33C5" w:rsidP="009A33C5">
            <w:pPr>
              <w:spacing w:before="120" w:after="120"/>
              <w:rPr>
                <w:b/>
                <w:bCs/>
                <w:i/>
                <w:sz w:val="23"/>
                <w:szCs w:val="23"/>
              </w:rPr>
            </w:pPr>
            <w:r w:rsidRPr="009A33C5">
              <w:rPr>
                <w:b/>
                <w:bCs/>
                <w:i/>
                <w:sz w:val="23"/>
                <w:szCs w:val="23"/>
              </w:rPr>
              <w:t>FORM 5</w:t>
            </w:r>
            <w:r w:rsidRPr="009A33C5">
              <w:rPr>
                <w:b/>
                <w:bCs/>
                <w:sz w:val="23"/>
                <w:szCs w:val="23"/>
                <w:lang w:eastAsia="en-AU"/>
              </w:rPr>
              <w:t xml:space="preserve"> - </w:t>
            </w:r>
            <w:r w:rsidRPr="009A33C5">
              <w:rPr>
                <w:b/>
                <w:bCs/>
                <w:sz w:val="23"/>
                <w:szCs w:val="23"/>
              </w:rPr>
              <w:t>DISCLOSURES</w:t>
            </w:r>
          </w:p>
        </w:tc>
        <w:tc>
          <w:tcPr>
            <w:tcW w:w="1546" w:type="dxa"/>
          </w:tcPr>
          <w:p w14:paraId="1C38A99E" w14:textId="6767DB41" w:rsidR="005517FD" w:rsidRPr="009A33C5" w:rsidRDefault="009A33C5" w:rsidP="009A33C5">
            <w:pPr>
              <w:spacing w:before="120" w:after="120"/>
              <w:rPr>
                <w:b/>
                <w:bCs/>
                <w:sz w:val="23"/>
                <w:szCs w:val="23"/>
              </w:rPr>
            </w:pPr>
            <w:r w:rsidRPr="009A33C5">
              <w:rPr>
                <w:b/>
                <w:bCs/>
                <w:sz w:val="23"/>
                <w:szCs w:val="23"/>
              </w:rPr>
              <w:t>(REFER F5)</w:t>
            </w:r>
          </w:p>
        </w:tc>
      </w:tr>
    </w:tbl>
    <w:p w14:paraId="43CF8751" w14:textId="4BF9D2E5" w:rsidR="003C24C7" w:rsidRPr="00324BC5" w:rsidRDefault="003C24C7" w:rsidP="000040CF">
      <w:pPr>
        <w:spacing w:after="120"/>
        <w:jc w:val="center"/>
        <w:rPr>
          <w:sz w:val="23"/>
          <w:szCs w:val="23"/>
        </w:rPr>
      </w:pPr>
      <w:r w:rsidRPr="00324BC5">
        <w:rPr>
          <w:rFonts w:ascii="Arial Bold" w:hAnsi="Arial Bold"/>
          <w:i/>
          <w:sz w:val="23"/>
          <w:szCs w:val="23"/>
        </w:rPr>
        <w:t xml:space="preserve">Respondents Are To Complete </w:t>
      </w:r>
      <w:r>
        <w:rPr>
          <w:rFonts w:ascii="Arial Bold" w:hAnsi="Arial Bold"/>
          <w:i/>
          <w:sz w:val="23"/>
          <w:szCs w:val="23"/>
        </w:rPr>
        <w:t xml:space="preserve">Disclosure </w:t>
      </w:r>
      <w:r w:rsidRPr="00324BC5">
        <w:rPr>
          <w:rFonts w:ascii="Arial Bold" w:hAnsi="Arial Bold"/>
          <w:i/>
          <w:sz w:val="23"/>
          <w:szCs w:val="23"/>
        </w:rPr>
        <w:t xml:space="preserve">Forms A </w:t>
      </w:r>
      <w:r w:rsidR="00403438" w:rsidRPr="00324BC5">
        <w:rPr>
          <w:rFonts w:ascii="Arial Bold" w:hAnsi="Arial Bold"/>
          <w:i/>
          <w:sz w:val="23"/>
          <w:szCs w:val="23"/>
        </w:rPr>
        <w:t>to</w:t>
      </w:r>
      <w:r>
        <w:rPr>
          <w:rFonts w:ascii="Arial Bold" w:hAnsi="Arial Bold"/>
          <w:i/>
          <w:sz w:val="23"/>
          <w:szCs w:val="23"/>
        </w:rPr>
        <w:t xml:space="preserve"> </w:t>
      </w:r>
      <w:r w:rsidR="0020729F">
        <w:rPr>
          <w:rFonts w:ascii="Arial Bold" w:hAnsi="Arial Bold"/>
          <w:i/>
          <w:sz w:val="23"/>
          <w:szCs w:val="23"/>
        </w:rPr>
        <w:t>F</w:t>
      </w:r>
    </w:p>
    <w:p w14:paraId="0B86FA68" w14:textId="77777777" w:rsidR="003C24C7" w:rsidRDefault="003C24C7" w:rsidP="003C24C7">
      <w:pPr>
        <w:pStyle w:val="BodyTextIndent"/>
        <w:tabs>
          <w:tab w:val="left" w:pos="34"/>
        </w:tabs>
        <w:spacing w:after="0"/>
        <w:ind w:left="1123" w:hanging="272"/>
        <w:rPr>
          <w:rStyle w:val="Instruction"/>
          <w:color w:val="auto"/>
        </w:rPr>
      </w:pPr>
    </w:p>
    <w:tbl>
      <w:tblPr>
        <w:tblStyle w:val="TableGrid"/>
        <w:tblW w:w="9498" w:type="dxa"/>
        <w:tblInd w:w="-5" w:type="dxa"/>
        <w:tblLook w:val="04A0" w:firstRow="1" w:lastRow="0" w:firstColumn="1" w:lastColumn="0" w:noHBand="0" w:noVBand="1"/>
      </w:tblPr>
      <w:tblGrid>
        <w:gridCol w:w="9498"/>
      </w:tblGrid>
      <w:tr w:rsidR="003C24C7" w:rsidRPr="001F3284" w14:paraId="4974E5CA" w14:textId="77777777" w:rsidTr="00DF2304">
        <w:trPr>
          <w:trHeight w:val="1328"/>
        </w:trPr>
        <w:tc>
          <w:tcPr>
            <w:tcW w:w="9498" w:type="dxa"/>
          </w:tcPr>
          <w:p w14:paraId="5441224D" w14:textId="77777777" w:rsidR="003C24C7" w:rsidRPr="004B0517" w:rsidRDefault="003C24C7" w:rsidP="00DF2304">
            <w:pPr>
              <w:pStyle w:val="Header"/>
              <w:tabs>
                <w:tab w:val="clear" w:pos="4320"/>
                <w:tab w:val="clear" w:pos="8640"/>
              </w:tabs>
              <w:spacing w:after="0"/>
              <w:jc w:val="center"/>
              <w:rPr>
                <w:b/>
                <w:color w:val="000000" w:themeColor="text1"/>
                <w:sz w:val="23"/>
                <w:szCs w:val="23"/>
              </w:rPr>
            </w:pPr>
            <w:r w:rsidRPr="004B0517">
              <w:rPr>
                <w:rStyle w:val="Strong"/>
                <w:color w:val="000000" w:themeColor="text1"/>
              </w:rPr>
              <w:t>RESPONDENT TO COMPLETE</w:t>
            </w:r>
          </w:p>
          <w:p w14:paraId="61CDB87D" w14:textId="77777777" w:rsidR="003C24C7" w:rsidRPr="0008738A" w:rsidRDefault="003C24C7" w:rsidP="00DF2304">
            <w:pPr>
              <w:pStyle w:val="Header"/>
              <w:tabs>
                <w:tab w:val="clear" w:pos="4320"/>
                <w:tab w:val="clear" w:pos="8640"/>
              </w:tabs>
              <w:spacing w:after="0"/>
              <w:ind w:left="284" w:right="-1"/>
              <w:jc w:val="both"/>
              <w:rPr>
                <w:color w:val="000000" w:themeColor="text1"/>
                <w:sz w:val="23"/>
                <w:szCs w:val="23"/>
              </w:rPr>
            </w:pPr>
          </w:p>
          <w:p w14:paraId="2C2B8F6B" w14:textId="77777777" w:rsidR="003C24C7" w:rsidRDefault="003C24C7" w:rsidP="00DF2304">
            <w:pPr>
              <w:pStyle w:val="Header"/>
              <w:tabs>
                <w:tab w:val="clear" w:pos="4320"/>
                <w:tab w:val="clear" w:pos="8640"/>
              </w:tabs>
              <w:spacing w:after="120"/>
              <w:ind w:left="284"/>
              <w:jc w:val="both"/>
              <w:rPr>
                <w:b/>
                <w:color w:val="000000" w:themeColor="text1"/>
                <w:sz w:val="23"/>
                <w:szCs w:val="23"/>
              </w:rPr>
            </w:pPr>
            <w:r>
              <w:rPr>
                <w:b/>
                <w:color w:val="000000" w:themeColor="text1"/>
                <w:sz w:val="23"/>
                <w:szCs w:val="23"/>
              </w:rPr>
              <w:t>A. Legal Entity</w:t>
            </w:r>
          </w:p>
          <w:p w14:paraId="1E29C6F4" w14:textId="77777777" w:rsidR="003C24C7" w:rsidRPr="009605F5" w:rsidRDefault="003C24C7" w:rsidP="00DF2304">
            <w:pPr>
              <w:pStyle w:val="NormText"/>
              <w:spacing w:before="0" w:after="180"/>
              <w:ind w:left="284" w:right="113"/>
              <w:rPr>
                <w:sz w:val="23"/>
                <w:szCs w:val="23"/>
              </w:rPr>
            </w:pPr>
            <w:r w:rsidRPr="009605F5">
              <w:rPr>
                <w:sz w:val="23"/>
                <w:szCs w:val="23"/>
              </w:rPr>
              <w:t>Please nominate the structure of the legal entity submitting this Offer, by ticking one of the boxes below.)</w:t>
            </w:r>
          </w:p>
          <w:p w14:paraId="43C23244" w14:textId="77777777" w:rsidR="003C24C7" w:rsidRPr="00632600" w:rsidRDefault="003C24C7" w:rsidP="00DF2304">
            <w:pPr>
              <w:tabs>
                <w:tab w:val="left" w:pos="851"/>
              </w:tabs>
              <w:spacing w:after="120"/>
              <w:ind w:left="851" w:right="113" w:hanging="567"/>
              <w:jc w:val="both"/>
              <w:rPr>
                <w:rFonts w:cs="Arial"/>
                <w:sz w:val="23"/>
                <w:szCs w:val="23"/>
              </w:rPr>
            </w:pPr>
            <w:r w:rsidRPr="004D4121">
              <w:rPr>
                <w:rFonts w:ascii="Wingdings" w:eastAsia="Wingdings" w:hAnsi="Wingdings" w:cs="Wingdings"/>
                <w:sz w:val="30"/>
                <w:szCs w:val="30"/>
              </w:rPr>
              <w:t>q</w:t>
            </w:r>
            <w:r w:rsidRPr="00632600">
              <w:rPr>
                <w:rFonts w:cs="Arial"/>
                <w:sz w:val="24"/>
                <w:szCs w:val="24"/>
              </w:rPr>
              <w:tab/>
            </w:r>
            <w:r w:rsidRPr="00632600">
              <w:rPr>
                <w:rFonts w:cs="Arial"/>
                <w:sz w:val="23"/>
                <w:szCs w:val="23"/>
              </w:rPr>
              <w:t>Sole trader</w:t>
            </w:r>
          </w:p>
          <w:p w14:paraId="0C0F3A51" w14:textId="77777777" w:rsidR="003C24C7" w:rsidRPr="00632600" w:rsidRDefault="003C24C7" w:rsidP="00DF2304">
            <w:pPr>
              <w:tabs>
                <w:tab w:val="left" w:pos="851"/>
              </w:tabs>
              <w:spacing w:after="120"/>
              <w:ind w:left="851" w:right="113" w:hanging="567"/>
              <w:jc w:val="both"/>
              <w:rPr>
                <w:rFonts w:cs="Arial"/>
                <w:sz w:val="23"/>
                <w:szCs w:val="23"/>
              </w:rPr>
            </w:pPr>
            <w:r w:rsidRPr="004D4121">
              <w:rPr>
                <w:rFonts w:ascii="Wingdings" w:eastAsia="Wingdings" w:hAnsi="Wingdings" w:cs="Wingdings"/>
                <w:sz w:val="30"/>
                <w:szCs w:val="30"/>
              </w:rPr>
              <w:t>q</w:t>
            </w:r>
            <w:r w:rsidRPr="00632600">
              <w:rPr>
                <w:rFonts w:cs="Arial"/>
                <w:sz w:val="24"/>
                <w:szCs w:val="24"/>
              </w:rPr>
              <w:tab/>
            </w:r>
            <w:r w:rsidRPr="00632600">
              <w:rPr>
                <w:rFonts w:cs="Arial"/>
                <w:sz w:val="23"/>
                <w:szCs w:val="23"/>
              </w:rPr>
              <w:t>Partnership (Attach, on a separate sheet, the full names of all Partners).</w:t>
            </w:r>
          </w:p>
          <w:p w14:paraId="3F3CE036" w14:textId="77777777" w:rsidR="003C24C7" w:rsidRPr="00632600" w:rsidRDefault="003C24C7" w:rsidP="00DF2304">
            <w:pPr>
              <w:tabs>
                <w:tab w:val="left" w:pos="851"/>
              </w:tabs>
              <w:spacing w:after="120"/>
              <w:ind w:left="851" w:right="113" w:hanging="567"/>
              <w:jc w:val="both"/>
              <w:rPr>
                <w:rFonts w:cs="Arial"/>
                <w:sz w:val="23"/>
                <w:szCs w:val="23"/>
              </w:rPr>
            </w:pPr>
            <w:r w:rsidRPr="004D4121">
              <w:rPr>
                <w:rFonts w:ascii="Wingdings" w:eastAsia="Wingdings" w:hAnsi="Wingdings" w:cs="Wingdings"/>
                <w:sz w:val="30"/>
                <w:szCs w:val="30"/>
              </w:rPr>
              <w:t>q</w:t>
            </w:r>
            <w:r w:rsidRPr="00632600">
              <w:rPr>
                <w:rFonts w:cs="Arial"/>
                <w:sz w:val="24"/>
                <w:szCs w:val="24"/>
              </w:rPr>
              <w:tab/>
            </w:r>
            <w:r>
              <w:rPr>
                <w:rFonts w:cs="Arial"/>
                <w:sz w:val="23"/>
                <w:szCs w:val="23"/>
              </w:rPr>
              <w:t>Incorporated Company (</w:t>
            </w:r>
            <w:r w:rsidRPr="00632600">
              <w:rPr>
                <w:rFonts w:cs="Arial"/>
                <w:sz w:val="23"/>
                <w:szCs w:val="23"/>
              </w:rPr>
              <w:t xml:space="preserve">Attach a copy of the ASIC registration details including the full names of directors and shareholders.  </w:t>
            </w:r>
            <w:r>
              <w:rPr>
                <w:rFonts w:cs="Arial"/>
                <w:sz w:val="23"/>
                <w:szCs w:val="23"/>
              </w:rPr>
              <w:t>If</w:t>
            </w:r>
            <w:r w:rsidRPr="00632600">
              <w:rPr>
                <w:rFonts w:cs="Arial"/>
                <w:sz w:val="23"/>
                <w:szCs w:val="23"/>
              </w:rPr>
              <w:t xml:space="preserve"> the Company </w:t>
            </w:r>
            <w:r>
              <w:rPr>
                <w:rFonts w:cs="Arial"/>
                <w:sz w:val="23"/>
                <w:szCs w:val="23"/>
              </w:rPr>
              <w:t>is</w:t>
            </w:r>
            <w:r w:rsidRPr="00632600">
              <w:rPr>
                <w:rFonts w:cs="Arial"/>
                <w:sz w:val="23"/>
                <w:szCs w:val="23"/>
              </w:rPr>
              <w:t xml:space="preserve"> a Trustee </w:t>
            </w:r>
            <w:r>
              <w:rPr>
                <w:rFonts w:cs="Arial"/>
                <w:sz w:val="23"/>
                <w:szCs w:val="23"/>
              </w:rPr>
              <w:t xml:space="preserve">then </w:t>
            </w:r>
            <w:r w:rsidRPr="00632600">
              <w:rPr>
                <w:rFonts w:cs="Arial"/>
                <w:sz w:val="23"/>
                <w:szCs w:val="23"/>
              </w:rPr>
              <w:t>also provide the names of the Trust beneficiaries and copy of the</w:t>
            </w:r>
            <w:r>
              <w:rPr>
                <w:rFonts w:cs="Arial"/>
                <w:sz w:val="23"/>
                <w:szCs w:val="23"/>
              </w:rPr>
              <w:t xml:space="preserve"> Trust deed).</w:t>
            </w:r>
          </w:p>
          <w:p w14:paraId="1D724698" w14:textId="77777777" w:rsidR="003C24C7" w:rsidRPr="00632600" w:rsidRDefault="003C24C7" w:rsidP="00DF2304">
            <w:pPr>
              <w:tabs>
                <w:tab w:val="left" w:pos="851"/>
              </w:tabs>
              <w:spacing w:after="120"/>
              <w:ind w:left="851" w:right="113" w:hanging="567"/>
              <w:jc w:val="both"/>
              <w:rPr>
                <w:rFonts w:cs="Arial"/>
                <w:sz w:val="23"/>
                <w:szCs w:val="23"/>
              </w:rPr>
            </w:pPr>
            <w:r w:rsidRPr="004D4121">
              <w:rPr>
                <w:rFonts w:ascii="Wingdings" w:eastAsia="Wingdings" w:hAnsi="Wingdings" w:cs="Wingdings"/>
                <w:sz w:val="30"/>
                <w:szCs w:val="30"/>
              </w:rPr>
              <w:t>q</w:t>
            </w:r>
            <w:r w:rsidRPr="00632600">
              <w:rPr>
                <w:rFonts w:cs="Arial"/>
                <w:sz w:val="24"/>
                <w:szCs w:val="24"/>
              </w:rPr>
              <w:tab/>
            </w:r>
            <w:r w:rsidRPr="00632600">
              <w:rPr>
                <w:rFonts w:cs="Arial"/>
                <w:sz w:val="23"/>
                <w:szCs w:val="23"/>
              </w:rPr>
              <w:t>Incorporated Joint Venture (Attach a copy of the ASIC registration details including the full names of directors and shareholders).</w:t>
            </w:r>
          </w:p>
          <w:p w14:paraId="440AF9EE" w14:textId="77777777" w:rsidR="003C24C7" w:rsidRPr="00632600" w:rsidRDefault="003C24C7" w:rsidP="00DF2304">
            <w:pPr>
              <w:tabs>
                <w:tab w:val="left" w:pos="851"/>
              </w:tabs>
              <w:spacing w:after="120"/>
              <w:ind w:left="851" w:right="113" w:hanging="567"/>
              <w:jc w:val="both"/>
              <w:rPr>
                <w:rFonts w:cs="Arial"/>
                <w:sz w:val="23"/>
                <w:szCs w:val="23"/>
              </w:rPr>
            </w:pPr>
            <w:r w:rsidRPr="004D4121">
              <w:rPr>
                <w:rFonts w:ascii="Wingdings" w:eastAsia="Wingdings" w:hAnsi="Wingdings" w:cs="Wingdings"/>
                <w:sz w:val="30"/>
                <w:szCs w:val="30"/>
              </w:rPr>
              <w:t>q</w:t>
            </w:r>
            <w:r w:rsidRPr="00632600">
              <w:rPr>
                <w:rFonts w:cs="Arial"/>
                <w:sz w:val="24"/>
                <w:szCs w:val="24"/>
              </w:rPr>
              <w:tab/>
            </w:r>
            <w:r w:rsidRPr="00632600">
              <w:rPr>
                <w:rFonts w:cs="Arial"/>
                <w:sz w:val="23"/>
                <w:szCs w:val="23"/>
              </w:rPr>
              <w:t>Unincorporated Joint Venture (i.e. Consortium) (Attach details of each member of the consortium as appropriate to the corporate structure of the member).</w:t>
            </w:r>
          </w:p>
          <w:p w14:paraId="7422E897" w14:textId="77777777" w:rsidR="003C24C7" w:rsidRPr="00632600" w:rsidRDefault="003C24C7" w:rsidP="00DF2304">
            <w:pPr>
              <w:tabs>
                <w:tab w:val="left" w:pos="851"/>
              </w:tabs>
              <w:spacing w:after="120"/>
              <w:ind w:left="851" w:right="113" w:hanging="567"/>
              <w:jc w:val="both"/>
              <w:rPr>
                <w:rFonts w:cs="Arial"/>
                <w:sz w:val="23"/>
                <w:szCs w:val="23"/>
              </w:rPr>
            </w:pPr>
            <w:r w:rsidRPr="004D4121">
              <w:rPr>
                <w:rFonts w:ascii="Wingdings" w:eastAsia="Wingdings" w:hAnsi="Wingdings" w:cs="Wingdings"/>
                <w:sz w:val="30"/>
                <w:szCs w:val="30"/>
              </w:rPr>
              <w:t>q</w:t>
            </w:r>
            <w:r w:rsidRPr="00632600">
              <w:rPr>
                <w:rFonts w:cs="Arial"/>
                <w:sz w:val="24"/>
                <w:szCs w:val="24"/>
              </w:rPr>
              <w:tab/>
            </w:r>
            <w:r w:rsidRPr="00632600">
              <w:rPr>
                <w:rFonts w:cs="Arial"/>
                <w:sz w:val="23"/>
                <w:szCs w:val="23"/>
              </w:rPr>
              <w:t>Trading Trust (Attach a copy of the Trust deed).</w:t>
            </w:r>
          </w:p>
          <w:p w14:paraId="7A41CD7B" w14:textId="77777777" w:rsidR="003C24C7" w:rsidRPr="0008738A" w:rsidRDefault="003C24C7" w:rsidP="00DF2304">
            <w:pPr>
              <w:tabs>
                <w:tab w:val="left" w:pos="851"/>
              </w:tabs>
              <w:spacing w:after="120"/>
              <w:ind w:left="851" w:right="113" w:hanging="567"/>
              <w:jc w:val="both"/>
              <w:rPr>
                <w:rFonts w:cs="Arial"/>
                <w:sz w:val="23"/>
                <w:szCs w:val="23"/>
              </w:rPr>
            </w:pPr>
            <w:r w:rsidRPr="004D4121">
              <w:rPr>
                <w:rFonts w:ascii="Wingdings" w:eastAsia="Wingdings" w:hAnsi="Wingdings" w:cs="Wingdings"/>
                <w:sz w:val="30"/>
                <w:szCs w:val="30"/>
              </w:rPr>
              <w:t>q</w:t>
            </w:r>
            <w:r w:rsidRPr="00632600">
              <w:rPr>
                <w:rFonts w:cs="Arial"/>
                <w:sz w:val="24"/>
                <w:szCs w:val="24"/>
              </w:rPr>
              <w:tab/>
            </w:r>
            <w:r>
              <w:rPr>
                <w:rFonts w:cs="Arial"/>
                <w:sz w:val="23"/>
                <w:szCs w:val="23"/>
              </w:rPr>
              <w:t>Other (Attach details)</w:t>
            </w:r>
          </w:p>
        </w:tc>
      </w:tr>
    </w:tbl>
    <w:p w14:paraId="24A044D6" w14:textId="77777777" w:rsidR="003C24C7" w:rsidRDefault="003C24C7" w:rsidP="003C24C7"/>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820"/>
      </w:tblGrid>
      <w:tr w:rsidR="003C24C7" w:rsidRPr="00F40B17" w14:paraId="03B65C00" w14:textId="77777777" w:rsidTr="00DF2304">
        <w:trPr>
          <w:trHeight w:val="1651"/>
        </w:trPr>
        <w:tc>
          <w:tcPr>
            <w:tcW w:w="9498" w:type="dxa"/>
            <w:gridSpan w:val="2"/>
          </w:tcPr>
          <w:p w14:paraId="337D800A" w14:textId="77777777" w:rsidR="003C24C7" w:rsidRPr="004B0517" w:rsidRDefault="003C24C7" w:rsidP="00DF2304">
            <w:pPr>
              <w:pStyle w:val="Header"/>
              <w:tabs>
                <w:tab w:val="clear" w:pos="4320"/>
                <w:tab w:val="clear" w:pos="8640"/>
              </w:tabs>
              <w:spacing w:after="0"/>
              <w:jc w:val="center"/>
              <w:rPr>
                <w:b/>
                <w:color w:val="000000" w:themeColor="text1"/>
                <w:sz w:val="23"/>
                <w:szCs w:val="23"/>
              </w:rPr>
            </w:pPr>
            <w:r w:rsidRPr="004B0517">
              <w:rPr>
                <w:rStyle w:val="Strong"/>
                <w:color w:val="000000" w:themeColor="text1"/>
              </w:rPr>
              <w:t>RESPONDENT TO COMPLETE</w:t>
            </w:r>
          </w:p>
          <w:p w14:paraId="70A5BF3F" w14:textId="77777777" w:rsidR="003C24C7" w:rsidRPr="0008738A" w:rsidRDefault="003C24C7" w:rsidP="00DF2304">
            <w:pPr>
              <w:pStyle w:val="Header"/>
              <w:tabs>
                <w:tab w:val="clear" w:pos="4320"/>
                <w:tab w:val="clear" w:pos="8640"/>
              </w:tabs>
              <w:spacing w:after="0"/>
              <w:ind w:left="284" w:right="-1"/>
              <w:jc w:val="both"/>
              <w:rPr>
                <w:color w:val="000000" w:themeColor="text1"/>
                <w:sz w:val="23"/>
                <w:szCs w:val="23"/>
              </w:rPr>
            </w:pPr>
          </w:p>
          <w:p w14:paraId="21A6B5E5" w14:textId="611D3466" w:rsidR="003C24C7" w:rsidRPr="00324BC5" w:rsidRDefault="003C24C7" w:rsidP="00DF2304">
            <w:pPr>
              <w:pStyle w:val="BodyTextIndent"/>
              <w:keepNext/>
              <w:keepLines/>
              <w:spacing w:after="120"/>
              <w:ind w:left="284" w:firstLine="0"/>
              <w:rPr>
                <w:b/>
                <w:sz w:val="23"/>
                <w:szCs w:val="23"/>
              </w:rPr>
            </w:pPr>
            <w:r w:rsidRPr="00324BC5">
              <w:rPr>
                <w:b/>
                <w:sz w:val="23"/>
                <w:szCs w:val="23"/>
              </w:rPr>
              <w:t xml:space="preserve">B. </w:t>
            </w:r>
            <w:r w:rsidR="004340CC">
              <w:rPr>
                <w:b/>
                <w:sz w:val="23"/>
                <w:szCs w:val="23"/>
              </w:rPr>
              <w:t>Subconsultant</w:t>
            </w:r>
            <w:r w:rsidRPr="00324BC5">
              <w:rPr>
                <w:b/>
                <w:sz w:val="23"/>
                <w:szCs w:val="23"/>
              </w:rPr>
              <w:t>s</w:t>
            </w:r>
          </w:p>
          <w:p w14:paraId="139CDC26" w14:textId="3D01AE26" w:rsidR="003C24C7" w:rsidRPr="00F40B17" w:rsidRDefault="003C24C7" w:rsidP="00DF2304">
            <w:pPr>
              <w:pStyle w:val="BodyTextIndentbullet"/>
              <w:spacing w:before="0" w:after="0"/>
              <w:ind w:left="284" w:firstLine="0"/>
              <w:rPr>
                <w:sz w:val="23"/>
                <w:szCs w:val="23"/>
              </w:rPr>
            </w:pPr>
            <w:r w:rsidRPr="00F40B17">
              <w:rPr>
                <w:sz w:val="23"/>
                <w:szCs w:val="23"/>
              </w:rPr>
              <w:t xml:space="preserve">Has the Respondent engaged, or does the Respondent intend to engage, another person or persons as a </w:t>
            </w:r>
            <w:r w:rsidR="004340CC">
              <w:rPr>
                <w:sz w:val="23"/>
                <w:szCs w:val="23"/>
              </w:rPr>
              <w:t>Subconsultant</w:t>
            </w:r>
            <w:r w:rsidRPr="00F40B17">
              <w:rPr>
                <w:sz w:val="23"/>
                <w:szCs w:val="23"/>
              </w:rPr>
              <w:t xml:space="preserve"> in connection with the supply of the Services?</w:t>
            </w:r>
          </w:p>
        </w:tc>
      </w:tr>
      <w:tr w:rsidR="003C24C7" w:rsidRPr="00F40B17" w14:paraId="0E35DF01" w14:textId="77777777" w:rsidTr="00DF2304">
        <w:tc>
          <w:tcPr>
            <w:tcW w:w="4678" w:type="dxa"/>
          </w:tcPr>
          <w:p w14:paraId="05F41657" w14:textId="77777777" w:rsidR="003C24C7" w:rsidRPr="00F40B17" w:rsidRDefault="003C24C7" w:rsidP="00DF2304">
            <w:pPr>
              <w:pStyle w:val="BodyTextIndentbullet"/>
              <w:spacing w:before="0" w:after="60"/>
              <w:ind w:left="0" w:firstLine="0"/>
              <w:jc w:val="center"/>
              <w:rPr>
                <w:sz w:val="23"/>
                <w:szCs w:val="23"/>
              </w:rPr>
            </w:pPr>
            <w:r w:rsidRPr="00F40B17">
              <w:rPr>
                <w:sz w:val="23"/>
                <w:szCs w:val="23"/>
              </w:rPr>
              <w:t xml:space="preserve">Yes </w:t>
            </w:r>
            <w:r w:rsidRPr="00F40B17">
              <w:rPr>
                <w:sz w:val="23"/>
                <w:szCs w:val="23"/>
              </w:rPr>
              <w:tab/>
            </w:r>
            <w:r w:rsidRPr="004D4121">
              <w:rPr>
                <w:rFonts w:ascii="Wingdings" w:eastAsia="Wingdings" w:hAnsi="Wingdings" w:cs="Wingdings"/>
                <w:sz w:val="30"/>
                <w:szCs w:val="30"/>
              </w:rPr>
              <w:t>q</w:t>
            </w:r>
          </w:p>
        </w:tc>
        <w:tc>
          <w:tcPr>
            <w:tcW w:w="4820" w:type="dxa"/>
          </w:tcPr>
          <w:p w14:paraId="0009ACC6" w14:textId="77777777" w:rsidR="003C24C7" w:rsidRPr="00F40B17" w:rsidRDefault="003C24C7" w:rsidP="00DF2304">
            <w:pPr>
              <w:pStyle w:val="BodyTextIndentbullet"/>
              <w:spacing w:before="0" w:after="60"/>
              <w:ind w:left="0" w:firstLine="0"/>
              <w:jc w:val="center"/>
              <w:rPr>
                <w:sz w:val="23"/>
                <w:szCs w:val="23"/>
              </w:rPr>
            </w:pPr>
            <w:r w:rsidRPr="00F40B17">
              <w:rPr>
                <w:sz w:val="23"/>
                <w:szCs w:val="23"/>
              </w:rPr>
              <w:t>No</w:t>
            </w:r>
            <w:r w:rsidRPr="00F40B17">
              <w:rPr>
                <w:sz w:val="23"/>
                <w:szCs w:val="23"/>
              </w:rPr>
              <w:tab/>
            </w:r>
            <w:r w:rsidRPr="004D4121">
              <w:rPr>
                <w:rFonts w:ascii="Wingdings" w:eastAsia="Wingdings" w:hAnsi="Wingdings" w:cs="Wingdings"/>
                <w:sz w:val="30"/>
                <w:szCs w:val="30"/>
              </w:rPr>
              <w:t>q</w:t>
            </w:r>
          </w:p>
        </w:tc>
      </w:tr>
      <w:tr w:rsidR="003C24C7" w:rsidRPr="00F40B17" w14:paraId="28E581F0" w14:textId="77777777" w:rsidTr="00DF2304">
        <w:tc>
          <w:tcPr>
            <w:tcW w:w="9498" w:type="dxa"/>
            <w:gridSpan w:val="2"/>
          </w:tcPr>
          <w:p w14:paraId="43B8F03F" w14:textId="77777777" w:rsidR="003C24C7" w:rsidRPr="00F40B17" w:rsidRDefault="003C24C7" w:rsidP="00DF2304">
            <w:pPr>
              <w:pStyle w:val="BodyTextIndentbullet"/>
              <w:spacing w:before="120"/>
              <w:ind w:left="0" w:firstLine="0"/>
              <w:rPr>
                <w:sz w:val="23"/>
                <w:szCs w:val="23"/>
              </w:rPr>
            </w:pPr>
            <w:r w:rsidRPr="00F40B17">
              <w:rPr>
                <w:sz w:val="23"/>
                <w:szCs w:val="23"/>
              </w:rPr>
              <w:t>If yes, Respondents are to complete the following table.</w:t>
            </w:r>
          </w:p>
        </w:tc>
      </w:tr>
    </w:tbl>
    <w:tbl>
      <w:tblPr>
        <w:tblStyle w:val="TableGrid"/>
        <w:tblW w:w="9497" w:type="dxa"/>
        <w:tblInd w:w="-5" w:type="dxa"/>
        <w:tblLook w:val="04A0" w:firstRow="1" w:lastRow="0" w:firstColumn="1" w:lastColumn="0" w:noHBand="0" w:noVBand="1"/>
      </w:tblPr>
      <w:tblGrid>
        <w:gridCol w:w="1843"/>
        <w:gridCol w:w="1495"/>
        <w:gridCol w:w="1482"/>
        <w:gridCol w:w="2551"/>
        <w:gridCol w:w="2126"/>
      </w:tblGrid>
      <w:tr w:rsidR="003C24C7" w14:paraId="0D08D28E" w14:textId="77777777" w:rsidTr="00DF2304">
        <w:trPr>
          <w:trHeight w:val="937"/>
        </w:trPr>
        <w:tc>
          <w:tcPr>
            <w:tcW w:w="1843" w:type="dxa"/>
          </w:tcPr>
          <w:p w14:paraId="07B6AEC8" w14:textId="77777777" w:rsidR="003C24C7" w:rsidRDefault="003C24C7" w:rsidP="00DF2304">
            <w:pPr>
              <w:pStyle w:val="BodyTextIndent"/>
              <w:ind w:left="0" w:firstLine="0"/>
              <w:rPr>
                <w:rStyle w:val="Optional"/>
              </w:rPr>
            </w:pPr>
            <w:r>
              <w:rPr>
                <w:rStyle w:val="Optional"/>
              </w:rPr>
              <w:t>Legal name</w:t>
            </w:r>
          </w:p>
        </w:tc>
        <w:tc>
          <w:tcPr>
            <w:tcW w:w="1495" w:type="dxa"/>
          </w:tcPr>
          <w:p w14:paraId="065BD2ED" w14:textId="77777777" w:rsidR="003C24C7" w:rsidRDefault="003C24C7" w:rsidP="00DF2304">
            <w:pPr>
              <w:pStyle w:val="BodyTextIndent"/>
              <w:ind w:left="0" w:firstLine="0"/>
              <w:rPr>
                <w:rStyle w:val="Optional"/>
              </w:rPr>
            </w:pPr>
            <w:r>
              <w:rPr>
                <w:rStyle w:val="Optional"/>
              </w:rPr>
              <w:t>ACN</w:t>
            </w:r>
          </w:p>
        </w:tc>
        <w:tc>
          <w:tcPr>
            <w:tcW w:w="1482" w:type="dxa"/>
          </w:tcPr>
          <w:p w14:paraId="0BB77E48" w14:textId="77777777" w:rsidR="003C24C7" w:rsidRDefault="003C24C7" w:rsidP="00DF2304">
            <w:pPr>
              <w:pStyle w:val="BodyTextIndent"/>
              <w:ind w:left="0" w:firstLine="0"/>
              <w:rPr>
                <w:rStyle w:val="Optional"/>
              </w:rPr>
            </w:pPr>
            <w:r>
              <w:rPr>
                <w:rStyle w:val="Optional"/>
              </w:rPr>
              <w:t>ABN</w:t>
            </w:r>
          </w:p>
        </w:tc>
        <w:tc>
          <w:tcPr>
            <w:tcW w:w="2551" w:type="dxa"/>
          </w:tcPr>
          <w:p w14:paraId="19743BC4" w14:textId="77777777" w:rsidR="003C24C7" w:rsidRDefault="003C24C7" w:rsidP="00DF2304">
            <w:pPr>
              <w:pStyle w:val="BodyTextIndent"/>
              <w:ind w:left="0" w:firstLine="0"/>
              <w:rPr>
                <w:rStyle w:val="Optional"/>
              </w:rPr>
            </w:pPr>
            <w:r>
              <w:rPr>
                <w:rStyle w:val="Optional"/>
              </w:rPr>
              <w:t>Type of services to be provided</w:t>
            </w:r>
          </w:p>
        </w:tc>
        <w:tc>
          <w:tcPr>
            <w:tcW w:w="2126" w:type="dxa"/>
          </w:tcPr>
          <w:p w14:paraId="1B259D1B" w14:textId="3C4A0E3B" w:rsidR="003C24C7" w:rsidRDefault="003C24C7" w:rsidP="00BC7233">
            <w:pPr>
              <w:pStyle w:val="BodyTextIndent"/>
              <w:ind w:left="0" w:firstLine="0"/>
              <w:rPr>
                <w:rStyle w:val="Optional"/>
              </w:rPr>
            </w:pPr>
            <w:r>
              <w:rPr>
                <w:rStyle w:val="Optional"/>
              </w:rPr>
              <w:t>Location where Services will be performed</w:t>
            </w:r>
            <w:r w:rsidR="00BC7233">
              <w:rPr>
                <w:rStyle w:val="Optional"/>
              </w:rPr>
              <w:t xml:space="preserve"> by the Subconsultant</w:t>
            </w:r>
          </w:p>
        </w:tc>
      </w:tr>
      <w:tr w:rsidR="003C24C7" w14:paraId="1AB8266E" w14:textId="77777777" w:rsidTr="00DF2304">
        <w:tc>
          <w:tcPr>
            <w:tcW w:w="1843" w:type="dxa"/>
          </w:tcPr>
          <w:p w14:paraId="2682387A" w14:textId="77777777" w:rsidR="003C24C7" w:rsidRDefault="003C24C7" w:rsidP="00DF2304">
            <w:pPr>
              <w:pStyle w:val="BodyTextIndent"/>
              <w:ind w:left="0" w:firstLine="0"/>
              <w:rPr>
                <w:rStyle w:val="Optional"/>
              </w:rPr>
            </w:pPr>
          </w:p>
        </w:tc>
        <w:tc>
          <w:tcPr>
            <w:tcW w:w="1495" w:type="dxa"/>
          </w:tcPr>
          <w:p w14:paraId="6CBD5E35" w14:textId="77777777" w:rsidR="003C24C7" w:rsidRDefault="003C24C7" w:rsidP="00DF2304">
            <w:pPr>
              <w:pStyle w:val="BodyTextIndent"/>
              <w:ind w:left="0" w:firstLine="0"/>
              <w:rPr>
                <w:rStyle w:val="Optional"/>
              </w:rPr>
            </w:pPr>
          </w:p>
        </w:tc>
        <w:tc>
          <w:tcPr>
            <w:tcW w:w="1482" w:type="dxa"/>
          </w:tcPr>
          <w:p w14:paraId="37D418CE" w14:textId="77777777" w:rsidR="003C24C7" w:rsidRDefault="003C24C7" w:rsidP="00DF2304">
            <w:pPr>
              <w:pStyle w:val="BodyTextIndent"/>
              <w:ind w:left="0" w:firstLine="0"/>
              <w:rPr>
                <w:rStyle w:val="Optional"/>
              </w:rPr>
            </w:pPr>
          </w:p>
        </w:tc>
        <w:tc>
          <w:tcPr>
            <w:tcW w:w="2551" w:type="dxa"/>
          </w:tcPr>
          <w:p w14:paraId="5EC872EC" w14:textId="77777777" w:rsidR="003C24C7" w:rsidRDefault="003C24C7" w:rsidP="00DF2304">
            <w:pPr>
              <w:pStyle w:val="BodyTextIndent"/>
              <w:ind w:left="0" w:firstLine="0"/>
              <w:rPr>
                <w:rStyle w:val="Optional"/>
              </w:rPr>
            </w:pPr>
          </w:p>
        </w:tc>
        <w:tc>
          <w:tcPr>
            <w:tcW w:w="2126" w:type="dxa"/>
          </w:tcPr>
          <w:p w14:paraId="4AEDAAA4" w14:textId="77777777" w:rsidR="003C24C7" w:rsidRDefault="003C24C7" w:rsidP="00DF2304">
            <w:pPr>
              <w:pStyle w:val="BodyTextIndent"/>
              <w:ind w:left="0" w:firstLine="0"/>
              <w:rPr>
                <w:rStyle w:val="Optional"/>
              </w:rPr>
            </w:pPr>
          </w:p>
        </w:tc>
      </w:tr>
      <w:tr w:rsidR="003C24C7" w14:paraId="23338729" w14:textId="77777777" w:rsidTr="00DF2304">
        <w:tc>
          <w:tcPr>
            <w:tcW w:w="1843" w:type="dxa"/>
          </w:tcPr>
          <w:p w14:paraId="25A6FD10" w14:textId="77777777" w:rsidR="003C24C7" w:rsidRDefault="003C24C7" w:rsidP="00DF2304">
            <w:pPr>
              <w:pStyle w:val="BodyTextIndent"/>
              <w:ind w:left="0" w:firstLine="0"/>
              <w:rPr>
                <w:rStyle w:val="Optional"/>
              </w:rPr>
            </w:pPr>
          </w:p>
        </w:tc>
        <w:tc>
          <w:tcPr>
            <w:tcW w:w="1495" w:type="dxa"/>
          </w:tcPr>
          <w:p w14:paraId="12472402" w14:textId="77777777" w:rsidR="003C24C7" w:rsidRDefault="003C24C7" w:rsidP="00DF2304">
            <w:pPr>
              <w:pStyle w:val="BodyTextIndent"/>
              <w:ind w:left="0" w:firstLine="0"/>
              <w:rPr>
                <w:rStyle w:val="Optional"/>
              </w:rPr>
            </w:pPr>
          </w:p>
        </w:tc>
        <w:tc>
          <w:tcPr>
            <w:tcW w:w="1482" w:type="dxa"/>
          </w:tcPr>
          <w:p w14:paraId="4E3D285C" w14:textId="77777777" w:rsidR="003C24C7" w:rsidRDefault="003C24C7" w:rsidP="00DF2304">
            <w:pPr>
              <w:pStyle w:val="BodyTextIndent"/>
              <w:ind w:left="0" w:firstLine="0"/>
              <w:rPr>
                <w:rStyle w:val="Optional"/>
              </w:rPr>
            </w:pPr>
          </w:p>
        </w:tc>
        <w:tc>
          <w:tcPr>
            <w:tcW w:w="2551" w:type="dxa"/>
          </w:tcPr>
          <w:p w14:paraId="1B421DC7" w14:textId="77777777" w:rsidR="003C24C7" w:rsidRDefault="003C24C7" w:rsidP="00DF2304">
            <w:pPr>
              <w:pStyle w:val="BodyTextIndent"/>
              <w:ind w:left="0" w:firstLine="0"/>
              <w:rPr>
                <w:rStyle w:val="Optional"/>
              </w:rPr>
            </w:pPr>
          </w:p>
        </w:tc>
        <w:tc>
          <w:tcPr>
            <w:tcW w:w="2126" w:type="dxa"/>
          </w:tcPr>
          <w:p w14:paraId="527D124A" w14:textId="77777777" w:rsidR="003C24C7" w:rsidRDefault="003C24C7" w:rsidP="00DF2304">
            <w:pPr>
              <w:pStyle w:val="BodyTextIndent"/>
              <w:ind w:left="0" w:firstLine="0"/>
              <w:rPr>
                <w:rStyle w:val="Optional"/>
              </w:rPr>
            </w:pPr>
          </w:p>
        </w:tc>
      </w:tr>
      <w:tr w:rsidR="003C24C7" w14:paraId="6D21EDF3" w14:textId="77777777" w:rsidTr="00DF2304">
        <w:tc>
          <w:tcPr>
            <w:tcW w:w="1843" w:type="dxa"/>
          </w:tcPr>
          <w:p w14:paraId="0AD5076A" w14:textId="77777777" w:rsidR="003C24C7" w:rsidRDefault="003C24C7" w:rsidP="00DF2304">
            <w:pPr>
              <w:pStyle w:val="BodyTextIndent"/>
              <w:ind w:left="0" w:firstLine="0"/>
              <w:rPr>
                <w:rStyle w:val="Optional"/>
              </w:rPr>
            </w:pPr>
          </w:p>
        </w:tc>
        <w:tc>
          <w:tcPr>
            <w:tcW w:w="1495" w:type="dxa"/>
          </w:tcPr>
          <w:p w14:paraId="298A26FB" w14:textId="77777777" w:rsidR="003C24C7" w:rsidRDefault="003C24C7" w:rsidP="00DF2304">
            <w:pPr>
              <w:pStyle w:val="BodyTextIndent"/>
              <w:ind w:left="0" w:firstLine="0"/>
              <w:rPr>
                <w:rStyle w:val="Optional"/>
              </w:rPr>
            </w:pPr>
          </w:p>
        </w:tc>
        <w:tc>
          <w:tcPr>
            <w:tcW w:w="1482" w:type="dxa"/>
          </w:tcPr>
          <w:p w14:paraId="34062AE0" w14:textId="77777777" w:rsidR="003C24C7" w:rsidRDefault="003C24C7" w:rsidP="00DF2304">
            <w:pPr>
              <w:pStyle w:val="BodyTextIndent"/>
              <w:ind w:left="0" w:firstLine="0"/>
              <w:rPr>
                <w:rStyle w:val="Optional"/>
              </w:rPr>
            </w:pPr>
          </w:p>
        </w:tc>
        <w:tc>
          <w:tcPr>
            <w:tcW w:w="2551" w:type="dxa"/>
          </w:tcPr>
          <w:p w14:paraId="6BA795FC" w14:textId="77777777" w:rsidR="003C24C7" w:rsidRDefault="003C24C7" w:rsidP="00DF2304">
            <w:pPr>
              <w:pStyle w:val="BodyTextIndent"/>
              <w:ind w:left="0" w:firstLine="0"/>
              <w:rPr>
                <w:rStyle w:val="Optional"/>
              </w:rPr>
            </w:pPr>
          </w:p>
        </w:tc>
        <w:tc>
          <w:tcPr>
            <w:tcW w:w="2126" w:type="dxa"/>
          </w:tcPr>
          <w:p w14:paraId="1731D0BF" w14:textId="77777777" w:rsidR="003C24C7" w:rsidRDefault="003C24C7" w:rsidP="00DF2304">
            <w:pPr>
              <w:pStyle w:val="BodyTextIndent"/>
              <w:ind w:left="0" w:firstLine="0"/>
              <w:rPr>
                <w:rStyle w:val="Optional"/>
              </w:rPr>
            </w:pPr>
          </w:p>
        </w:tc>
      </w:tr>
      <w:tr w:rsidR="003C24C7" w14:paraId="0A87856E" w14:textId="77777777" w:rsidTr="00DF2304">
        <w:tc>
          <w:tcPr>
            <w:tcW w:w="1843" w:type="dxa"/>
          </w:tcPr>
          <w:p w14:paraId="49B276D1" w14:textId="77777777" w:rsidR="003C24C7" w:rsidRDefault="003C24C7" w:rsidP="00DF2304">
            <w:pPr>
              <w:pStyle w:val="BodyTextIndent"/>
              <w:ind w:left="0" w:firstLine="0"/>
              <w:rPr>
                <w:rStyle w:val="Optional"/>
              </w:rPr>
            </w:pPr>
          </w:p>
        </w:tc>
        <w:tc>
          <w:tcPr>
            <w:tcW w:w="1495" w:type="dxa"/>
          </w:tcPr>
          <w:p w14:paraId="5E850D5C" w14:textId="77777777" w:rsidR="003C24C7" w:rsidRDefault="003C24C7" w:rsidP="00DF2304">
            <w:pPr>
              <w:pStyle w:val="BodyTextIndent"/>
              <w:ind w:left="0" w:firstLine="0"/>
              <w:rPr>
                <w:rStyle w:val="Optional"/>
              </w:rPr>
            </w:pPr>
          </w:p>
        </w:tc>
        <w:tc>
          <w:tcPr>
            <w:tcW w:w="1482" w:type="dxa"/>
          </w:tcPr>
          <w:p w14:paraId="315E6FAB" w14:textId="77777777" w:rsidR="003C24C7" w:rsidRDefault="003C24C7" w:rsidP="00DF2304">
            <w:pPr>
              <w:pStyle w:val="BodyTextIndent"/>
              <w:ind w:left="0" w:firstLine="0"/>
              <w:rPr>
                <w:rStyle w:val="Optional"/>
              </w:rPr>
            </w:pPr>
          </w:p>
        </w:tc>
        <w:tc>
          <w:tcPr>
            <w:tcW w:w="2551" w:type="dxa"/>
          </w:tcPr>
          <w:p w14:paraId="0EEEC685" w14:textId="77777777" w:rsidR="003C24C7" w:rsidRDefault="003C24C7" w:rsidP="00DF2304">
            <w:pPr>
              <w:pStyle w:val="BodyTextIndent"/>
              <w:ind w:left="0" w:firstLine="0"/>
              <w:rPr>
                <w:rStyle w:val="Optional"/>
              </w:rPr>
            </w:pPr>
          </w:p>
        </w:tc>
        <w:tc>
          <w:tcPr>
            <w:tcW w:w="2126" w:type="dxa"/>
          </w:tcPr>
          <w:p w14:paraId="79429628" w14:textId="77777777" w:rsidR="003C24C7" w:rsidRDefault="003C24C7" w:rsidP="00DF2304">
            <w:pPr>
              <w:pStyle w:val="BodyTextIndent"/>
              <w:ind w:left="0" w:firstLine="0"/>
              <w:rPr>
                <w:rStyle w:val="Optional"/>
              </w:rPr>
            </w:pPr>
          </w:p>
        </w:tc>
      </w:tr>
    </w:tbl>
    <w:p w14:paraId="0C167B0C" w14:textId="77777777" w:rsidR="003C24C7" w:rsidRDefault="003C24C7" w:rsidP="003C24C7">
      <w:pPr>
        <w:sectPr w:rsidR="003C24C7" w:rsidSect="00A65668">
          <w:footerReference w:type="first" r:id="rId73"/>
          <w:pgSz w:w="11906" w:h="16838" w:code="9"/>
          <w:pgMar w:top="1134" w:right="994" w:bottom="851" w:left="1418" w:header="567" w:footer="567" w:gutter="567"/>
          <w:cols w:space="708"/>
          <w:docGrid w:linePitch="36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4"/>
        <w:gridCol w:w="4745"/>
      </w:tblGrid>
      <w:tr w:rsidR="003C24C7" w:rsidRPr="00CC17C0" w14:paraId="73E04B6D" w14:textId="77777777" w:rsidTr="00DF2304">
        <w:trPr>
          <w:trHeight w:val="1328"/>
        </w:trPr>
        <w:tc>
          <w:tcPr>
            <w:tcW w:w="9489" w:type="dxa"/>
            <w:gridSpan w:val="2"/>
          </w:tcPr>
          <w:p w14:paraId="557B23AB" w14:textId="77777777" w:rsidR="003C24C7" w:rsidRPr="004B0517" w:rsidRDefault="003C24C7" w:rsidP="00DF2304">
            <w:pPr>
              <w:pStyle w:val="Header"/>
              <w:tabs>
                <w:tab w:val="clear" w:pos="4320"/>
                <w:tab w:val="clear" w:pos="8640"/>
              </w:tabs>
              <w:spacing w:after="0"/>
              <w:jc w:val="center"/>
              <w:rPr>
                <w:b/>
                <w:color w:val="000000" w:themeColor="text1"/>
                <w:sz w:val="23"/>
                <w:szCs w:val="23"/>
              </w:rPr>
            </w:pPr>
            <w:r w:rsidRPr="004B0517">
              <w:rPr>
                <w:rStyle w:val="Strong"/>
                <w:color w:val="000000" w:themeColor="text1"/>
              </w:rPr>
              <w:t>RESPONDENT TO COMPLETE</w:t>
            </w:r>
          </w:p>
          <w:p w14:paraId="70144CAE" w14:textId="77777777" w:rsidR="003C24C7" w:rsidRPr="0008738A" w:rsidRDefault="003C24C7" w:rsidP="00DF2304">
            <w:pPr>
              <w:pStyle w:val="Header"/>
              <w:tabs>
                <w:tab w:val="clear" w:pos="4320"/>
                <w:tab w:val="clear" w:pos="8640"/>
              </w:tabs>
              <w:spacing w:after="0"/>
              <w:ind w:left="284" w:right="-1"/>
              <w:jc w:val="both"/>
              <w:rPr>
                <w:color w:val="000000" w:themeColor="text1"/>
                <w:sz w:val="23"/>
                <w:szCs w:val="23"/>
              </w:rPr>
            </w:pPr>
          </w:p>
          <w:p w14:paraId="55CEAF30" w14:textId="77777777" w:rsidR="003C24C7" w:rsidRPr="00324BC5" w:rsidRDefault="003C24C7" w:rsidP="00DF2304">
            <w:pPr>
              <w:pStyle w:val="BodyTextIndent"/>
              <w:keepNext/>
              <w:keepLines/>
              <w:spacing w:after="120"/>
              <w:ind w:left="284" w:firstLine="0"/>
              <w:rPr>
                <w:b/>
                <w:sz w:val="23"/>
                <w:szCs w:val="23"/>
              </w:rPr>
            </w:pPr>
            <w:r w:rsidRPr="00324BC5">
              <w:rPr>
                <w:b/>
                <w:sz w:val="23"/>
                <w:szCs w:val="23"/>
              </w:rPr>
              <w:t>C. Criminal Convictions</w:t>
            </w:r>
          </w:p>
          <w:p w14:paraId="7523A791" w14:textId="25C1DA55" w:rsidR="003C24C7" w:rsidRPr="001B5873" w:rsidRDefault="003C24C7" w:rsidP="00186613">
            <w:pPr>
              <w:pStyle w:val="BodyTextIndent2"/>
              <w:ind w:left="284" w:firstLine="0"/>
              <w:jc w:val="both"/>
              <w:rPr>
                <w:sz w:val="23"/>
                <w:szCs w:val="23"/>
              </w:rPr>
            </w:pPr>
            <w:r>
              <w:rPr>
                <w:sz w:val="23"/>
                <w:szCs w:val="23"/>
              </w:rPr>
              <w:t xml:space="preserve">Has the Respondent </w:t>
            </w:r>
            <w:r w:rsidRPr="00790935">
              <w:rPr>
                <w:sz w:val="23"/>
                <w:szCs w:val="23"/>
              </w:rPr>
              <w:t>or any person proposed in the Offer (including any</w:t>
            </w:r>
            <w:r>
              <w:rPr>
                <w:sz w:val="23"/>
                <w:szCs w:val="23"/>
              </w:rPr>
              <w:t xml:space="preserve"> person associated with proposed</w:t>
            </w:r>
            <w:r w:rsidRPr="00790935">
              <w:rPr>
                <w:sz w:val="23"/>
                <w:szCs w:val="23"/>
              </w:rPr>
              <w:t xml:space="preserve"> </w:t>
            </w:r>
            <w:r w:rsidR="004340CC">
              <w:rPr>
                <w:sz w:val="23"/>
                <w:szCs w:val="23"/>
              </w:rPr>
              <w:t>Subconsultant</w:t>
            </w:r>
            <w:r w:rsidRPr="00790935">
              <w:rPr>
                <w:sz w:val="23"/>
                <w:szCs w:val="23"/>
              </w:rPr>
              <w:t>s) been convicted of a criminal offence that is punishab</w:t>
            </w:r>
            <w:r>
              <w:rPr>
                <w:sz w:val="23"/>
                <w:szCs w:val="23"/>
              </w:rPr>
              <w:t>le by imprisonment or detention?</w:t>
            </w:r>
          </w:p>
        </w:tc>
      </w:tr>
      <w:tr w:rsidR="003C24C7" w:rsidRPr="00CC17C0" w14:paraId="3DEF1D25" w14:textId="77777777" w:rsidTr="00DF2304">
        <w:tc>
          <w:tcPr>
            <w:tcW w:w="4744" w:type="dxa"/>
          </w:tcPr>
          <w:p w14:paraId="7EBA8835" w14:textId="77777777" w:rsidR="003C24C7" w:rsidRPr="00790935" w:rsidRDefault="003C24C7" w:rsidP="00DF2304">
            <w:pPr>
              <w:pStyle w:val="BodyTextIndentbullet"/>
              <w:spacing w:before="0" w:after="0"/>
              <w:ind w:left="0" w:firstLine="0"/>
              <w:jc w:val="center"/>
              <w:rPr>
                <w:sz w:val="23"/>
                <w:szCs w:val="23"/>
              </w:rPr>
            </w:pPr>
            <w:r w:rsidRPr="00F40B17">
              <w:rPr>
                <w:sz w:val="23"/>
                <w:szCs w:val="23"/>
              </w:rPr>
              <w:t xml:space="preserve">Yes </w:t>
            </w:r>
            <w:r w:rsidRPr="00F40B17">
              <w:rPr>
                <w:sz w:val="23"/>
                <w:szCs w:val="23"/>
              </w:rPr>
              <w:tab/>
            </w:r>
            <w:r w:rsidRPr="004D4121">
              <w:rPr>
                <w:rFonts w:ascii="Wingdings" w:eastAsia="Wingdings" w:hAnsi="Wingdings" w:cs="Wingdings"/>
                <w:sz w:val="30"/>
                <w:szCs w:val="30"/>
              </w:rPr>
              <w:t>q</w:t>
            </w:r>
          </w:p>
        </w:tc>
        <w:tc>
          <w:tcPr>
            <w:tcW w:w="4745" w:type="dxa"/>
          </w:tcPr>
          <w:p w14:paraId="550863F2" w14:textId="77777777" w:rsidR="003C24C7" w:rsidRPr="00790935" w:rsidRDefault="003C24C7" w:rsidP="00DF2304">
            <w:pPr>
              <w:pStyle w:val="BodyTextIndentbullet"/>
              <w:spacing w:before="0" w:after="60"/>
              <w:ind w:left="0" w:firstLine="0"/>
              <w:jc w:val="center"/>
              <w:rPr>
                <w:sz w:val="23"/>
                <w:szCs w:val="23"/>
              </w:rPr>
            </w:pPr>
            <w:r w:rsidRPr="00F40B17">
              <w:rPr>
                <w:sz w:val="23"/>
                <w:szCs w:val="23"/>
              </w:rPr>
              <w:t>No</w:t>
            </w:r>
            <w:r w:rsidRPr="00F40B17">
              <w:rPr>
                <w:sz w:val="23"/>
                <w:szCs w:val="23"/>
              </w:rPr>
              <w:tab/>
            </w:r>
            <w:r w:rsidRPr="004D4121">
              <w:rPr>
                <w:rFonts w:ascii="Wingdings" w:eastAsia="Wingdings" w:hAnsi="Wingdings" w:cs="Wingdings"/>
                <w:sz w:val="30"/>
                <w:szCs w:val="30"/>
              </w:rPr>
              <w:t>q</w:t>
            </w:r>
          </w:p>
        </w:tc>
      </w:tr>
      <w:tr w:rsidR="003C24C7" w:rsidRPr="00CC17C0" w14:paraId="547F6347" w14:textId="77777777" w:rsidTr="00DF2304">
        <w:tc>
          <w:tcPr>
            <w:tcW w:w="9489" w:type="dxa"/>
            <w:gridSpan w:val="2"/>
          </w:tcPr>
          <w:p w14:paraId="193DF34E" w14:textId="77777777" w:rsidR="003C24C7" w:rsidRPr="00790935" w:rsidRDefault="003C24C7" w:rsidP="00DF2304">
            <w:pPr>
              <w:pStyle w:val="BodyTextIndentbullet"/>
              <w:spacing w:before="120"/>
              <w:ind w:left="284" w:firstLine="0"/>
              <w:rPr>
                <w:sz w:val="23"/>
                <w:szCs w:val="23"/>
              </w:rPr>
            </w:pPr>
            <w:r w:rsidRPr="00790935">
              <w:rPr>
                <w:sz w:val="23"/>
                <w:szCs w:val="23"/>
              </w:rPr>
              <w:t>If yes, provide details:</w:t>
            </w:r>
          </w:p>
          <w:p w14:paraId="78ABA929"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6C858214"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58DC2097"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0FDB2D48"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6664D043"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44968184"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5CF3835D"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05035B88"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6CDB3497"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307D69EF"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5655D103"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35403C1A"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7C4E8D61" w14:textId="77777777" w:rsidR="003C24C7" w:rsidRPr="00D26291" w:rsidRDefault="003C24C7" w:rsidP="00DF2304">
            <w:pPr>
              <w:pStyle w:val="BodyTextIndentbullet"/>
              <w:tabs>
                <w:tab w:val="clear" w:pos="1980"/>
                <w:tab w:val="left" w:pos="742"/>
              </w:tabs>
              <w:spacing w:before="0" w:after="0"/>
              <w:ind w:left="34" w:firstLine="0"/>
              <w:rPr>
                <w:sz w:val="23"/>
                <w:szCs w:val="23"/>
              </w:rPr>
            </w:pPr>
          </w:p>
          <w:p w14:paraId="6C92BD91" w14:textId="77777777" w:rsidR="003C24C7" w:rsidRPr="00790935" w:rsidRDefault="003C24C7" w:rsidP="00DF2304">
            <w:pPr>
              <w:pStyle w:val="BodyTextIndentbullet"/>
              <w:spacing w:before="120"/>
              <w:ind w:left="0" w:firstLine="0"/>
              <w:rPr>
                <w:sz w:val="23"/>
                <w:szCs w:val="23"/>
              </w:rPr>
            </w:pPr>
          </w:p>
        </w:tc>
      </w:tr>
    </w:tbl>
    <w:p w14:paraId="36108185" w14:textId="77777777" w:rsidR="003C24C7" w:rsidRPr="00D46DBE" w:rsidRDefault="003C24C7" w:rsidP="003C24C7"/>
    <w:tbl>
      <w:tblPr>
        <w:tblpPr w:leftFromText="180" w:rightFromText="180" w:vertAnchor="text" w:tblpX="-39"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6"/>
        <w:gridCol w:w="4747"/>
      </w:tblGrid>
      <w:tr w:rsidR="003C24C7" w:rsidRPr="00CC17C0" w14:paraId="0D0FDAE4" w14:textId="77777777" w:rsidTr="00DF2304">
        <w:trPr>
          <w:trHeight w:val="1328"/>
        </w:trPr>
        <w:tc>
          <w:tcPr>
            <w:tcW w:w="9493" w:type="dxa"/>
            <w:gridSpan w:val="2"/>
          </w:tcPr>
          <w:p w14:paraId="3245A648" w14:textId="77777777" w:rsidR="003C24C7" w:rsidRPr="004B0517" w:rsidRDefault="003C24C7" w:rsidP="00DF2304">
            <w:pPr>
              <w:pStyle w:val="Header"/>
              <w:tabs>
                <w:tab w:val="clear" w:pos="4320"/>
                <w:tab w:val="clear" w:pos="8640"/>
              </w:tabs>
              <w:spacing w:after="0"/>
              <w:jc w:val="center"/>
              <w:rPr>
                <w:b/>
                <w:color w:val="000000" w:themeColor="text1"/>
                <w:sz w:val="23"/>
                <w:szCs w:val="23"/>
              </w:rPr>
            </w:pPr>
            <w:r w:rsidRPr="004B0517">
              <w:rPr>
                <w:rStyle w:val="Strong"/>
                <w:color w:val="000000" w:themeColor="text1"/>
              </w:rPr>
              <w:t>RESPONDENT TO COMPLETE</w:t>
            </w:r>
          </w:p>
          <w:p w14:paraId="3508DF44" w14:textId="77777777" w:rsidR="003C24C7" w:rsidRPr="0008738A" w:rsidRDefault="003C24C7" w:rsidP="00DF2304">
            <w:pPr>
              <w:pStyle w:val="Header"/>
              <w:tabs>
                <w:tab w:val="clear" w:pos="4320"/>
                <w:tab w:val="clear" w:pos="8640"/>
              </w:tabs>
              <w:spacing w:after="0"/>
              <w:ind w:left="284" w:right="-1"/>
              <w:jc w:val="both"/>
              <w:rPr>
                <w:color w:val="000000" w:themeColor="text1"/>
                <w:sz w:val="23"/>
                <w:szCs w:val="23"/>
              </w:rPr>
            </w:pPr>
          </w:p>
          <w:p w14:paraId="3069F5A4" w14:textId="77777777" w:rsidR="003C24C7" w:rsidRPr="00324BC5" w:rsidRDefault="003C24C7" w:rsidP="00DF2304">
            <w:pPr>
              <w:pStyle w:val="BodyTextIndent"/>
              <w:keepNext/>
              <w:keepLines/>
              <w:spacing w:after="120"/>
              <w:ind w:left="284" w:firstLine="0"/>
              <w:rPr>
                <w:b/>
                <w:sz w:val="23"/>
                <w:szCs w:val="23"/>
              </w:rPr>
            </w:pPr>
            <w:r w:rsidRPr="00324BC5">
              <w:rPr>
                <w:b/>
                <w:bCs/>
                <w:sz w:val="23"/>
                <w:szCs w:val="23"/>
              </w:rPr>
              <w:t>D. Conflict of Interest</w:t>
            </w:r>
          </w:p>
          <w:p w14:paraId="6C01686C" w14:textId="179528F1" w:rsidR="003C24C7" w:rsidRPr="001B5873" w:rsidRDefault="003C24C7" w:rsidP="00186613">
            <w:pPr>
              <w:pStyle w:val="BodyTextIndent2"/>
              <w:keepNext/>
              <w:ind w:left="284" w:firstLine="0"/>
              <w:jc w:val="both"/>
              <w:rPr>
                <w:sz w:val="23"/>
                <w:szCs w:val="23"/>
              </w:rPr>
            </w:pPr>
            <w:r w:rsidRPr="00790935">
              <w:rPr>
                <w:sz w:val="23"/>
                <w:szCs w:val="23"/>
              </w:rPr>
              <w:t xml:space="preserve">Does the Respondent </w:t>
            </w:r>
            <w:r w:rsidR="00BC7233" w:rsidRPr="00790935">
              <w:rPr>
                <w:sz w:val="23"/>
                <w:szCs w:val="23"/>
              </w:rPr>
              <w:t xml:space="preserve"> or any person proposed in the Offer (including any</w:t>
            </w:r>
            <w:r w:rsidR="00BC7233">
              <w:rPr>
                <w:sz w:val="23"/>
                <w:szCs w:val="23"/>
              </w:rPr>
              <w:t xml:space="preserve"> person associated with proposed</w:t>
            </w:r>
            <w:r w:rsidR="00BC7233" w:rsidRPr="00790935">
              <w:rPr>
                <w:sz w:val="23"/>
                <w:szCs w:val="23"/>
              </w:rPr>
              <w:t xml:space="preserve"> </w:t>
            </w:r>
            <w:r w:rsidR="00BC7233">
              <w:rPr>
                <w:sz w:val="23"/>
                <w:szCs w:val="23"/>
              </w:rPr>
              <w:t>Subconsultant</w:t>
            </w:r>
            <w:r w:rsidR="00BC7233" w:rsidRPr="00790935">
              <w:rPr>
                <w:sz w:val="23"/>
                <w:szCs w:val="23"/>
              </w:rPr>
              <w:t xml:space="preserve">s) </w:t>
            </w:r>
            <w:r w:rsidRPr="00790935">
              <w:rPr>
                <w:sz w:val="23"/>
                <w:szCs w:val="23"/>
              </w:rPr>
              <w:t>have any actual, potential or perceived conflict of interest in relation to the Panel?</w:t>
            </w:r>
          </w:p>
        </w:tc>
      </w:tr>
      <w:tr w:rsidR="003C24C7" w:rsidRPr="00CC17C0" w14:paraId="36160751" w14:textId="77777777" w:rsidTr="00DF2304">
        <w:tc>
          <w:tcPr>
            <w:tcW w:w="4746" w:type="dxa"/>
          </w:tcPr>
          <w:p w14:paraId="344D26C9" w14:textId="77777777" w:rsidR="003C24C7" w:rsidRPr="00790935" w:rsidRDefault="003C24C7" w:rsidP="00DF2304">
            <w:pPr>
              <w:pStyle w:val="BodyTextIndentbullet"/>
              <w:keepNext/>
              <w:spacing w:before="0" w:after="60"/>
              <w:ind w:left="0" w:firstLine="0"/>
              <w:jc w:val="center"/>
              <w:rPr>
                <w:sz w:val="23"/>
                <w:szCs w:val="23"/>
              </w:rPr>
            </w:pPr>
            <w:r w:rsidRPr="00790935">
              <w:rPr>
                <w:sz w:val="23"/>
                <w:szCs w:val="23"/>
              </w:rPr>
              <w:t xml:space="preserve">Yes </w:t>
            </w:r>
            <w:r w:rsidRPr="00790935">
              <w:rPr>
                <w:sz w:val="23"/>
                <w:szCs w:val="23"/>
              </w:rPr>
              <w:tab/>
            </w:r>
            <w:r w:rsidRPr="004D4121">
              <w:rPr>
                <w:rFonts w:ascii="Wingdings" w:eastAsia="Wingdings" w:hAnsi="Wingdings" w:cs="Wingdings"/>
                <w:sz w:val="30"/>
                <w:szCs w:val="30"/>
              </w:rPr>
              <w:t>q</w:t>
            </w:r>
          </w:p>
        </w:tc>
        <w:tc>
          <w:tcPr>
            <w:tcW w:w="4747" w:type="dxa"/>
          </w:tcPr>
          <w:p w14:paraId="0ED5AB37" w14:textId="77777777" w:rsidR="003C24C7" w:rsidRPr="00790935" w:rsidRDefault="003C24C7" w:rsidP="00DF2304">
            <w:pPr>
              <w:pStyle w:val="BodyTextIndentbullet"/>
              <w:keepNext/>
              <w:spacing w:before="0" w:after="60"/>
              <w:ind w:left="0" w:firstLine="0"/>
              <w:jc w:val="center"/>
              <w:rPr>
                <w:sz w:val="23"/>
                <w:szCs w:val="23"/>
              </w:rPr>
            </w:pPr>
            <w:r w:rsidRPr="00790935">
              <w:rPr>
                <w:sz w:val="23"/>
                <w:szCs w:val="23"/>
              </w:rPr>
              <w:t>No</w:t>
            </w:r>
            <w:r w:rsidRPr="00790935">
              <w:rPr>
                <w:sz w:val="23"/>
                <w:szCs w:val="23"/>
              </w:rPr>
              <w:tab/>
            </w:r>
            <w:r w:rsidRPr="004D4121">
              <w:rPr>
                <w:rFonts w:ascii="Wingdings" w:eastAsia="Wingdings" w:hAnsi="Wingdings" w:cs="Wingdings"/>
                <w:sz w:val="30"/>
                <w:szCs w:val="30"/>
              </w:rPr>
              <w:t>q</w:t>
            </w:r>
          </w:p>
        </w:tc>
      </w:tr>
      <w:tr w:rsidR="003C24C7" w:rsidRPr="00CC17C0" w14:paraId="4D461E4C" w14:textId="77777777" w:rsidTr="00DF2304">
        <w:tc>
          <w:tcPr>
            <w:tcW w:w="9493" w:type="dxa"/>
            <w:gridSpan w:val="2"/>
          </w:tcPr>
          <w:p w14:paraId="062379F5" w14:textId="77777777" w:rsidR="003C24C7" w:rsidRDefault="003C24C7" w:rsidP="00DF2304">
            <w:pPr>
              <w:pStyle w:val="BodyTextIndentbullet"/>
              <w:keepNext/>
              <w:spacing w:before="120"/>
              <w:ind w:left="284" w:firstLine="0"/>
              <w:rPr>
                <w:sz w:val="23"/>
                <w:szCs w:val="23"/>
              </w:rPr>
            </w:pPr>
            <w:r w:rsidRPr="00790935">
              <w:rPr>
                <w:sz w:val="23"/>
                <w:szCs w:val="23"/>
              </w:rPr>
              <w:t>If yes, provide details:</w:t>
            </w:r>
          </w:p>
          <w:p w14:paraId="1A0A6314"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1B87BD26"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41702E33"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07A93ABD"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023F20D5"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573552AC"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33B17ACF"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3AC12760"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1F104EFD"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4FB313D4"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240C96A4" w14:textId="77777777" w:rsidR="003C24C7" w:rsidRPr="00D26291" w:rsidRDefault="003C24C7" w:rsidP="00DF2304">
            <w:pPr>
              <w:pStyle w:val="BodyTextIndentbullet"/>
              <w:tabs>
                <w:tab w:val="clear" w:pos="1980"/>
                <w:tab w:val="left" w:pos="742"/>
              </w:tabs>
              <w:spacing w:before="0" w:after="0"/>
              <w:ind w:left="34" w:firstLine="0"/>
              <w:rPr>
                <w:sz w:val="22"/>
                <w:szCs w:val="22"/>
              </w:rPr>
            </w:pPr>
          </w:p>
          <w:p w14:paraId="11FBD744" w14:textId="77777777" w:rsidR="003C24C7" w:rsidRPr="00D26291" w:rsidRDefault="003C24C7" w:rsidP="00DF2304">
            <w:pPr>
              <w:pStyle w:val="BodyTextIndentbullet"/>
              <w:tabs>
                <w:tab w:val="clear" w:pos="1980"/>
                <w:tab w:val="left" w:pos="742"/>
              </w:tabs>
              <w:spacing w:before="0" w:after="0"/>
              <w:ind w:left="34" w:firstLine="0"/>
              <w:rPr>
                <w:sz w:val="23"/>
                <w:szCs w:val="23"/>
              </w:rPr>
            </w:pPr>
          </w:p>
          <w:p w14:paraId="057DFC56" w14:textId="77777777" w:rsidR="003C24C7" w:rsidRPr="00790935" w:rsidRDefault="003C24C7" w:rsidP="00DF2304">
            <w:pPr>
              <w:pStyle w:val="BodyTextIndentbullet"/>
              <w:keepNext/>
              <w:spacing w:before="120" w:after="0"/>
              <w:ind w:left="0" w:firstLine="0"/>
              <w:rPr>
                <w:sz w:val="23"/>
                <w:szCs w:val="23"/>
              </w:rPr>
            </w:pPr>
          </w:p>
        </w:tc>
      </w:tr>
    </w:tbl>
    <w:p w14:paraId="16052626" w14:textId="77777777" w:rsidR="003C24C7" w:rsidRPr="004D4121" w:rsidRDefault="003C24C7" w:rsidP="003C24C7">
      <w:pPr>
        <w:pStyle w:val="BodyTextIndent2"/>
        <w:keepNext/>
        <w:rPr>
          <w:sz w:val="8"/>
          <w:szCs w:val="8"/>
        </w:rPr>
      </w:pPr>
    </w:p>
    <w:p w14:paraId="5E953FCB" w14:textId="77777777" w:rsidR="003C24C7" w:rsidRPr="004D4121" w:rsidRDefault="003C24C7" w:rsidP="003C24C7">
      <w:pPr>
        <w:pStyle w:val="BodyTextIndentbullet"/>
        <w:spacing w:before="240"/>
        <w:ind w:left="851" w:firstLine="0"/>
        <w:rPr>
          <w:rStyle w:val="Strong"/>
          <w:sz w:val="8"/>
          <w:szCs w:val="8"/>
          <w:u w:val="single"/>
        </w:rPr>
        <w:sectPr w:rsidR="003C24C7" w:rsidRPr="004D4121" w:rsidSect="00A65668">
          <w:footerReference w:type="first" r:id="rId74"/>
          <w:pgSz w:w="11906" w:h="16838" w:code="9"/>
          <w:pgMar w:top="1134" w:right="994" w:bottom="851" w:left="1418" w:header="567" w:footer="567" w:gutter="567"/>
          <w:cols w:space="708"/>
          <w:docGrid w:linePitch="360"/>
        </w:sectPr>
      </w:pPr>
    </w:p>
    <w:tbl>
      <w:tblPr>
        <w:tblpPr w:leftFromText="180" w:rightFromText="180" w:vertAnchor="text" w:tblpX="-39"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551"/>
        <w:gridCol w:w="2588"/>
        <w:gridCol w:w="2374"/>
      </w:tblGrid>
      <w:tr w:rsidR="003C24C7" w:rsidRPr="00703280" w14:paraId="5CCAF409" w14:textId="77777777" w:rsidTr="00DF2304">
        <w:trPr>
          <w:trHeight w:val="1328"/>
        </w:trPr>
        <w:tc>
          <w:tcPr>
            <w:tcW w:w="9493" w:type="dxa"/>
            <w:gridSpan w:val="4"/>
          </w:tcPr>
          <w:p w14:paraId="1EBD2D3C" w14:textId="77777777" w:rsidR="003C24C7" w:rsidRPr="004B0517" w:rsidRDefault="003C24C7" w:rsidP="00DF2304">
            <w:pPr>
              <w:pStyle w:val="Header"/>
              <w:tabs>
                <w:tab w:val="clear" w:pos="4320"/>
                <w:tab w:val="clear" w:pos="8640"/>
              </w:tabs>
              <w:spacing w:after="0"/>
              <w:jc w:val="center"/>
              <w:rPr>
                <w:b/>
                <w:color w:val="000000" w:themeColor="text1"/>
                <w:sz w:val="23"/>
                <w:szCs w:val="23"/>
              </w:rPr>
            </w:pPr>
            <w:r w:rsidRPr="004B0517">
              <w:rPr>
                <w:rStyle w:val="Strong"/>
                <w:color w:val="000000" w:themeColor="text1"/>
              </w:rPr>
              <w:t>RESPONDENT TO COMPLETE</w:t>
            </w:r>
          </w:p>
          <w:p w14:paraId="5A7D0C25" w14:textId="77777777" w:rsidR="003C24C7" w:rsidRPr="0008738A" w:rsidRDefault="003C24C7" w:rsidP="00DF2304">
            <w:pPr>
              <w:pStyle w:val="Header"/>
              <w:tabs>
                <w:tab w:val="clear" w:pos="4320"/>
                <w:tab w:val="clear" w:pos="8640"/>
              </w:tabs>
              <w:spacing w:after="0"/>
              <w:ind w:left="284" w:right="-1"/>
              <w:jc w:val="both"/>
              <w:rPr>
                <w:color w:val="000000" w:themeColor="text1"/>
                <w:sz w:val="23"/>
                <w:szCs w:val="23"/>
              </w:rPr>
            </w:pPr>
          </w:p>
          <w:p w14:paraId="0A47CDDF" w14:textId="77777777" w:rsidR="003C24C7" w:rsidRPr="00324BC5" w:rsidRDefault="003C24C7" w:rsidP="00DF2304">
            <w:pPr>
              <w:pStyle w:val="NormText"/>
              <w:spacing w:before="0"/>
              <w:ind w:left="284"/>
              <w:rPr>
                <w:rStyle w:val="Optional"/>
                <w:b/>
              </w:rPr>
            </w:pPr>
            <w:r w:rsidRPr="00324BC5">
              <w:rPr>
                <w:b/>
                <w:sz w:val="23"/>
                <w:szCs w:val="23"/>
              </w:rPr>
              <w:t>E. Insurance requirements</w:t>
            </w:r>
          </w:p>
          <w:p w14:paraId="7FB1A319" w14:textId="62EAA6B9" w:rsidR="003C24C7" w:rsidRPr="00BE7AD4" w:rsidRDefault="003C24C7" w:rsidP="00186613">
            <w:pPr>
              <w:pStyle w:val="BodyTextIndent2"/>
              <w:keepNext/>
              <w:spacing w:after="120"/>
              <w:ind w:left="284" w:firstLine="0"/>
              <w:jc w:val="both"/>
              <w:rPr>
                <w:sz w:val="23"/>
                <w:szCs w:val="23"/>
              </w:rPr>
            </w:pPr>
            <w:r w:rsidRPr="00CC7CBD">
              <w:rPr>
                <w:sz w:val="23"/>
                <w:szCs w:val="23"/>
              </w:rPr>
              <w:t xml:space="preserve">Does the Respondent </w:t>
            </w:r>
            <w:r>
              <w:rPr>
                <w:sz w:val="23"/>
                <w:szCs w:val="23"/>
              </w:rPr>
              <w:t>meet</w:t>
            </w:r>
            <w:r w:rsidRPr="00CC7CBD">
              <w:rPr>
                <w:sz w:val="23"/>
                <w:szCs w:val="23"/>
              </w:rPr>
              <w:t xml:space="preserve"> the insurance requirements set out in </w:t>
            </w:r>
            <w:r>
              <w:rPr>
                <w:sz w:val="23"/>
                <w:szCs w:val="23"/>
              </w:rPr>
              <w:t xml:space="preserve">clause </w:t>
            </w:r>
            <w:r>
              <w:rPr>
                <w:sz w:val="23"/>
                <w:szCs w:val="23"/>
              </w:rPr>
              <w:fldChar w:fldCharType="begin"/>
            </w:r>
            <w:r>
              <w:rPr>
                <w:sz w:val="23"/>
                <w:szCs w:val="23"/>
              </w:rPr>
              <w:instrText xml:space="preserve"> REF _Ref470103934 \r \h </w:instrText>
            </w:r>
            <w:r>
              <w:rPr>
                <w:sz w:val="23"/>
                <w:szCs w:val="23"/>
              </w:rPr>
            </w:r>
            <w:r>
              <w:rPr>
                <w:sz w:val="23"/>
                <w:szCs w:val="23"/>
              </w:rPr>
              <w:fldChar w:fldCharType="separate"/>
            </w:r>
            <w:r w:rsidR="00F7358B">
              <w:rPr>
                <w:sz w:val="23"/>
                <w:szCs w:val="23"/>
              </w:rPr>
              <w:t>D.14.6</w:t>
            </w:r>
            <w:r>
              <w:rPr>
                <w:sz w:val="23"/>
                <w:szCs w:val="23"/>
              </w:rPr>
              <w:fldChar w:fldCharType="end"/>
            </w:r>
            <w:r>
              <w:rPr>
                <w:rStyle w:val="Optional"/>
              </w:rPr>
              <w:t>?</w:t>
            </w:r>
          </w:p>
        </w:tc>
      </w:tr>
      <w:tr w:rsidR="003C24C7" w:rsidRPr="00703280" w14:paraId="2C0D16D6" w14:textId="77777777" w:rsidTr="00DF2304">
        <w:tc>
          <w:tcPr>
            <w:tcW w:w="4531" w:type="dxa"/>
            <w:gridSpan w:val="2"/>
          </w:tcPr>
          <w:p w14:paraId="7100E425" w14:textId="77777777" w:rsidR="003C24C7" w:rsidRPr="00703280" w:rsidRDefault="003C24C7" w:rsidP="00DF2304">
            <w:pPr>
              <w:pStyle w:val="BodyTextIndentbullet"/>
              <w:keepNext/>
              <w:spacing w:before="40" w:after="80"/>
              <w:ind w:left="0" w:firstLine="0"/>
              <w:jc w:val="center"/>
              <w:rPr>
                <w:sz w:val="23"/>
                <w:szCs w:val="23"/>
              </w:rPr>
            </w:pPr>
            <w:r w:rsidRPr="00703280">
              <w:rPr>
                <w:sz w:val="23"/>
                <w:szCs w:val="23"/>
              </w:rPr>
              <w:t xml:space="preserve">Yes </w:t>
            </w:r>
            <w:r w:rsidRPr="00703280">
              <w:rPr>
                <w:sz w:val="23"/>
                <w:szCs w:val="23"/>
              </w:rPr>
              <w:tab/>
            </w:r>
            <w:r w:rsidRPr="00296E24">
              <w:rPr>
                <w:rFonts w:ascii="Wingdings" w:eastAsia="Wingdings" w:hAnsi="Wingdings" w:cs="Wingdings"/>
                <w:sz w:val="30"/>
                <w:szCs w:val="30"/>
              </w:rPr>
              <w:t>q</w:t>
            </w:r>
          </w:p>
        </w:tc>
        <w:tc>
          <w:tcPr>
            <w:tcW w:w="4962" w:type="dxa"/>
            <w:gridSpan w:val="2"/>
          </w:tcPr>
          <w:p w14:paraId="4A3D4857" w14:textId="77777777" w:rsidR="003C24C7" w:rsidRPr="00703280" w:rsidRDefault="003C24C7" w:rsidP="00DF2304">
            <w:pPr>
              <w:pStyle w:val="BodyTextIndentbullet"/>
              <w:keepNext/>
              <w:spacing w:before="40" w:after="80"/>
              <w:ind w:left="0" w:firstLine="0"/>
              <w:jc w:val="center"/>
              <w:rPr>
                <w:sz w:val="23"/>
                <w:szCs w:val="23"/>
              </w:rPr>
            </w:pPr>
            <w:r w:rsidRPr="00703280">
              <w:rPr>
                <w:sz w:val="23"/>
                <w:szCs w:val="23"/>
              </w:rPr>
              <w:t>No</w:t>
            </w:r>
            <w:r w:rsidRPr="00703280">
              <w:rPr>
                <w:sz w:val="23"/>
                <w:szCs w:val="23"/>
              </w:rPr>
              <w:tab/>
            </w:r>
            <w:r w:rsidRPr="00296E24">
              <w:rPr>
                <w:rFonts w:ascii="Wingdings" w:eastAsia="Wingdings" w:hAnsi="Wingdings" w:cs="Wingdings"/>
                <w:sz w:val="30"/>
                <w:szCs w:val="30"/>
              </w:rPr>
              <w:t>q</w:t>
            </w:r>
          </w:p>
        </w:tc>
      </w:tr>
      <w:tr w:rsidR="003C24C7" w:rsidRPr="00703280" w14:paraId="63B47855" w14:textId="77777777" w:rsidTr="00DF2304">
        <w:trPr>
          <w:trHeight w:val="56"/>
        </w:trPr>
        <w:tc>
          <w:tcPr>
            <w:tcW w:w="1980" w:type="dxa"/>
          </w:tcPr>
          <w:p w14:paraId="0D31D26F" w14:textId="77777777" w:rsidR="003C24C7" w:rsidRPr="00703280" w:rsidRDefault="003C24C7" w:rsidP="00DF2304">
            <w:pPr>
              <w:pStyle w:val="BodyTextIndentbullet"/>
              <w:keepNext/>
              <w:spacing w:before="0" w:after="0"/>
              <w:ind w:left="0" w:firstLine="0"/>
              <w:rPr>
                <w:sz w:val="23"/>
                <w:szCs w:val="23"/>
              </w:rPr>
            </w:pPr>
          </w:p>
        </w:tc>
        <w:tc>
          <w:tcPr>
            <w:tcW w:w="2551" w:type="dxa"/>
          </w:tcPr>
          <w:p w14:paraId="4B6292C3" w14:textId="77777777" w:rsidR="003C24C7" w:rsidRDefault="003C24C7" w:rsidP="00DF2304">
            <w:pPr>
              <w:pStyle w:val="TableText"/>
              <w:spacing w:before="80" w:after="0"/>
              <w:jc w:val="center"/>
              <w:rPr>
                <w:rStyle w:val="Optional"/>
              </w:rPr>
            </w:pPr>
            <w:r w:rsidRPr="009D5379">
              <w:rPr>
                <w:rStyle w:val="Optional"/>
              </w:rPr>
              <w:t>Public Liability</w:t>
            </w:r>
          </w:p>
          <w:p w14:paraId="1FA523A6" w14:textId="77777777" w:rsidR="003C24C7" w:rsidRPr="00703280" w:rsidRDefault="003C24C7" w:rsidP="00DF2304">
            <w:pPr>
              <w:pStyle w:val="BodyTextIndentbullet"/>
              <w:keepNext/>
              <w:spacing w:before="0" w:after="0"/>
              <w:ind w:left="0" w:firstLine="0"/>
              <w:jc w:val="center"/>
              <w:rPr>
                <w:sz w:val="23"/>
                <w:szCs w:val="23"/>
              </w:rPr>
            </w:pPr>
          </w:p>
        </w:tc>
        <w:tc>
          <w:tcPr>
            <w:tcW w:w="2588" w:type="dxa"/>
          </w:tcPr>
          <w:p w14:paraId="1D5564DC" w14:textId="77777777" w:rsidR="003C24C7" w:rsidRDefault="003C24C7" w:rsidP="00DF2304">
            <w:pPr>
              <w:pStyle w:val="TableText"/>
              <w:spacing w:before="80" w:after="0"/>
              <w:jc w:val="center"/>
              <w:rPr>
                <w:rStyle w:val="Optional"/>
              </w:rPr>
            </w:pPr>
            <w:r w:rsidRPr="009D5379">
              <w:rPr>
                <w:rStyle w:val="Optional"/>
              </w:rPr>
              <w:t>Professional</w:t>
            </w:r>
          </w:p>
          <w:p w14:paraId="700AFF52" w14:textId="77777777" w:rsidR="003C24C7" w:rsidRPr="00703280" w:rsidRDefault="003C24C7" w:rsidP="00DF2304">
            <w:pPr>
              <w:pStyle w:val="BodyTextIndentbullet"/>
              <w:keepNext/>
              <w:spacing w:before="0" w:after="0"/>
              <w:ind w:left="0" w:firstLine="0"/>
              <w:jc w:val="center"/>
              <w:rPr>
                <w:sz w:val="23"/>
                <w:szCs w:val="23"/>
              </w:rPr>
            </w:pPr>
            <w:r w:rsidRPr="009D5379">
              <w:rPr>
                <w:rStyle w:val="Optional"/>
              </w:rPr>
              <w:t>Indemnity</w:t>
            </w:r>
          </w:p>
        </w:tc>
        <w:tc>
          <w:tcPr>
            <w:tcW w:w="2374" w:type="dxa"/>
          </w:tcPr>
          <w:p w14:paraId="70F1DDDA" w14:textId="77777777" w:rsidR="003C24C7" w:rsidRDefault="003C24C7" w:rsidP="00DF2304">
            <w:pPr>
              <w:pStyle w:val="TableText"/>
              <w:spacing w:before="80" w:after="0"/>
              <w:jc w:val="center"/>
              <w:rPr>
                <w:rStyle w:val="Optional"/>
              </w:rPr>
            </w:pPr>
            <w:r w:rsidRPr="009D5379">
              <w:rPr>
                <w:rStyle w:val="Optional"/>
              </w:rPr>
              <w:t>Wo</w:t>
            </w:r>
            <w:r>
              <w:rPr>
                <w:rStyle w:val="Optional"/>
              </w:rPr>
              <w:t>rkers’</w:t>
            </w:r>
          </w:p>
          <w:p w14:paraId="09D8F826" w14:textId="77777777" w:rsidR="003C24C7" w:rsidRPr="00703280" w:rsidRDefault="003C24C7" w:rsidP="00DF2304">
            <w:pPr>
              <w:pStyle w:val="BodyTextIndentbullet"/>
              <w:keepNext/>
              <w:spacing w:before="0" w:after="0"/>
              <w:ind w:left="0" w:firstLine="0"/>
              <w:jc w:val="center"/>
              <w:rPr>
                <w:sz w:val="23"/>
                <w:szCs w:val="23"/>
              </w:rPr>
            </w:pPr>
            <w:r w:rsidRPr="009D5379">
              <w:rPr>
                <w:rStyle w:val="Optional"/>
              </w:rPr>
              <w:t>Compensation</w:t>
            </w:r>
          </w:p>
        </w:tc>
      </w:tr>
      <w:tr w:rsidR="003C24C7" w:rsidRPr="00703280" w14:paraId="7C0790D5" w14:textId="77777777" w:rsidTr="00DF2304">
        <w:trPr>
          <w:trHeight w:hRule="exact" w:val="397"/>
        </w:trPr>
        <w:tc>
          <w:tcPr>
            <w:tcW w:w="1980" w:type="dxa"/>
          </w:tcPr>
          <w:p w14:paraId="1D794D5E" w14:textId="77777777" w:rsidR="003C24C7" w:rsidRPr="004B4502" w:rsidRDefault="003C24C7" w:rsidP="00DF2304">
            <w:pPr>
              <w:pStyle w:val="BodyTextIndentbullet"/>
              <w:keepNext/>
              <w:spacing w:before="0" w:after="0"/>
              <w:ind w:left="0" w:firstLine="0"/>
              <w:rPr>
                <w:b/>
                <w:sz w:val="23"/>
                <w:szCs w:val="23"/>
              </w:rPr>
            </w:pPr>
            <w:r w:rsidRPr="004B4502">
              <w:rPr>
                <w:rStyle w:val="Strong"/>
                <w:b w:val="0"/>
                <w:sz w:val="23"/>
                <w:szCs w:val="23"/>
              </w:rPr>
              <w:t>Insurer</w:t>
            </w:r>
          </w:p>
        </w:tc>
        <w:tc>
          <w:tcPr>
            <w:tcW w:w="2551" w:type="dxa"/>
          </w:tcPr>
          <w:p w14:paraId="5199C59F" w14:textId="77777777" w:rsidR="003C24C7" w:rsidRPr="00703280" w:rsidRDefault="003C24C7" w:rsidP="00DF2304">
            <w:pPr>
              <w:pStyle w:val="BodyTextIndentbullet"/>
              <w:keepNext/>
              <w:spacing w:before="0" w:after="0"/>
              <w:ind w:left="0" w:firstLine="0"/>
              <w:rPr>
                <w:sz w:val="23"/>
                <w:szCs w:val="23"/>
              </w:rPr>
            </w:pPr>
          </w:p>
        </w:tc>
        <w:tc>
          <w:tcPr>
            <w:tcW w:w="2588" w:type="dxa"/>
          </w:tcPr>
          <w:p w14:paraId="133F40A0" w14:textId="77777777" w:rsidR="003C24C7" w:rsidRPr="00703280" w:rsidRDefault="003C24C7" w:rsidP="00DF2304">
            <w:pPr>
              <w:pStyle w:val="BodyTextIndentbullet"/>
              <w:keepNext/>
              <w:spacing w:before="0" w:after="0"/>
              <w:ind w:left="0" w:firstLine="0"/>
              <w:rPr>
                <w:sz w:val="23"/>
                <w:szCs w:val="23"/>
              </w:rPr>
            </w:pPr>
          </w:p>
        </w:tc>
        <w:tc>
          <w:tcPr>
            <w:tcW w:w="2374" w:type="dxa"/>
          </w:tcPr>
          <w:p w14:paraId="7C9F081F" w14:textId="77777777" w:rsidR="003C24C7" w:rsidRPr="00703280" w:rsidRDefault="003C24C7" w:rsidP="00DF2304">
            <w:pPr>
              <w:pStyle w:val="BodyTextIndentbullet"/>
              <w:keepNext/>
              <w:spacing w:before="0" w:after="0"/>
              <w:ind w:left="0" w:firstLine="0"/>
              <w:rPr>
                <w:sz w:val="23"/>
                <w:szCs w:val="23"/>
              </w:rPr>
            </w:pPr>
          </w:p>
        </w:tc>
      </w:tr>
      <w:tr w:rsidR="003C24C7" w:rsidRPr="00703280" w14:paraId="5765632A" w14:textId="77777777" w:rsidTr="00DF2304">
        <w:trPr>
          <w:trHeight w:hRule="exact" w:val="397"/>
        </w:trPr>
        <w:tc>
          <w:tcPr>
            <w:tcW w:w="1980" w:type="dxa"/>
          </w:tcPr>
          <w:p w14:paraId="494C3A15" w14:textId="77777777" w:rsidR="003C24C7" w:rsidRPr="004B4502" w:rsidRDefault="003C24C7" w:rsidP="00DF2304">
            <w:pPr>
              <w:pStyle w:val="BodyTextIndentbullet"/>
              <w:keepNext/>
              <w:spacing w:before="0" w:after="0"/>
              <w:ind w:left="0" w:firstLine="0"/>
              <w:rPr>
                <w:b/>
                <w:sz w:val="23"/>
                <w:szCs w:val="23"/>
              </w:rPr>
            </w:pPr>
            <w:r w:rsidRPr="004B4502">
              <w:rPr>
                <w:rStyle w:val="Strong"/>
                <w:b w:val="0"/>
                <w:sz w:val="23"/>
                <w:szCs w:val="23"/>
              </w:rPr>
              <w:t>ABN</w:t>
            </w:r>
          </w:p>
        </w:tc>
        <w:tc>
          <w:tcPr>
            <w:tcW w:w="2551" w:type="dxa"/>
          </w:tcPr>
          <w:p w14:paraId="0C5D1777" w14:textId="77777777" w:rsidR="003C24C7" w:rsidRPr="00703280" w:rsidRDefault="003C24C7" w:rsidP="00DF2304">
            <w:pPr>
              <w:pStyle w:val="BodyTextIndentbullet"/>
              <w:keepNext/>
              <w:spacing w:before="0" w:after="0"/>
              <w:ind w:left="0" w:firstLine="0"/>
              <w:rPr>
                <w:sz w:val="23"/>
                <w:szCs w:val="23"/>
              </w:rPr>
            </w:pPr>
          </w:p>
        </w:tc>
        <w:tc>
          <w:tcPr>
            <w:tcW w:w="2588" w:type="dxa"/>
          </w:tcPr>
          <w:p w14:paraId="6A59EFEB" w14:textId="77777777" w:rsidR="003C24C7" w:rsidRPr="00703280" w:rsidRDefault="003C24C7" w:rsidP="00DF2304">
            <w:pPr>
              <w:pStyle w:val="BodyTextIndentbullet"/>
              <w:keepNext/>
              <w:spacing w:before="0" w:after="0"/>
              <w:ind w:left="0" w:firstLine="0"/>
              <w:rPr>
                <w:sz w:val="23"/>
                <w:szCs w:val="23"/>
              </w:rPr>
            </w:pPr>
          </w:p>
        </w:tc>
        <w:tc>
          <w:tcPr>
            <w:tcW w:w="2374" w:type="dxa"/>
          </w:tcPr>
          <w:p w14:paraId="1755F359" w14:textId="77777777" w:rsidR="003C24C7" w:rsidRPr="00703280" w:rsidRDefault="003C24C7" w:rsidP="00DF2304">
            <w:pPr>
              <w:pStyle w:val="BodyTextIndentbullet"/>
              <w:keepNext/>
              <w:spacing w:before="0" w:after="0"/>
              <w:ind w:left="0" w:firstLine="0"/>
              <w:rPr>
                <w:sz w:val="23"/>
                <w:szCs w:val="23"/>
              </w:rPr>
            </w:pPr>
          </w:p>
        </w:tc>
      </w:tr>
      <w:tr w:rsidR="003C24C7" w:rsidRPr="00703280" w14:paraId="730FD0B7" w14:textId="77777777" w:rsidTr="00DF2304">
        <w:trPr>
          <w:trHeight w:hRule="exact" w:val="397"/>
        </w:trPr>
        <w:tc>
          <w:tcPr>
            <w:tcW w:w="1980" w:type="dxa"/>
          </w:tcPr>
          <w:p w14:paraId="679A272F" w14:textId="77777777" w:rsidR="003C24C7" w:rsidRPr="004B4502" w:rsidRDefault="003C24C7" w:rsidP="00DF2304">
            <w:pPr>
              <w:pStyle w:val="BodyTextIndentbullet"/>
              <w:keepNext/>
              <w:spacing w:before="0" w:after="0"/>
              <w:ind w:left="0" w:firstLine="0"/>
              <w:rPr>
                <w:b/>
                <w:sz w:val="23"/>
                <w:szCs w:val="23"/>
              </w:rPr>
            </w:pPr>
            <w:r w:rsidRPr="004B4502">
              <w:rPr>
                <w:rStyle w:val="Strong"/>
                <w:b w:val="0"/>
                <w:sz w:val="23"/>
                <w:szCs w:val="23"/>
              </w:rPr>
              <w:t>Policy No</w:t>
            </w:r>
          </w:p>
        </w:tc>
        <w:tc>
          <w:tcPr>
            <w:tcW w:w="2551" w:type="dxa"/>
          </w:tcPr>
          <w:p w14:paraId="1FDE299E" w14:textId="77777777" w:rsidR="003C24C7" w:rsidRPr="00703280" w:rsidRDefault="003C24C7" w:rsidP="00DF2304">
            <w:pPr>
              <w:pStyle w:val="BodyTextIndentbullet"/>
              <w:keepNext/>
              <w:spacing w:before="0" w:after="0"/>
              <w:ind w:left="0" w:firstLine="0"/>
              <w:rPr>
                <w:sz w:val="23"/>
                <w:szCs w:val="23"/>
              </w:rPr>
            </w:pPr>
          </w:p>
        </w:tc>
        <w:tc>
          <w:tcPr>
            <w:tcW w:w="2588" w:type="dxa"/>
          </w:tcPr>
          <w:p w14:paraId="28EF4953" w14:textId="77777777" w:rsidR="003C24C7" w:rsidRPr="00703280" w:rsidRDefault="003C24C7" w:rsidP="00DF2304">
            <w:pPr>
              <w:pStyle w:val="BodyTextIndentbullet"/>
              <w:keepNext/>
              <w:spacing w:before="0" w:after="0"/>
              <w:ind w:left="0" w:firstLine="0"/>
              <w:rPr>
                <w:sz w:val="23"/>
                <w:szCs w:val="23"/>
              </w:rPr>
            </w:pPr>
          </w:p>
        </w:tc>
        <w:tc>
          <w:tcPr>
            <w:tcW w:w="2374" w:type="dxa"/>
          </w:tcPr>
          <w:p w14:paraId="7EDCAE18" w14:textId="77777777" w:rsidR="003C24C7" w:rsidRPr="00703280" w:rsidRDefault="003C24C7" w:rsidP="00DF2304">
            <w:pPr>
              <w:pStyle w:val="BodyTextIndentbullet"/>
              <w:keepNext/>
              <w:spacing w:before="0" w:after="0"/>
              <w:ind w:left="0" w:firstLine="0"/>
              <w:rPr>
                <w:sz w:val="23"/>
                <w:szCs w:val="23"/>
              </w:rPr>
            </w:pPr>
          </w:p>
        </w:tc>
      </w:tr>
      <w:tr w:rsidR="003C24C7" w:rsidRPr="00703280" w14:paraId="62DF42D0" w14:textId="77777777" w:rsidTr="00DF2304">
        <w:trPr>
          <w:trHeight w:hRule="exact" w:val="397"/>
        </w:trPr>
        <w:tc>
          <w:tcPr>
            <w:tcW w:w="1980" w:type="dxa"/>
          </w:tcPr>
          <w:p w14:paraId="40C70261" w14:textId="77777777" w:rsidR="003C24C7" w:rsidRPr="004B4502" w:rsidRDefault="003C24C7" w:rsidP="00DF2304">
            <w:pPr>
              <w:pStyle w:val="BodyTextIndentbullet"/>
              <w:keepNext/>
              <w:spacing w:before="0" w:after="0"/>
              <w:ind w:left="0" w:firstLine="0"/>
              <w:rPr>
                <w:b/>
                <w:sz w:val="23"/>
                <w:szCs w:val="23"/>
              </w:rPr>
            </w:pPr>
            <w:r w:rsidRPr="004B4502">
              <w:rPr>
                <w:rStyle w:val="Strong"/>
                <w:b w:val="0"/>
                <w:sz w:val="23"/>
                <w:szCs w:val="23"/>
              </w:rPr>
              <w:t>Insured Amount</w:t>
            </w:r>
          </w:p>
        </w:tc>
        <w:tc>
          <w:tcPr>
            <w:tcW w:w="2551" w:type="dxa"/>
          </w:tcPr>
          <w:p w14:paraId="2DB30D7E" w14:textId="77777777" w:rsidR="003C24C7" w:rsidRPr="00703280" w:rsidRDefault="003C24C7" w:rsidP="00DF2304">
            <w:pPr>
              <w:pStyle w:val="BodyTextIndentbullet"/>
              <w:keepNext/>
              <w:spacing w:before="0" w:after="0"/>
              <w:ind w:left="0" w:firstLine="0"/>
              <w:rPr>
                <w:sz w:val="23"/>
                <w:szCs w:val="23"/>
              </w:rPr>
            </w:pPr>
          </w:p>
        </w:tc>
        <w:tc>
          <w:tcPr>
            <w:tcW w:w="2588" w:type="dxa"/>
          </w:tcPr>
          <w:p w14:paraId="491974D6" w14:textId="77777777" w:rsidR="003C24C7" w:rsidRPr="00703280" w:rsidRDefault="003C24C7" w:rsidP="00DF2304">
            <w:pPr>
              <w:pStyle w:val="BodyTextIndentbullet"/>
              <w:keepNext/>
              <w:spacing w:before="0" w:after="0"/>
              <w:ind w:left="0" w:firstLine="0"/>
              <w:rPr>
                <w:sz w:val="23"/>
                <w:szCs w:val="23"/>
              </w:rPr>
            </w:pPr>
          </w:p>
        </w:tc>
        <w:tc>
          <w:tcPr>
            <w:tcW w:w="2374" w:type="dxa"/>
          </w:tcPr>
          <w:p w14:paraId="70A41C51" w14:textId="77777777" w:rsidR="003C24C7" w:rsidRPr="00703280" w:rsidRDefault="003C24C7" w:rsidP="00DF2304">
            <w:pPr>
              <w:pStyle w:val="BodyTextIndentbullet"/>
              <w:keepNext/>
              <w:spacing w:before="0" w:after="0"/>
              <w:ind w:left="0" w:firstLine="0"/>
              <w:rPr>
                <w:sz w:val="23"/>
                <w:szCs w:val="23"/>
              </w:rPr>
            </w:pPr>
          </w:p>
        </w:tc>
      </w:tr>
      <w:tr w:rsidR="003C24C7" w:rsidRPr="00703280" w14:paraId="08B2380F" w14:textId="77777777" w:rsidTr="00DF2304">
        <w:trPr>
          <w:trHeight w:hRule="exact" w:val="397"/>
        </w:trPr>
        <w:tc>
          <w:tcPr>
            <w:tcW w:w="1980" w:type="dxa"/>
          </w:tcPr>
          <w:p w14:paraId="2A131B47" w14:textId="77777777" w:rsidR="003C24C7" w:rsidRPr="004B4502" w:rsidRDefault="003C24C7" w:rsidP="00DF2304">
            <w:pPr>
              <w:pStyle w:val="BodyTextIndentbullet"/>
              <w:keepNext/>
              <w:spacing w:before="0" w:after="0"/>
              <w:ind w:left="0" w:firstLine="0"/>
              <w:rPr>
                <w:b/>
                <w:sz w:val="23"/>
                <w:szCs w:val="23"/>
              </w:rPr>
            </w:pPr>
            <w:r w:rsidRPr="004B4502">
              <w:rPr>
                <w:rStyle w:val="Strong"/>
                <w:b w:val="0"/>
                <w:sz w:val="23"/>
                <w:szCs w:val="23"/>
              </w:rPr>
              <w:t>Expiry Date</w:t>
            </w:r>
          </w:p>
        </w:tc>
        <w:tc>
          <w:tcPr>
            <w:tcW w:w="2551" w:type="dxa"/>
          </w:tcPr>
          <w:p w14:paraId="3A0A33FB" w14:textId="77777777" w:rsidR="003C24C7" w:rsidRPr="00703280" w:rsidRDefault="003C24C7" w:rsidP="00DF2304">
            <w:pPr>
              <w:pStyle w:val="BodyTextIndentbullet"/>
              <w:keepNext/>
              <w:spacing w:before="0" w:after="0"/>
              <w:ind w:left="0" w:firstLine="0"/>
              <w:rPr>
                <w:sz w:val="23"/>
                <w:szCs w:val="23"/>
              </w:rPr>
            </w:pPr>
          </w:p>
        </w:tc>
        <w:tc>
          <w:tcPr>
            <w:tcW w:w="2588" w:type="dxa"/>
          </w:tcPr>
          <w:p w14:paraId="3478FF13" w14:textId="77777777" w:rsidR="003C24C7" w:rsidRPr="00703280" w:rsidRDefault="003C24C7" w:rsidP="00DF2304">
            <w:pPr>
              <w:pStyle w:val="BodyTextIndentbullet"/>
              <w:keepNext/>
              <w:spacing w:before="0" w:after="0"/>
              <w:ind w:left="0" w:firstLine="0"/>
              <w:rPr>
                <w:sz w:val="23"/>
                <w:szCs w:val="23"/>
              </w:rPr>
            </w:pPr>
          </w:p>
        </w:tc>
        <w:tc>
          <w:tcPr>
            <w:tcW w:w="2374" w:type="dxa"/>
          </w:tcPr>
          <w:p w14:paraId="20DE3C0B" w14:textId="77777777" w:rsidR="003C24C7" w:rsidRPr="00703280" w:rsidRDefault="003C24C7" w:rsidP="00DF2304">
            <w:pPr>
              <w:pStyle w:val="BodyTextIndentbullet"/>
              <w:keepNext/>
              <w:spacing w:before="0" w:after="0"/>
              <w:ind w:left="0" w:firstLine="0"/>
              <w:rPr>
                <w:sz w:val="23"/>
                <w:szCs w:val="23"/>
              </w:rPr>
            </w:pPr>
          </w:p>
        </w:tc>
      </w:tr>
      <w:tr w:rsidR="003C24C7" w:rsidRPr="00703280" w14:paraId="121C52E6" w14:textId="77777777" w:rsidTr="00DF2304">
        <w:trPr>
          <w:trHeight w:hRule="exact" w:val="397"/>
        </w:trPr>
        <w:tc>
          <w:tcPr>
            <w:tcW w:w="1980" w:type="dxa"/>
          </w:tcPr>
          <w:p w14:paraId="381D448F" w14:textId="77777777" w:rsidR="003C24C7" w:rsidRPr="004B4502" w:rsidRDefault="003C24C7" w:rsidP="00DF2304">
            <w:pPr>
              <w:pStyle w:val="BodyTextIndentbullet"/>
              <w:keepNext/>
              <w:spacing w:before="0" w:after="0"/>
              <w:ind w:left="0" w:firstLine="0"/>
              <w:rPr>
                <w:b/>
                <w:sz w:val="23"/>
                <w:szCs w:val="23"/>
              </w:rPr>
            </w:pPr>
            <w:r w:rsidRPr="004B4502">
              <w:rPr>
                <w:rStyle w:val="Strong"/>
                <w:b w:val="0"/>
                <w:sz w:val="23"/>
                <w:szCs w:val="23"/>
              </w:rPr>
              <w:t>Exclusions, if any</w:t>
            </w:r>
          </w:p>
        </w:tc>
        <w:tc>
          <w:tcPr>
            <w:tcW w:w="2551" w:type="dxa"/>
          </w:tcPr>
          <w:p w14:paraId="55DBE2C3" w14:textId="77777777" w:rsidR="003C24C7" w:rsidRPr="00703280" w:rsidRDefault="003C24C7" w:rsidP="00DF2304">
            <w:pPr>
              <w:pStyle w:val="BodyTextIndentbullet"/>
              <w:keepNext/>
              <w:spacing w:before="0" w:after="0"/>
              <w:ind w:left="0" w:firstLine="0"/>
              <w:rPr>
                <w:sz w:val="23"/>
                <w:szCs w:val="23"/>
              </w:rPr>
            </w:pPr>
          </w:p>
        </w:tc>
        <w:tc>
          <w:tcPr>
            <w:tcW w:w="2588" w:type="dxa"/>
          </w:tcPr>
          <w:p w14:paraId="6F97313F" w14:textId="77777777" w:rsidR="003C24C7" w:rsidRPr="00703280" w:rsidRDefault="003C24C7" w:rsidP="00DF2304">
            <w:pPr>
              <w:pStyle w:val="BodyTextIndentbullet"/>
              <w:keepNext/>
              <w:spacing w:before="0" w:after="0"/>
              <w:ind w:left="0" w:firstLine="0"/>
              <w:rPr>
                <w:sz w:val="23"/>
                <w:szCs w:val="23"/>
              </w:rPr>
            </w:pPr>
          </w:p>
        </w:tc>
        <w:tc>
          <w:tcPr>
            <w:tcW w:w="2374" w:type="dxa"/>
          </w:tcPr>
          <w:p w14:paraId="164938FF" w14:textId="77777777" w:rsidR="003C24C7" w:rsidRPr="00703280" w:rsidRDefault="003C24C7" w:rsidP="00DF2304">
            <w:pPr>
              <w:pStyle w:val="BodyTextIndentbullet"/>
              <w:keepNext/>
              <w:spacing w:before="0" w:after="0"/>
              <w:ind w:left="0" w:firstLine="0"/>
              <w:rPr>
                <w:sz w:val="23"/>
                <w:szCs w:val="23"/>
              </w:rPr>
            </w:pPr>
          </w:p>
        </w:tc>
      </w:tr>
      <w:tr w:rsidR="003C24C7" w:rsidRPr="00703280" w14:paraId="010E5B97" w14:textId="77777777" w:rsidTr="00DF2304">
        <w:trPr>
          <w:trHeight w:val="52"/>
        </w:trPr>
        <w:tc>
          <w:tcPr>
            <w:tcW w:w="9493" w:type="dxa"/>
            <w:gridSpan w:val="4"/>
          </w:tcPr>
          <w:p w14:paraId="63A5073C" w14:textId="77777777" w:rsidR="003C24C7" w:rsidRPr="00A12809" w:rsidRDefault="003C24C7" w:rsidP="00DF2304">
            <w:pPr>
              <w:pStyle w:val="NormText"/>
            </w:pPr>
            <w:r w:rsidRPr="00A12809">
              <w:t>OR</w:t>
            </w:r>
          </w:p>
          <w:p w14:paraId="4D138627" w14:textId="0460D717" w:rsidR="003C24C7" w:rsidRPr="00703280" w:rsidRDefault="003C24C7" w:rsidP="001903B9">
            <w:pPr>
              <w:pStyle w:val="BodyTextIndentbullet"/>
              <w:keepNext/>
              <w:spacing w:before="0" w:after="40"/>
              <w:ind w:left="0" w:firstLine="0"/>
              <w:rPr>
                <w:sz w:val="23"/>
                <w:szCs w:val="23"/>
              </w:rPr>
            </w:pPr>
            <w:r w:rsidRPr="009D39DA">
              <w:rPr>
                <w:sz w:val="23"/>
                <w:szCs w:val="23"/>
              </w:rPr>
              <w:t xml:space="preserve">If no, does the Respondent confirm that prior to being awarded a </w:t>
            </w:r>
            <w:r>
              <w:rPr>
                <w:sz w:val="23"/>
                <w:szCs w:val="23"/>
              </w:rPr>
              <w:t>Contract</w:t>
            </w:r>
            <w:r w:rsidRPr="009D39DA">
              <w:rPr>
                <w:sz w:val="23"/>
                <w:szCs w:val="23"/>
              </w:rPr>
              <w:t xml:space="preserve">, they will obtain the insurance policies set out in clause </w:t>
            </w:r>
            <w:r w:rsidRPr="009D39DA">
              <w:rPr>
                <w:rStyle w:val="Optional"/>
              </w:rPr>
              <w:fldChar w:fldCharType="begin"/>
            </w:r>
            <w:r w:rsidRPr="009D39DA">
              <w:rPr>
                <w:rStyle w:val="Optional"/>
              </w:rPr>
              <w:instrText xml:space="preserve"> REF _Ref470103934 \r \h  \* MERGEFORMAT </w:instrText>
            </w:r>
            <w:r w:rsidRPr="009D39DA">
              <w:rPr>
                <w:rStyle w:val="Optional"/>
              </w:rPr>
            </w:r>
            <w:r w:rsidRPr="009D39DA">
              <w:rPr>
                <w:rStyle w:val="Optional"/>
              </w:rPr>
              <w:fldChar w:fldCharType="separate"/>
            </w:r>
            <w:r w:rsidR="00F7358B">
              <w:rPr>
                <w:rStyle w:val="Optional"/>
              </w:rPr>
              <w:t>D.14.6</w:t>
            </w:r>
            <w:r w:rsidRPr="009D39DA">
              <w:rPr>
                <w:rStyle w:val="Optional"/>
              </w:rPr>
              <w:fldChar w:fldCharType="end"/>
            </w:r>
            <w:r>
              <w:rPr>
                <w:rStyle w:val="Optional"/>
              </w:rPr>
              <w:t>?</w:t>
            </w:r>
          </w:p>
        </w:tc>
      </w:tr>
      <w:tr w:rsidR="003C24C7" w:rsidRPr="00703280" w14:paraId="0D863B2E" w14:textId="77777777" w:rsidTr="00DF2304">
        <w:trPr>
          <w:trHeight w:val="52"/>
        </w:trPr>
        <w:tc>
          <w:tcPr>
            <w:tcW w:w="4531" w:type="dxa"/>
            <w:gridSpan w:val="2"/>
          </w:tcPr>
          <w:p w14:paraId="1EDC6608" w14:textId="77777777" w:rsidR="003C24C7" w:rsidRPr="00703280" w:rsidRDefault="003C24C7" w:rsidP="00DF2304">
            <w:pPr>
              <w:pStyle w:val="BodyTextIndentbullet"/>
              <w:keepNext/>
              <w:spacing w:before="40" w:after="80"/>
              <w:ind w:left="0" w:firstLine="0"/>
              <w:jc w:val="center"/>
              <w:rPr>
                <w:sz w:val="23"/>
                <w:szCs w:val="23"/>
              </w:rPr>
            </w:pPr>
            <w:r w:rsidRPr="00703280">
              <w:rPr>
                <w:sz w:val="23"/>
                <w:szCs w:val="23"/>
              </w:rPr>
              <w:t xml:space="preserve">Yes </w:t>
            </w:r>
            <w:r w:rsidRPr="00703280">
              <w:rPr>
                <w:sz w:val="23"/>
                <w:szCs w:val="23"/>
              </w:rPr>
              <w:tab/>
            </w:r>
            <w:r w:rsidRPr="00296E24">
              <w:rPr>
                <w:rFonts w:ascii="Wingdings" w:eastAsia="Wingdings" w:hAnsi="Wingdings" w:cs="Wingdings"/>
                <w:sz w:val="30"/>
                <w:szCs w:val="30"/>
              </w:rPr>
              <w:t>q</w:t>
            </w:r>
          </w:p>
        </w:tc>
        <w:tc>
          <w:tcPr>
            <w:tcW w:w="4962" w:type="dxa"/>
            <w:gridSpan w:val="2"/>
          </w:tcPr>
          <w:p w14:paraId="084300E6" w14:textId="77777777" w:rsidR="003C24C7" w:rsidRPr="00703280" w:rsidRDefault="003C24C7" w:rsidP="00DF2304">
            <w:pPr>
              <w:pStyle w:val="BodyTextIndentbullet"/>
              <w:keepNext/>
              <w:spacing w:before="0" w:after="0"/>
              <w:ind w:left="0" w:firstLine="0"/>
              <w:jc w:val="center"/>
              <w:rPr>
                <w:sz w:val="23"/>
                <w:szCs w:val="23"/>
              </w:rPr>
            </w:pPr>
            <w:r w:rsidRPr="00703280">
              <w:rPr>
                <w:sz w:val="23"/>
                <w:szCs w:val="23"/>
              </w:rPr>
              <w:t>No</w:t>
            </w:r>
            <w:r w:rsidRPr="00703280">
              <w:rPr>
                <w:sz w:val="23"/>
                <w:szCs w:val="23"/>
              </w:rPr>
              <w:tab/>
            </w:r>
            <w:r w:rsidRPr="00296E24">
              <w:rPr>
                <w:rFonts w:ascii="Wingdings" w:eastAsia="Wingdings" w:hAnsi="Wingdings" w:cs="Wingdings"/>
                <w:sz w:val="30"/>
                <w:szCs w:val="30"/>
              </w:rPr>
              <w:t>q</w:t>
            </w:r>
          </w:p>
        </w:tc>
      </w:tr>
    </w:tbl>
    <w:p w14:paraId="719917B5" w14:textId="77777777" w:rsidR="003C24C7" w:rsidRPr="00D46DBE" w:rsidRDefault="003C24C7" w:rsidP="008E2035"/>
    <w:tbl>
      <w:tblPr>
        <w:tblpPr w:leftFromText="180" w:rightFromText="180" w:vertAnchor="text" w:tblpX="-39"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820"/>
      </w:tblGrid>
      <w:tr w:rsidR="003C24C7" w:rsidRPr="00703280" w14:paraId="1CF5F59E" w14:textId="77777777" w:rsidTr="00DF2304">
        <w:trPr>
          <w:trHeight w:val="1328"/>
        </w:trPr>
        <w:tc>
          <w:tcPr>
            <w:tcW w:w="9493" w:type="dxa"/>
            <w:gridSpan w:val="2"/>
          </w:tcPr>
          <w:p w14:paraId="192F6198" w14:textId="77777777" w:rsidR="003C24C7" w:rsidRPr="004B0517" w:rsidRDefault="003C24C7" w:rsidP="00DF2304">
            <w:pPr>
              <w:pStyle w:val="Header"/>
              <w:tabs>
                <w:tab w:val="clear" w:pos="4320"/>
                <w:tab w:val="clear" w:pos="8640"/>
              </w:tabs>
              <w:spacing w:after="0"/>
              <w:jc w:val="center"/>
              <w:rPr>
                <w:b/>
                <w:color w:val="000000" w:themeColor="text1"/>
                <w:sz w:val="23"/>
                <w:szCs w:val="23"/>
              </w:rPr>
            </w:pPr>
            <w:r w:rsidRPr="004B0517">
              <w:rPr>
                <w:rStyle w:val="Strong"/>
                <w:color w:val="000000" w:themeColor="text1"/>
              </w:rPr>
              <w:t>RESPONDENT TO COMPLETE</w:t>
            </w:r>
          </w:p>
          <w:p w14:paraId="49BFD691" w14:textId="77777777" w:rsidR="003C24C7" w:rsidRPr="0008738A" w:rsidRDefault="003C24C7" w:rsidP="00DF2304">
            <w:pPr>
              <w:pStyle w:val="Header"/>
              <w:tabs>
                <w:tab w:val="clear" w:pos="4320"/>
                <w:tab w:val="clear" w:pos="8640"/>
              </w:tabs>
              <w:spacing w:after="0"/>
              <w:ind w:left="284" w:right="-1"/>
              <w:jc w:val="both"/>
              <w:rPr>
                <w:color w:val="000000" w:themeColor="text1"/>
                <w:sz w:val="23"/>
                <w:szCs w:val="23"/>
              </w:rPr>
            </w:pPr>
          </w:p>
          <w:p w14:paraId="5F97440D" w14:textId="77777777" w:rsidR="003C24C7" w:rsidRPr="00324BC5" w:rsidRDefault="003C24C7" w:rsidP="00DF2304">
            <w:pPr>
              <w:pStyle w:val="NormText"/>
              <w:spacing w:before="0"/>
              <w:ind w:left="284"/>
              <w:rPr>
                <w:rStyle w:val="Optional"/>
                <w:b/>
              </w:rPr>
            </w:pPr>
            <w:r w:rsidRPr="00324BC5">
              <w:rPr>
                <w:b/>
                <w:sz w:val="23"/>
                <w:szCs w:val="23"/>
              </w:rPr>
              <w:t>F. Confidential Offer Information</w:t>
            </w:r>
          </w:p>
          <w:p w14:paraId="491A9C96" w14:textId="77777777" w:rsidR="003C24C7" w:rsidRPr="00BE7AD4" w:rsidRDefault="003C24C7" w:rsidP="00DF2304">
            <w:pPr>
              <w:pStyle w:val="BodyTextIndent2"/>
              <w:keepNext/>
              <w:spacing w:after="120"/>
              <w:ind w:left="284" w:firstLine="0"/>
              <w:rPr>
                <w:sz w:val="23"/>
                <w:szCs w:val="23"/>
              </w:rPr>
            </w:pPr>
            <w:r>
              <w:rPr>
                <w:sz w:val="23"/>
                <w:szCs w:val="23"/>
              </w:rPr>
              <w:t xml:space="preserve">Does the </w:t>
            </w:r>
            <w:r w:rsidRPr="00703280">
              <w:rPr>
                <w:sz w:val="23"/>
                <w:szCs w:val="23"/>
              </w:rPr>
              <w:t>Respondent have any information contained within its Offer that it wishes to nominate as confidential?</w:t>
            </w:r>
          </w:p>
        </w:tc>
      </w:tr>
      <w:tr w:rsidR="003C24C7" w:rsidRPr="00703280" w14:paraId="01ABD845" w14:textId="77777777" w:rsidTr="00DF2304">
        <w:tc>
          <w:tcPr>
            <w:tcW w:w="4673" w:type="dxa"/>
          </w:tcPr>
          <w:p w14:paraId="22DC810C" w14:textId="77777777" w:rsidR="003C24C7" w:rsidRPr="00703280" w:rsidRDefault="003C24C7" w:rsidP="00DF2304">
            <w:pPr>
              <w:pStyle w:val="BodyTextIndentbullet"/>
              <w:keepNext/>
              <w:spacing w:before="40" w:after="80"/>
              <w:ind w:left="0" w:firstLine="0"/>
              <w:jc w:val="center"/>
              <w:rPr>
                <w:sz w:val="23"/>
                <w:szCs w:val="23"/>
              </w:rPr>
            </w:pPr>
            <w:r w:rsidRPr="00703280">
              <w:rPr>
                <w:sz w:val="23"/>
                <w:szCs w:val="23"/>
              </w:rPr>
              <w:t xml:space="preserve">Yes </w:t>
            </w:r>
            <w:r w:rsidRPr="00703280">
              <w:rPr>
                <w:sz w:val="23"/>
                <w:szCs w:val="23"/>
              </w:rPr>
              <w:tab/>
            </w:r>
            <w:r w:rsidRPr="00296E24">
              <w:rPr>
                <w:rFonts w:ascii="Wingdings" w:eastAsia="Wingdings" w:hAnsi="Wingdings" w:cs="Wingdings"/>
                <w:sz w:val="30"/>
                <w:szCs w:val="30"/>
              </w:rPr>
              <w:t>q</w:t>
            </w:r>
          </w:p>
        </w:tc>
        <w:tc>
          <w:tcPr>
            <w:tcW w:w="4820" w:type="dxa"/>
          </w:tcPr>
          <w:p w14:paraId="004F6A40" w14:textId="77777777" w:rsidR="003C24C7" w:rsidRPr="00703280" w:rsidRDefault="003C24C7" w:rsidP="00DF2304">
            <w:pPr>
              <w:pStyle w:val="BodyTextIndentbullet"/>
              <w:keepNext/>
              <w:spacing w:before="40" w:after="80"/>
              <w:ind w:left="0" w:firstLine="0"/>
              <w:jc w:val="center"/>
              <w:rPr>
                <w:sz w:val="23"/>
                <w:szCs w:val="23"/>
              </w:rPr>
            </w:pPr>
            <w:r w:rsidRPr="00703280">
              <w:rPr>
                <w:sz w:val="23"/>
                <w:szCs w:val="23"/>
              </w:rPr>
              <w:t>No</w:t>
            </w:r>
            <w:r w:rsidRPr="00703280">
              <w:rPr>
                <w:sz w:val="23"/>
                <w:szCs w:val="23"/>
              </w:rPr>
              <w:tab/>
            </w:r>
            <w:r w:rsidRPr="00296E24">
              <w:rPr>
                <w:rFonts w:ascii="Wingdings" w:eastAsia="Wingdings" w:hAnsi="Wingdings" w:cs="Wingdings"/>
                <w:sz w:val="30"/>
                <w:szCs w:val="30"/>
              </w:rPr>
              <w:t>q</w:t>
            </w:r>
          </w:p>
        </w:tc>
      </w:tr>
      <w:tr w:rsidR="003C24C7" w:rsidRPr="00703280" w14:paraId="5E843DF9" w14:textId="77777777" w:rsidTr="00DF2304">
        <w:tc>
          <w:tcPr>
            <w:tcW w:w="9493" w:type="dxa"/>
            <w:gridSpan w:val="2"/>
          </w:tcPr>
          <w:p w14:paraId="38947954" w14:textId="77777777" w:rsidR="003C24C7" w:rsidRDefault="003C24C7" w:rsidP="00DF2304">
            <w:pPr>
              <w:pStyle w:val="BodyTextIndentbullet"/>
              <w:keepNext/>
              <w:spacing w:before="120"/>
              <w:ind w:left="0" w:firstLine="0"/>
              <w:rPr>
                <w:sz w:val="23"/>
                <w:szCs w:val="23"/>
              </w:rPr>
            </w:pPr>
            <w:r w:rsidRPr="00703280">
              <w:rPr>
                <w:sz w:val="23"/>
                <w:szCs w:val="23"/>
              </w:rPr>
              <w:t>If yes, identify the information and the reasons why it is confidential:</w:t>
            </w:r>
          </w:p>
          <w:p w14:paraId="32FF5E73" w14:textId="77777777" w:rsidR="003C24C7" w:rsidRDefault="003C24C7" w:rsidP="00DF2304">
            <w:pPr>
              <w:pStyle w:val="BodyTextIndentbullet"/>
              <w:keepNext/>
              <w:spacing w:before="0" w:after="0"/>
              <w:ind w:left="0" w:firstLine="0"/>
              <w:rPr>
                <w:sz w:val="23"/>
                <w:szCs w:val="23"/>
              </w:rPr>
            </w:pPr>
          </w:p>
          <w:p w14:paraId="09D73E9E" w14:textId="77777777" w:rsidR="003C24C7" w:rsidRDefault="003C24C7" w:rsidP="00DF2304">
            <w:pPr>
              <w:pStyle w:val="BodyTextIndentbullet"/>
              <w:keepNext/>
              <w:spacing w:before="0" w:after="0"/>
              <w:ind w:left="0" w:firstLine="0"/>
              <w:rPr>
                <w:sz w:val="23"/>
                <w:szCs w:val="23"/>
              </w:rPr>
            </w:pPr>
          </w:p>
          <w:p w14:paraId="2189E8E6" w14:textId="77777777" w:rsidR="003C24C7" w:rsidRDefault="003C24C7" w:rsidP="00DF2304">
            <w:pPr>
              <w:pStyle w:val="BodyTextIndentbullet"/>
              <w:keepNext/>
              <w:spacing w:before="0" w:after="0"/>
              <w:ind w:left="0" w:firstLine="0"/>
              <w:rPr>
                <w:sz w:val="23"/>
                <w:szCs w:val="23"/>
              </w:rPr>
            </w:pPr>
          </w:p>
          <w:p w14:paraId="42B88D8E" w14:textId="77777777" w:rsidR="003C24C7" w:rsidRDefault="003C24C7" w:rsidP="00DF2304">
            <w:pPr>
              <w:pStyle w:val="BodyTextIndentbullet"/>
              <w:keepNext/>
              <w:spacing w:before="0" w:after="0"/>
              <w:ind w:left="0" w:firstLine="0"/>
              <w:rPr>
                <w:sz w:val="23"/>
                <w:szCs w:val="23"/>
              </w:rPr>
            </w:pPr>
          </w:p>
          <w:p w14:paraId="3D1B5DCC" w14:textId="77777777" w:rsidR="003C24C7" w:rsidRDefault="003C24C7" w:rsidP="00DF2304">
            <w:pPr>
              <w:pStyle w:val="BodyTextIndentbullet"/>
              <w:keepNext/>
              <w:spacing w:before="0" w:after="0"/>
              <w:ind w:left="0" w:firstLine="0"/>
              <w:rPr>
                <w:sz w:val="23"/>
                <w:szCs w:val="23"/>
              </w:rPr>
            </w:pPr>
          </w:p>
          <w:p w14:paraId="5DEA3373" w14:textId="77777777" w:rsidR="003C24C7" w:rsidRDefault="003C24C7" w:rsidP="00DF2304">
            <w:pPr>
              <w:pStyle w:val="BodyTextIndentbullet"/>
              <w:keepNext/>
              <w:spacing w:before="0" w:after="0"/>
              <w:ind w:left="0" w:firstLine="0"/>
              <w:rPr>
                <w:sz w:val="23"/>
                <w:szCs w:val="23"/>
              </w:rPr>
            </w:pPr>
          </w:p>
          <w:p w14:paraId="7CC4A288" w14:textId="77777777" w:rsidR="003C24C7" w:rsidRDefault="003C24C7" w:rsidP="00DF2304">
            <w:pPr>
              <w:pStyle w:val="BodyTextIndentbullet"/>
              <w:keepNext/>
              <w:spacing w:before="0" w:after="0"/>
              <w:ind w:left="0" w:firstLine="0"/>
              <w:rPr>
                <w:sz w:val="23"/>
                <w:szCs w:val="23"/>
              </w:rPr>
            </w:pPr>
          </w:p>
          <w:p w14:paraId="1E9C40DB" w14:textId="77777777" w:rsidR="003C24C7" w:rsidRDefault="003C24C7" w:rsidP="00DF2304">
            <w:pPr>
              <w:pStyle w:val="BodyTextIndentbullet"/>
              <w:keepNext/>
              <w:spacing w:before="0" w:after="0"/>
              <w:ind w:left="0" w:firstLine="0"/>
              <w:rPr>
                <w:sz w:val="23"/>
                <w:szCs w:val="23"/>
              </w:rPr>
            </w:pPr>
          </w:p>
          <w:p w14:paraId="6B70D85D" w14:textId="77777777" w:rsidR="003C24C7" w:rsidRDefault="003C24C7" w:rsidP="00DF2304">
            <w:pPr>
              <w:pStyle w:val="BodyTextIndentbullet"/>
              <w:keepNext/>
              <w:spacing w:before="0" w:after="0"/>
              <w:ind w:left="0" w:firstLine="0"/>
              <w:rPr>
                <w:sz w:val="23"/>
                <w:szCs w:val="23"/>
              </w:rPr>
            </w:pPr>
          </w:p>
          <w:p w14:paraId="63295A93" w14:textId="77777777" w:rsidR="003C24C7" w:rsidRDefault="003C24C7" w:rsidP="00DF2304">
            <w:pPr>
              <w:pStyle w:val="BodyTextIndentbullet"/>
              <w:keepNext/>
              <w:spacing w:before="0" w:after="0"/>
              <w:ind w:left="0" w:firstLine="0"/>
              <w:rPr>
                <w:sz w:val="23"/>
                <w:szCs w:val="23"/>
              </w:rPr>
            </w:pPr>
          </w:p>
          <w:p w14:paraId="44849DBB" w14:textId="77777777" w:rsidR="003C24C7" w:rsidRDefault="003C24C7" w:rsidP="00DF2304">
            <w:pPr>
              <w:pStyle w:val="BodyTextIndentbullet"/>
              <w:keepNext/>
              <w:spacing w:before="0" w:after="0"/>
              <w:ind w:left="0" w:firstLine="0"/>
              <w:rPr>
                <w:sz w:val="23"/>
                <w:szCs w:val="23"/>
              </w:rPr>
            </w:pPr>
          </w:p>
          <w:p w14:paraId="2EA3F117" w14:textId="77777777" w:rsidR="003C24C7" w:rsidRDefault="003C24C7" w:rsidP="00DF2304">
            <w:pPr>
              <w:pStyle w:val="BodyTextIndentbullet"/>
              <w:keepNext/>
              <w:spacing w:before="0" w:after="0"/>
              <w:ind w:left="0" w:firstLine="0"/>
              <w:rPr>
                <w:sz w:val="23"/>
                <w:szCs w:val="23"/>
              </w:rPr>
            </w:pPr>
          </w:p>
          <w:p w14:paraId="6264D73F" w14:textId="77777777" w:rsidR="003C24C7" w:rsidRDefault="003C24C7" w:rsidP="00DF2304">
            <w:pPr>
              <w:pStyle w:val="BodyTextIndentbullet"/>
              <w:keepNext/>
              <w:spacing w:before="0" w:after="0"/>
              <w:ind w:left="0" w:firstLine="0"/>
              <w:rPr>
                <w:sz w:val="23"/>
                <w:szCs w:val="23"/>
              </w:rPr>
            </w:pPr>
          </w:p>
          <w:p w14:paraId="51A26833" w14:textId="77777777" w:rsidR="003C24C7" w:rsidRPr="00703280" w:rsidRDefault="003C24C7" w:rsidP="00DF2304">
            <w:pPr>
              <w:pStyle w:val="BodyTextIndentbullet"/>
              <w:keepNext/>
              <w:spacing w:before="120"/>
              <w:ind w:left="0" w:firstLine="0"/>
              <w:rPr>
                <w:sz w:val="23"/>
                <w:szCs w:val="23"/>
              </w:rPr>
            </w:pPr>
          </w:p>
        </w:tc>
      </w:tr>
    </w:tbl>
    <w:p w14:paraId="124A644F" w14:textId="77777777" w:rsidR="003C24C7" w:rsidRDefault="003C24C7" w:rsidP="003C24C7">
      <w:pPr>
        <w:pStyle w:val="BodyTextIndent2"/>
        <w:keepNext/>
      </w:pPr>
    </w:p>
    <w:p w14:paraId="4AF6DEED" w14:textId="77777777" w:rsidR="003C24C7" w:rsidRDefault="003C24C7" w:rsidP="003C24C7">
      <w:pPr>
        <w:pStyle w:val="Header"/>
        <w:tabs>
          <w:tab w:val="clear" w:pos="4320"/>
          <w:tab w:val="clear" w:pos="8640"/>
        </w:tabs>
        <w:spacing w:after="0"/>
        <w:jc w:val="center"/>
        <w:rPr>
          <w:rStyle w:val="Strong"/>
          <w:color w:val="000000" w:themeColor="text1"/>
        </w:rPr>
        <w:sectPr w:rsidR="003C24C7" w:rsidSect="00A65668">
          <w:footerReference w:type="first" r:id="rId75"/>
          <w:pgSz w:w="11906" w:h="16838" w:code="9"/>
          <w:pgMar w:top="1134" w:right="994" w:bottom="851" w:left="1418" w:header="567" w:footer="567" w:gutter="567"/>
          <w:cols w:space="708"/>
          <w:docGrid w:linePitch="360"/>
        </w:sectPr>
      </w:pPr>
    </w:p>
    <w:tbl>
      <w:tblPr>
        <w:tblStyle w:val="TableGrid"/>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564"/>
      </w:tblGrid>
      <w:tr w:rsidR="007656F1" w14:paraId="1C6BA830" w14:textId="77777777" w:rsidTr="007656F1">
        <w:tc>
          <w:tcPr>
            <w:tcW w:w="8222" w:type="dxa"/>
          </w:tcPr>
          <w:p w14:paraId="271D1AE7" w14:textId="42500290" w:rsidR="007656F1" w:rsidRPr="009A33C5" w:rsidRDefault="009A33C5" w:rsidP="009A33C5">
            <w:pPr>
              <w:spacing w:before="120" w:after="120"/>
              <w:rPr>
                <w:rFonts w:cs="Arial"/>
                <w:b/>
                <w:bCs/>
                <w:sz w:val="23"/>
                <w:szCs w:val="23"/>
              </w:rPr>
            </w:pPr>
            <w:bookmarkStart w:id="323" w:name="_Toc314661686"/>
            <w:bookmarkStart w:id="324" w:name="_Toc413155884"/>
            <w:bookmarkStart w:id="325" w:name="_Toc25720580"/>
            <w:bookmarkStart w:id="326" w:name="_Toc37054642"/>
            <w:bookmarkStart w:id="327" w:name="_Ref41281694"/>
            <w:bookmarkStart w:id="328" w:name="_Toc41353161"/>
            <w:bookmarkEnd w:id="319"/>
            <w:bookmarkEnd w:id="320"/>
            <w:r w:rsidRPr="009A33C5">
              <w:rPr>
                <w:b/>
                <w:bCs/>
                <w:i/>
                <w:sz w:val="23"/>
                <w:szCs w:val="23"/>
              </w:rPr>
              <w:t>FORM 6</w:t>
            </w:r>
            <w:r w:rsidRPr="009A33C5">
              <w:rPr>
                <w:b/>
                <w:bCs/>
                <w:sz w:val="23"/>
                <w:szCs w:val="23"/>
                <w:lang w:eastAsia="en-AU"/>
              </w:rPr>
              <w:t xml:space="preserve"> - </w:t>
            </w:r>
            <w:r w:rsidRPr="009A33C5">
              <w:rPr>
                <w:b/>
                <w:bCs/>
                <w:sz w:val="23"/>
                <w:szCs w:val="23"/>
              </w:rPr>
              <w:t>INFORMATION ON ABORIGINAL ENTERPRISES ENGAGED OR INTENDED TO BE ENGAGED AS SUPPLIERS OR SUBCONSULTANTS</w:t>
            </w:r>
            <w:bookmarkEnd w:id="323"/>
            <w:bookmarkEnd w:id="324"/>
          </w:p>
        </w:tc>
        <w:tc>
          <w:tcPr>
            <w:tcW w:w="1564" w:type="dxa"/>
          </w:tcPr>
          <w:p w14:paraId="229DD7C7" w14:textId="3445458E" w:rsidR="007656F1" w:rsidRPr="009A33C5" w:rsidRDefault="009A33C5" w:rsidP="009A33C5">
            <w:pPr>
              <w:spacing w:before="120" w:after="120"/>
              <w:rPr>
                <w:rFonts w:cs="Arial"/>
                <w:b/>
                <w:bCs/>
                <w:sz w:val="23"/>
                <w:szCs w:val="23"/>
              </w:rPr>
            </w:pPr>
            <w:r w:rsidRPr="009A33C5">
              <w:rPr>
                <w:b/>
                <w:bCs/>
                <w:sz w:val="23"/>
                <w:szCs w:val="23"/>
              </w:rPr>
              <w:t>(REFER F5)</w:t>
            </w:r>
          </w:p>
        </w:tc>
      </w:tr>
    </w:tbl>
    <w:p w14:paraId="08A40BEC" w14:textId="77777777" w:rsidR="007656F1" w:rsidRDefault="007656F1" w:rsidP="003C24C7">
      <w:pPr>
        <w:spacing w:after="0"/>
        <w:jc w:val="both"/>
        <w:rPr>
          <w:rFonts w:cs="Arial"/>
          <w:sz w:val="23"/>
          <w:szCs w:val="23"/>
        </w:rPr>
      </w:pPr>
    </w:p>
    <w:p w14:paraId="17D45D71" w14:textId="77777777" w:rsidR="003C24C7" w:rsidRPr="004740BA" w:rsidRDefault="003C24C7" w:rsidP="003C24C7">
      <w:pPr>
        <w:spacing w:after="0"/>
        <w:jc w:val="both"/>
        <w:rPr>
          <w:rFonts w:cs="Arial"/>
          <w:sz w:val="23"/>
          <w:szCs w:val="23"/>
        </w:rPr>
      </w:pPr>
      <w:r w:rsidRPr="004740BA">
        <w:rPr>
          <w:rFonts w:cs="Arial"/>
          <w:sz w:val="23"/>
          <w:szCs w:val="23"/>
        </w:rPr>
        <w:t>This form can be copied if there is insufficient space on this page to provide all the information.</w:t>
      </w:r>
    </w:p>
    <w:p w14:paraId="49116755" w14:textId="77777777" w:rsidR="003C24C7" w:rsidRDefault="003C24C7" w:rsidP="003C24C7">
      <w:pPr>
        <w:spacing w:after="0"/>
        <w:jc w:val="both"/>
        <w:rPr>
          <w:rFonts w:cs="Arial"/>
          <w:sz w:val="23"/>
          <w:szCs w:val="23"/>
        </w:rPr>
      </w:pPr>
    </w:p>
    <w:tbl>
      <w:tblPr>
        <w:tblStyle w:val="TableGrid"/>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3825"/>
        <w:gridCol w:w="3692"/>
      </w:tblGrid>
      <w:tr w:rsidR="001A75D2" w14:paraId="4CFCA19E" w14:textId="77777777" w:rsidTr="000040CF">
        <w:trPr>
          <w:trHeight w:hRule="exact" w:val="567"/>
          <w:jc w:val="center"/>
        </w:trPr>
        <w:tc>
          <w:tcPr>
            <w:tcW w:w="1980" w:type="dxa"/>
            <w:tcBorders>
              <w:top w:val="single" w:sz="4" w:space="0" w:color="auto"/>
              <w:left w:val="single" w:sz="4" w:space="0" w:color="auto"/>
              <w:bottom w:val="nil"/>
              <w:right w:val="single" w:sz="4" w:space="0" w:color="auto"/>
            </w:tcBorders>
          </w:tcPr>
          <w:p w14:paraId="2E6F2AEF" w14:textId="77777777" w:rsidR="001A75D2" w:rsidRPr="004740BA" w:rsidRDefault="001A75D2" w:rsidP="001A75D2">
            <w:pPr>
              <w:spacing w:after="120"/>
              <w:jc w:val="both"/>
              <w:rPr>
                <w:rFonts w:cs="Arial"/>
                <w:b/>
                <w:sz w:val="23"/>
                <w:szCs w:val="23"/>
              </w:rPr>
            </w:pPr>
          </w:p>
        </w:tc>
        <w:tc>
          <w:tcPr>
            <w:tcW w:w="3827" w:type="dxa"/>
            <w:tcBorders>
              <w:top w:val="single" w:sz="4" w:space="0" w:color="auto"/>
              <w:left w:val="single" w:sz="4" w:space="0" w:color="auto"/>
              <w:bottom w:val="single" w:sz="4" w:space="0" w:color="auto"/>
              <w:right w:val="single" w:sz="4" w:space="0" w:color="auto"/>
            </w:tcBorders>
            <w:vAlign w:val="center"/>
          </w:tcPr>
          <w:p w14:paraId="79CECDA4" w14:textId="60617240" w:rsidR="001A75D2" w:rsidRPr="004740BA" w:rsidRDefault="001A75D2" w:rsidP="001A75D2">
            <w:pPr>
              <w:spacing w:after="0"/>
              <w:jc w:val="center"/>
              <w:rPr>
                <w:rFonts w:cs="Arial"/>
                <w:sz w:val="23"/>
                <w:szCs w:val="23"/>
              </w:rPr>
            </w:pPr>
            <w:r w:rsidRPr="004740BA">
              <w:rPr>
                <w:rFonts w:cs="Arial"/>
                <w:sz w:val="23"/>
                <w:szCs w:val="23"/>
              </w:rPr>
              <w:t>Name of Supplier</w:t>
            </w:r>
          </w:p>
        </w:tc>
        <w:tc>
          <w:tcPr>
            <w:tcW w:w="3686" w:type="dxa"/>
            <w:tcBorders>
              <w:top w:val="single" w:sz="4" w:space="0" w:color="auto"/>
              <w:left w:val="single" w:sz="4" w:space="0" w:color="auto"/>
              <w:bottom w:val="single" w:sz="4" w:space="0" w:color="auto"/>
              <w:right w:val="single" w:sz="4" w:space="0" w:color="auto"/>
            </w:tcBorders>
            <w:vAlign w:val="center"/>
          </w:tcPr>
          <w:p w14:paraId="0DB3FCF9" w14:textId="1568E4E8" w:rsidR="001A75D2" w:rsidRPr="004740BA" w:rsidRDefault="001A75D2" w:rsidP="001A75D2">
            <w:pPr>
              <w:spacing w:after="0"/>
              <w:jc w:val="center"/>
              <w:rPr>
                <w:rFonts w:cs="Arial"/>
                <w:sz w:val="23"/>
                <w:szCs w:val="23"/>
              </w:rPr>
            </w:pPr>
            <w:r w:rsidRPr="004740BA">
              <w:rPr>
                <w:rFonts w:cs="Arial"/>
                <w:sz w:val="23"/>
                <w:szCs w:val="23"/>
              </w:rPr>
              <w:t>Materials / Goods Supplied</w:t>
            </w:r>
          </w:p>
        </w:tc>
      </w:tr>
      <w:tr w:rsidR="001A75D2" w14:paraId="4C60B5E9" w14:textId="77777777" w:rsidTr="000040CF">
        <w:trPr>
          <w:trHeight w:hRule="exact" w:val="567"/>
          <w:jc w:val="center"/>
        </w:trPr>
        <w:tc>
          <w:tcPr>
            <w:tcW w:w="1980" w:type="dxa"/>
            <w:vMerge w:val="restart"/>
            <w:tcBorders>
              <w:top w:val="nil"/>
              <w:right w:val="single" w:sz="4" w:space="0" w:color="auto"/>
            </w:tcBorders>
            <w:vAlign w:val="center"/>
          </w:tcPr>
          <w:p w14:paraId="7D49EA0A" w14:textId="77777777" w:rsidR="001A75D2" w:rsidRDefault="001A75D2" w:rsidP="001A75D2">
            <w:pPr>
              <w:spacing w:after="120"/>
              <w:jc w:val="both"/>
              <w:rPr>
                <w:rFonts w:cs="Arial"/>
                <w:sz w:val="23"/>
                <w:szCs w:val="23"/>
              </w:rPr>
            </w:pPr>
            <w:r w:rsidRPr="004740BA">
              <w:rPr>
                <w:rFonts w:cs="Arial"/>
                <w:b/>
                <w:sz w:val="23"/>
                <w:szCs w:val="23"/>
              </w:rPr>
              <w:t>SECTION A</w:t>
            </w:r>
          </w:p>
          <w:p w14:paraId="623C2CAE" w14:textId="17A471BA" w:rsidR="001A75D2" w:rsidRDefault="001A75D2" w:rsidP="001A75D2">
            <w:pPr>
              <w:spacing w:after="0"/>
              <w:jc w:val="both"/>
              <w:rPr>
                <w:rFonts w:cs="Arial"/>
                <w:sz w:val="23"/>
                <w:szCs w:val="23"/>
              </w:rPr>
            </w:pPr>
            <w:r w:rsidRPr="004740BA">
              <w:rPr>
                <w:rFonts w:cs="Arial"/>
                <w:sz w:val="23"/>
                <w:szCs w:val="23"/>
              </w:rPr>
              <w:t>Suppliers</w:t>
            </w:r>
          </w:p>
        </w:tc>
        <w:tc>
          <w:tcPr>
            <w:tcW w:w="3827" w:type="dxa"/>
            <w:tcBorders>
              <w:top w:val="single" w:sz="4" w:space="0" w:color="auto"/>
              <w:left w:val="single" w:sz="4" w:space="0" w:color="auto"/>
              <w:bottom w:val="nil"/>
              <w:right w:val="single" w:sz="4" w:space="0" w:color="auto"/>
            </w:tcBorders>
            <w:vAlign w:val="bottom"/>
          </w:tcPr>
          <w:p w14:paraId="398B0C1E" w14:textId="799F8E18" w:rsidR="001A75D2" w:rsidRDefault="001A75D2" w:rsidP="001A75D2">
            <w:pPr>
              <w:spacing w:after="40"/>
              <w:jc w:val="both"/>
              <w:rPr>
                <w:rFonts w:cs="Arial"/>
                <w:sz w:val="23"/>
                <w:szCs w:val="23"/>
              </w:rPr>
            </w:pPr>
            <w:r>
              <w:rPr>
                <w:rFonts w:cs="Arial"/>
                <w:sz w:val="23"/>
                <w:szCs w:val="23"/>
              </w:rPr>
              <w:t>1)……………………</w:t>
            </w:r>
            <w:r w:rsidR="000040CF">
              <w:rPr>
                <w:rFonts w:cs="Arial"/>
                <w:sz w:val="23"/>
                <w:szCs w:val="23"/>
              </w:rPr>
              <w:t>…</w:t>
            </w:r>
            <w:r>
              <w:rPr>
                <w:rFonts w:cs="Arial"/>
                <w:sz w:val="23"/>
                <w:szCs w:val="23"/>
              </w:rPr>
              <w:t>………....</w:t>
            </w:r>
            <w:r w:rsidR="000040CF">
              <w:rPr>
                <w:rFonts w:cs="Arial"/>
                <w:sz w:val="23"/>
                <w:szCs w:val="23"/>
              </w:rPr>
              <w:t>.</w:t>
            </w:r>
            <w:r>
              <w:rPr>
                <w:rFonts w:cs="Arial"/>
                <w:sz w:val="23"/>
                <w:szCs w:val="23"/>
              </w:rPr>
              <w:t>..</w:t>
            </w:r>
          </w:p>
        </w:tc>
        <w:tc>
          <w:tcPr>
            <w:tcW w:w="3686" w:type="dxa"/>
            <w:tcBorders>
              <w:top w:val="single" w:sz="4" w:space="0" w:color="auto"/>
              <w:left w:val="single" w:sz="4" w:space="0" w:color="auto"/>
              <w:bottom w:val="nil"/>
              <w:right w:val="single" w:sz="4" w:space="0" w:color="auto"/>
            </w:tcBorders>
            <w:vAlign w:val="bottom"/>
          </w:tcPr>
          <w:p w14:paraId="265CACDF" w14:textId="0F7AA1C9" w:rsidR="001A75D2" w:rsidRDefault="001A75D2" w:rsidP="001A75D2">
            <w:pPr>
              <w:spacing w:after="40"/>
              <w:jc w:val="both"/>
              <w:rPr>
                <w:rFonts w:cs="Arial"/>
                <w:sz w:val="23"/>
                <w:szCs w:val="23"/>
              </w:rPr>
            </w:pPr>
            <w:r>
              <w:rPr>
                <w:rFonts w:cs="Arial"/>
                <w:sz w:val="23"/>
                <w:szCs w:val="23"/>
              </w:rPr>
              <w:t>1)………………………</w:t>
            </w:r>
            <w:r w:rsidR="000040CF">
              <w:rPr>
                <w:rFonts w:cs="Arial"/>
                <w:sz w:val="23"/>
                <w:szCs w:val="23"/>
              </w:rPr>
              <w:t>….</w:t>
            </w:r>
            <w:r>
              <w:rPr>
                <w:rFonts w:cs="Arial"/>
                <w:sz w:val="23"/>
                <w:szCs w:val="23"/>
              </w:rPr>
              <w:t>……......</w:t>
            </w:r>
          </w:p>
        </w:tc>
      </w:tr>
      <w:tr w:rsidR="001A75D2" w14:paraId="196EA2F4" w14:textId="77777777" w:rsidTr="000040CF">
        <w:trPr>
          <w:trHeight w:hRule="exact" w:val="567"/>
          <w:jc w:val="center"/>
        </w:trPr>
        <w:tc>
          <w:tcPr>
            <w:tcW w:w="1980" w:type="dxa"/>
            <w:vMerge/>
            <w:tcBorders>
              <w:right w:val="single" w:sz="4" w:space="0" w:color="auto"/>
            </w:tcBorders>
          </w:tcPr>
          <w:p w14:paraId="352F8FC0" w14:textId="41A0FBAD" w:rsidR="001A75D2" w:rsidRDefault="001A75D2" w:rsidP="001A75D2">
            <w:pPr>
              <w:spacing w:after="0"/>
              <w:jc w:val="both"/>
              <w:rPr>
                <w:rFonts w:cs="Arial"/>
                <w:sz w:val="23"/>
                <w:szCs w:val="23"/>
              </w:rPr>
            </w:pPr>
          </w:p>
        </w:tc>
        <w:tc>
          <w:tcPr>
            <w:tcW w:w="3827" w:type="dxa"/>
            <w:tcBorders>
              <w:top w:val="nil"/>
              <w:left w:val="single" w:sz="4" w:space="0" w:color="auto"/>
              <w:bottom w:val="nil"/>
              <w:right w:val="single" w:sz="4" w:space="0" w:color="auto"/>
            </w:tcBorders>
            <w:vAlign w:val="bottom"/>
          </w:tcPr>
          <w:p w14:paraId="7CAA85FF" w14:textId="791B3A88" w:rsidR="001A75D2" w:rsidRDefault="001A75D2" w:rsidP="001A75D2">
            <w:pPr>
              <w:spacing w:after="40"/>
              <w:jc w:val="both"/>
              <w:rPr>
                <w:rFonts w:cs="Arial"/>
                <w:sz w:val="23"/>
                <w:szCs w:val="23"/>
              </w:rPr>
            </w:pPr>
            <w:r>
              <w:rPr>
                <w:rFonts w:cs="Arial"/>
                <w:sz w:val="23"/>
                <w:szCs w:val="23"/>
              </w:rPr>
              <w:t>2</w:t>
            </w:r>
            <w:r w:rsidRPr="00AF23D9">
              <w:rPr>
                <w:rFonts w:cs="Arial"/>
                <w:sz w:val="23"/>
                <w:szCs w:val="23"/>
              </w:rPr>
              <w:t>)…………………………</w:t>
            </w:r>
            <w:r w:rsidR="000040CF">
              <w:rPr>
                <w:rFonts w:cs="Arial"/>
                <w:sz w:val="23"/>
                <w:szCs w:val="23"/>
              </w:rPr>
              <w:t>…</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c>
          <w:tcPr>
            <w:tcW w:w="3686" w:type="dxa"/>
            <w:tcBorders>
              <w:top w:val="nil"/>
              <w:left w:val="single" w:sz="4" w:space="0" w:color="auto"/>
              <w:bottom w:val="nil"/>
              <w:right w:val="single" w:sz="4" w:space="0" w:color="auto"/>
            </w:tcBorders>
            <w:vAlign w:val="bottom"/>
          </w:tcPr>
          <w:p w14:paraId="34E39241" w14:textId="6E9D5410" w:rsidR="001A75D2" w:rsidRDefault="001A75D2" w:rsidP="001A75D2">
            <w:pPr>
              <w:spacing w:after="40"/>
              <w:jc w:val="both"/>
              <w:rPr>
                <w:rFonts w:cs="Arial"/>
                <w:sz w:val="23"/>
                <w:szCs w:val="23"/>
              </w:rPr>
            </w:pPr>
            <w:r>
              <w:rPr>
                <w:rFonts w:cs="Arial"/>
                <w:sz w:val="23"/>
                <w:szCs w:val="23"/>
              </w:rPr>
              <w:t>2</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r>
      <w:tr w:rsidR="001A75D2" w14:paraId="33AC9DC8" w14:textId="77777777" w:rsidTr="000040CF">
        <w:trPr>
          <w:trHeight w:hRule="exact" w:val="567"/>
          <w:jc w:val="center"/>
        </w:trPr>
        <w:tc>
          <w:tcPr>
            <w:tcW w:w="1980" w:type="dxa"/>
            <w:vMerge/>
            <w:tcBorders>
              <w:right w:val="single" w:sz="4" w:space="0" w:color="auto"/>
            </w:tcBorders>
            <w:vAlign w:val="center"/>
          </w:tcPr>
          <w:p w14:paraId="446E2E3A" w14:textId="6414CA31" w:rsidR="001A75D2" w:rsidRDefault="001A75D2" w:rsidP="001A75D2">
            <w:pPr>
              <w:spacing w:after="0"/>
              <w:jc w:val="both"/>
              <w:rPr>
                <w:rFonts w:cs="Arial"/>
                <w:sz w:val="23"/>
                <w:szCs w:val="23"/>
              </w:rPr>
            </w:pPr>
          </w:p>
        </w:tc>
        <w:tc>
          <w:tcPr>
            <w:tcW w:w="3827" w:type="dxa"/>
            <w:tcBorders>
              <w:top w:val="nil"/>
              <w:left w:val="single" w:sz="4" w:space="0" w:color="auto"/>
              <w:bottom w:val="nil"/>
              <w:right w:val="single" w:sz="4" w:space="0" w:color="auto"/>
            </w:tcBorders>
            <w:vAlign w:val="bottom"/>
          </w:tcPr>
          <w:p w14:paraId="51F03AC4" w14:textId="24A17183" w:rsidR="001A75D2" w:rsidRDefault="001A75D2" w:rsidP="001A75D2">
            <w:pPr>
              <w:spacing w:after="40"/>
              <w:jc w:val="both"/>
              <w:rPr>
                <w:rFonts w:cs="Arial"/>
                <w:sz w:val="23"/>
                <w:szCs w:val="23"/>
              </w:rPr>
            </w:pPr>
            <w:r>
              <w:rPr>
                <w:rFonts w:cs="Arial"/>
                <w:sz w:val="23"/>
                <w:szCs w:val="23"/>
              </w:rPr>
              <w:t>3</w:t>
            </w:r>
            <w:r w:rsidRPr="00AF23D9">
              <w:rPr>
                <w:rFonts w:cs="Arial"/>
                <w:sz w:val="23"/>
                <w:szCs w:val="23"/>
              </w:rPr>
              <w:t>)………………………</w:t>
            </w:r>
            <w:r w:rsidR="000040CF">
              <w:rPr>
                <w:rFonts w:cs="Arial"/>
                <w:sz w:val="23"/>
                <w:szCs w:val="23"/>
              </w:rPr>
              <w:t>…</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c>
          <w:tcPr>
            <w:tcW w:w="3686" w:type="dxa"/>
            <w:tcBorders>
              <w:top w:val="nil"/>
              <w:left w:val="single" w:sz="4" w:space="0" w:color="auto"/>
              <w:bottom w:val="nil"/>
              <w:right w:val="single" w:sz="4" w:space="0" w:color="auto"/>
            </w:tcBorders>
            <w:vAlign w:val="bottom"/>
          </w:tcPr>
          <w:p w14:paraId="080B46ED" w14:textId="24AEE4EC" w:rsidR="001A75D2" w:rsidRDefault="001A75D2" w:rsidP="001A75D2">
            <w:pPr>
              <w:spacing w:after="40"/>
              <w:jc w:val="both"/>
              <w:rPr>
                <w:rFonts w:cs="Arial"/>
                <w:sz w:val="23"/>
                <w:szCs w:val="23"/>
              </w:rPr>
            </w:pPr>
            <w:r>
              <w:rPr>
                <w:rFonts w:cs="Arial"/>
                <w:sz w:val="23"/>
                <w:szCs w:val="23"/>
              </w:rPr>
              <w:t>3</w:t>
            </w:r>
            <w:r w:rsidRPr="00AF23D9">
              <w:rPr>
                <w:rFonts w:cs="Arial"/>
                <w:sz w:val="23"/>
                <w:szCs w:val="23"/>
              </w:rPr>
              <w:t>)……………………</w:t>
            </w:r>
            <w:r w:rsidR="000040CF">
              <w:rPr>
                <w:rFonts w:cs="Arial"/>
                <w:sz w:val="23"/>
                <w:szCs w:val="23"/>
              </w:rPr>
              <w:t>…</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r>
      <w:tr w:rsidR="001A75D2" w14:paraId="1B85EC49" w14:textId="77777777" w:rsidTr="000040CF">
        <w:trPr>
          <w:trHeight w:hRule="exact" w:val="567"/>
          <w:jc w:val="center"/>
        </w:trPr>
        <w:tc>
          <w:tcPr>
            <w:tcW w:w="1980" w:type="dxa"/>
            <w:vMerge/>
            <w:tcBorders>
              <w:right w:val="single" w:sz="4" w:space="0" w:color="auto"/>
            </w:tcBorders>
            <w:vAlign w:val="center"/>
          </w:tcPr>
          <w:p w14:paraId="5B181D75" w14:textId="650389E8" w:rsidR="001A75D2" w:rsidRDefault="001A75D2" w:rsidP="001A75D2">
            <w:pPr>
              <w:spacing w:after="0"/>
              <w:jc w:val="both"/>
              <w:rPr>
                <w:rFonts w:cs="Arial"/>
                <w:sz w:val="23"/>
                <w:szCs w:val="23"/>
              </w:rPr>
            </w:pPr>
          </w:p>
        </w:tc>
        <w:tc>
          <w:tcPr>
            <w:tcW w:w="3827" w:type="dxa"/>
            <w:tcBorders>
              <w:top w:val="nil"/>
              <w:left w:val="single" w:sz="4" w:space="0" w:color="auto"/>
              <w:bottom w:val="nil"/>
              <w:right w:val="single" w:sz="4" w:space="0" w:color="auto"/>
            </w:tcBorders>
            <w:vAlign w:val="bottom"/>
          </w:tcPr>
          <w:p w14:paraId="472F0B56" w14:textId="608C7D0A" w:rsidR="001A75D2" w:rsidRDefault="001A75D2" w:rsidP="001A75D2">
            <w:pPr>
              <w:spacing w:after="40"/>
              <w:jc w:val="both"/>
              <w:rPr>
                <w:rFonts w:cs="Arial"/>
                <w:sz w:val="23"/>
                <w:szCs w:val="23"/>
              </w:rPr>
            </w:pPr>
            <w:r>
              <w:rPr>
                <w:rFonts w:cs="Arial"/>
                <w:sz w:val="23"/>
                <w:szCs w:val="23"/>
              </w:rPr>
              <w:t>4</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c>
          <w:tcPr>
            <w:tcW w:w="3686" w:type="dxa"/>
            <w:tcBorders>
              <w:top w:val="nil"/>
              <w:left w:val="single" w:sz="4" w:space="0" w:color="auto"/>
              <w:bottom w:val="nil"/>
              <w:right w:val="single" w:sz="4" w:space="0" w:color="auto"/>
            </w:tcBorders>
            <w:vAlign w:val="bottom"/>
          </w:tcPr>
          <w:p w14:paraId="72D2C96A" w14:textId="6490F5FE" w:rsidR="001A75D2" w:rsidRDefault="001A75D2" w:rsidP="001A75D2">
            <w:pPr>
              <w:spacing w:after="40"/>
              <w:jc w:val="both"/>
              <w:rPr>
                <w:rFonts w:cs="Arial"/>
                <w:sz w:val="23"/>
                <w:szCs w:val="23"/>
              </w:rPr>
            </w:pPr>
            <w:r>
              <w:rPr>
                <w:rFonts w:cs="Arial"/>
                <w:sz w:val="23"/>
                <w:szCs w:val="23"/>
              </w:rPr>
              <w:t>4</w:t>
            </w:r>
            <w:r w:rsidRPr="00AF23D9">
              <w:rPr>
                <w:rFonts w:cs="Arial"/>
                <w:sz w:val="23"/>
                <w:szCs w:val="23"/>
              </w:rPr>
              <w:t>)……………………</w:t>
            </w:r>
            <w:r w:rsidR="000040CF">
              <w:rPr>
                <w:rFonts w:cs="Arial"/>
                <w:sz w:val="23"/>
                <w:szCs w:val="23"/>
              </w:rPr>
              <w:t>…</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r>
      <w:tr w:rsidR="001A75D2" w14:paraId="6EF9C588" w14:textId="77777777" w:rsidTr="000040CF">
        <w:trPr>
          <w:trHeight w:hRule="exact" w:val="567"/>
          <w:jc w:val="center"/>
        </w:trPr>
        <w:tc>
          <w:tcPr>
            <w:tcW w:w="1980" w:type="dxa"/>
            <w:vMerge/>
            <w:tcBorders>
              <w:right w:val="single" w:sz="4" w:space="0" w:color="auto"/>
            </w:tcBorders>
            <w:vAlign w:val="center"/>
          </w:tcPr>
          <w:p w14:paraId="7BC65AE6" w14:textId="77777777" w:rsidR="001A75D2" w:rsidRDefault="001A75D2" w:rsidP="001A75D2">
            <w:pPr>
              <w:spacing w:after="0"/>
              <w:jc w:val="both"/>
              <w:rPr>
                <w:rFonts w:cs="Arial"/>
                <w:sz w:val="23"/>
                <w:szCs w:val="23"/>
              </w:rPr>
            </w:pPr>
          </w:p>
        </w:tc>
        <w:tc>
          <w:tcPr>
            <w:tcW w:w="3827" w:type="dxa"/>
            <w:tcBorders>
              <w:top w:val="nil"/>
              <w:left w:val="single" w:sz="4" w:space="0" w:color="auto"/>
              <w:bottom w:val="nil"/>
              <w:right w:val="single" w:sz="4" w:space="0" w:color="auto"/>
            </w:tcBorders>
            <w:vAlign w:val="bottom"/>
          </w:tcPr>
          <w:p w14:paraId="039A141B" w14:textId="08A5C94B" w:rsidR="001A75D2" w:rsidRDefault="001A75D2" w:rsidP="001A75D2">
            <w:pPr>
              <w:spacing w:after="40"/>
              <w:jc w:val="both"/>
              <w:rPr>
                <w:rFonts w:cs="Arial"/>
                <w:sz w:val="23"/>
                <w:szCs w:val="23"/>
              </w:rPr>
            </w:pPr>
            <w:r>
              <w:rPr>
                <w:rFonts w:cs="Arial"/>
                <w:sz w:val="23"/>
                <w:szCs w:val="23"/>
              </w:rPr>
              <w:t>5</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c>
          <w:tcPr>
            <w:tcW w:w="3686" w:type="dxa"/>
            <w:tcBorders>
              <w:top w:val="nil"/>
              <w:left w:val="single" w:sz="4" w:space="0" w:color="auto"/>
              <w:bottom w:val="nil"/>
              <w:right w:val="single" w:sz="4" w:space="0" w:color="auto"/>
            </w:tcBorders>
            <w:vAlign w:val="bottom"/>
          </w:tcPr>
          <w:p w14:paraId="49020EAC" w14:textId="2839FD52" w:rsidR="001A75D2" w:rsidRDefault="001A75D2" w:rsidP="001A75D2">
            <w:pPr>
              <w:spacing w:after="40"/>
              <w:jc w:val="both"/>
              <w:rPr>
                <w:rFonts w:cs="Arial"/>
                <w:sz w:val="23"/>
                <w:szCs w:val="23"/>
              </w:rPr>
            </w:pPr>
            <w:r>
              <w:rPr>
                <w:rFonts w:cs="Arial"/>
                <w:sz w:val="23"/>
                <w:szCs w:val="23"/>
              </w:rPr>
              <w:t>5</w:t>
            </w:r>
            <w:r w:rsidRPr="00AF23D9">
              <w:rPr>
                <w:rFonts w:cs="Arial"/>
                <w:sz w:val="23"/>
                <w:szCs w:val="23"/>
              </w:rPr>
              <w:t>)……………………</w:t>
            </w:r>
            <w:r w:rsidR="000040CF">
              <w:rPr>
                <w:rFonts w:cs="Arial"/>
                <w:sz w:val="23"/>
                <w:szCs w:val="23"/>
              </w:rPr>
              <w:t>…</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r>
      <w:tr w:rsidR="001A75D2" w14:paraId="1E419F34" w14:textId="77777777" w:rsidTr="000040CF">
        <w:trPr>
          <w:trHeight w:hRule="exact" w:val="567"/>
          <w:jc w:val="center"/>
        </w:trPr>
        <w:tc>
          <w:tcPr>
            <w:tcW w:w="1980" w:type="dxa"/>
            <w:vMerge/>
            <w:tcBorders>
              <w:right w:val="single" w:sz="4" w:space="0" w:color="auto"/>
            </w:tcBorders>
            <w:vAlign w:val="center"/>
          </w:tcPr>
          <w:p w14:paraId="7F1BE591" w14:textId="77777777" w:rsidR="001A75D2" w:rsidRDefault="001A75D2" w:rsidP="001A75D2">
            <w:pPr>
              <w:spacing w:after="0"/>
              <w:jc w:val="both"/>
              <w:rPr>
                <w:rFonts w:cs="Arial"/>
                <w:sz w:val="23"/>
                <w:szCs w:val="23"/>
              </w:rPr>
            </w:pPr>
          </w:p>
        </w:tc>
        <w:tc>
          <w:tcPr>
            <w:tcW w:w="3827" w:type="dxa"/>
            <w:tcBorders>
              <w:top w:val="nil"/>
              <w:left w:val="single" w:sz="4" w:space="0" w:color="auto"/>
              <w:bottom w:val="nil"/>
              <w:right w:val="single" w:sz="4" w:space="0" w:color="auto"/>
            </w:tcBorders>
            <w:vAlign w:val="bottom"/>
          </w:tcPr>
          <w:p w14:paraId="6C42F2EB" w14:textId="5B2801DC" w:rsidR="001A75D2" w:rsidRDefault="001A75D2" w:rsidP="001A75D2">
            <w:pPr>
              <w:spacing w:after="40"/>
              <w:jc w:val="both"/>
              <w:rPr>
                <w:rFonts w:cs="Arial"/>
                <w:sz w:val="23"/>
                <w:szCs w:val="23"/>
              </w:rPr>
            </w:pPr>
            <w:r>
              <w:rPr>
                <w:rFonts w:cs="Arial"/>
                <w:sz w:val="23"/>
                <w:szCs w:val="23"/>
              </w:rPr>
              <w:t>6</w:t>
            </w:r>
            <w:r w:rsidRPr="00AF23D9">
              <w:rPr>
                <w:rFonts w:cs="Arial"/>
                <w:sz w:val="23"/>
                <w:szCs w:val="23"/>
              </w:rPr>
              <w:t>)…………………………</w:t>
            </w:r>
            <w:r w:rsidR="000040CF">
              <w:rPr>
                <w:rFonts w:cs="Arial"/>
                <w:sz w:val="23"/>
                <w:szCs w:val="23"/>
              </w:rPr>
              <w:t>…</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c>
          <w:tcPr>
            <w:tcW w:w="3686" w:type="dxa"/>
            <w:tcBorders>
              <w:top w:val="nil"/>
              <w:left w:val="single" w:sz="4" w:space="0" w:color="auto"/>
              <w:bottom w:val="nil"/>
              <w:right w:val="single" w:sz="4" w:space="0" w:color="auto"/>
            </w:tcBorders>
            <w:vAlign w:val="bottom"/>
          </w:tcPr>
          <w:p w14:paraId="5F6E1C54" w14:textId="53B809C8" w:rsidR="001A75D2" w:rsidRDefault="001A75D2" w:rsidP="001A75D2">
            <w:pPr>
              <w:spacing w:after="40"/>
              <w:jc w:val="both"/>
              <w:rPr>
                <w:rFonts w:cs="Arial"/>
                <w:sz w:val="23"/>
                <w:szCs w:val="23"/>
              </w:rPr>
            </w:pPr>
            <w:r>
              <w:rPr>
                <w:rFonts w:cs="Arial"/>
                <w:sz w:val="23"/>
                <w:szCs w:val="23"/>
              </w:rPr>
              <w:t>6</w:t>
            </w:r>
            <w:r w:rsidRPr="00AF23D9">
              <w:rPr>
                <w:rFonts w:cs="Arial"/>
                <w:sz w:val="23"/>
                <w:szCs w:val="23"/>
              </w:rPr>
              <w:t>)………………</w:t>
            </w:r>
            <w:r w:rsidR="000040CF">
              <w:rPr>
                <w:rFonts w:cs="Arial"/>
                <w:sz w:val="23"/>
                <w:szCs w:val="23"/>
              </w:rPr>
              <w:t>…</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r>
      <w:tr w:rsidR="001A75D2" w14:paraId="596E30B8" w14:textId="77777777" w:rsidTr="000040CF">
        <w:trPr>
          <w:trHeight w:hRule="exact" w:val="567"/>
          <w:jc w:val="center"/>
        </w:trPr>
        <w:tc>
          <w:tcPr>
            <w:tcW w:w="1980" w:type="dxa"/>
            <w:vMerge/>
            <w:tcBorders>
              <w:bottom w:val="single" w:sz="4" w:space="0" w:color="auto"/>
              <w:right w:val="single" w:sz="4" w:space="0" w:color="auto"/>
            </w:tcBorders>
            <w:vAlign w:val="center"/>
          </w:tcPr>
          <w:p w14:paraId="002DD787" w14:textId="77777777" w:rsidR="001A75D2" w:rsidRDefault="001A75D2" w:rsidP="001A75D2">
            <w:pPr>
              <w:spacing w:after="0"/>
              <w:jc w:val="both"/>
              <w:rPr>
                <w:rFonts w:cs="Arial"/>
                <w:sz w:val="23"/>
                <w:szCs w:val="23"/>
              </w:rPr>
            </w:pPr>
          </w:p>
        </w:tc>
        <w:tc>
          <w:tcPr>
            <w:tcW w:w="3827" w:type="dxa"/>
            <w:tcBorders>
              <w:top w:val="nil"/>
              <w:left w:val="single" w:sz="4" w:space="0" w:color="auto"/>
              <w:bottom w:val="single" w:sz="4" w:space="0" w:color="auto"/>
              <w:right w:val="single" w:sz="4" w:space="0" w:color="auto"/>
            </w:tcBorders>
            <w:vAlign w:val="bottom"/>
          </w:tcPr>
          <w:p w14:paraId="79B20FA9" w14:textId="28DC36EE" w:rsidR="001A75D2" w:rsidRDefault="001A75D2" w:rsidP="001A75D2">
            <w:pPr>
              <w:spacing w:after="40"/>
              <w:jc w:val="both"/>
              <w:rPr>
                <w:rFonts w:cs="Arial"/>
                <w:sz w:val="23"/>
                <w:szCs w:val="23"/>
              </w:rPr>
            </w:pPr>
            <w:r>
              <w:rPr>
                <w:rFonts w:cs="Arial"/>
                <w:sz w:val="23"/>
                <w:szCs w:val="23"/>
              </w:rPr>
              <w:t>7</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c>
          <w:tcPr>
            <w:tcW w:w="3686" w:type="dxa"/>
            <w:tcBorders>
              <w:top w:val="nil"/>
              <w:left w:val="single" w:sz="4" w:space="0" w:color="auto"/>
              <w:bottom w:val="single" w:sz="4" w:space="0" w:color="auto"/>
              <w:right w:val="single" w:sz="4" w:space="0" w:color="auto"/>
            </w:tcBorders>
            <w:vAlign w:val="bottom"/>
          </w:tcPr>
          <w:p w14:paraId="3F0FBA63" w14:textId="565C1313" w:rsidR="001A75D2" w:rsidRDefault="001A75D2" w:rsidP="001A75D2">
            <w:pPr>
              <w:spacing w:after="40"/>
              <w:jc w:val="both"/>
              <w:rPr>
                <w:rFonts w:cs="Arial"/>
                <w:sz w:val="23"/>
                <w:szCs w:val="23"/>
              </w:rPr>
            </w:pPr>
            <w:r>
              <w:rPr>
                <w:rFonts w:cs="Arial"/>
                <w:sz w:val="23"/>
                <w:szCs w:val="23"/>
              </w:rPr>
              <w:t>7</w:t>
            </w:r>
            <w:r w:rsidRPr="00AF23D9">
              <w:rPr>
                <w:rFonts w:cs="Arial"/>
                <w:sz w:val="23"/>
                <w:szCs w:val="23"/>
              </w:rPr>
              <w:t>)……………</w:t>
            </w:r>
            <w:r w:rsidR="000040CF">
              <w:rPr>
                <w:rFonts w:cs="Arial"/>
                <w:sz w:val="23"/>
                <w:szCs w:val="23"/>
              </w:rPr>
              <w:t>…</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r>
      <w:tr w:rsidR="001A75D2" w14:paraId="0954F99F" w14:textId="77777777" w:rsidTr="000040CF">
        <w:trPr>
          <w:trHeight w:hRule="exact" w:val="567"/>
          <w:jc w:val="center"/>
        </w:trPr>
        <w:tc>
          <w:tcPr>
            <w:tcW w:w="1980" w:type="dxa"/>
            <w:tcBorders>
              <w:top w:val="single" w:sz="4" w:space="0" w:color="auto"/>
              <w:left w:val="single" w:sz="4" w:space="0" w:color="auto"/>
              <w:bottom w:val="nil"/>
              <w:right w:val="single" w:sz="4" w:space="0" w:color="auto"/>
            </w:tcBorders>
          </w:tcPr>
          <w:p w14:paraId="734FEAFE" w14:textId="1A2BA2DF" w:rsidR="001A75D2" w:rsidRDefault="001A75D2" w:rsidP="001A75D2">
            <w:pPr>
              <w:spacing w:after="0"/>
              <w:jc w:val="both"/>
              <w:rPr>
                <w:rFonts w:cs="Arial"/>
                <w:sz w:val="23"/>
                <w:szCs w:val="23"/>
              </w:rPr>
            </w:pPr>
          </w:p>
        </w:tc>
        <w:tc>
          <w:tcPr>
            <w:tcW w:w="3827" w:type="dxa"/>
            <w:tcBorders>
              <w:top w:val="single" w:sz="4" w:space="0" w:color="auto"/>
              <w:left w:val="single" w:sz="4" w:space="0" w:color="auto"/>
              <w:bottom w:val="single" w:sz="4" w:space="0" w:color="auto"/>
              <w:right w:val="single" w:sz="4" w:space="0" w:color="auto"/>
            </w:tcBorders>
            <w:vAlign w:val="center"/>
          </w:tcPr>
          <w:p w14:paraId="5BF6FE8B" w14:textId="59804843" w:rsidR="001A75D2" w:rsidRDefault="000040CF" w:rsidP="000040CF">
            <w:pPr>
              <w:spacing w:after="0"/>
              <w:jc w:val="center"/>
              <w:rPr>
                <w:rFonts w:cs="Arial"/>
                <w:sz w:val="23"/>
                <w:szCs w:val="23"/>
              </w:rPr>
            </w:pPr>
            <w:r>
              <w:rPr>
                <w:rFonts w:cs="Arial"/>
                <w:sz w:val="23"/>
                <w:szCs w:val="23"/>
              </w:rPr>
              <w:t>Name of Sub</w:t>
            </w:r>
            <w:r w:rsidR="001A75D2" w:rsidRPr="004740BA">
              <w:rPr>
                <w:rFonts w:cs="Arial"/>
                <w:sz w:val="23"/>
                <w:szCs w:val="23"/>
              </w:rPr>
              <w:t>consultant</w:t>
            </w:r>
          </w:p>
        </w:tc>
        <w:tc>
          <w:tcPr>
            <w:tcW w:w="3686" w:type="dxa"/>
            <w:tcBorders>
              <w:top w:val="single" w:sz="4" w:space="0" w:color="auto"/>
              <w:left w:val="single" w:sz="4" w:space="0" w:color="auto"/>
              <w:bottom w:val="single" w:sz="4" w:space="0" w:color="auto"/>
              <w:right w:val="single" w:sz="4" w:space="0" w:color="auto"/>
            </w:tcBorders>
            <w:vAlign w:val="center"/>
          </w:tcPr>
          <w:p w14:paraId="2D900678" w14:textId="4561EC2E" w:rsidR="001A75D2" w:rsidRDefault="001A75D2" w:rsidP="000040CF">
            <w:pPr>
              <w:spacing w:after="0"/>
              <w:jc w:val="center"/>
              <w:rPr>
                <w:rFonts w:cs="Arial"/>
                <w:sz w:val="23"/>
                <w:szCs w:val="23"/>
              </w:rPr>
            </w:pPr>
            <w:r w:rsidRPr="004740BA">
              <w:rPr>
                <w:rFonts w:cs="Arial"/>
                <w:sz w:val="23"/>
                <w:szCs w:val="23"/>
              </w:rPr>
              <w:t>Service</w:t>
            </w:r>
          </w:p>
        </w:tc>
      </w:tr>
      <w:tr w:rsidR="001A75D2" w14:paraId="1C2F8FFC" w14:textId="77777777" w:rsidTr="000040CF">
        <w:trPr>
          <w:trHeight w:hRule="exact" w:val="567"/>
          <w:jc w:val="center"/>
        </w:trPr>
        <w:tc>
          <w:tcPr>
            <w:tcW w:w="1980" w:type="dxa"/>
            <w:vMerge w:val="restart"/>
            <w:tcBorders>
              <w:top w:val="nil"/>
              <w:right w:val="single" w:sz="4" w:space="0" w:color="auto"/>
            </w:tcBorders>
            <w:vAlign w:val="center"/>
          </w:tcPr>
          <w:p w14:paraId="6471EB49" w14:textId="77777777" w:rsidR="001A75D2" w:rsidRDefault="001A75D2" w:rsidP="001A75D2">
            <w:pPr>
              <w:spacing w:after="120"/>
              <w:rPr>
                <w:rFonts w:cs="Arial"/>
                <w:sz w:val="23"/>
                <w:szCs w:val="23"/>
              </w:rPr>
            </w:pPr>
            <w:r w:rsidRPr="004740BA">
              <w:rPr>
                <w:rFonts w:cs="Arial"/>
                <w:b/>
                <w:sz w:val="23"/>
                <w:szCs w:val="23"/>
              </w:rPr>
              <w:t>SECTION B</w:t>
            </w:r>
            <w:r>
              <w:rPr>
                <w:rFonts w:cs="Arial"/>
                <w:sz w:val="23"/>
                <w:szCs w:val="23"/>
              </w:rPr>
              <w:t xml:space="preserve"> </w:t>
            </w:r>
          </w:p>
          <w:p w14:paraId="1BF8FBF1" w14:textId="015C4AA2" w:rsidR="001A75D2" w:rsidRDefault="001A75D2" w:rsidP="001A75D2">
            <w:pPr>
              <w:spacing w:after="120"/>
              <w:rPr>
                <w:rFonts w:cs="Arial"/>
                <w:sz w:val="23"/>
                <w:szCs w:val="23"/>
              </w:rPr>
            </w:pPr>
            <w:r>
              <w:rPr>
                <w:rFonts w:cs="Arial"/>
                <w:sz w:val="23"/>
                <w:szCs w:val="23"/>
              </w:rPr>
              <w:t>Subconsultant</w:t>
            </w:r>
            <w:r w:rsidRPr="004740BA">
              <w:rPr>
                <w:rFonts w:cs="Arial"/>
                <w:sz w:val="23"/>
                <w:szCs w:val="23"/>
              </w:rPr>
              <w:t>s</w:t>
            </w:r>
          </w:p>
        </w:tc>
        <w:tc>
          <w:tcPr>
            <w:tcW w:w="3827" w:type="dxa"/>
            <w:tcBorders>
              <w:top w:val="single" w:sz="4" w:space="0" w:color="auto"/>
              <w:left w:val="single" w:sz="4" w:space="0" w:color="auto"/>
              <w:bottom w:val="nil"/>
              <w:right w:val="single" w:sz="4" w:space="0" w:color="auto"/>
            </w:tcBorders>
            <w:vAlign w:val="bottom"/>
          </w:tcPr>
          <w:p w14:paraId="39E6025A" w14:textId="6742A41E" w:rsidR="001A75D2" w:rsidRDefault="001A75D2" w:rsidP="001A75D2">
            <w:pPr>
              <w:spacing w:after="40"/>
              <w:jc w:val="both"/>
              <w:rPr>
                <w:rFonts w:cs="Arial"/>
                <w:sz w:val="23"/>
                <w:szCs w:val="23"/>
              </w:rPr>
            </w:pPr>
            <w:r>
              <w:rPr>
                <w:rFonts w:cs="Arial"/>
                <w:sz w:val="23"/>
                <w:szCs w:val="23"/>
              </w:rPr>
              <w:t>1)…………………………</w:t>
            </w:r>
            <w:r w:rsidR="000040CF">
              <w:rPr>
                <w:rFonts w:cs="Arial"/>
                <w:sz w:val="23"/>
                <w:szCs w:val="23"/>
              </w:rPr>
              <w:t>…..</w:t>
            </w:r>
            <w:r>
              <w:rPr>
                <w:rFonts w:cs="Arial"/>
                <w:sz w:val="23"/>
                <w:szCs w:val="23"/>
              </w:rPr>
              <w:t>…......</w:t>
            </w:r>
          </w:p>
        </w:tc>
        <w:tc>
          <w:tcPr>
            <w:tcW w:w="3686" w:type="dxa"/>
            <w:tcBorders>
              <w:top w:val="single" w:sz="4" w:space="0" w:color="auto"/>
              <w:left w:val="single" w:sz="4" w:space="0" w:color="auto"/>
              <w:bottom w:val="nil"/>
              <w:right w:val="single" w:sz="4" w:space="0" w:color="auto"/>
            </w:tcBorders>
            <w:vAlign w:val="bottom"/>
          </w:tcPr>
          <w:p w14:paraId="47F4FA35" w14:textId="1F4EF416" w:rsidR="001A75D2" w:rsidRDefault="001A75D2" w:rsidP="001A75D2">
            <w:pPr>
              <w:spacing w:after="40"/>
              <w:jc w:val="both"/>
              <w:rPr>
                <w:rFonts w:cs="Arial"/>
                <w:sz w:val="23"/>
                <w:szCs w:val="23"/>
              </w:rPr>
            </w:pPr>
            <w:r>
              <w:rPr>
                <w:rFonts w:cs="Arial"/>
                <w:sz w:val="23"/>
                <w:szCs w:val="23"/>
              </w:rPr>
              <w:t>1)……………</w:t>
            </w:r>
            <w:r w:rsidR="000040CF">
              <w:rPr>
                <w:rFonts w:cs="Arial"/>
                <w:sz w:val="23"/>
                <w:szCs w:val="23"/>
              </w:rPr>
              <w:t>…..</w:t>
            </w:r>
            <w:r>
              <w:rPr>
                <w:rFonts w:cs="Arial"/>
                <w:sz w:val="23"/>
                <w:szCs w:val="23"/>
              </w:rPr>
              <w:t>………………......</w:t>
            </w:r>
          </w:p>
        </w:tc>
      </w:tr>
      <w:tr w:rsidR="001A75D2" w14:paraId="42B3ACEE" w14:textId="77777777" w:rsidTr="000040CF">
        <w:trPr>
          <w:trHeight w:hRule="exact" w:val="567"/>
          <w:jc w:val="center"/>
        </w:trPr>
        <w:tc>
          <w:tcPr>
            <w:tcW w:w="1980" w:type="dxa"/>
            <w:vMerge/>
            <w:tcBorders>
              <w:right w:val="single" w:sz="4" w:space="0" w:color="auto"/>
            </w:tcBorders>
          </w:tcPr>
          <w:p w14:paraId="4B221913" w14:textId="77777777" w:rsidR="001A75D2" w:rsidRDefault="001A75D2" w:rsidP="001A75D2">
            <w:pPr>
              <w:spacing w:after="0"/>
              <w:jc w:val="both"/>
              <w:rPr>
                <w:rFonts w:cs="Arial"/>
                <w:sz w:val="23"/>
                <w:szCs w:val="23"/>
              </w:rPr>
            </w:pPr>
          </w:p>
        </w:tc>
        <w:tc>
          <w:tcPr>
            <w:tcW w:w="3827" w:type="dxa"/>
            <w:tcBorders>
              <w:top w:val="nil"/>
              <w:left w:val="single" w:sz="4" w:space="0" w:color="auto"/>
              <w:bottom w:val="nil"/>
              <w:right w:val="single" w:sz="4" w:space="0" w:color="auto"/>
            </w:tcBorders>
            <w:vAlign w:val="bottom"/>
          </w:tcPr>
          <w:p w14:paraId="7628CD5C" w14:textId="2651A407" w:rsidR="001A75D2" w:rsidRDefault="001A75D2" w:rsidP="001A75D2">
            <w:pPr>
              <w:spacing w:after="40"/>
              <w:jc w:val="both"/>
              <w:rPr>
                <w:rFonts w:cs="Arial"/>
                <w:sz w:val="23"/>
                <w:szCs w:val="23"/>
              </w:rPr>
            </w:pPr>
            <w:r>
              <w:rPr>
                <w:rFonts w:cs="Arial"/>
                <w:sz w:val="23"/>
                <w:szCs w:val="23"/>
              </w:rPr>
              <w:t>2</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c>
          <w:tcPr>
            <w:tcW w:w="3686" w:type="dxa"/>
            <w:tcBorders>
              <w:top w:val="nil"/>
              <w:left w:val="single" w:sz="4" w:space="0" w:color="auto"/>
              <w:bottom w:val="nil"/>
              <w:right w:val="single" w:sz="4" w:space="0" w:color="auto"/>
            </w:tcBorders>
            <w:vAlign w:val="bottom"/>
          </w:tcPr>
          <w:p w14:paraId="165B2C00" w14:textId="55DE96FA" w:rsidR="001A75D2" w:rsidRDefault="001A75D2" w:rsidP="001A75D2">
            <w:pPr>
              <w:spacing w:after="40"/>
              <w:jc w:val="both"/>
              <w:rPr>
                <w:rFonts w:cs="Arial"/>
                <w:sz w:val="23"/>
                <w:szCs w:val="23"/>
              </w:rPr>
            </w:pPr>
            <w:r>
              <w:rPr>
                <w:rFonts w:cs="Arial"/>
                <w:sz w:val="23"/>
                <w:szCs w:val="23"/>
              </w:rPr>
              <w:t>2</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r>
      <w:tr w:rsidR="001A75D2" w14:paraId="6C0C5152" w14:textId="77777777" w:rsidTr="000040CF">
        <w:trPr>
          <w:trHeight w:hRule="exact" w:val="567"/>
          <w:jc w:val="center"/>
        </w:trPr>
        <w:tc>
          <w:tcPr>
            <w:tcW w:w="1980" w:type="dxa"/>
            <w:vMerge/>
            <w:tcBorders>
              <w:right w:val="single" w:sz="4" w:space="0" w:color="auto"/>
            </w:tcBorders>
          </w:tcPr>
          <w:p w14:paraId="1B8423C0" w14:textId="77777777" w:rsidR="001A75D2" w:rsidRDefault="001A75D2" w:rsidP="001A75D2">
            <w:pPr>
              <w:spacing w:after="0"/>
              <w:jc w:val="both"/>
              <w:rPr>
                <w:rFonts w:cs="Arial"/>
                <w:sz w:val="23"/>
                <w:szCs w:val="23"/>
              </w:rPr>
            </w:pPr>
          </w:p>
        </w:tc>
        <w:tc>
          <w:tcPr>
            <w:tcW w:w="3827" w:type="dxa"/>
            <w:tcBorders>
              <w:top w:val="nil"/>
              <w:left w:val="single" w:sz="4" w:space="0" w:color="auto"/>
              <w:bottom w:val="nil"/>
              <w:right w:val="single" w:sz="4" w:space="0" w:color="auto"/>
            </w:tcBorders>
            <w:vAlign w:val="bottom"/>
          </w:tcPr>
          <w:p w14:paraId="375C3A91" w14:textId="455A9E80" w:rsidR="001A75D2" w:rsidRDefault="001A75D2" w:rsidP="001A75D2">
            <w:pPr>
              <w:spacing w:after="40"/>
              <w:jc w:val="both"/>
              <w:rPr>
                <w:rFonts w:cs="Arial"/>
                <w:sz w:val="23"/>
                <w:szCs w:val="23"/>
              </w:rPr>
            </w:pPr>
            <w:r>
              <w:rPr>
                <w:rFonts w:cs="Arial"/>
                <w:sz w:val="23"/>
                <w:szCs w:val="23"/>
              </w:rPr>
              <w:t>3</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c>
          <w:tcPr>
            <w:tcW w:w="3686" w:type="dxa"/>
            <w:tcBorders>
              <w:top w:val="nil"/>
              <w:left w:val="single" w:sz="4" w:space="0" w:color="auto"/>
              <w:bottom w:val="nil"/>
              <w:right w:val="single" w:sz="4" w:space="0" w:color="auto"/>
            </w:tcBorders>
            <w:vAlign w:val="bottom"/>
          </w:tcPr>
          <w:p w14:paraId="683FA0E5" w14:textId="34FB6871" w:rsidR="001A75D2" w:rsidRDefault="001A75D2" w:rsidP="001A75D2">
            <w:pPr>
              <w:spacing w:after="40"/>
              <w:jc w:val="both"/>
              <w:rPr>
                <w:rFonts w:cs="Arial"/>
                <w:sz w:val="23"/>
                <w:szCs w:val="23"/>
              </w:rPr>
            </w:pPr>
            <w:r>
              <w:rPr>
                <w:rFonts w:cs="Arial"/>
                <w:sz w:val="23"/>
                <w:szCs w:val="23"/>
              </w:rPr>
              <w:t>3</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r>
      <w:tr w:rsidR="001A75D2" w14:paraId="000B106B" w14:textId="77777777" w:rsidTr="000040CF">
        <w:trPr>
          <w:trHeight w:hRule="exact" w:val="567"/>
          <w:jc w:val="center"/>
        </w:trPr>
        <w:tc>
          <w:tcPr>
            <w:tcW w:w="1980" w:type="dxa"/>
            <w:vMerge/>
            <w:tcBorders>
              <w:right w:val="single" w:sz="4" w:space="0" w:color="auto"/>
            </w:tcBorders>
          </w:tcPr>
          <w:p w14:paraId="76E14701" w14:textId="77777777" w:rsidR="001A75D2" w:rsidRDefault="001A75D2" w:rsidP="001A75D2">
            <w:pPr>
              <w:spacing w:after="0"/>
              <w:jc w:val="both"/>
              <w:rPr>
                <w:rFonts w:cs="Arial"/>
                <w:sz w:val="23"/>
                <w:szCs w:val="23"/>
              </w:rPr>
            </w:pPr>
          </w:p>
        </w:tc>
        <w:tc>
          <w:tcPr>
            <w:tcW w:w="3827" w:type="dxa"/>
            <w:tcBorders>
              <w:top w:val="nil"/>
              <w:left w:val="single" w:sz="4" w:space="0" w:color="auto"/>
              <w:bottom w:val="nil"/>
              <w:right w:val="single" w:sz="4" w:space="0" w:color="auto"/>
            </w:tcBorders>
            <w:vAlign w:val="bottom"/>
          </w:tcPr>
          <w:p w14:paraId="3B6DDFF5" w14:textId="09454827" w:rsidR="001A75D2" w:rsidRDefault="001A75D2" w:rsidP="001A75D2">
            <w:pPr>
              <w:spacing w:after="40"/>
              <w:jc w:val="both"/>
              <w:rPr>
                <w:rFonts w:cs="Arial"/>
                <w:sz w:val="23"/>
                <w:szCs w:val="23"/>
              </w:rPr>
            </w:pPr>
            <w:r>
              <w:rPr>
                <w:rFonts w:cs="Arial"/>
                <w:sz w:val="23"/>
                <w:szCs w:val="23"/>
              </w:rPr>
              <w:t>4</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c>
          <w:tcPr>
            <w:tcW w:w="3686" w:type="dxa"/>
            <w:tcBorders>
              <w:top w:val="nil"/>
              <w:left w:val="single" w:sz="4" w:space="0" w:color="auto"/>
              <w:bottom w:val="nil"/>
              <w:right w:val="single" w:sz="4" w:space="0" w:color="auto"/>
            </w:tcBorders>
            <w:vAlign w:val="bottom"/>
          </w:tcPr>
          <w:p w14:paraId="013597BE" w14:textId="03A86BF7" w:rsidR="001A75D2" w:rsidRDefault="001A75D2" w:rsidP="001A75D2">
            <w:pPr>
              <w:spacing w:after="40"/>
              <w:jc w:val="both"/>
              <w:rPr>
                <w:rFonts w:cs="Arial"/>
                <w:sz w:val="23"/>
                <w:szCs w:val="23"/>
              </w:rPr>
            </w:pPr>
            <w:r>
              <w:rPr>
                <w:rFonts w:cs="Arial"/>
                <w:sz w:val="23"/>
                <w:szCs w:val="23"/>
              </w:rPr>
              <w:t>4</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r>
      <w:tr w:rsidR="001A75D2" w14:paraId="19CE3E5F" w14:textId="77777777" w:rsidTr="000040CF">
        <w:trPr>
          <w:trHeight w:hRule="exact" w:val="567"/>
          <w:jc w:val="center"/>
        </w:trPr>
        <w:tc>
          <w:tcPr>
            <w:tcW w:w="1980" w:type="dxa"/>
            <w:vMerge/>
            <w:tcBorders>
              <w:right w:val="single" w:sz="4" w:space="0" w:color="auto"/>
            </w:tcBorders>
          </w:tcPr>
          <w:p w14:paraId="7A35FD57" w14:textId="77777777" w:rsidR="001A75D2" w:rsidRDefault="001A75D2" w:rsidP="001A75D2">
            <w:pPr>
              <w:spacing w:after="0"/>
              <w:jc w:val="both"/>
              <w:rPr>
                <w:rFonts w:cs="Arial"/>
                <w:sz w:val="23"/>
                <w:szCs w:val="23"/>
              </w:rPr>
            </w:pPr>
          </w:p>
        </w:tc>
        <w:tc>
          <w:tcPr>
            <w:tcW w:w="3827" w:type="dxa"/>
            <w:tcBorders>
              <w:top w:val="nil"/>
              <w:left w:val="single" w:sz="4" w:space="0" w:color="auto"/>
              <w:bottom w:val="nil"/>
              <w:right w:val="single" w:sz="4" w:space="0" w:color="auto"/>
            </w:tcBorders>
            <w:vAlign w:val="bottom"/>
          </w:tcPr>
          <w:p w14:paraId="0444E4F3" w14:textId="49326780" w:rsidR="001A75D2" w:rsidRDefault="001A75D2" w:rsidP="001A75D2">
            <w:pPr>
              <w:spacing w:after="40"/>
              <w:jc w:val="both"/>
              <w:rPr>
                <w:rFonts w:cs="Arial"/>
                <w:sz w:val="23"/>
                <w:szCs w:val="23"/>
              </w:rPr>
            </w:pPr>
            <w:r>
              <w:rPr>
                <w:rFonts w:cs="Arial"/>
                <w:sz w:val="23"/>
                <w:szCs w:val="23"/>
              </w:rPr>
              <w:t>5</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c>
          <w:tcPr>
            <w:tcW w:w="3686" w:type="dxa"/>
            <w:tcBorders>
              <w:top w:val="nil"/>
              <w:left w:val="single" w:sz="4" w:space="0" w:color="auto"/>
              <w:bottom w:val="nil"/>
              <w:right w:val="single" w:sz="4" w:space="0" w:color="auto"/>
            </w:tcBorders>
            <w:vAlign w:val="bottom"/>
          </w:tcPr>
          <w:p w14:paraId="620FF8F2" w14:textId="29F48FF2" w:rsidR="001A75D2" w:rsidRDefault="001A75D2" w:rsidP="001A75D2">
            <w:pPr>
              <w:spacing w:after="40"/>
              <w:jc w:val="both"/>
              <w:rPr>
                <w:rFonts w:cs="Arial"/>
                <w:sz w:val="23"/>
                <w:szCs w:val="23"/>
              </w:rPr>
            </w:pPr>
            <w:r>
              <w:rPr>
                <w:rFonts w:cs="Arial"/>
                <w:sz w:val="23"/>
                <w:szCs w:val="23"/>
              </w:rPr>
              <w:t>5</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r>
      <w:tr w:rsidR="001A75D2" w14:paraId="1BFBD366" w14:textId="77777777" w:rsidTr="000040CF">
        <w:trPr>
          <w:trHeight w:hRule="exact" w:val="567"/>
          <w:jc w:val="center"/>
        </w:trPr>
        <w:tc>
          <w:tcPr>
            <w:tcW w:w="1980" w:type="dxa"/>
            <w:vMerge/>
            <w:tcBorders>
              <w:right w:val="single" w:sz="4" w:space="0" w:color="auto"/>
            </w:tcBorders>
          </w:tcPr>
          <w:p w14:paraId="542F97B3" w14:textId="77777777" w:rsidR="001A75D2" w:rsidRDefault="001A75D2" w:rsidP="001A75D2">
            <w:pPr>
              <w:spacing w:after="0"/>
              <w:jc w:val="both"/>
              <w:rPr>
                <w:rFonts w:cs="Arial"/>
                <w:sz w:val="23"/>
                <w:szCs w:val="23"/>
              </w:rPr>
            </w:pPr>
          </w:p>
        </w:tc>
        <w:tc>
          <w:tcPr>
            <w:tcW w:w="3827" w:type="dxa"/>
            <w:tcBorders>
              <w:top w:val="nil"/>
              <w:left w:val="single" w:sz="4" w:space="0" w:color="auto"/>
              <w:bottom w:val="nil"/>
              <w:right w:val="single" w:sz="4" w:space="0" w:color="auto"/>
            </w:tcBorders>
            <w:vAlign w:val="bottom"/>
          </w:tcPr>
          <w:p w14:paraId="40DB82EC" w14:textId="3260531A" w:rsidR="001A75D2" w:rsidRDefault="001A75D2" w:rsidP="001A75D2">
            <w:pPr>
              <w:spacing w:after="40"/>
              <w:jc w:val="both"/>
              <w:rPr>
                <w:rFonts w:cs="Arial"/>
                <w:sz w:val="23"/>
                <w:szCs w:val="23"/>
              </w:rPr>
            </w:pPr>
            <w:r>
              <w:rPr>
                <w:rFonts w:cs="Arial"/>
                <w:sz w:val="23"/>
                <w:szCs w:val="23"/>
              </w:rPr>
              <w:t>6</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c>
          <w:tcPr>
            <w:tcW w:w="3686" w:type="dxa"/>
            <w:tcBorders>
              <w:top w:val="nil"/>
              <w:left w:val="single" w:sz="4" w:space="0" w:color="auto"/>
              <w:bottom w:val="nil"/>
              <w:right w:val="single" w:sz="4" w:space="0" w:color="auto"/>
            </w:tcBorders>
            <w:vAlign w:val="bottom"/>
          </w:tcPr>
          <w:p w14:paraId="403A69DB" w14:textId="2A514591" w:rsidR="001A75D2" w:rsidRDefault="001A75D2" w:rsidP="001A75D2">
            <w:pPr>
              <w:spacing w:after="40"/>
              <w:jc w:val="both"/>
              <w:rPr>
                <w:rFonts w:cs="Arial"/>
                <w:sz w:val="23"/>
                <w:szCs w:val="23"/>
              </w:rPr>
            </w:pPr>
            <w:r>
              <w:rPr>
                <w:rFonts w:cs="Arial"/>
                <w:sz w:val="23"/>
                <w:szCs w:val="23"/>
              </w:rPr>
              <w:t>6</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r>
      <w:tr w:rsidR="001A75D2" w14:paraId="1E5AC4B3" w14:textId="77777777" w:rsidTr="000040CF">
        <w:trPr>
          <w:trHeight w:hRule="exact" w:val="567"/>
          <w:jc w:val="center"/>
        </w:trPr>
        <w:tc>
          <w:tcPr>
            <w:tcW w:w="1980" w:type="dxa"/>
            <w:vMerge/>
            <w:tcBorders>
              <w:bottom w:val="single" w:sz="4" w:space="0" w:color="auto"/>
              <w:right w:val="single" w:sz="4" w:space="0" w:color="auto"/>
            </w:tcBorders>
          </w:tcPr>
          <w:p w14:paraId="22A422BC" w14:textId="77777777" w:rsidR="001A75D2" w:rsidRDefault="001A75D2" w:rsidP="001A75D2">
            <w:pPr>
              <w:spacing w:after="0"/>
              <w:jc w:val="both"/>
              <w:rPr>
                <w:rFonts w:cs="Arial"/>
                <w:sz w:val="23"/>
                <w:szCs w:val="23"/>
              </w:rPr>
            </w:pPr>
          </w:p>
        </w:tc>
        <w:tc>
          <w:tcPr>
            <w:tcW w:w="3827" w:type="dxa"/>
            <w:tcBorders>
              <w:top w:val="nil"/>
              <w:left w:val="single" w:sz="4" w:space="0" w:color="auto"/>
              <w:bottom w:val="single" w:sz="4" w:space="0" w:color="auto"/>
              <w:right w:val="single" w:sz="4" w:space="0" w:color="auto"/>
            </w:tcBorders>
            <w:vAlign w:val="bottom"/>
          </w:tcPr>
          <w:p w14:paraId="0DD53FB2" w14:textId="56B6CBEE" w:rsidR="001A75D2" w:rsidRDefault="001A75D2" w:rsidP="001A75D2">
            <w:pPr>
              <w:spacing w:after="40"/>
              <w:jc w:val="both"/>
              <w:rPr>
                <w:rFonts w:cs="Arial"/>
                <w:sz w:val="23"/>
                <w:szCs w:val="23"/>
              </w:rPr>
            </w:pPr>
            <w:r>
              <w:rPr>
                <w:rFonts w:cs="Arial"/>
                <w:sz w:val="23"/>
                <w:szCs w:val="23"/>
              </w:rPr>
              <w:t>7</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c>
          <w:tcPr>
            <w:tcW w:w="3686" w:type="dxa"/>
            <w:tcBorders>
              <w:top w:val="nil"/>
              <w:left w:val="single" w:sz="4" w:space="0" w:color="auto"/>
              <w:bottom w:val="single" w:sz="4" w:space="0" w:color="auto"/>
              <w:right w:val="single" w:sz="4" w:space="0" w:color="auto"/>
            </w:tcBorders>
            <w:vAlign w:val="bottom"/>
          </w:tcPr>
          <w:p w14:paraId="48F94862" w14:textId="5EACC886" w:rsidR="001A75D2" w:rsidRDefault="001A75D2" w:rsidP="001A75D2">
            <w:pPr>
              <w:spacing w:after="40"/>
              <w:jc w:val="both"/>
              <w:rPr>
                <w:rFonts w:cs="Arial"/>
                <w:sz w:val="23"/>
                <w:szCs w:val="23"/>
              </w:rPr>
            </w:pPr>
            <w:r>
              <w:rPr>
                <w:rFonts w:cs="Arial"/>
                <w:sz w:val="23"/>
                <w:szCs w:val="23"/>
              </w:rPr>
              <w:t>7</w:t>
            </w:r>
            <w:r w:rsidRPr="00AF23D9">
              <w:rPr>
                <w:rFonts w:cs="Arial"/>
                <w:sz w:val="23"/>
                <w:szCs w:val="23"/>
              </w:rPr>
              <w:t>)…………………………</w:t>
            </w:r>
            <w:r w:rsidR="000040CF">
              <w:rPr>
                <w:rFonts w:cs="Arial"/>
                <w:sz w:val="23"/>
                <w:szCs w:val="23"/>
              </w:rPr>
              <w:t>…..</w:t>
            </w:r>
            <w:r w:rsidRPr="00AF23D9">
              <w:rPr>
                <w:rFonts w:cs="Arial"/>
                <w:sz w:val="23"/>
                <w:szCs w:val="23"/>
              </w:rPr>
              <w:t>…...</w:t>
            </w:r>
            <w:r>
              <w:rPr>
                <w:rFonts w:cs="Arial"/>
                <w:sz w:val="23"/>
                <w:szCs w:val="23"/>
              </w:rPr>
              <w:t>...</w:t>
            </w:r>
          </w:p>
        </w:tc>
      </w:tr>
    </w:tbl>
    <w:p w14:paraId="7AB7EFC6" w14:textId="77777777" w:rsidR="00052DAF" w:rsidRDefault="00052DAF" w:rsidP="003C24C7">
      <w:pPr>
        <w:spacing w:after="0"/>
        <w:jc w:val="both"/>
        <w:rPr>
          <w:rFonts w:cs="Arial"/>
          <w:sz w:val="23"/>
          <w:szCs w:val="23"/>
        </w:rPr>
      </w:pPr>
    </w:p>
    <w:p w14:paraId="794BCEC4" w14:textId="77777777" w:rsidR="003C24C7" w:rsidRDefault="003C24C7" w:rsidP="003C24C7">
      <w:pPr>
        <w:spacing w:after="0"/>
        <w:rPr>
          <w:rFonts w:ascii="Arial Bold" w:hAnsi="Arial Bold"/>
          <w:b/>
          <w:caps/>
          <w:snapToGrid/>
          <w:sz w:val="24"/>
          <w:szCs w:val="24"/>
        </w:rPr>
      </w:pPr>
      <w:bookmarkStart w:id="329" w:name="_Toc314661687"/>
      <w:bookmarkStart w:id="330" w:name="_Toc413155885"/>
      <w:r>
        <w:br w:type="page"/>
      </w:r>
    </w:p>
    <w:tbl>
      <w:tblPr>
        <w:tblStyle w:val="TableGrid"/>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564"/>
      </w:tblGrid>
      <w:tr w:rsidR="007656F1" w14:paraId="2FBA2387" w14:textId="77777777" w:rsidTr="00395BD0">
        <w:tc>
          <w:tcPr>
            <w:tcW w:w="8222" w:type="dxa"/>
          </w:tcPr>
          <w:bookmarkEnd w:id="329"/>
          <w:bookmarkEnd w:id="330"/>
          <w:p w14:paraId="06A2CF86" w14:textId="158C0D7D" w:rsidR="007656F1" w:rsidRPr="00047724" w:rsidRDefault="00047724" w:rsidP="00047724">
            <w:pPr>
              <w:spacing w:before="120" w:after="120"/>
              <w:rPr>
                <w:rFonts w:cs="Arial"/>
                <w:b/>
                <w:bCs/>
              </w:rPr>
            </w:pPr>
            <w:r w:rsidRPr="00047724">
              <w:rPr>
                <w:b/>
                <w:bCs/>
                <w:i/>
              </w:rPr>
              <w:t>FORM 7</w:t>
            </w:r>
            <w:r w:rsidRPr="00047724">
              <w:rPr>
                <w:b/>
                <w:bCs/>
                <w:lang w:eastAsia="en-AU"/>
              </w:rPr>
              <w:t xml:space="preserve"> - </w:t>
            </w:r>
            <w:r w:rsidRPr="00047724">
              <w:rPr>
                <w:b/>
                <w:bCs/>
              </w:rPr>
              <w:t>INFORMATION ON EMPLOYMENT OF ABORIGINAL PERSONS</w:t>
            </w:r>
          </w:p>
        </w:tc>
        <w:tc>
          <w:tcPr>
            <w:tcW w:w="1564" w:type="dxa"/>
          </w:tcPr>
          <w:p w14:paraId="2F000B31" w14:textId="22914BBE" w:rsidR="007656F1" w:rsidRPr="00047724" w:rsidRDefault="00047724" w:rsidP="00047724">
            <w:pPr>
              <w:spacing w:before="120" w:after="120"/>
              <w:rPr>
                <w:rFonts w:cs="Arial"/>
                <w:b/>
                <w:bCs/>
                <w:sz w:val="23"/>
                <w:szCs w:val="23"/>
              </w:rPr>
            </w:pPr>
            <w:r w:rsidRPr="00047724">
              <w:rPr>
                <w:b/>
                <w:bCs/>
                <w:sz w:val="23"/>
                <w:szCs w:val="23"/>
              </w:rPr>
              <w:t>(REFER F5)</w:t>
            </w:r>
          </w:p>
        </w:tc>
      </w:tr>
    </w:tbl>
    <w:p w14:paraId="326F39C9" w14:textId="77777777" w:rsidR="007656F1" w:rsidRDefault="007656F1" w:rsidP="0062332C">
      <w:pPr>
        <w:spacing w:after="0"/>
        <w:jc w:val="both"/>
        <w:rPr>
          <w:rFonts w:cs="Arial"/>
          <w:sz w:val="23"/>
          <w:szCs w:val="23"/>
        </w:rPr>
      </w:pPr>
    </w:p>
    <w:p w14:paraId="289A4E61" w14:textId="7F618040" w:rsidR="0062332C" w:rsidRPr="004740BA" w:rsidRDefault="003C24C7" w:rsidP="0062332C">
      <w:pPr>
        <w:spacing w:after="0"/>
        <w:jc w:val="both"/>
        <w:rPr>
          <w:rFonts w:cs="Arial"/>
          <w:sz w:val="23"/>
          <w:szCs w:val="23"/>
        </w:rPr>
      </w:pPr>
      <w:r w:rsidRPr="004740BA">
        <w:rPr>
          <w:rFonts w:cs="Arial"/>
          <w:sz w:val="23"/>
          <w:szCs w:val="23"/>
        </w:rPr>
        <w:t>This form can be copied if there is insufficient space on this page to provide all the information.</w:t>
      </w:r>
      <w:r w:rsidR="0062332C" w:rsidRPr="0062332C">
        <w:rPr>
          <w:rFonts w:cs="Arial"/>
          <w:sz w:val="23"/>
          <w:szCs w:val="23"/>
        </w:rPr>
        <w:t xml:space="preserve"> </w:t>
      </w:r>
    </w:p>
    <w:p w14:paraId="2A43DC5F" w14:textId="77777777" w:rsidR="003C24C7" w:rsidRPr="004740BA" w:rsidRDefault="003C24C7" w:rsidP="003C24C7">
      <w:pPr>
        <w:spacing w:after="120"/>
        <w:ind w:right="-1"/>
        <w:jc w:val="both"/>
        <w:rPr>
          <w:rFonts w:cs="Arial"/>
          <w:sz w:val="23"/>
          <w:szCs w:val="23"/>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2"/>
        <w:gridCol w:w="2728"/>
        <w:gridCol w:w="3012"/>
        <w:gridCol w:w="6"/>
        <w:gridCol w:w="1858"/>
      </w:tblGrid>
      <w:tr w:rsidR="003C24C7" w:rsidRPr="004740BA" w14:paraId="66564373" w14:textId="77777777" w:rsidTr="00DF2304">
        <w:tc>
          <w:tcPr>
            <w:tcW w:w="9466" w:type="dxa"/>
            <w:gridSpan w:val="5"/>
            <w:tcBorders>
              <w:top w:val="single" w:sz="12" w:space="0" w:color="auto"/>
              <w:left w:val="single" w:sz="12" w:space="0" w:color="auto"/>
              <w:bottom w:val="nil"/>
              <w:right w:val="single" w:sz="12" w:space="0" w:color="auto"/>
            </w:tcBorders>
            <w:vAlign w:val="center"/>
          </w:tcPr>
          <w:p w14:paraId="086A0534" w14:textId="62584857" w:rsidR="003C24C7" w:rsidRPr="004740BA" w:rsidRDefault="003C24C7" w:rsidP="00BC2235">
            <w:pPr>
              <w:spacing w:before="40" w:after="40"/>
              <w:ind w:right="-1"/>
              <w:rPr>
                <w:rFonts w:cs="Arial"/>
                <w:b/>
                <w:sz w:val="23"/>
                <w:szCs w:val="23"/>
              </w:rPr>
            </w:pPr>
            <w:r w:rsidRPr="004740BA">
              <w:rPr>
                <w:rFonts w:cs="Arial"/>
                <w:sz w:val="23"/>
                <w:szCs w:val="23"/>
              </w:rPr>
              <w:t xml:space="preserve">Note:  All costs used and shown in this </w:t>
            </w:r>
            <w:r w:rsidR="00BC2235">
              <w:rPr>
                <w:rFonts w:cs="Arial"/>
                <w:sz w:val="23"/>
                <w:szCs w:val="23"/>
              </w:rPr>
              <w:t>document</w:t>
            </w:r>
            <w:r w:rsidRPr="004740BA">
              <w:rPr>
                <w:rFonts w:cs="Arial"/>
                <w:sz w:val="23"/>
                <w:szCs w:val="23"/>
              </w:rPr>
              <w:t xml:space="preserve"> shall include all allowances for the Goods and Services Tax (GST).</w:t>
            </w:r>
          </w:p>
        </w:tc>
      </w:tr>
      <w:tr w:rsidR="003C24C7" w:rsidRPr="004740BA" w14:paraId="55EFC8C6" w14:textId="77777777" w:rsidTr="00DF2304">
        <w:trPr>
          <w:trHeight w:hRule="exact" w:val="1224"/>
        </w:trPr>
        <w:tc>
          <w:tcPr>
            <w:tcW w:w="1862" w:type="dxa"/>
            <w:tcBorders>
              <w:top w:val="single" w:sz="4" w:space="0" w:color="auto"/>
              <w:left w:val="single" w:sz="12" w:space="0" w:color="auto"/>
              <w:bottom w:val="nil"/>
              <w:right w:val="single" w:sz="4" w:space="0" w:color="auto"/>
            </w:tcBorders>
            <w:vAlign w:val="center"/>
          </w:tcPr>
          <w:p w14:paraId="16668F63" w14:textId="77777777" w:rsidR="003C24C7" w:rsidRPr="004740BA" w:rsidRDefault="003C24C7" w:rsidP="00DF2304">
            <w:pPr>
              <w:spacing w:before="40" w:after="40"/>
              <w:ind w:right="-1"/>
              <w:jc w:val="center"/>
              <w:rPr>
                <w:rFonts w:cs="Arial"/>
                <w:sz w:val="23"/>
                <w:szCs w:val="23"/>
              </w:rPr>
            </w:pPr>
          </w:p>
        </w:tc>
        <w:tc>
          <w:tcPr>
            <w:tcW w:w="2728" w:type="dxa"/>
            <w:tcBorders>
              <w:top w:val="single" w:sz="4" w:space="0" w:color="auto"/>
              <w:left w:val="single" w:sz="4" w:space="0" w:color="auto"/>
              <w:bottom w:val="single" w:sz="4" w:space="0" w:color="auto"/>
              <w:right w:val="single" w:sz="4" w:space="0" w:color="auto"/>
            </w:tcBorders>
            <w:vAlign w:val="center"/>
          </w:tcPr>
          <w:p w14:paraId="77977F0F" w14:textId="77777777" w:rsidR="003C24C7" w:rsidRPr="004740BA" w:rsidRDefault="003C24C7" w:rsidP="00DF2304">
            <w:pPr>
              <w:spacing w:before="40" w:after="40"/>
              <w:ind w:right="-1"/>
              <w:jc w:val="center"/>
              <w:rPr>
                <w:rFonts w:cs="Arial"/>
                <w:sz w:val="23"/>
                <w:szCs w:val="23"/>
              </w:rPr>
            </w:pPr>
            <w:r w:rsidRPr="004740BA">
              <w:rPr>
                <w:rFonts w:cs="Arial"/>
                <w:sz w:val="23"/>
                <w:szCs w:val="23"/>
              </w:rPr>
              <w:t>Position with Respondent</w:t>
            </w:r>
          </w:p>
        </w:tc>
        <w:tc>
          <w:tcPr>
            <w:tcW w:w="3012" w:type="dxa"/>
            <w:tcBorders>
              <w:top w:val="single" w:sz="4" w:space="0" w:color="auto"/>
              <w:left w:val="single" w:sz="4" w:space="0" w:color="auto"/>
              <w:bottom w:val="single" w:sz="4" w:space="0" w:color="auto"/>
              <w:right w:val="single" w:sz="4" w:space="0" w:color="auto"/>
            </w:tcBorders>
            <w:vAlign w:val="center"/>
          </w:tcPr>
          <w:p w14:paraId="09F26833" w14:textId="77777777" w:rsidR="003C24C7" w:rsidRPr="004740BA" w:rsidRDefault="003C24C7" w:rsidP="00DF2304">
            <w:pPr>
              <w:spacing w:before="40" w:after="40"/>
              <w:ind w:right="-1"/>
              <w:jc w:val="center"/>
              <w:rPr>
                <w:rFonts w:cs="Arial"/>
                <w:sz w:val="23"/>
                <w:szCs w:val="23"/>
              </w:rPr>
            </w:pPr>
            <w:r w:rsidRPr="004740BA">
              <w:rPr>
                <w:rFonts w:cs="Arial"/>
                <w:sz w:val="23"/>
                <w:szCs w:val="23"/>
              </w:rPr>
              <w:t>Name of Aboriginal Person Employed</w:t>
            </w:r>
          </w:p>
        </w:tc>
        <w:tc>
          <w:tcPr>
            <w:tcW w:w="1864" w:type="dxa"/>
            <w:gridSpan w:val="2"/>
            <w:tcBorders>
              <w:top w:val="single" w:sz="4" w:space="0" w:color="auto"/>
              <w:left w:val="single" w:sz="4" w:space="0" w:color="auto"/>
              <w:bottom w:val="single" w:sz="4" w:space="0" w:color="auto"/>
              <w:right w:val="single" w:sz="12" w:space="0" w:color="auto"/>
            </w:tcBorders>
            <w:vAlign w:val="center"/>
          </w:tcPr>
          <w:p w14:paraId="339428D9" w14:textId="77777777" w:rsidR="003C24C7" w:rsidRPr="004740BA" w:rsidRDefault="003C24C7" w:rsidP="00DF2304">
            <w:pPr>
              <w:spacing w:before="40" w:after="40"/>
              <w:ind w:right="-1"/>
              <w:jc w:val="center"/>
              <w:rPr>
                <w:rFonts w:cs="Arial"/>
                <w:sz w:val="23"/>
                <w:szCs w:val="23"/>
              </w:rPr>
            </w:pPr>
            <w:r w:rsidRPr="004740BA">
              <w:rPr>
                <w:rFonts w:cs="Arial"/>
                <w:sz w:val="23"/>
                <w:szCs w:val="23"/>
              </w:rPr>
              <w:t>Annual Employment Costs</w:t>
            </w:r>
            <w:r w:rsidRPr="004740BA">
              <w:rPr>
                <w:rFonts w:cs="Arial"/>
                <w:sz w:val="23"/>
                <w:szCs w:val="23"/>
              </w:rPr>
              <w:br/>
              <w:t>(GST inclusive)</w:t>
            </w:r>
          </w:p>
        </w:tc>
      </w:tr>
      <w:tr w:rsidR="003C24C7" w:rsidRPr="004740BA" w14:paraId="13ED756E"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6AF639C1" w14:textId="77777777" w:rsidR="003C24C7" w:rsidRPr="004740BA" w:rsidRDefault="003C24C7" w:rsidP="00DF2304">
            <w:pPr>
              <w:spacing w:before="40" w:after="40"/>
              <w:ind w:right="-1"/>
              <w:rPr>
                <w:rFonts w:cs="Arial"/>
                <w:b/>
                <w:sz w:val="23"/>
                <w:szCs w:val="23"/>
              </w:rPr>
            </w:pPr>
            <w:r w:rsidRPr="004740BA">
              <w:rPr>
                <w:rFonts w:cs="Arial"/>
                <w:b/>
                <w:sz w:val="23"/>
                <w:szCs w:val="23"/>
              </w:rPr>
              <w:t>SECTION A</w:t>
            </w:r>
          </w:p>
        </w:tc>
        <w:tc>
          <w:tcPr>
            <w:tcW w:w="2728" w:type="dxa"/>
            <w:tcBorders>
              <w:top w:val="nil"/>
              <w:left w:val="single" w:sz="4" w:space="0" w:color="auto"/>
              <w:bottom w:val="nil"/>
              <w:right w:val="single" w:sz="4" w:space="0" w:color="auto"/>
            </w:tcBorders>
            <w:vAlign w:val="bottom"/>
          </w:tcPr>
          <w:p w14:paraId="03129B8D"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1)</w:t>
            </w:r>
            <w:r w:rsidRPr="004740BA">
              <w:rPr>
                <w:rFonts w:cs="Arial"/>
                <w:sz w:val="23"/>
                <w:szCs w:val="23"/>
              </w:rPr>
              <w:tab/>
            </w:r>
            <w:r w:rsidRPr="004740BA">
              <w:rPr>
                <w:rFonts w:cs="Arial"/>
                <w:sz w:val="23"/>
                <w:szCs w:val="23"/>
              </w:rPr>
              <w:tab/>
            </w:r>
          </w:p>
        </w:tc>
        <w:tc>
          <w:tcPr>
            <w:tcW w:w="3012" w:type="dxa"/>
            <w:tcBorders>
              <w:top w:val="nil"/>
              <w:left w:val="single" w:sz="4" w:space="0" w:color="auto"/>
              <w:bottom w:val="nil"/>
              <w:right w:val="single" w:sz="4" w:space="0" w:color="auto"/>
            </w:tcBorders>
            <w:vAlign w:val="bottom"/>
          </w:tcPr>
          <w:p w14:paraId="7BE61C34"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1)</w:t>
            </w:r>
            <w:r w:rsidRPr="004740BA">
              <w:rPr>
                <w:rFonts w:cs="Arial"/>
                <w:sz w:val="23"/>
                <w:szCs w:val="23"/>
              </w:rPr>
              <w:tab/>
            </w:r>
            <w:r w:rsidRPr="004740BA">
              <w:rPr>
                <w:rFonts w:cs="Arial"/>
                <w:sz w:val="23"/>
                <w:szCs w:val="23"/>
              </w:rPr>
              <w:tab/>
            </w:r>
          </w:p>
        </w:tc>
        <w:tc>
          <w:tcPr>
            <w:tcW w:w="1864" w:type="dxa"/>
            <w:gridSpan w:val="2"/>
            <w:tcBorders>
              <w:top w:val="nil"/>
              <w:left w:val="single" w:sz="4" w:space="0" w:color="auto"/>
              <w:bottom w:val="nil"/>
              <w:right w:val="single" w:sz="12" w:space="0" w:color="auto"/>
            </w:tcBorders>
            <w:vAlign w:val="bottom"/>
          </w:tcPr>
          <w:p w14:paraId="45D4E8A2"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1) $</w:t>
            </w:r>
            <w:r w:rsidRPr="004740BA">
              <w:rPr>
                <w:rFonts w:cs="Arial"/>
                <w:sz w:val="23"/>
                <w:szCs w:val="23"/>
              </w:rPr>
              <w:tab/>
            </w:r>
          </w:p>
        </w:tc>
      </w:tr>
      <w:tr w:rsidR="003C24C7" w:rsidRPr="004740BA" w14:paraId="563E4B09"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17BEC9FD" w14:textId="77777777" w:rsidR="003C24C7" w:rsidRPr="004740BA" w:rsidRDefault="003C24C7" w:rsidP="00DF2304">
            <w:pPr>
              <w:spacing w:before="40" w:after="40"/>
              <w:ind w:right="-1"/>
              <w:rPr>
                <w:rFonts w:cs="Arial"/>
                <w:sz w:val="23"/>
                <w:szCs w:val="23"/>
              </w:rPr>
            </w:pPr>
          </w:p>
        </w:tc>
        <w:tc>
          <w:tcPr>
            <w:tcW w:w="2728" w:type="dxa"/>
            <w:tcBorders>
              <w:top w:val="nil"/>
              <w:left w:val="single" w:sz="4" w:space="0" w:color="auto"/>
              <w:bottom w:val="nil"/>
              <w:right w:val="single" w:sz="4" w:space="0" w:color="auto"/>
            </w:tcBorders>
            <w:vAlign w:val="bottom"/>
          </w:tcPr>
          <w:p w14:paraId="0D57BE43"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2)</w:t>
            </w:r>
            <w:r w:rsidRPr="004740BA">
              <w:rPr>
                <w:rFonts w:cs="Arial"/>
                <w:sz w:val="23"/>
                <w:szCs w:val="23"/>
              </w:rPr>
              <w:tab/>
            </w:r>
            <w:r w:rsidRPr="004740BA">
              <w:rPr>
                <w:rFonts w:cs="Arial"/>
                <w:sz w:val="23"/>
                <w:szCs w:val="23"/>
              </w:rPr>
              <w:tab/>
            </w:r>
          </w:p>
        </w:tc>
        <w:tc>
          <w:tcPr>
            <w:tcW w:w="3012" w:type="dxa"/>
            <w:tcBorders>
              <w:top w:val="nil"/>
              <w:left w:val="single" w:sz="4" w:space="0" w:color="auto"/>
              <w:bottom w:val="nil"/>
              <w:right w:val="single" w:sz="4" w:space="0" w:color="auto"/>
            </w:tcBorders>
            <w:vAlign w:val="bottom"/>
          </w:tcPr>
          <w:p w14:paraId="7A2AD186"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2)</w:t>
            </w:r>
            <w:r w:rsidRPr="004740BA">
              <w:rPr>
                <w:rFonts w:cs="Arial"/>
                <w:sz w:val="23"/>
                <w:szCs w:val="23"/>
              </w:rPr>
              <w:tab/>
            </w:r>
            <w:r w:rsidRPr="004740BA">
              <w:rPr>
                <w:rFonts w:cs="Arial"/>
                <w:sz w:val="23"/>
                <w:szCs w:val="23"/>
              </w:rPr>
              <w:tab/>
            </w:r>
          </w:p>
        </w:tc>
        <w:tc>
          <w:tcPr>
            <w:tcW w:w="1864" w:type="dxa"/>
            <w:gridSpan w:val="2"/>
            <w:tcBorders>
              <w:top w:val="nil"/>
              <w:left w:val="single" w:sz="4" w:space="0" w:color="auto"/>
              <w:bottom w:val="nil"/>
              <w:right w:val="single" w:sz="12" w:space="0" w:color="auto"/>
            </w:tcBorders>
            <w:vAlign w:val="bottom"/>
          </w:tcPr>
          <w:p w14:paraId="57B502EE"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2) $</w:t>
            </w:r>
            <w:r w:rsidRPr="004740BA">
              <w:rPr>
                <w:rFonts w:cs="Arial"/>
                <w:sz w:val="23"/>
                <w:szCs w:val="23"/>
              </w:rPr>
              <w:tab/>
            </w:r>
          </w:p>
        </w:tc>
      </w:tr>
      <w:tr w:rsidR="003C24C7" w:rsidRPr="004740BA" w14:paraId="63FA9C62"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2ED18BA9" w14:textId="77777777" w:rsidR="003C24C7" w:rsidRPr="004740BA" w:rsidRDefault="003C24C7" w:rsidP="00DF2304">
            <w:pPr>
              <w:spacing w:before="40" w:after="40"/>
              <w:ind w:right="-1"/>
              <w:rPr>
                <w:rFonts w:cs="Arial"/>
                <w:sz w:val="23"/>
                <w:szCs w:val="23"/>
              </w:rPr>
            </w:pPr>
          </w:p>
        </w:tc>
        <w:tc>
          <w:tcPr>
            <w:tcW w:w="2728" w:type="dxa"/>
            <w:tcBorders>
              <w:top w:val="nil"/>
              <w:left w:val="single" w:sz="4" w:space="0" w:color="auto"/>
              <w:bottom w:val="nil"/>
              <w:right w:val="single" w:sz="4" w:space="0" w:color="auto"/>
            </w:tcBorders>
            <w:vAlign w:val="bottom"/>
          </w:tcPr>
          <w:p w14:paraId="37E7A1BF"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3)</w:t>
            </w:r>
            <w:r w:rsidRPr="004740BA">
              <w:rPr>
                <w:rFonts w:cs="Arial"/>
                <w:sz w:val="23"/>
                <w:szCs w:val="23"/>
              </w:rPr>
              <w:tab/>
            </w:r>
            <w:r w:rsidRPr="004740BA">
              <w:rPr>
                <w:rFonts w:cs="Arial"/>
                <w:sz w:val="23"/>
                <w:szCs w:val="23"/>
              </w:rPr>
              <w:tab/>
            </w:r>
          </w:p>
        </w:tc>
        <w:tc>
          <w:tcPr>
            <w:tcW w:w="3012" w:type="dxa"/>
            <w:tcBorders>
              <w:top w:val="nil"/>
              <w:left w:val="single" w:sz="4" w:space="0" w:color="auto"/>
              <w:bottom w:val="nil"/>
              <w:right w:val="single" w:sz="4" w:space="0" w:color="auto"/>
            </w:tcBorders>
            <w:vAlign w:val="bottom"/>
          </w:tcPr>
          <w:p w14:paraId="4C34DD93"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3)</w:t>
            </w:r>
            <w:r w:rsidRPr="004740BA">
              <w:rPr>
                <w:rFonts w:cs="Arial"/>
                <w:sz w:val="23"/>
                <w:szCs w:val="23"/>
              </w:rPr>
              <w:tab/>
            </w:r>
            <w:r w:rsidRPr="004740BA">
              <w:rPr>
                <w:rFonts w:cs="Arial"/>
                <w:sz w:val="23"/>
                <w:szCs w:val="23"/>
              </w:rPr>
              <w:tab/>
            </w:r>
          </w:p>
        </w:tc>
        <w:tc>
          <w:tcPr>
            <w:tcW w:w="1864" w:type="dxa"/>
            <w:gridSpan w:val="2"/>
            <w:tcBorders>
              <w:top w:val="nil"/>
              <w:left w:val="single" w:sz="4" w:space="0" w:color="auto"/>
              <w:bottom w:val="nil"/>
              <w:right w:val="single" w:sz="12" w:space="0" w:color="auto"/>
            </w:tcBorders>
            <w:vAlign w:val="bottom"/>
          </w:tcPr>
          <w:p w14:paraId="23252B4B"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3) $</w:t>
            </w:r>
            <w:r w:rsidRPr="004740BA">
              <w:rPr>
                <w:rFonts w:cs="Arial"/>
                <w:sz w:val="23"/>
                <w:szCs w:val="23"/>
              </w:rPr>
              <w:tab/>
            </w:r>
          </w:p>
        </w:tc>
      </w:tr>
      <w:tr w:rsidR="003C24C7" w:rsidRPr="004740BA" w14:paraId="6221EA55"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204E4806" w14:textId="77777777" w:rsidR="003C24C7" w:rsidRPr="004740BA" w:rsidRDefault="003C24C7" w:rsidP="00DF2304">
            <w:pPr>
              <w:spacing w:before="40" w:after="40"/>
              <w:ind w:right="-1"/>
              <w:rPr>
                <w:rFonts w:cs="Arial"/>
                <w:sz w:val="23"/>
                <w:szCs w:val="23"/>
              </w:rPr>
            </w:pPr>
            <w:r w:rsidRPr="004740BA">
              <w:rPr>
                <w:rFonts w:cs="Arial"/>
                <w:sz w:val="23"/>
                <w:szCs w:val="23"/>
              </w:rPr>
              <w:t>Respondent</w:t>
            </w:r>
          </w:p>
        </w:tc>
        <w:tc>
          <w:tcPr>
            <w:tcW w:w="2728" w:type="dxa"/>
            <w:tcBorders>
              <w:top w:val="nil"/>
              <w:left w:val="single" w:sz="4" w:space="0" w:color="auto"/>
              <w:bottom w:val="nil"/>
              <w:right w:val="single" w:sz="4" w:space="0" w:color="auto"/>
            </w:tcBorders>
            <w:vAlign w:val="bottom"/>
          </w:tcPr>
          <w:p w14:paraId="762DE1A6"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4)</w:t>
            </w:r>
            <w:r w:rsidRPr="004740BA">
              <w:rPr>
                <w:rFonts w:cs="Arial"/>
                <w:sz w:val="23"/>
                <w:szCs w:val="23"/>
              </w:rPr>
              <w:tab/>
            </w:r>
            <w:r w:rsidRPr="004740BA">
              <w:rPr>
                <w:rFonts w:cs="Arial"/>
                <w:sz w:val="23"/>
                <w:szCs w:val="23"/>
              </w:rPr>
              <w:tab/>
            </w:r>
          </w:p>
        </w:tc>
        <w:tc>
          <w:tcPr>
            <w:tcW w:w="3012" w:type="dxa"/>
            <w:tcBorders>
              <w:top w:val="nil"/>
              <w:left w:val="single" w:sz="4" w:space="0" w:color="auto"/>
              <w:bottom w:val="nil"/>
              <w:right w:val="single" w:sz="4" w:space="0" w:color="auto"/>
            </w:tcBorders>
            <w:vAlign w:val="bottom"/>
          </w:tcPr>
          <w:p w14:paraId="5936847B"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4)</w:t>
            </w:r>
            <w:r w:rsidRPr="004740BA">
              <w:rPr>
                <w:rFonts w:cs="Arial"/>
                <w:sz w:val="23"/>
                <w:szCs w:val="23"/>
              </w:rPr>
              <w:tab/>
            </w:r>
            <w:r w:rsidRPr="004740BA">
              <w:rPr>
                <w:rFonts w:cs="Arial"/>
                <w:sz w:val="23"/>
                <w:szCs w:val="23"/>
              </w:rPr>
              <w:tab/>
            </w:r>
          </w:p>
        </w:tc>
        <w:tc>
          <w:tcPr>
            <w:tcW w:w="1864" w:type="dxa"/>
            <w:gridSpan w:val="2"/>
            <w:tcBorders>
              <w:top w:val="nil"/>
              <w:left w:val="single" w:sz="4" w:space="0" w:color="auto"/>
              <w:bottom w:val="nil"/>
              <w:right w:val="single" w:sz="12" w:space="0" w:color="auto"/>
            </w:tcBorders>
            <w:vAlign w:val="bottom"/>
          </w:tcPr>
          <w:p w14:paraId="1B85412C"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4) $</w:t>
            </w:r>
            <w:r w:rsidRPr="004740BA">
              <w:rPr>
                <w:rFonts w:cs="Arial"/>
                <w:sz w:val="23"/>
                <w:szCs w:val="23"/>
              </w:rPr>
              <w:tab/>
            </w:r>
          </w:p>
        </w:tc>
      </w:tr>
      <w:tr w:rsidR="003C24C7" w:rsidRPr="004740BA" w14:paraId="25AA3AC8"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4A27A54E" w14:textId="77777777" w:rsidR="003C24C7" w:rsidRPr="004740BA" w:rsidRDefault="003C24C7" w:rsidP="00DF2304">
            <w:pPr>
              <w:spacing w:before="40" w:after="40"/>
              <w:ind w:right="-1"/>
              <w:rPr>
                <w:rFonts w:cs="Arial"/>
                <w:sz w:val="23"/>
                <w:szCs w:val="23"/>
              </w:rPr>
            </w:pPr>
          </w:p>
        </w:tc>
        <w:tc>
          <w:tcPr>
            <w:tcW w:w="2728" w:type="dxa"/>
            <w:tcBorders>
              <w:top w:val="nil"/>
              <w:left w:val="single" w:sz="4" w:space="0" w:color="auto"/>
              <w:bottom w:val="nil"/>
              <w:right w:val="single" w:sz="4" w:space="0" w:color="auto"/>
            </w:tcBorders>
            <w:vAlign w:val="bottom"/>
          </w:tcPr>
          <w:p w14:paraId="6DFD86C9"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5)</w:t>
            </w:r>
            <w:r w:rsidRPr="004740BA">
              <w:rPr>
                <w:rFonts w:cs="Arial"/>
                <w:sz w:val="23"/>
                <w:szCs w:val="23"/>
              </w:rPr>
              <w:tab/>
            </w:r>
            <w:r w:rsidRPr="004740BA">
              <w:rPr>
                <w:rFonts w:cs="Arial"/>
                <w:sz w:val="23"/>
                <w:szCs w:val="23"/>
              </w:rPr>
              <w:tab/>
            </w:r>
          </w:p>
        </w:tc>
        <w:tc>
          <w:tcPr>
            <w:tcW w:w="3012" w:type="dxa"/>
            <w:tcBorders>
              <w:top w:val="nil"/>
              <w:left w:val="single" w:sz="4" w:space="0" w:color="auto"/>
              <w:bottom w:val="nil"/>
              <w:right w:val="single" w:sz="4" w:space="0" w:color="auto"/>
            </w:tcBorders>
            <w:vAlign w:val="bottom"/>
          </w:tcPr>
          <w:p w14:paraId="3228CAFA"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5)</w:t>
            </w:r>
            <w:r w:rsidRPr="004740BA">
              <w:rPr>
                <w:rFonts w:cs="Arial"/>
                <w:sz w:val="23"/>
                <w:szCs w:val="23"/>
              </w:rPr>
              <w:tab/>
            </w:r>
            <w:r w:rsidRPr="004740BA">
              <w:rPr>
                <w:rFonts w:cs="Arial"/>
                <w:sz w:val="23"/>
                <w:szCs w:val="23"/>
              </w:rPr>
              <w:tab/>
            </w:r>
          </w:p>
        </w:tc>
        <w:tc>
          <w:tcPr>
            <w:tcW w:w="1864" w:type="dxa"/>
            <w:gridSpan w:val="2"/>
            <w:tcBorders>
              <w:top w:val="nil"/>
              <w:left w:val="single" w:sz="4" w:space="0" w:color="auto"/>
              <w:bottom w:val="nil"/>
              <w:right w:val="single" w:sz="12" w:space="0" w:color="auto"/>
            </w:tcBorders>
            <w:vAlign w:val="bottom"/>
          </w:tcPr>
          <w:p w14:paraId="61FF9955"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5) $</w:t>
            </w:r>
            <w:r w:rsidRPr="004740BA">
              <w:rPr>
                <w:rFonts w:cs="Arial"/>
                <w:sz w:val="23"/>
                <w:szCs w:val="23"/>
              </w:rPr>
              <w:tab/>
            </w:r>
          </w:p>
        </w:tc>
      </w:tr>
      <w:tr w:rsidR="003C24C7" w:rsidRPr="004740BA" w14:paraId="7B5C168A"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0E9DC986" w14:textId="77777777" w:rsidR="003C24C7" w:rsidRPr="004740BA" w:rsidRDefault="003C24C7" w:rsidP="00DF2304">
            <w:pPr>
              <w:spacing w:before="40" w:after="40"/>
              <w:ind w:right="-1"/>
              <w:rPr>
                <w:rFonts w:cs="Arial"/>
                <w:sz w:val="23"/>
                <w:szCs w:val="23"/>
              </w:rPr>
            </w:pPr>
          </w:p>
        </w:tc>
        <w:tc>
          <w:tcPr>
            <w:tcW w:w="2728" w:type="dxa"/>
            <w:tcBorders>
              <w:top w:val="nil"/>
              <w:left w:val="single" w:sz="4" w:space="0" w:color="auto"/>
              <w:bottom w:val="nil"/>
              <w:right w:val="single" w:sz="4" w:space="0" w:color="auto"/>
            </w:tcBorders>
            <w:vAlign w:val="bottom"/>
          </w:tcPr>
          <w:p w14:paraId="5648DC5D"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6)</w:t>
            </w:r>
            <w:r w:rsidRPr="004740BA">
              <w:rPr>
                <w:rFonts w:cs="Arial"/>
                <w:sz w:val="23"/>
                <w:szCs w:val="23"/>
              </w:rPr>
              <w:tab/>
            </w:r>
            <w:r w:rsidRPr="004740BA">
              <w:rPr>
                <w:rFonts w:cs="Arial"/>
                <w:sz w:val="23"/>
                <w:szCs w:val="23"/>
              </w:rPr>
              <w:tab/>
            </w:r>
          </w:p>
        </w:tc>
        <w:tc>
          <w:tcPr>
            <w:tcW w:w="3012" w:type="dxa"/>
            <w:tcBorders>
              <w:top w:val="nil"/>
              <w:left w:val="single" w:sz="4" w:space="0" w:color="auto"/>
              <w:bottom w:val="nil"/>
              <w:right w:val="single" w:sz="4" w:space="0" w:color="auto"/>
            </w:tcBorders>
            <w:vAlign w:val="bottom"/>
          </w:tcPr>
          <w:p w14:paraId="443ACEF3"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6)</w:t>
            </w:r>
            <w:r w:rsidRPr="004740BA">
              <w:rPr>
                <w:rFonts w:cs="Arial"/>
                <w:sz w:val="23"/>
                <w:szCs w:val="23"/>
              </w:rPr>
              <w:tab/>
            </w:r>
            <w:r w:rsidRPr="004740BA">
              <w:rPr>
                <w:rFonts w:cs="Arial"/>
                <w:sz w:val="23"/>
                <w:szCs w:val="23"/>
              </w:rPr>
              <w:tab/>
            </w:r>
          </w:p>
        </w:tc>
        <w:tc>
          <w:tcPr>
            <w:tcW w:w="1864" w:type="dxa"/>
            <w:gridSpan w:val="2"/>
            <w:tcBorders>
              <w:top w:val="nil"/>
              <w:left w:val="single" w:sz="4" w:space="0" w:color="auto"/>
              <w:bottom w:val="nil"/>
              <w:right w:val="single" w:sz="12" w:space="0" w:color="auto"/>
            </w:tcBorders>
            <w:vAlign w:val="bottom"/>
          </w:tcPr>
          <w:p w14:paraId="1F222116"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6) $</w:t>
            </w:r>
            <w:r w:rsidRPr="004740BA">
              <w:rPr>
                <w:rFonts w:cs="Arial"/>
                <w:sz w:val="23"/>
                <w:szCs w:val="23"/>
              </w:rPr>
              <w:tab/>
            </w:r>
          </w:p>
        </w:tc>
      </w:tr>
      <w:tr w:rsidR="003C24C7" w:rsidRPr="004740BA" w14:paraId="221863F3" w14:textId="77777777" w:rsidTr="00DF2304">
        <w:trPr>
          <w:trHeight w:hRule="exact" w:val="397"/>
        </w:trPr>
        <w:tc>
          <w:tcPr>
            <w:tcW w:w="1862" w:type="dxa"/>
            <w:tcBorders>
              <w:top w:val="nil"/>
              <w:left w:val="single" w:sz="12" w:space="0" w:color="auto"/>
              <w:bottom w:val="single" w:sz="12" w:space="0" w:color="auto"/>
              <w:right w:val="single" w:sz="4" w:space="0" w:color="auto"/>
            </w:tcBorders>
            <w:vAlign w:val="center"/>
          </w:tcPr>
          <w:p w14:paraId="16D9AC43" w14:textId="77777777" w:rsidR="003C24C7" w:rsidRPr="004740BA" w:rsidRDefault="003C24C7" w:rsidP="00DF2304">
            <w:pPr>
              <w:spacing w:before="40" w:after="40"/>
              <w:ind w:right="-1"/>
              <w:rPr>
                <w:rFonts w:cs="Arial"/>
                <w:sz w:val="23"/>
                <w:szCs w:val="23"/>
              </w:rPr>
            </w:pPr>
          </w:p>
        </w:tc>
        <w:tc>
          <w:tcPr>
            <w:tcW w:w="2728" w:type="dxa"/>
            <w:tcBorders>
              <w:top w:val="nil"/>
              <w:left w:val="single" w:sz="4" w:space="0" w:color="auto"/>
              <w:bottom w:val="single" w:sz="12" w:space="0" w:color="auto"/>
              <w:right w:val="single" w:sz="4" w:space="0" w:color="auto"/>
            </w:tcBorders>
            <w:vAlign w:val="bottom"/>
          </w:tcPr>
          <w:p w14:paraId="37B25132"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7)</w:t>
            </w:r>
            <w:r w:rsidRPr="004740BA">
              <w:rPr>
                <w:rFonts w:cs="Arial"/>
                <w:sz w:val="23"/>
                <w:szCs w:val="23"/>
              </w:rPr>
              <w:tab/>
            </w:r>
            <w:r w:rsidRPr="004740BA">
              <w:rPr>
                <w:rFonts w:cs="Arial"/>
                <w:sz w:val="23"/>
                <w:szCs w:val="23"/>
              </w:rPr>
              <w:tab/>
            </w:r>
          </w:p>
        </w:tc>
        <w:tc>
          <w:tcPr>
            <w:tcW w:w="3012" w:type="dxa"/>
            <w:tcBorders>
              <w:top w:val="nil"/>
              <w:left w:val="single" w:sz="4" w:space="0" w:color="auto"/>
              <w:bottom w:val="single" w:sz="12" w:space="0" w:color="auto"/>
              <w:right w:val="single" w:sz="4" w:space="0" w:color="auto"/>
            </w:tcBorders>
            <w:vAlign w:val="bottom"/>
          </w:tcPr>
          <w:p w14:paraId="4EE1B03F"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7)</w:t>
            </w:r>
            <w:r w:rsidRPr="004740BA">
              <w:rPr>
                <w:rFonts w:cs="Arial"/>
                <w:sz w:val="23"/>
                <w:szCs w:val="23"/>
              </w:rPr>
              <w:tab/>
            </w:r>
            <w:r w:rsidRPr="004740BA">
              <w:rPr>
                <w:rFonts w:cs="Arial"/>
                <w:sz w:val="23"/>
                <w:szCs w:val="23"/>
              </w:rPr>
              <w:tab/>
            </w:r>
          </w:p>
        </w:tc>
        <w:tc>
          <w:tcPr>
            <w:tcW w:w="1864" w:type="dxa"/>
            <w:gridSpan w:val="2"/>
            <w:tcBorders>
              <w:top w:val="nil"/>
              <w:left w:val="single" w:sz="4" w:space="0" w:color="auto"/>
              <w:bottom w:val="nil"/>
              <w:right w:val="single" w:sz="12" w:space="0" w:color="auto"/>
            </w:tcBorders>
            <w:vAlign w:val="bottom"/>
          </w:tcPr>
          <w:p w14:paraId="43334CDC"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7) $</w:t>
            </w:r>
            <w:r w:rsidRPr="004740BA">
              <w:rPr>
                <w:rFonts w:cs="Arial"/>
                <w:sz w:val="23"/>
                <w:szCs w:val="23"/>
              </w:rPr>
              <w:tab/>
            </w:r>
          </w:p>
        </w:tc>
      </w:tr>
      <w:tr w:rsidR="003C24C7" w:rsidRPr="004740BA" w14:paraId="6FCA89CA" w14:textId="77777777" w:rsidTr="00DF2304">
        <w:tc>
          <w:tcPr>
            <w:tcW w:w="1862" w:type="dxa"/>
            <w:tcBorders>
              <w:top w:val="single" w:sz="12" w:space="0" w:color="auto"/>
              <w:left w:val="single" w:sz="12" w:space="0" w:color="auto"/>
              <w:bottom w:val="single" w:sz="12" w:space="0" w:color="auto"/>
              <w:right w:val="nil"/>
            </w:tcBorders>
            <w:vAlign w:val="center"/>
          </w:tcPr>
          <w:p w14:paraId="1CBF1475" w14:textId="77777777" w:rsidR="003C24C7" w:rsidRPr="004740BA" w:rsidRDefault="003C24C7" w:rsidP="00DF2304">
            <w:pPr>
              <w:spacing w:before="40" w:after="40"/>
              <w:ind w:right="-1"/>
              <w:rPr>
                <w:rFonts w:cs="Arial"/>
                <w:sz w:val="23"/>
                <w:szCs w:val="23"/>
              </w:rPr>
            </w:pPr>
          </w:p>
        </w:tc>
        <w:tc>
          <w:tcPr>
            <w:tcW w:w="2728" w:type="dxa"/>
            <w:tcBorders>
              <w:top w:val="single" w:sz="12" w:space="0" w:color="auto"/>
              <w:left w:val="nil"/>
              <w:bottom w:val="single" w:sz="12" w:space="0" w:color="auto"/>
              <w:right w:val="nil"/>
            </w:tcBorders>
            <w:vAlign w:val="bottom"/>
          </w:tcPr>
          <w:p w14:paraId="6980824D" w14:textId="77777777" w:rsidR="003C24C7" w:rsidRPr="004740BA" w:rsidRDefault="003C24C7" w:rsidP="00DF2304">
            <w:pPr>
              <w:spacing w:before="40" w:after="40"/>
              <w:ind w:right="-1"/>
              <w:rPr>
                <w:rFonts w:cs="Arial"/>
                <w:sz w:val="23"/>
                <w:szCs w:val="23"/>
              </w:rPr>
            </w:pPr>
          </w:p>
        </w:tc>
        <w:tc>
          <w:tcPr>
            <w:tcW w:w="3012" w:type="dxa"/>
            <w:tcBorders>
              <w:top w:val="single" w:sz="12" w:space="0" w:color="auto"/>
              <w:left w:val="nil"/>
              <w:bottom w:val="single" w:sz="12" w:space="0" w:color="auto"/>
              <w:right w:val="single" w:sz="4" w:space="0" w:color="auto"/>
            </w:tcBorders>
            <w:vAlign w:val="center"/>
          </w:tcPr>
          <w:p w14:paraId="0213ADDA" w14:textId="77777777" w:rsidR="003C24C7" w:rsidRPr="004740BA" w:rsidRDefault="003C24C7" w:rsidP="00DF2304">
            <w:pPr>
              <w:spacing w:before="40" w:after="40"/>
              <w:ind w:right="-1"/>
              <w:jc w:val="right"/>
              <w:rPr>
                <w:rFonts w:cs="Arial"/>
                <w:b/>
                <w:bCs/>
                <w:sz w:val="23"/>
                <w:szCs w:val="23"/>
              </w:rPr>
            </w:pPr>
            <w:r w:rsidRPr="004740BA">
              <w:rPr>
                <w:rFonts w:cs="Arial"/>
                <w:b/>
                <w:bCs/>
                <w:sz w:val="23"/>
                <w:szCs w:val="23"/>
              </w:rPr>
              <w:t>SUB-TOTAL 1</w:t>
            </w:r>
          </w:p>
        </w:tc>
        <w:tc>
          <w:tcPr>
            <w:tcW w:w="1864" w:type="dxa"/>
            <w:gridSpan w:val="2"/>
            <w:tcBorders>
              <w:top w:val="single" w:sz="12" w:space="0" w:color="auto"/>
              <w:left w:val="single" w:sz="4" w:space="0" w:color="auto"/>
              <w:bottom w:val="single" w:sz="12" w:space="0" w:color="auto"/>
              <w:right w:val="single" w:sz="12" w:space="0" w:color="auto"/>
            </w:tcBorders>
            <w:vAlign w:val="bottom"/>
          </w:tcPr>
          <w:p w14:paraId="48012A8F"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w:t>
            </w:r>
            <w:r w:rsidRPr="004740BA">
              <w:rPr>
                <w:rFonts w:cs="Arial"/>
                <w:sz w:val="23"/>
                <w:szCs w:val="23"/>
              </w:rPr>
              <w:tab/>
            </w:r>
            <w:r w:rsidRPr="004740BA">
              <w:rPr>
                <w:rFonts w:cs="Arial"/>
                <w:sz w:val="23"/>
                <w:szCs w:val="23"/>
              </w:rPr>
              <w:tab/>
            </w:r>
          </w:p>
        </w:tc>
      </w:tr>
      <w:tr w:rsidR="003C24C7" w:rsidRPr="004740BA" w14:paraId="00887380" w14:textId="77777777" w:rsidTr="00DF2304">
        <w:trPr>
          <w:trHeight w:hRule="exact" w:val="966"/>
        </w:trPr>
        <w:tc>
          <w:tcPr>
            <w:tcW w:w="1862" w:type="dxa"/>
            <w:tcBorders>
              <w:top w:val="single" w:sz="12" w:space="0" w:color="auto"/>
              <w:left w:val="single" w:sz="12" w:space="0" w:color="auto"/>
              <w:bottom w:val="nil"/>
              <w:right w:val="single" w:sz="4" w:space="0" w:color="auto"/>
            </w:tcBorders>
            <w:vAlign w:val="center"/>
          </w:tcPr>
          <w:p w14:paraId="4814F30F" w14:textId="77777777" w:rsidR="003C24C7" w:rsidRPr="004740BA" w:rsidRDefault="003C24C7" w:rsidP="00DF2304">
            <w:pPr>
              <w:spacing w:before="40" w:after="40"/>
              <w:ind w:right="-1"/>
              <w:jc w:val="center"/>
              <w:rPr>
                <w:rFonts w:cs="Arial"/>
                <w:sz w:val="23"/>
                <w:szCs w:val="23"/>
              </w:rPr>
            </w:pPr>
          </w:p>
        </w:tc>
        <w:tc>
          <w:tcPr>
            <w:tcW w:w="2728" w:type="dxa"/>
            <w:tcBorders>
              <w:top w:val="single" w:sz="12" w:space="0" w:color="auto"/>
              <w:left w:val="single" w:sz="4" w:space="0" w:color="auto"/>
              <w:bottom w:val="single" w:sz="4" w:space="0" w:color="auto"/>
              <w:right w:val="single" w:sz="4" w:space="0" w:color="auto"/>
            </w:tcBorders>
            <w:vAlign w:val="center"/>
          </w:tcPr>
          <w:p w14:paraId="66BD56D8" w14:textId="6BA2FC25" w:rsidR="003C24C7" w:rsidRPr="004740BA" w:rsidRDefault="00BC2235" w:rsidP="00DF2304">
            <w:pPr>
              <w:spacing w:before="40" w:after="40"/>
              <w:ind w:right="-1"/>
              <w:jc w:val="center"/>
              <w:rPr>
                <w:rFonts w:cs="Arial"/>
                <w:sz w:val="23"/>
                <w:szCs w:val="23"/>
              </w:rPr>
            </w:pPr>
            <w:r>
              <w:rPr>
                <w:rFonts w:cs="Arial"/>
                <w:sz w:val="23"/>
                <w:szCs w:val="23"/>
              </w:rPr>
              <w:t>Name of Sub</w:t>
            </w:r>
            <w:r w:rsidR="003C24C7" w:rsidRPr="004740BA">
              <w:rPr>
                <w:rFonts w:cs="Arial"/>
                <w:sz w:val="23"/>
                <w:szCs w:val="23"/>
              </w:rPr>
              <w:t>consultant or Supplier</w:t>
            </w:r>
          </w:p>
        </w:tc>
        <w:tc>
          <w:tcPr>
            <w:tcW w:w="3012" w:type="dxa"/>
            <w:tcBorders>
              <w:top w:val="single" w:sz="12" w:space="0" w:color="auto"/>
              <w:left w:val="single" w:sz="4" w:space="0" w:color="auto"/>
              <w:bottom w:val="single" w:sz="4" w:space="0" w:color="auto"/>
              <w:right w:val="single" w:sz="4" w:space="0" w:color="auto"/>
            </w:tcBorders>
            <w:vAlign w:val="center"/>
          </w:tcPr>
          <w:p w14:paraId="08B998DA" w14:textId="77777777" w:rsidR="003C24C7" w:rsidRPr="004740BA" w:rsidRDefault="003C24C7" w:rsidP="00DF2304">
            <w:pPr>
              <w:spacing w:before="40" w:after="40"/>
              <w:ind w:right="-1"/>
              <w:jc w:val="center"/>
              <w:rPr>
                <w:rFonts w:cs="Arial"/>
                <w:sz w:val="23"/>
                <w:szCs w:val="23"/>
              </w:rPr>
            </w:pPr>
            <w:r w:rsidRPr="004740BA">
              <w:rPr>
                <w:rFonts w:cs="Arial"/>
                <w:sz w:val="23"/>
                <w:szCs w:val="23"/>
              </w:rPr>
              <w:t>Details of Aboriginal Person Employed</w:t>
            </w:r>
          </w:p>
        </w:tc>
        <w:tc>
          <w:tcPr>
            <w:tcW w:w="1864" w:type="dxa"/>
            <w:gridSpan w:val="2"/>
            <w:tcBorders>
              <w:top w:val="single" w:sz="12" w:space="0" w:color="auto"/>
              <w:left w:val="single" w:sz="4" w:space="0" w:color="auto"/>
              <w:bottom w:val="single" w:sz="4" w:space="0" w:color="auto"/>
              <w:right w:val="single" w:sz="12" w:space="0" w:color="auto"/>
            </w:tcBorders>
            <w:vAlign w:val="center"/>
          </w:tcPr>
          <w:p w14:paraId="5329AAC0" w14:textId="77777777" w:rsidR="003C24C7" w:rsidRPr="004740BA" w:rsidRDefault="003C24C7" w:rsidP="00DF2304">
            <w:pPr>
              <w:spacing w:before="40" w:after="40"/>
              <w:ind w:right="-1"/>
              <w:jc w:val="center"/>
              <w:rPr>
                <w:rFonts w:cs="Arial"/>
                <w:sz w:val="23"/>
                <w:szCs w:val="23"/>
              </w:rPr>
            </w:pPr>
            <w:r w:rsidRPr="004740BA">
              <w:rPr>
                <w:rFonts w:cs="Arial"/>
                <w:sz w:val="23"/>
                <w:szCs w:val="23"/>
              </w:rPr>
              <w:t>Employment Costs</w:t>
            </w:r>
            <w:r w:rsidRPr="004740BA">
              <w:rPr>
                <w:rFonts w:cs="Arial"/>
                <w:sz w:val="23"/>
                <w:szCs w:val="23"/>
              </w:rPr>
              <w:br/>
              <w:t>(GST inclusive)</w:t>
            </w:r>
          </w:p>
        </w:tc>
      </w:tr>
      <w:tr w:rsidR="003C24C7" w:rsidRPr="004740BA" w14:paraId="659C26B0"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0DC3B09F" w14:textId="77777777" w:rsidR="003C24C7" w:rsidRPr="004740BA" w:rsidRDefault="003C24C7" w:rsidP="00DF2304">
            <w:pPr>
              <w:spacing w:before="40" w:after="40"/>
              <w:ind w:right="-1"/>
              <w:rPr>
                <w:rFonts w:cs="Arial"/>
                <w:b/>
                <w:sz w:val="23"/>
                <w:szCs w:val="23"/>
              </w:rPr>
            </w:pPr>
            <w:r w:rsidRPr="004740BA">
              <w:rPr>
                <w:rFonts w:cs="Arial"/>
                <w:b/>
                <w:sz w:val="23"/>
                <w:szCs w:val="23"/>
              </w:rPr>
              <w:t>SECTION B</w:t>
            </w:r>
          </w:p>
        </w:tc>
        <w:tc>
          <w:tcPr>
            <w:tcW w:w="2728" w:type="dxa"/>
            <w:tcBorders>
              <w:top w:val="nil"/>
              <w:left w:val="single" w:sz="4" w:space="0" w:color="auto"/>
              <w:bottom w:val="nil"/>
              <w:right w:val="single" w:sz="4" w:space="0" w:color="auto"/>
            </w:tcBorders>
            <w:vAlign w:val="bottom"/>
          </w:tcPr>
          <w:p w14:paraId="275B834E"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1)</w:t>
            </w:r>
            <w:r w:rsidRPr="004740BA">
              <w:rPr>
                <w:rFonts w:cs="Arial"/>
                <w:sz w:val="23"/>
                <w:szCs w:val="23"/>
              </w:rPr>
              <w:tab/>
            </w:r>
            <w:r w:rsidRPr="004740BA">
              <w:rPr>
                <w:rFonts w:cs="Arial"/>
                <w:sz w:val="23"/>
                <w:szCs w:val="23"/>
              </w:rPr>
              <w:tab/>
            </w:r>
          </w:p>
        </w:tc>
        <w:tc>
          <w:tcPr>
            <w:tcW w:w="3012" w:type="dxa"/>
            <w:tcBorders>
              <w:top w:val="nil"/>
              <w:left w:val="single" w:sz="4" w:space="0" w:color="auto"/>
              <w:bottom w:val="nil"/>
              <w:right w:val="single" w:sz="4" w:space="0" w:color="auto"/>
            </w:tcBorders>
            <w:vAlign w:val="bottom"/>
          </w:tcPr>
          <w:p w14:paraId="7CC90782"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1)</w:t>
            </w:r>
            <w:r w:rsidRPr="004740BA">
              <w:rPr>
                <w:rFonts w:cs="Arial"/>
                <w:sz w:val="23"/>
                <w:szCs w:val="23"/>
              </w:rPr>
              <w:tab/>
            </w:r>
            <w:r w:rsidRPr="004740BA">
              <w:rPr>
                <w:rFonts w:cs="Arial"/>
                <w:sz w:val="23"/>
                <w:szCs w:val="23"/>
              </w:rPr>
              <w:tab/>
            </w:r>
          </w:p>
        </w:tc>
        <w:tc>
          <w:tcPr>
            <w:tcW w:w="1864" w:type="dxa"/>
            <w:gridSpan w:val="2"/>
            <w:tcBorders>
              <w:top w:val="nil"/>
              <w:left w:val="single" w:sz="4" w:space="0" w:color="auto"/>
              <w:bottom w:val="nil"/>
              <w:right w:val="single" w:sz="12" w:space="0" w:color="auto"/>
            </w:tcBorders>
            <w:vAlign w:val="bottom"/>
          </w:tcPr>
          <w:p w14:paraId="47320950"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1) $</w:t>
            </w:r>
            <w:r w:rsidRPr="004740BA">
              <w:rPr>
                <w:rFonts w:cs="Arial"/>
                <w:sz w:val="23"/>
                <w:szCs w:val="23"/>
              </w:rPr>
              <w:tab/>
            </w:r>
          </w:p>
        </w:tc>
      </w:tr>
      <w:tr w:rsidR="003C24C7" w:rsidRPr="004740BA" w14:paraId="6AE71076"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32852BF8" w14:textId="77777777" w:rsidR="003C24C7" w:rsidRPr="004740BA" w:rsidRDefault="003C24C7" w:rsidP="00DF2304">
            <w:pPr>
              <w:spacing w:before="40" w:after="40"/>
              <w:ind w:right="-1"/>
              <w:rPr>
                <w:rFonts w:cs="Arial"/>
                <w:sz w:val="23"/>
                <w:szCs w:val="23"/>
              </w:rPr>
            </w:pPr>
          </w:p>
        </w:tc>
        <w:tc>
          <w:tcPr>
            <w:tcW w:w="2728" w:type="dxa"/>
            <w:tcBorders>
              <w:top w:val="nil"/>
              <w:left w:val="single" w:sz="4" w:space="0" w:color="auto"/>
              <w:bottom w:val="nil"/>
              <w:right w:val="single" w:sz="4" w:space="0" w:color="auto"/>
            </w:tcBorders>
            <w:vAlign w:val="bottom"/>
          </w:tcPr>
          <w:p w14:paraId="39F49080"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2)</w:t>
            </w:r>
            <w:r w:rsidRPr="004740BA">
              <w:rPr>
                <w:rFonts w:cs="Arial"/>
                <w:sz w:val="23"/>
                <w:szCs w:val="23"/>
              </w:rPr>
              <w:tab/>
            </w:r>
            <w:r w:rsidRPr="004740BA">
              <w:rPr>
                <w:rFonts w:cs="Arial"/>
                <w:sz w:val="23"/>
                <w:szCs w:val="23"/>
              </w:rPr>
              <w:tab/>
            </w:r>
          </w:p>
        </w:tc>
        <w:tc>
          <w:tcPr>
            <w:tcW w:w="3012" w:type="dxa"/>
            <w:tcBorders>
              <w:top w:val="nil"/>
              <w:left w:val="single" w:sz="4" w:space="0" w:color="auto"/>
              <w:bottom w:val="nil"/>
              <w:right w:val="single" w:sz="4" w:space="0" w:color="auto"/>
            </w:tcBorders>
            <w:vAlign w:val="bottom"/>
          </w:tcPr>
          <w:p w14:paraId="76585C4F"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2)</w:t>
            </w:r>
            <w:r w:rsidRPr="004740BA">
              <w:rPr>
                <w:rFonts w:cs="Arial"/>
                <w:sz w:val="23"/>
                <w:szCs w:val="23"/>
              </w:rPr>
              <w:tab/>
            </w:r>
            <w:r w:rsidRPr="004740BA">
              <w:rPr>
                <w:rFonts w:cs="Arial"/>
                <w:sz w:val="23"/>
                <w:szCs w:val="23"/>
              </w:rPr>
              <w:tab/>
            </w:r>
          </w:p>
        </w:tc>
        <w:tc>
          <w:tcPr>
            <w:tcW w:w="1864" w:type="dxa"/>
            <w:gridSpan w:val="2"/>
            <w:tcBorders>
              <w:top w:val="nil"/>
              <w:left w:val="single" w:sz="4" w:space="0" w:color="auto"/>
              <w:bottom w:val="nil"/>
              <w:right w:val="single" w:sz="12" w:space="0" w:color="auto"/>
            </w:tcBorders>
            <w:vAlign w:val="bottom"/>
          </w:tcPr>
          <w:p w14:paraId="36DA2C6D"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2) $</w:t>
            </w:r>
            <w:r w:rsidRPr="004740BA">
              <w:rPr>
                <w:rFonts w:cs="Arial"/>
                <w:sz w:val="23"/>
                <w:szCs w:val="23"/>
              </w:rPr>
              <w:tab/>
            </w:r>
          </w:p>
        </w:tc>
      </w:tr>
      <w:tr w:rsidR="003C24C7" w:rsidRPr="004740BA" w14:paraId="4635B598"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3D6F67EB" w14:textId="77777777" w:rsidR="003C24C7" w:rsidRPr="004740BA" w:rsidRDefault="003C24C7" w:rsidP="00DF2304">
            <w:pPr>
              <w:spacing w:before="40" w:after="40"/>
              <w:ind w:right="-1"/>
              <w:rPr>
                <w:rFonts w:cs="Arial"/>
                <w:sz w:val="23"/>
                <w:szCs w:val="23"/>
              </w:rPr>
            </w:pPr>
          </w:p>
        </w:tc>
        <w:tc>
          <w:tcPr>
            <w:tcW w:w="2728" w:type="dxa"/>
            <w:tcBorders>
              <w:top w:val="nil"/>
              <w:left w:val="single" w:sz="4" w:space="0" w:color="auto"/>
              <w:bottom w:val="nil"/>
              <w:right w:val="single" w:sz="4" w:space="0" w:color="auto"/>
            </w:tcBorders>
            <w:vAlign w:val="bottom"/>
          </w:tcPr>
          <w:p w14:paraId="75F26F52"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3)</w:t>
            </w:r>
            <w:r w:rsidRPr="004740BA">
              <w:rPr>
                <w:rFonts w:cs="Arial"/>
                <w:sz w:val="23"/>
                <w:szCs w:val="23"/>
              </w:rPr>
              <w:tab/>
            </w:r>
            <w:r w:rsidRPr="004740BA">
              <w:rPr>
                <w:rFonts w:cs="Arial"/>
                <w:sz w:val="23"/>
                <w:szCs w:val="23"/>
              </w:rPr>
              <w:tab/>
            </w:r>
          </w:p>
        </w:tc>
        <w:tc>
          <w:tcPr>
            <w:tcW w:w="3012" w:type="dxa"/>
            <w:tcBorders>
              <w:top w:val="nil"/>
              <w:left w:val="single" w:sz="4" w:space="0" w:color="auto"/>
              <w:bottom w:val="nil"/>
              <w:right w:val="single" w:sz="4" w:space="0" w:color="auto"/>
            </w:tcBorders>
            <w:vAlign w:val="bottom"/>
          </w:tcPr>
          <w:p w14:paraId="70A58B88"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3)</w:t>
            </w:r>
            <w:r w:rsidRPr="004740BA">
              <w:rPr>
                <w:rFonts w:cs="Arial"/>
                <w:sz w:val="23"/>
                <w:szCs w:val="23"/>
              </w:rPr>
              <w:tab/>
            </w:r>
            <w:r w:rsidRPr="004740BA">
              <w:rPr>
                <w:rFonts w:cs="Arial"/>
                <w:sz w:val="23"/>
                <w:szCs w:val="23"/>
              </w:rPr>
              <w:tab/>
            </w:r>
          </w:p>
        </w:tc>
        <w:tc>
          <w:tcPr>
            <w:tcW w:w="1864" w:type="dxa"/>
            <w:gridSpan w:val="2"/>
            <w:tcBorders>
              <w:top w:val="nil"/>
              <w:left w:val="single" w:sz="4" w:space="0" w:color="auto"/>
              <w:bottom w:val="nil"/>
              <w:right w:val="single" w:sz="12" w:space="0" w:color="auto"/>
            </w:tcBorders>
            <w:vAlign w:val="bottom"/>
          </w:tcPr>
          <w:p w14:paraId="19E6CC3B"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3) $</w:t>
            </w:r>
            <w:r w:rsidRPr="004740BA">
              <w:rPr>
                <w:rFonts w:cs="Arial"/>
                <w:sz w:val="23"/>
                <w:szCs w:val="23"/>
              </w:rPr>
              <w:tab/>
            </w:r>
          </w:p>
        </w:tc>
      </w:tr>
      <w:tr w:rsidR="003C24C7" w:rsidRPr="004740BA" w14:paraId="4D43D060" w14:textId="77777777" w:rsidTr="00DF2304">
        <w:trPr>
          <w:trHeight w:hRule="exact" w:val="627"/>
        </w:trPr>
        <w:tc>
          <w:tcPr>
            <w:tcW w:w="1862" w:type="dxa"/>
            <w:tcBorders>
              <w:top w:val="nil"/>
              <w:left w:val="single" w:sz="12" w:space="0" w:color="auto"/>
              <w:bottom w:val="nil"/>
              <w:right w:val="single" w:sz="4" w:space="0" w:color="auto"/>
            </w:tcBorders>
            <w:vAlign w:val="center"/>
          </w:tcPr>
          <w:p w14:paraId="158470F9" w14:textId="5ECCFABB" w:rsidR="003C24C7" w:rsidRPr="004740BA" w:rsidRDefault="004340CC" w:rsidP="00DF2304">
            <w:pPr>
              <w:spacing w:before="40" w:after="40"/>
              <w:ind w:right="-1"/>
              <w:jc w:val="center"/>
              <w:rPr>
                <w:rFonts w:cs="Arial"/>
                <w:sz w:val="23"/>
                <w:szCs w:val="23"/>
              </w:rPr>
            </w:pPr>
            <w:r>
              <w:rPr>
                <w:rFonts w:cs="Arial"/>
                <w:sz w:val="23"/>
                <w:szCs w:val="23"/>
              </w:rPr>
              <w:t>Subconsultant</w:t>
            </w:r>
            <w:r w:rsidR="003C24C7" w:rsidRPr="004740BA">
              <w:rPr>
                <w:rFonts w:cs="Arial"/>
                <w:sz w:val="23"/>
                <w:szCs w:val="23"/>
              </w:rPr>
              <w:t>s</w:t>
            </w:r>
          </w:p>
        </w:tc>
        <w:tc>
          <w:tcPr>
            <w:tcW w:w="2728" w:type="dxa"/>
            <w:tcBorders>
              <w:top w:val="nil"/>
              <w:left w:val="single" w:sz="4" w:space="0" w:color="auto"/>
              <w:bottom w:val="nil"/>
              <w:right w:val="single" w:sz="4" w:space="0" w:color="auto"/>
            </w:tcBorders>
            <w:vAlign w:val="bottom"/>
          </w:tcPr>
          <w:p w14:paraId="14EEB163"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4)</w:t>
            </w:r>
            <w:r w:rsidRPr="004740BA">
              <w:rPr>
                <w:rFonts w:cs="Arial"/>
                <w:sz w:val="23"/>
                <w:szCs w:val="23"/>
              </w:rPr>
              <w:tab/>
            </w:r>
            <w:r w:rsidRPr="004740BA">
              <w:rPr>
                <w:rFonts w:cs="Arial"/>
                <w:sz w:val="23"/>
                <w:szCs w:val="23"/>
              </w:rPr>
              <w:tab/>
            </w:r>
          </w:p>
        </w:tc>
        <w:tc>
          <w:tcPr>
            <w:tcW w:w="3012" w:type="dxa"/>
            <w:tcBorders>
              <w:top w:val="nil"/>
              <w:left w:val="single" w:sz="4" w:space="0" w:color="auto"/>
              <w:bottom w:val="nil"/>
              <w:right w:val="single" w:sz="4" w:space="0" w:color="auto"/>
            </w:tcBorders>
            <w:vAlign w:val="bottom"/>
          </w:tcPr>
          <w:p w14:paraId="2417EDE5"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4)</w:t>
            </w:r>
            <w:r w:rsidRPr="004740BA">
              <w:rPr>
                <w:rFonts w:cs="Arial"/>
                <w:sz w:val="23"/>
                <w:szCs w:val="23"/>
              </w:rPr>
              <w:tab/>
            </w:r>
            <w:r w:rsidRPr="004740BA">
              <w:rPr>
                <w:rFonts w:cs="Arial"/>
                <w:sz w:val="23"/>
                <w:szCs w:val="23"/>
              </w:rPr>
              <w:tab/>
            </w:r>
          </w:p>
        </w:tc>
        <w:tc>
          <w:tcPr>
            <w:tcW w:w="1864" w:type="dxa"/>
            <w:gridSpan w:val="2"/>
            <w:tcBorders>
              <w:top w:val="nil"/>
              <w:left w:val="single" w:sz="4" w:space="0" w:color="auto"/>
              <w:bottom w:val="nil"/>
              <w:right w:val="single" w:sz="12" w:space="0" w:color="auto"/>
            </w:tcBorders>
            <w:vAlign w:val="bottom"/>
          </w:tcPr>
          <w:p w14:paraId="450E363E"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4) $</w:t>
            </w:r>
            <w:r w:rsidRPr="004740BA">
              <w:rPr>
                <w:rFonts w:cs="Arial"/>
                <w:sz w:val="23"/>
                <w:szCs w:val="23"/>
              </w:rPr>
              <w:tab/>
            </w:r>
          </w:p>
        </w:tc>
      </w:tr>
      <w:tr w:rsidR="003C24C7" w:rsidRPr="004740BA" w14:paraId="42BC109B" w14:textId="77777777" w:rsidTr="00DF2304">
        <w:trPr>
          <w:trHeight w:hRule="exact" w:val="397"/>
        </w:trPr>
        <w:tc>
          <w:tcPr>
            <w:tcW w:w="1862" w:type="dxa"/>
            <w:tcBorders>
              <w:top w:val="nil"/>
              <w:left w:val="single" w:sz="12" w:space="0" w:color="auto"/>
              <w:bottom w:val="nil"/>
              <w:right w:val="single" w:sz="4" w:space="0" w:color="auto"/>
            </w:tcBorders>
            <w:vAlign w:val="bottom"/>
          </w:tcPr>
          <w:p w14:paraId="3D9DC346" w14:textId="77777777" w:rsidR="003C24C7" w:rsidRPr="004740BA" w:rsidRDefault="003C24C7" w:rsidP="00DF2304">
            <w:pPr>
              <w:spacing w:before="40" w:after="40"/>
              <w:ind w:right="-1"/>
              <w:jc w:val="center"/>
              <w:rPr>
                <w:rFonts w:cs="Arial"/>
                <w:sz w:val="23"/>
                <w:szCs w:val="23"/>
              </w:rPr>
            </w:pPr>
            <w:r w:rsidRPr="004740BA">
              <w:rPr>
                <w:rFonts w:cs="Arial"/>
                <w:sz w:val="23"/>
                <w:szCs w:val="23"/>
              </w:rPr>
              <w:t>or</w:t>
            </w:r>
          </w:p>
        </w:tc>
        <w:tc>
          <w:tcPr>
            <w:tcW w:w="2728" w:type="dxa"/>
            <w:tcBorders>
              <w:top w:val="nil"/>
              <w:left w:val="single" w:sz="4" w:space="0" w:color="auto"/>
              <w:bottom w:val="nil"/>
              <w:right w:val="single" w:sz="4" w:space="0" w:color="auto"/>
            </w:tcBorders>
            <w:vAlign w:val="bottom"/>
          </w:tcPr>
          <w:p w14:paraId="68592A72"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5)</w:t>
            </w:r>
            <w:r w:rsidRPr="004740BA">
              <w:rPr>
                <w:rFonts w:cs="Arial"/>
                <w:sz w:val="23"/>
                <w:szCs w:val="23"/>
              </w:rPr>
              <w:tab/>
            </w:r>
            <w:r w:rsidRPr="004740BA">
              <w:rPr>
                <w:rFonts w:cs="Arial"/>
                <w:sz w:val="23"/>
                <w:szCs w:val="23"/>
              </w:rPr>
              <w:tab/>
            </w:r>
          </w:p>
        </w:tc>
        <w:tc>
          <w:tcPr>
            <w:tcW w:w="3012" w:type="dxa"/>
            <w:tcBorders>
              <w:top w:val="nil"/>
              <w:left w:val="single" w:sz="4" w:space="0" w:color="auto"/>
              <w:bottom w:val="nil"/>
              <w:right w:val="single" w:sz="4" w:space="0" w:color="auto"/>
            </w:tcBorders>
            <w:vAlign w:val="bottom"/>
          </w:tcPr>
          <w:p w14:paraId="3FBE4556"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5)</w:t>
            </w:r>
            <w:r w:rsidRPr="004740BA">
              <w:rPr>
                <w:rFonts w:cs="Arial"/>
                <w:sz w:val="23"/>
                <w:szCs w:val="23"/>
              </w:rPr>
              <w:tab/>
            </w:r>
            <w:r w:rsidRPr="004740BA">
              <w:rPr>
                <w:rFonts w:cs="Arial"/>
                <w:sz w:val="23"/>
                <w:szCs w:val="23"/>
              </w:rPr>
              <w:tab/>
            </w:r>
          </w:p>
        </w:tc>
        <w:tc>
          <w:tcPr>
            <w:tcW w:w="1864" w:type="dxa"/>
            <w:gridSpan w:val="2"/>
            <w:tcBorders>
              <w:top w:val="nil"/>
              <w:left w:val="single" w:sz="4" w:space="0" w:color="auto"/>
              <w:bottom w:val="nil"/>
              <w:right w:val="single" w:sz="12" w:space="0" w:color="auto"/>
            </w:tcBorders>
            <w:vAlign w:val="bottom"/>
          </w:tcPr>
          <w:p w14:paraId="0176B9A1"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5) $</w:t>
            </w:r>
            <w:r w:rsidRPr="004740BA">
              <w:rPr>
                <w:rFonts w:cs="Arial"/>
                <w:sz w:val="23"/>
                <w:szCs w:val="23"/>
              </w:rPr>
              <w:tab/>
            </w:r>
          </w:p>
        </w:tc>
      </w:tr>
      <w:tr w:rsidR="003C24C7" w:rsidRPr="004740BA" w14:paraId="5C42489E" w14:textId="77777777" w:rsidTr="00DF2304">
        <w:trPr>
          <w:trHeight w:hRule="exact" w:val="397"/>
        </w:trPr>
        <w:tc>
          <w:tcPr>
            <w:tcW w:w="1862" w:type="dxa"/>
            <w:tcBorders>
              <w:top w:val="nil"/>
              <w:left w:val="single" w:sz="12" w:space="0" w:color="auto"/>
              <w:bottom w:val="nil"/>
              <w:right w:val="single" w:sz="4" w:space="0" w:color="auto"/>
            </w:tcBorders>
          </w:tcPr>
          <w:p w14:paraId="43D5F036" w14:textId="77777777" w:rsidR="003C24C7" w:rsidRPr="004740BA" w:rsidRDefault="003C24C7" w:rsidP="00DF2304">
            <w:pPr>
              <w:spacing w:before="40" w:after="40"/>
              <w:ind w:right="-1"/>
              <w:jc w:val="center"/>
              <w:rPr>
                <w:rFonts w:cs="Arial"/>
                <w:sz w:val="23"/>
                <w:szCs w:val="23"/>
              </w:rPr>
            </w:pPr>
            <w:r w:rsidRPr="004740BA">
              <w:rPr>
                <w:rFonts w:cs="Arial"/>
                <w:sz w:val="23"/>
                <w:szCs w:val="23"/>
              </w:rPr>
              <w:t>Suppliers</w:t>
            </w:r>
          </w:p>
        </w:tc>
        <w:tc>
          <w:tcPr>
            <w:tcW w:w="2728" w:type="dxa"/>
            <w:tcBorders>
              <w:top w:val="nil"/>
              <w:left w:val="single" w:sz="4" w:space="0" w:color="auto"/>
              <w:bottom w:val="nil"/>
              <w:right w:val="single" w:sz="4" w:space="0" w:color="auto"/>
            </w:tcBorders>
            <w:vAlign w:val="bottom"/>
          </w:tcPr>
          <w:p w14:paraId="016D2E20"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6)</w:t>
            </w:r>
            <w:r w:rsidRPr="004740BA">
              <w:rPr>
                <w:rFonts w:cs="Arial"/>
                <w:sz w:val="23"/>
                <w:szCs w:val="23"/>
              </w:rPr>
              <w:tab/>
            </w:r>
            <w:r w:rsidRPr="004740BA">
              <w:rPr>
                <w:rFonts w:cs="Arial"/>
                <w:sz w:val="23"/>
                <w:szCs w:val="23"/>
              </w:rPr>
              <w:tab/>
            </w:r>
          </w:p>
        </w:tc>
        <w:tc>
          <w:tcPr>
            <w:tcW w:w="3012" w:type="dxa"/>
            <w:tcBorders>
              <w:top w:val="nil"/>
              <w:left w:val="single" w:sz="4" w:space="0" w:color="auto"/>
              <w:bottom w:val="nil"/>
              <w:right w:val="single" w:sz="4" w:space="0" w:color="auto"/>
            </w:tcBorders>
            <w:vAlign w:val="bottom"/>
          </w:tcPr>
          <w:p w14:paraId="548F2152"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6)</w:t>
            </w:r>
            <w:r w:rsidRPr="004740BA">
              <w:rPr>
                <w:rFonts w:cs="Arial"/>
                <w:sz w:val="23"/>
                <w:szCs w:val="23"/>
              </w:rPr>
              <w:tab/>
            </w:r>
            <w:r w:rsidRPr="004740BA">
              <w:rPr>
                <w:rFonts w:cs="Arial"/>
                <w:sz w:val="23"/>
                <w:szCs w:val="23"/>
              </w:rPr>
              <w:tab/>
            </w:r>
          </w:p>
        </w:tc>
        <w:tc>
          <w:tcPr>
            <w:tcW w:w="1864" w:type="dxa"/>
            <w:gridSpan w:val="2"/>
            <w:tcBorders>
              <w:top w:val="nil"/>
              <w:left w:val="single" w:sz="4" w:space="0" w:color="auto"/>
              <w:bottom w:val="nil"/>
              <w:right w:val="single" w:sz="12" w:space="0" w:color="auto"/>
            </w:tcBorders>
            <w:vAlign w:val="bottom"/>
          </w:tcPr>
          <w:p w14:paraId="11FE1A43"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6) $</w:t>
            </w:r>
            <w:r w:rsidRPr="004740BA">
              <w:rPr>
                <w:rFonts w:cs="Arial"/>
                <w:sz w:val="23"/>
                <w:szCs w:val="23"/>
              </w:rPr>
              <w:tab/>
            </w:r>
          </w:p>
        </w:tc>
      </w:tr>
      <w:tr w:rsidR="003C24C7" w:rsidRPr="004740BA" w14:paraId="0F091766" w14:textId="77777777" w:rsidTr="00DF2304">
        <w:trPr>
          <w:trHeight w:hRule="exact" w:val="397"/>
        </w:trPr>
        <w:tc>
          <w:tcPr>
            <w:tcW w:w="1862" w:type="dxa"/>
            <w:tcBorders>
              <w:top w:val="nil"/>
              <w:left w:val="single" w:sz="12" w:space="0" w:color="auto"/>
              <w:bottom w:val="nil"/>
              <w:right w:val="single" w:sz="4" w:space="0" w:color="auto"/>
            </w:tcBorders>
          </w:tcPr>
          <w:p w14:paraId="75E8ABCA" w14:textId="77777777" w:rsidR="003C24C7" w:rsidRPr="004740BA" w:rsidRDefault="003C24C7" w:rsidP="00DF2304">
            <w:pPr>
              <w:spacing w:before="40" w:after="40"/>
              <w:ind w:right="-1"/>
              <w:rPr>
                <w:rFonts w:cs="Arial"/>
                <w:sz w:val="23"/>
                <w:szCs w:val="23"/>
              </w:rPr>
            </w:pPr>
          </w:p>
        </w:tc>
        <w:tc>
          <w:tcPr>
            <w:tcW w:w="2728" w:type="dxa"/>
            <w:tcBorders>
              <w:top w:val="nil"/>
              <w:left w:val="single" w:sz="4" w:space="0" w:color="auto"/>
              <w:bottom w:val="nil"/>
              <w:right w:val="single" w:sz="4" w:space="0" w:color="auto"/>
            </w:tcBorders>
            <w:vAlign w:val="bottom"/>
          </w:tcPr>
          <w:p w14:paraId="7A134EC7"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7)</w:t>
            </w:r>
            <w:r w:rsidRPr="004740BA">
              <w:rPr>
                <w:rFonts w:cs="Arial"/>
                <w:sz w:val="23"/>
                <w:szCs w:val="23"/>
              </w:rPr>
              <w:tab/>
            </w:r>
            <w:r w:rsidRPr="004740BA">
              <w:rPr>
                <w:rFonts w:cs="Arial"/>
                <w:sz w:val="23"/>
                <w:szCs w:val="23"/>
              </w:rPr>
              <w:tab/>
            </w:r>
          </w:p>
        </w:tc>
        <w:tc>
          <w:tcPr>
            <w:tcW w:w="3012" w:type="dxa"/>
            <w:tcBorders>
              <w:top w:val="nil"/>
              <w:left w:val="single" w:sz="4" w:space="0" w:color="auto"/>
              <w:bottom w:val="nil"/>
              <w:right w:val="single" w:sz="4" w:space="0" w:color="auto"/>
            </w:tcBorders>
            <w:vAlign w:val="bottom"/>
          </w:tcPr>
          <w:p w14:paraId="51C225CC" w14:textId="77777777" w:rsidR="003C24C7" w:rsidRPr="004740BA" w:rsidRDefault="003C24C7" w:rsidP="00DF2304">
            <w:pPr>
              <w:tabs>
                <w:tab w:val="left" w:pos="288"/>
                <w:tab w:val="left" w:leader="dot" w:pos="2592"/>
              </w:tabs>
              <w:spacing w:before="40" w:after="40"/>
              <w:ind w:right="-1"/>
              <w:rPr>
                <w:rFonts w:cs="Arial"/>
                <w:sz w:val="23"/>
                <w:szCs w:val="23"/>
              </w:rPr>
            </w:pPr>
            <w:r w:rsidRPr="004740BA">
              <w:rPr>
                <w:rFonts w:cs="Arial"/>
                <w:sz w:val="23"/>
                <w:szCs w:val="23"/>
              </w:rPr>
              <w:t>7)</w:t>
            </w:r>
            <w:r w:rsidRPr="004740BA">
              <w:rPr>
                <w:rFonts w:cs="Arial"/>
                <w:sz w:val="23"/>
                <w:szCs w:val="23"/>
              </w:rPr>
              <w:tab/>
            </w:r>
            <w:r w:rsidRPr="004740BA">
              <w:rPr>
                <w:rFonts w:cs="Arial"/>
                <w:sz w:val="23"/>
                <w:szCs w:val="23"/>
              </w:rPr>
              <w:tab/>
            </w:r>
          </w:p>
        </w:tc>
        <w:tc>
          <w:tcPr>
            <w:tcW w:w="1864" w:type="dxa"/>
            <w:gridSpan w:val="2"/>
            <w:tcBorders>
              <w:top w:val="nil"/>
              <w:left w:val="single" w:sz="4" w:space="0" w:color="auto"/>
              <w:bottom w:val="nil"/>
              <w:right w:val="single" w:sz="12" w:space="0" w:color="auto"/>
            </w:tcBorders>
            <w:vAlign w:val="bottom"/>
          </w:tcPr>
          <w:p w14:paraId="2030E68B"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7) $</w:t>
            </w:r>
            <w:r w:rsidRPr="004740BA">
              <w:rPr>
                <w:rFonts w:cs="Arial"/>
                <w:sz w:val="23"/>
                <w:szCs w:val="23"/>
              </w:rPr>
              <w:tab/>
            </w:r>
          </w:p>
        </w:tc>
      </w:tr>
      <w:tr w:rsidR="003C24C7" w:rsidRPr="004740BA" w14:paraId="7CBD1FBE" w14:textId="77777777" w:rsidTr="00DF2304">
        <w:tc>
          <w:tcPr>
            <w:tcW w:w="1862" w:type="dxa"/>
            <w:tcBorders>
              <w:top w:val="single" w:sz="12" w:space="0" w:color="auto"/>
              <w:left w:val="single" w:sz="12" w:space="0" w:color="auto"/>
              <w:bottom w:val="single" w:sz="12" w:space="0" w:color="auto"/>
              <w:right w:val="nil"/>
            </w:tcBorders>
          </w:tcPr>
          <w:p w14:paraId="6AD360AB" w14:textId="77777777" w:rsidR="003C24C7" w:rsidRPr="004740BA" w:rsidRDefault="003C24C7" w:rsidP="00DF2304">
            <w:pPr>
              <w:spacing w:before="40" w:after="40"/>
              <w:ind w:right="-1"/>
              <w:rPr>
                <w:rFonts w:cs="Arial"/>
                <w:sz w:val="23"/>
                <w:szCs w:val="23"/>
              </w:rPr>
            </w:pPr>
          </w:p>
        </w:tc>
        <w:tc>
          <w:tcPr>
            <w:tcW w:w="2728" w:type="dxa"/>
            <w:tcBorders>
              <w:top w:val="single" w:sz="12" w:space="0" w:color="auto"/>
              <w:left w:val="nil"/>
              <w:bottom w:val="single" w:sz="12" w:space="0" w:color="auto"/>
              <w:right w:val="nil"/>
            </w:tcBorders>
            <w:vAlign w:val="bottom"/>
          </w:tcPr>
          <w:p w14:paraId="4A307E4D" w14:textId="77777777" w:rsidR="003C24C7" w:rsidRPr="004740BA" w:rsidRDefault="003C24C7" w:rsidP="00DF2304">
            <w:pPr>
              <w:spacing w:before="40" w:after="40"/>
              <w:ind w:right="-1"/>
              <w:rPr>
                <w:rFonts w:cs="Arial"/>
                <w:sz w:val="23"/>
                <w:szCs w:val="23"/>
              </w:rPr>
            </w:pPr>
          </w:p>
        </w:tc>
        <w:tc>
          <w:tcPr>
            <w:tcW w:w="3012" w:type="dxa"/>
            <w:tcBorders>
              <w:top w:val="single" w:sz="12" w:space="0" w:color="auto"/>
              <w:left w:val="nil"/>
              <w:bottom w:val="single" w:sz="12" w:space="0" w:color="auto"/>
              <w:right w:val="single" w:sz="4" w:space="0" w:color="auto"/>
            </w:tcBorders>
            <w:vAlign w:val="bottom"/>
          </w:tcPr>
          <w:p w14:paraId="416A2551" w14:textId="77777777" w:rsidR="003C24C7" w:rsidRPr="004740BA" w:rsidRDefault="003C24C7" w:rsidP="00DF2304">
            <w:pPr>
              <w:spacing w:before="40" w:after="40"/>
              <w:ind w:right="-1"/>
              <w:jc w:val="right"/>
              <w:rPr>
                <w:rFonts w:cs="Arial"/>
                <w:b/>
                <w:bCs/>
                <w:sz w:val="23"/>
                <w:szCs w:val="23"/>
              </w:rPr>
            </w:pPr>
            <w:r w:rsidRPr="004740BA">
              <w:rPr>
                <w:rFonts w:cs="Arial"/>
                <w:b/>
                <w:bCs/>
                <w:sz w:val="23"/>
                <w:szCs w:val="23"/>
              </w:rPr>
              <w:t>SUB-TOTAL 2</w:t>
            </w:r>
          </w:p>
        </w:tc>
        <w:tc>
          <w:tcPr>
            <w:tcW w:w="1864" w:type="dxa"/>
            <w:gridSpan w:val="2"/>
            <w:tcBorders>
              <w:top w:val="single" w:sz="12" w:space="0" w:color="auto"/>
              <w:left w:val="single" w:sz="4" w:space="0" w:color="auto"/>
              <w:bottom w:val="single" w:sz="12" w:space="0" w:color="auto"/>
              <w:right w:val="single" w:sz="12" w:space="0" w:color="auto"/>
            </w:tcBorders>
            <w:vAlign w:val="bottom"/>
          </w:tcPr>
          <w:p w14:paraId="202669FF" w14:textId="77777777" w:rsidR="003C24C7" w:rsidRPr="004740BA" w:rsidRDefault="003C24C7" w:rsidP="00DF2304">
            <w:pPr>
              <w:tabs>
                <w:tab w:val="left" w:pos="288"/>
                <w:tab w:val="left" w:leader="dot" w:pos="1613"/>
              </w:tabs>
              <w:spacing w:before="40" w:after="40"/>
              <w:ind w:right="-1"/>
              <w:rPr>
                <w:rFonts w:cs="Arial"/>
                <w:sz w:val="23"/>
                <w:szCs w:val="23"/>
              </w:rPr>
            </w:pPr>
            <w:r w:rsidRPr="004740BA">
              <w:rPr>
                <w:rFonts w:cs="Arial"/>
                <w:sz w:val="23"/>
                <w:szCs w:val="23"/>
              </w:rPr>
              <w:t>$</w:t>
            </w:r>
            <w:r w:rsidRPr="004740BA">
              <w:rPr>
                <w:rFonts w:cs="Arial"/>
                <w:sz w:val="23"/>
                <w:szCs w:val="23"/>
              </w:rPr>
              <w:tab/>
            </w:r>
            <w:r w:rsidRPr="004740BA">
              <w:rPr>
                <w:rFonts w:cs="Arial"/>
                <w:sz w:val="23"/>
                <w:szCs w:val="23"/>
              </w:rPr>
              <w:tab/>
            </w:r>
          </w:p>
        </w:tc>
      </w:tr>
      <w:tr w:rsidR="003C24C7" w:rsidRPr="004740BA" w14:paraId="26C1BC42" w14:textId="77777777" w:rsidTr="00DF2304">
        <w:tc>
          <w:tcPr>
            <w:tcW w:w="7608" w:type="dxa"/>
            <w:gridSpan w:val="4"/>
            <w:tcBorders>
              <w:top w:val="nil"/>
              <w:left w:val="single" w:sz="12" w:space="0" w:color="auto"/>
              <w:bottom w:val="single" w:sz="12" w:space="0" w:color="auto"/>
              <w:right w:val="single" w:sz="12" w:space="0" w:color="auto"/>
            </w:tcBorders>
            <w:vAlign w:val="center"/>
          </w:tcPr>
          <w:p w14:paraId="7E77C07E" w14:textId="77459E34" w:rsidR="003C24C7" w:rsidRPr="004740BA" w:rsidRDefault="003C24C7" w:rsidP="003D687A">
            <w:pPr>
              <w:spacing w:before="40" w:after="40"/>
              <w:ind w:right="-1"/>
              <w:jc w:val="right"/>
              <w:rPr>
                <w:rFonts w:cs="Arial"/>
                <w:sz w:val="23"/>
                <w:szCs w:val="23"/>
              </w:rPr>
            </w:pPr>
            <w:r w:rsidRPr="004740BA">
              <w:rPr>
                <w:rFonts w:cs="Arial"/>
                <w:b/>
                <w:sz w:val="23"/>
                <w:szCs w:val="23"/>
              </w:rPr>
              <w:t xml:space="preserve">TOTAL VALUE </w:t>
            </w:r>
            <w:r w:rsidRPr="004740BA">
              <w:rPr>
                <w:rFonts w:cs="Arial"/>
                <w:b/>
                <w:sz w:val="23"/>
                <w:szCs w:val="23"/>
              </w:rPr>
              <w:br/>
              <w:t>(SUB-TOTAL 1 + SUBTOTAL 2)</w:t>
            </w:r>
          </w:p>
        </w:tc>
        <w:tc>
          <w:tcPr>
            <w:tcW w:w="1858" w:type="dxa"/>
            <w:tcBorders>
              <w:top w:val="nil"/>
              <w:left w:val="single" w:sz="12" w:space="0" w:color="auto"/>
              <w:bottom w:val="single" w:sz="12" w:space="0" w:color="auto"/>
              <w:right w:val="single" w:sz="12" w:space="0" w:color="auto"/>
            </w:tcBorders>
            <w:vAlign w:val="center"/>
          </w:tcPr>
          <w:p w14:paraId="5320A75F" w14:textId="77777777" w:rsidR="003C24C7" w:rsidRPr="004740BA" w:rsidRDefault="003C24C7" w:rsidP="00DF2304">
            <w:pPr>
              <w:tabs>
                <w:tab w:val="left" w:pos="288"/>
                <w:tab w:val="left" w:leader="dot" w:pos="1507"/>
              </w:tabs>
              <w:spacing w:before="40" w:after="40"/>
              <w:ind w:right="-1"/>
              <w:rPr>
                <w:rFonts w:cs="Arial"/>
                <w:sz w:val="23"/>
                <w:szCs w:val="23"/>
              </w:rPr>
            </w:pPr>
            <w:r w:rsidRPr="004740BA">
              <w:rPr>
                <w:rFonts w:cs="Arial"/>
                <w:sz w:val="23"/>
                <w:szCs w:val="23"/>
              </w:rPr>
              <w:t>$</w:t>
            </w:r>
            <w:r w:rsidRPr="004740BA">
              <w:rPr>
                <w:rFonts w:cs="Arial"/>
                <w:sz w:val="23"/>
                <w:szCs w:val="23"/>
              </w:rPr>
              <w:tab/>
            </w:r>
            <w:r w:rsidRPr="004740BA">
              <w:rPr>
                <w:rFonts w:cs="Arial"/>
                <w:sz w:val="23"/>
                <w:szCs w:val="23"/>
              </w:rPr>
              <w:tab/>
            </w:r>
          </w:p>
        </w:tc>
      </w:tr>
    </w:tbl>
    <w:p w14:paraId="62A88D67" w14:textId="77777777" w:rsidR="003D687A" w:rsidRDefault="003D687A" w:rsidP="003C24C7">
      <w:pPr>
        <w:spacing w:after="80"/>
        <w:jc w:val="both"/>
        <w:rPr>
          <w:rFonts w:cs="Arial"/>
        </w:rPr>
      </w:pPr>
    </w:p>
    <w:p w14:paraId="5F634FBC" w14:textId="77777777" w:rsidR="003C24C7" w:rsidRDefault="003C24C7" w:rsidP="003C24C7">
      <w:pPr>
        <w:pStyle w:val="BalloonText"/>
        <w:tabs>
          <w:tab w:val="center" w:pos="5245"/>
          <w:tab w:val="left" w:leader="dot" w:pos="9072"/>
        </w:tabs>
        <w:spacing w:after="60"/>
        <w:rPr>
          <w:b/>
          <w:sz w:val="28"/>
          <w:szCs w:val="28"/>
        </w:rPr>
      </w:pPr>
      <w:bookmarkStart w:id="331" w:name="_Ref470273933"/>
      <w:bookmarkStart w:id="332" w:name="_Toc260747201"/>
      <w:bookmarkEnd w:id="325"/>
      <w:bookmarkEnd w:id="326"/>
      <w:bookmarkEnd w:id="327"/>
      <w:bookmarkEnd w:id="328"/>
      <w:r>
        <w:br w:type="page"/>
      </w:r>
    </w:p>
    <w:tbl>
      <w:tblPr>
        <w:tblStyle w:val="TableGrid"/>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564"/>
      </w:tblGrid>
      <w:tr w:rsidR="006457C1" w:rsidRPr="00047724" w14:paraId="0722D93E" w14:textId="77777777" w:rsidTr="00395BD0">
        <w:tc>
          <w:tcPr>
            <w:tcW w:w="8222" w:type="dxa"/>
          </w:tcPr>
          <w:p w14:paraId="704BABCB" w14:textId="43A56F93" w:rsidR="006457C1" w:rsidRPr="00047724" w:rsidRDefault="00047724" w:rsidP="00047724">
            <w:pPr>
              <w:spacing w:before="120" w:after="120"/>
              <w:rPr>
                <w:rFonts w:cs="Arial"/>
                <w:b/>
                <w:bCs/>
              </w:rPr>
            </w:pPr>
            <w:r w:rsidRPr="00047724">
              <w:rPr>
                <w:b/>
                <w:bCs/>
                <w:i/>
              </w:rPr>
              <w:t>FORM 8</w:t>
            </w:r>
            <w:r w:rsidRPr="00047724">
              <w:rPr>
                <w:b/>
                <w:bCs/>
              </w:rPr>
              <w:t xml:space="preserve"> - RECIPIENT CREATED TAX INVOICE AGREEMENT</w:t>
            </w:r>
          </w:p>
        </w:tc>
        <w:tc>
          <w:tcPr>
            <w:tcW w:w="1564" w:type="dxa"/>
          </w:tcPr>
          <w:p w14:paraId="220A7B24" w14:textId="7EAB0C9A" w:rsidR="006457C1" w:rsidRPr="00047724" w:rsidRDefault="00047724" w:rsidP="00047724">
            <w:pPr>
              <w:spacing w:before="120" w:after="120"/>
              <w:rPr>
                <w:rFonts w:cs="Arial"/>
                <w:b/>
                <w:bCs/>
                <w:sz w:val="23"/>
                <w:szCs w:val="23"/>
              </w:rPr>
            </w:pPr>
            <w:r w:rsidRPr="00047724">
              <w:rPr>
                <w:b/>
                <w:bCs/>
                <w:sz w:val="23"/>
                <w:szCs w:val="23"/>
              </w:rPr>
              <w:t>(REFER F6)</w:t>
            </w:r>
          </w:p>
        </w:tc>
      </w:tr>
    </w:tbl>
    <w:p w14:paraId="4138E08E" w14:textId="77777777" w:rsidR="006457C1" w:rsidRDefault="006457C1" w:rsidP="003C24C7">
      <w:pPr>
        <w:pStyle w:val="Header"/>
        <w:widowControl w:val="0"/>
        <w:tabs>
          <w:tab w:val="left" w:pos="5954"/>
          <w:tab w:val="left" w:leader="underscore" w:pos="7938"/>
          <w:tab w:val="left" w:leader="underscore" w:pos="9498"/>
        </w:tabs>
        <w:spacing w:line="238" w:lineRule="exact"/>
        <w:ind w:right="-1"/>
        <w:rPr>
          <w:rFonts w:cs="Arial"/>
          <w:sz w:val="23"/>
          <w:szCs w:val="23"/>
        </w:rPr>
      </w:pPr>
    </w:p>
    <w:p w14:paraId="370C9225" w14:textId="77777777" w:rsidR="003C24C7" w:rsidRPr="00451132" w:rsidRDefault="003C24C7" w:rsidP="003C24C7">
      <w:pPr>
        <w:pStyle w:val="Header"/>
        <w:widowControl w:val="0"/>
        <w:tabs>
          <w:tab w:val="left" w:pos="5954"/>
          <w:tab w:val="left" w:leader="underscore" w:pos="7938"/>
          <w:tab w:val="left" w:leader="underscore" w:pos="9498"/>
        </w:tabs>
        <w:spacing w:line="238" w:lineRule="exact"/>
        <w:ind w:right="-1"/>
        <w:rPr>
          <w:rFonts w:cs="Arial"/>
          <w:sz w:val="23"/>
          <w:szCs w:val="23"/>
        </w:rPr>
      </w:pPr>
      <w:r w:rsidRPr="00451132">
        <w:rPr>
          <w:rFonts w:cs="Arial"/>
          <w:sz w:val="23"/>
          <w:szCs w:val="23"/>
        </w:rPr>
        <w:t>This Agreement is submitted in relation to Request No: 2016/01416 for the provision of Cost Management Services.</w:t>
      </w:r>
    </w:p>
    <w:p w14:paraId="784F69BC" w14:textId="77777777" w:rsidR="003C24C7" w:rsidRPr="00451132" w:rsidRDefault="003C24C7" w:rsidP="00186613">
      <w:pPr>
        <w:ind w:right="-1"/>
        <w:jc w:val="both"/>
        <w:rPr>
          <w:rFonts w:cs="Arial"/>
          <w:sz w:val="23"/>
          <w:szCs w:val="23"/>
        </w:rPr>
      </w:pPr>
      <w:r w:rsidRPr="00451132">
        <w:rPr>
          <w:rFonts w:cs="Arial"/>
          <w:sz w:val="23"/>
          <w:szCs w:val="23"/>
        </w:rPr>
        <w:t xml:space="preserve">In accordance with the Australian Tax Office’s (ATO’s) Goods and Services Tax Ruling (GSTR) 2000/10 paragraph 13(e) the following is agreed between the Department of Finance acting for and on behalf of the Principal (the Minister for Works) and </w:t>
      </w:r>
    </w:p>
    <w:p w14:paraId="19983867" w14:textId="77777777" w:rsidR="003C24C7" w:rsidRPr="00451132" w:rsidRDefault="003C24C7" w:rsidP="003C24C7">
      <w:pPr>
        <w:pBdr>
          <w:top w:val="single" w:sz="4" w:space="10" w:color="auto"/>
          <w:left w:val="single" w:sz="4" w:space="0" w:color="auto"/>
          <w:bottom w:val="single" w:sz="4" w:space="2" w:color="auto"/>
          <w:right w:val="single" w:sz="4" w:space="0" w:color="auto"/>
        </w:pBdr>
        <w:tabs>
          <w:tab w:val="left" w:leader="underscore" w:pos="9072"/>
        </w:tabs>
        <w:ind w:right="-1"/>
        <w:rPr>
          <w:rFonts w:cs="Arial"/>
          <w:b/>
          <w:sz w:val="23"/>
          <w:szCs w:val="23"/>
        </w:rPr>
      </w:pPr>
      <w:r w:rsidRPr="00451132">
        <w:rPr>
          <w:rFonts w:cs="Arial"/>
          <w:b/>
          <w:sz w:val="23"/>
          <w:szCs w:val="23"/>
        </w:rPr>
        <w:tab/>
      </w:r>
    </w:p>
    <w:p w14:paraId="7FB8787E" w14:textId="77777777" w:rsidR="003C24C7" w:rsidRPr="00451132" w:rsidRDefault="003C24C7" w:rsidP="003C24C7">
      <w:pPr>
        <w:pBdr>
          <w:top w:val="single" w:sz="4" w:space="10" w:color="auto"/>
          <w:left w:val="single" w:sz="4" w:space="0" w:color="auto"/>
          <w:bottom w:val="single" w:sz="4" w:space="2" w:color="auto"/>
          <w:right w:val="single" w:sz="4" w:space="0" w:color="auto"/>
        </w:pBdr>
        <w:tabs>
          <w:tab w:val="center" w:pos="4536"/>
        </w:tabs>
        <w:ind w:right="-1"/>
        <w:rPr>
          <w:rFonts w:cs="Arial"/>
          <w:b/>
          <w:sz w:val="23"/>
          <w:szCs w:val="23"/>
        </w:rPr>
      </w:pPr>
      <w:r w:rsidRPr="00451132">
        <w:rPr>
          <w:rFonts w:cs="Arial"/>
          <w:b/>
          <w:sz w:val="23"/>
          <w:szCs w:val="23"/>
        </w:rPr>
        <w:tab/>
        <w:t>(ENTER THE FULL NAME OF THE RESPONDENT)</w:t>
      </w:r>
    </w:p>
    <w:p w14:paraId="62F37900" w14:textId="50506A09" w:rsidR="003C24C7" w:rsidRPr="00451132" w:rsidRDefault="003C24C7" w:rsidP="003C24C7">
      <w:pPr>
        <w:numPr>
          <w:ilvl w:val="0"/>
          <w:numId w:val="1"/>
        </w:numPr>
        <w:spacing w:after="240"/>
        <w:ind w:right="-1" w:firstLine="0"/>
        <w:rPr>
          <w:rFonts w:cs="Arial"/>
          <w:sz w:val="23"/>
          <w:szCs w:val="23"/>
        </w:rPr>
      </w:pPr>
      <w:r w:rsidRPr="00451132">
        <w:rPr>
          <w:rFonts w:cs="Arial"/>
          <w:sz w:val="23"/>
          <w:szCs w:val="23"/>
        </w:rPr>
        <w:t xml:space="preserve">The Department of Finance will issue tax invoices to the Consultant in respect of the payments by the Principal under </w:t>
      </w:r>
      <w:r w:rsidR="00A17D43">
        <w:rPr>
          <w:rFonts w:cs="Arial"/>
          <w:sz w:val="23"/>
          <w:szCs w:val="23"/>
        </w:rPr>
        <w:t>a</w:t>
      </w:r>
      <w:r w:rsidR="00A17D43" w:rsidRPr="00451132">
        <w:rPr>
          <w:rFonts w:cs="Arial"/>
          <w:sz w:val="23"/>
          <w:szCs w:val="23"/>
        </w:rPr>
        <w:t xml:space="preserve"> </w:t>
      </w:r>
      <w:r w:rsidRPr="00451132">
        <w:rPr>
          <w:rFonts w:cs="Arial"/>
          <w:sz w:val="23"/>
          <w:szCs w:val="23"/>
        </w:rPr>
        <w:t>Contract;</w:t>
      </w:r>
    </w:p>
    <w:p w14:paraId="3175DF53" w14:textId="3800B5DC" w:rsidR="003C24C7" w:rsidRPr="00451132" w:rsidRDefault="003C24C7" w:rsidP="003C24C7">
      <w:pPr>
        <w:numPr>
          <w:ilvl w:val="0"/>
          <w:numId w:val="1"/>
        </w:numPr>
        <w:spacing w:after="240"/>
        <w:ind w:left="357" w:right="-1" w:firstLine="0"/>
        <w:rPr>
          <w:rFonts w:cs="Arial"/>
          <w:sz w:val="23"/>
          <w:szCs w:val="23"/>
        </w:rPr>
      </w:pPr>
      <w:r w:rsidRPr="00451132">
        <w:rPr>
          <w:rFonts w:cs="Arial"/>
          <w:sz w:val="23"/>
          <w:szCs w:val="23"/>
        </w:rPr>
        <w:t xml:space="preserve">The Consultant shall not issue tax invoices in respect of claims for payment issued by the Respondent </w:t>
      </w:r>
      <w:r w:rsidR="00A17D43">
        <w:rPr>
          <w:rFonts w:cs="Arial"/>
          <w:sz w:val="23"/>
          <w:szCs w:val="23"/>
        </w:rPr>
        <w:t>a</w:t>
      </w:r>
      <w:r w:rsidR="00A17D43" w:rsidRPr="00451132">
        <w:rPr>
          <w:rFonts w:cs="Arial"/>
          <w:sz w:val="23"/>
          <w:szCs w:val="23"/>
        </w:rPr>
        <w:t xml:space="preserve"> </w:t>
      </w:r>
      <w:r w:rsidRPr="00451132">
        <w:rPr>
          <w:rFonts w:cs="Arial"/>
          <w:sz w:val="23"/>
          <w:szCs w:val="23"/>
        </w:rPr>
        <w:t>Contract;</w:t>
      </w:r>
    </w:p>
    <w:p w14:paraId="12054354" w14:textId="77777777" w:rsidR="003C24C7" w:rsidRPr="00451132" w:rsidRDefault="003C24C7" w:rsidP="003C24C7">
      <w:pPr>
        <w:numPr>
          <w:ilvl w:val="0"/>
          <w:numId w:val="1"/>
        </w:numPr>
        <w:spacing w:after="240"/>
        <w:ind w:left="357" w:right="-1" w:firstLine="0"/>
        <w:rPr>
          <w:rFonts w:cs="Arial"/>
          <w:sz w:val="23"/>
          <w:szCs w:val="23"/>
        </w:rPr>
      </w:pPr>
      <w:r w:rsidRPr="00451132">
        <w:rPr>
          <w:rFonts w:cs="Arial"/>
          <w:sz w:val="23"/>
          <w:szCs w:val="23"/>
        </w:rPr>
        <w:t>The Consultant is registered for the GST at the time of this agreement and will notify the Department of Finance if it ceases to be registered.</w:t>
      </w:r>
    </w:p>
    <w:p w14:paraId="6EF4AEA0" w14:textId="77777777" w:rsidR="003C24C7" w:rsidRPr="00451132" w:rsidRDefault="003C24C7" w:rsidP="003C24C7">
      <w:pPr>
        <w:numPr>
          <w:ilvl w:val="0"/>
          <w:numId w:val="1"/>
        </w:numPr>
        <w:spacing w:after="240"/>
        <w:ind w:right="-1" w:firstLine="0"/>
        <w:rPr>
          <w:rFonts w:cs="Arial"/>
          <w:sz w:val="23"/>
          <w:szCs w:val="23"/>
        </w:rPr>
      </w:pPr>
      <w:r w:rsidRPr="00451132">
        <w:rPr>
          <w:rFonts w:cs="Arial"/>
          <w:b/>
          <w:noProof/>
          <w:snapToGrid/>
          <w:sz w:val="23"/>
          <w:szCs w:val="23"/>
          <w:lang w:eastAsia="en-AU"/>
        </w:rPr>
        <mc:AlternateContent>
          <mc:Choice Requires="wpg">
            <w:drawing>
              <wp:anchor distT="0" distB="0" distL="114300" distR="114300" simplePos="0" relativeHeight="251658241" behindDoc="0" locked="0" layoutInCell="0" allowOverlap="1" wp14:anchorId="30FCFC4D" wp14:editId="7467E9F7">
                <wp:simplePos x="0" y="0"/>
                <wp:positionH relativeFrom="column">
                  <wp:posOffset>109855</wp:posOffset>
                </wp:positionH>
                <wp:positionV relativeFrom="paragraph">
                  <wp:posOffset>300355</wp:posOffset>
                </wp:positionV>
                <wp:extent cx="5669280" cy="274320"/>
                <wp:effectExtent l="10160" t="10160" r="6985" b="10795"/>
                <wp:wrapNone/>
                <wp:docPr id="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280" cy="274320"/>
                          <a:chOff x="1728" y="9504"/>
                          <a:chExt cx="8928" cy="432"/>
                        </a:xfrm>
                      </wpg:grpSpPr>
                      <wps:wsp>
                        <wps:cNvPr id="7" name="Rectangle 56"/>
                        <wps:cNvSpPr>
                          <a:spLocks noChangeArrowheads="1"/>
                        </wps:cNvSpPr>
                        <wps:spPr bwMode="auto">
                          <a:xfrm>
                            <a:off x="1728"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57"/>
                        <wps:cNvSpPr>
                          <a:spLocks noChangeArrowheads="1"/>
                        </wps:cNvSpPr>
                        <wps:spPr bwMode="auto">
                          <a:xfrm>
                            <a:off x="3024"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58"/>
                        <wps:cNvSpPr>
                          <a:spLocks noChangeArrowheads="1"/>
                        </wps:cNvSpPr>
                        <wps:spPr bwMode="auto">
                          <a:xfrm>
                            <a:off x="3600"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59"/>
                        <wps:cNvSpPr>
                          <a:spLocks noChangeArrowheads="1"/>
                        </wps:cNvSpPr>
                        <wps:spPr bwMode="auto">
                          <a:xfrm>
                            <a:off x="4176"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60"/>
                        <wps:cNvSpPr>
                          <a:spLocks noChangeArrowheads="1"/>
                        </wps:cNvSpPr>
                        <wps:spPr bwMode="auto">
                          <a:xfrm>
                            <a:off x="4896"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61"/>
                        <wps:cNvSpPr>
                          <a:spLocks noChangeArrowheads="1"/>
                        </wps:cNvSpPr>
                        <wps:spPr bwMode="auto">
                          <a:xfrm>
                            <a:off x="5472"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62"/>
                        <wps:cNvSpPr>
                          <a:spLocks noChangeArrowheads="1"/>
                        </wps:cNvSpPr>
                        <wps:spPr bwMode="auto">
                          <a:xfrm>
                            <a:off x="6048"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63"/>
                        <wps:cNvSpPr>
                          <a:spLocks noChangeArrowheads="1"/>
                        </wps:cNvSpPr>
                        <wps:spPr bwMode="auto">
                          <a:xfrm>
                            <a:off x="6768"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64"/>
                        <wps:cNvSpPr>
                          <a:spLocks noChangeArrowheads="1"/>
                        </wps:cNvSpPr>
                        <wps:spPr bwMode="auto">
                          <a:xfrm>
                            <a:off x="7344"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65"/>
                        <wps:cNvSpPr>
                          <a:spLocks noChangeArrowheads="1"/>
                        </wps:cNvSpPr>
                        <wps:spPr bwMode="auto">
                          <a:xfrm>
                            <a:off x="7920"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66"/>
                        <wps:cNvSpPr>
                          <a:spLocks noChangeArrowheads="1"/>
                        </wps:cNvSpPr>
                        <wps:spPr bwMode="auto">
                          <a:xfrm>
                            <a:off x="2304"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67"/>
                        <wps:cNvSpPr>
                          <a:spLocks noChangeArrowheads="1"/>
                        </wps:cNvSpPr>
                        <wps:spPr bwMode="auto">
                          <a:xfrm>
                            <a:off x="9072"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68"/>
                        <wps:cNvSpPr>
                          <a:spLocks noChangeArrowheads="1"/>
                        </wps:cNvSpPr>
                        <wps:spPr bwMode="auto">
                          <a:xfrm>
                            <a:off x="9648"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69"/>
                        <wps:cNvSpPr>
                          <a:spLocks noChangeArrowheads="1"/>
                        </wps:cNvSpPr>
                        <wps:spPr bwMode="auto">
                          <a:xfrm>
                            <a:off x="10224"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53878B5">
              <v:group id="Group 55" style="position:absolute;margin-left:8.65pt;margin-top:23.65pt;width:446.4pt;height:21.6pt;z-index:251670016" coordsize="8928,432" coordorigin="1728,9504" o:spid="_x0000_s1026" o:allowincell="f" w14:anchorId="29830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">
                <v:rect id="Rectangle 56" style="position:absolute;left:1728;top:9504;width:432;height:432;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rect id="Rectangle 57" style="position:absolute;left:3024;top:9504;width:432;height:432;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rect id="Rectangle 58" style="position:absolute;left:3600;top:9504;width:432;height:432;visibility:visible;mso-wrap-style:square;v-text-anchor:top" o:spid="_x0000_s1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rect id="Rectangle 59" style="position:absolute;left:4176;top:9504;width:432;height:432;visibility:visible;mso-wrap-style:square;v-text-anchor:top" o:spid="_x0000_s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rect id="Rectangle 60" style="position:absolute;left:4896;top:9504;width:432;height:432;visibility:visible;mso-wrap-style:square;v-text-anchor:top" o:spid="_x0000_s1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rect id="Rectangle 61" style="position:absolute;left:5472;top:9504;width:432;height:432;visibility:visible;mso-wrap-style:square;v-text-anchor:top" o:spid="_x0000_s1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rect id="Rectangle 62" style="position:absolute;left:6048;top:9504;width:432;height:432;visibility:visible;mso-wrap-style:square;v-text-anchor:top" o:spid="_x0000_s1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63" style="position:absolute;left:6768;top:9504;width:432;height:432;visibility:visible;mso-wrap-style:square;v-text-anchor:top" o:spid="_x0000_s1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64" style="position:absolute;left:7344;top:9504;width:432;height:432;visibility:visible;mso-wrap-style:square;v-text-anchor:top" o:spid="_x0000_s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rect id="Rectangle 65" style="position:absolute;left:7920;top:9504;width:432;height:432;visibility:visible;mso-wrap-style:square;v-text-anchor:top" o:spid="_x0000_s1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rect id="Rectangle 66" style="position:absolute;left:2304;top:9504;width:432;height:432;visibility:visible;mso-wrap-style:square;v-text-anchor:top" o:spid="_x0000_s1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rect id="Rectangle 67" style="position:absolute;left:9072;top:9504;width:432;height:432;visibility:visible;mso-wrap-style:square;v-text-anchor:top" o:spid="_x0000_s1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rect id="Rectangle 68" style="position:absolute;left:9648;top:9504;width:432;height:432;visibility:visible;mso-wrap-style:square;v-text-anchor:top" o:spid="_x0000_s1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rect id="Rectangle 69" style="position:absolute;left:10224;top:9504;width:432;height:432;visibility:visible;mso-wrap-style:square;v-text-anchor:top" o:spid="_x0000_s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group>
            </w:pict>
          </mc:Fallback>
        </mc:AlternateContent>
      </w:r>
      <w:r w:rsidRPr="00451132">
        <w:rPr>
          <w:rFonts w:cs="Arial"/>
          <w:sz w:val="23"/>
          <w:szCs w:val="23"/>
        </w:rPr>
        <w:t>The Consultant’s Australian Business Number (ABN) is:</w:t>
      </w:r>
    </w:p>
    <w:p w14:paraId="3BDC2A69" w14:textId="77777777" w:rsidR="003C24C7" w:rsidRPr="00451132" w:rsidRDefault="003C24C7" w:rsidP="003C24C7">
      <w:pPr>
        <w:spacing w:after="240"/>
        <w:ind w:right="-1"/>
        <w:rPr>
          <w:rFonts w:cs="Arial"/>
          <w:sz w:val="23"/>
          <w:szCs w:val="23"/>
        </w:rPr>
      </w:pPr>
    </w:p>
    <w:p w14:paraId="0853C268" w14:textId="77777777" w:rsidR="003C24C7" w:rsidRPr="00451132" w:rsidRDefault="003C24C7" w:rsidP="003C24C7">
      <w:pPr>
        <w:pStyle w:val="Title"/>
        <w:tabs>
          <w:tab w:val="center" w:pos="4536"/>
        </w:tabs>
        <w:spacing w:after="120"/>
        <w:ind w:right="-1"/>
        <w:rPr>
          <w:rFonts w:ascii="Arial" w:hAnsi="Arial" w:cs="Arial"/>
          <w:b w:val="0"/>
          <w:sz w:val="23"/>
          <w:szCs w:val="23"/>
        </w:rPr>
      </w:pPr>
      <w:r w:rsidRPr="00451132">
        <w:rPr>
          <w:rFonts w:ascii="Arial" w:hAnsi="Arial" w:cs="Arial"/>
          <w:b w:val="0"/>
          <w:sz w:val="23"/>
          <w:szCs w:val="23"/>
        </w:rPr>
        <w:t>(The Consultant is to enter its ABN and if applicable its GST Branch registration number)</w:t>
      </w:r>
    </w:p>
    <w:p w14:paraId="1055D578" w14:textId="77777777" w:rsidR="003C24C7" w:rsidRPr="00451132" w:rsidRDefault="003C24C7" w:rsidP="003C24C7">
      <w:pPr>
        <w:numPr>
          <w:ilvl w:val="0"/>
          <w:numId w:val="1"/>
        </w:numPr>
        <w:spacing w:after="240"/>
        <w:ind w:left="357" w:right="-1" w:firstLine="0"/>
        <w:rPr>
          <w:rFonts w:cs="Arial"/>
          <w:sz w:val="23"/>
          <w:szCs w:val="23"/>
        </w:rPr>
      </w:pPr>
      <w:r w:rsidRPr="00451132">
        <w:rPr>
          <w:rFonts w:cs="Arial"/>
          <w:sz w:val="23"/>
          <w:szCs w:val="23"/>
        </w:rPr>
        <w:t>The Department of Finance is currently registered for the GST and will notify the Consultant if it ceases to be registered.</w:t>
      </w:r>
    </w:p>
    <w:p w14:paraId="47EB0D39" w14:textId="77777777" w:rsidR="003C24C7" w:rsidRPr="00451132" w:rsidRDefault="003C24C7" w:rsidP="003C24C7">
      <w:pPr>
        <w:numPr>
          <w:ilvl w:val="0"/>
          <w:numId w:val="1"/>
        </w:numPr>
        <w:spacing w:after="240"/>
        <w:ind w:right="-1" w:firstLine="0"/>
        <w:rPr>
          <w:rFonts w:cs="Arial"/>
          <w:sz w:val="23"/>
          <w:szCs w:val="23"/>
        </w:rPr>
      </w:pPr>
      <w:r w:rsidRPr="00451132">
        <w:rPr>
          <w:rFonts w:cs="Arial"/>
          <w:sz w:val="23"/>
          <w:szCs w:val="23"/>
        </w:rPr>
        <w:t xml:space="preserve">The Department of Finance ABN is </w:t>
      </w:r>
      <w:r w:rsidRPr="00451132">
        <w:rPr>
          <w:rFonts w:cs="Arial"/>
          <w:b/>
          <w:sz w:val="23"/>
          <w:szCs w:val="23"/>
        </w:rPr>
        <w:t>99 593 347 728</w:t>
      </w:r>
    </w:p>
    <w:p w14:paraId="1F671921" w14:textId="77777777" w:rsidR="003C24C7" w:rsidRPr="00451132" w:rsidRDefault="003C24C7" w:rsidP="003C24C7">
      <w:pPr>
        <w:widowControl w:val="0"/>
        <w:pBdr>
          <w:top w:val="thickThinSmallGap" w:sz="12" w:space="1" w:color="auto"/>
        </w:pBdr>
        <w:tabs>
          <w:tab w:val="left" w:pos="204"/>
          <w:tab w:val="left" w:leader="underscore" w:pos="9072"/>
        </w:tabs>
        <w:spacing w:after="0"/>
        <w:ind w:right="-1"/>
        <w:rPr>
          <w:rFonts w:cs="Arial"/>
          <w:sz w:val="23"/>
          <w:szCs w:val="23"/>
        </w:rPr>
      </w:pPr>
    </w:p>
    <w:p w14:paraId="513BBD29" w14:textId="77777777" w:rsidR="003C24C7" w:rsidRPr="00451132" w:rsidRDefault="003C24C7" w:rsidP="003C24C7">
      <w:pPr>
        <w:widowControl w:val="0"/>
        <w:tabs>
          <w:tab w:val="left" w:pos="204"/>
          <w:tab w:val="left" w:leader="underscore" w:pos="9072"/>
        </w:tabs>
        <w:spacing w:after="0"/>
        <w:ind w:right="-1"/>
        <w:rPr>
          <w:rFonts w:cs="Arial"/>
          <w:sz w:val="23"/>
          <w:szCs w:val="23"/>
        </w:rPr>
      </w:pPr>
      <w:r w:rsidRPr="00451132">
        <w:rPr>
          <w:rFonts w:cs="Arial"/>
          <w:sz w:val="23"/>
          <w:szCs w:val="23"/>
        </w:rPr>
        <w:t>Name of Consultant:</w:t>
      </w:r>
      <w:r w:rsidRPr="00451132">
        <w:rPr>
          <w:rFonts w:cs="Arial"/>
          <w:sz w:val="23"/>
          <w:szCs w:val="23"/>
        </w:rPr>
        <w:tab/>
      </w:r>
    </w:p>
    <w:p w14:paraId="7BD4B43E" w14:textId="77777777" w:rsidR="003C24C7" w:rsidRPr="00451132" w:rsidRDefault="003C24C7" w:rsidP="003C24C7">
      <w:pPr>
        <w:widowControl w:val="0"/>
        <w:tabs>
          <w:tab w:val="left" w:pos="4962"/>
        </w:tabs>
        <w:spacing w:after="0"/>
        <w:ind w:right="-1"/>
        <w:rPr>
          <w:rFonts w:cs="Arial"/>
          <w:sz w:val="23"/>
          <w:szCs w:val="23"/>
        </w:rPr>
      </w:pPr>
      <w:r w:rsidRPr="00451132">
        <w:rPr>
          <w:rFonts w:cs="Arial"/>
          <w:sz w:val="23"/>
          <w:szCs w:val="23"/>
        </w:rPr>
        <w:tab/>
        <w:t>(IN BLOCK LETTERS)</w:t>
      </w:r>
    </w:p>
    <w:p w14:paraId="2A13B35F" w14:textId="77777777" w:rsidR="003C24C7" w:rsidRPr="00451132" w:rsidRDefault="003C24C7" w:rsidP="003C24C7">
      <w:pPr>
        <w:spacing w:after="0"/>
        <w:ind w:right="-1"/>
        <w:rPr>
          <w:rFonts w:cs="Arial"/>
          <w:sz w:val="23"/>
          <w:szCs w:val="23"/>
        </w:rPr>
      </w:pPr>
      <w:r w:rsidRPr="00451132">
        <w:rPr>
          <w:rFonts w:cs="Arial"/>
          <w:sz w:val="23"/>
          <w:szCs w:val="23"/>
        </w:rPr>
        <w:t>This Agreement is signed by a person authorised to do so on behalf of the Consultant.</w:t>
      </w:r>
    </w:p>
    <w:p w14:paraId="50D51F4C" w14:textId="77777777" w:rsidR="003C24C7" w:rsidRPr="00451132" w:rsidRDefault="003C24C7" w:rsidP="003C24C7">
      <w:pPr>
        <w:tabs>
          <w:tab w:val="left" w:pos="2835"/>
          <w:tab w:val="left" w:leader="underscore" w:pos="9072"/>
        </w:tabs>
        <w:spacing w:before="240" w:after="0"/>
        <w:ind w:right="-1"/>
        <w:rPr>
          <w:rFonts w:cs="Arial"/>
          <w:sz w:val="23"/>
          <w:szCs w:val="23"/>
        </w:rPr>
      </w:pPr>
      <w:r w:rsidRPr="00451132">
        <w:rPr>
          <w:rFonts w:cs="Arial"/>
          <w:sz w:val="23"/>
          <w:szCs w:val="23"/>
        </w:rPr>
        <w:t>Signature:</w:t>
      </w:r>
      <w:r w:rsidRPr="00451132">
        <w:rPr>
          <w:rFonts w:cs="Arial"/>
          <w:sz w:val="23"/>
          <w:szCs w:val="23"/>
        </w:rPr>
        <w:tab/>
      </w:r>
      <w:r w:rsidRPr="00451132">
        <w:rPr>
          <w:rFonts w:cs="Arial"/>
          <w:sz w:val="23"/>
          <w:szCs w:val="23"/>
        </w:rPr>
        <w:tab/>
      </w:r>
    </w:p>
    <w:p w14:paraId="1B1E9402" w14:textId="77777777" w:rsidR="003C24C7" w:rsidRPr="00451132" w:rsidRDefault="003C24C7" w:rsidP="00F904D1">
      <w:pPr>
        <w:tabs>
          <w:tab w:val="left" w:pos="2835"/>
          <w:tab w:val="left" w:leader="underscore" w:pos="9072"/>
        </w:tabs>
        <w:spacing w:before="240" w:after="0"/>
        <w:ind w:right="-1"/>
        <w:rPr>
          <w:rFonts w:cs="Arial"/>
          <w:sz w:val="23"/>
          <w:szCs w:val="23"/>
        </w:rPr>
      </w:pPr>
      <w:r w:rsidRPr="00F904D1">
        <w:rPr>
          <w:rFonts w:cs="Arial"/>
          <w:sz w:val="23"/>
          <w:szCs w:val="23"/>
        </w:rPr>
        <w:t>Full Name:</w:t>
      </w:r>
      <w:r w:rsidRPr="00451132">
        <w:rPr>
          <w:rFonts w:cs="Arial"/>
          <w:sz w:val="23"/>
          <w:szCs w:val="23"/>
        </w:rPr>
        <w:tab/>
      </w:r>
      <w:r w:rsidRPr="00451132">
        <w:rPr>
          <w:rFonts w:cs="Arial"/>
          <w:sz w:val="23"/>
          <w:szCs w:val="23"/>
        </w:rPr>
        <w:tab/>
      </w:r>
    </w:p>
    <w:p w14:paraId="7F20CBB1" w14:textId="77777777" w:rsidR="003C24C7" w:rsidRPr="00451132" w:rsidRDefault="003C24C7" w:rsidP="003C24C7">
      <w:pPr>
        <w:tabs>
          <w:tab w:val="center" w:pos="5670"/>
          <w:tab w:val="center" w:pos="7655"/>
        </w:tabs>
        <w:spacing w:after="0"/>
        <w:ind w:right="-1"/>
        <w:rPr>
          <w:rFonts w:cs="Arial"/>
          <w:sz w:val="23"/>
          <w:szCs w:val="23"/>
        </w:rPr>
      </w:pPr>
      <w:r w:rsidRPr="00451132">
        <w:rPr>
          <w:rFonts w:cs="Arial"/>
          <w:sz w:val="23"/>
          <w:szCs w:val="23"/>
        </w:rPr>
        <w:tab/>
        <w:t>(IN BLOCK LETTERS)</w:t>
      </w:r>
    </w:p>
    <w:p w14:paraId="283343A2" w14:textId="77777777" w:rsidR="003C24C7" w:rsidRPr="00451132" w:rsidRDefault="003C24C7" w:rsidP="003C24C7">
      <w:pPr>
        <w:pStyle w:val="Header"/>
        <w:tabs>
          <w:tab w:val="clear" w:pos="4320"/>
          <w:tab w:val="clear" w:pos="8640"/>
          <w:tab w:val="left" w:pos="2835"/>
          <w:tab w:val="left" w:leader="underscore" w:pos="9072"/>
        </w:tabs>
        <w:spacing w:before="240" w:after="0"/>
        <w:ind w:right="-1"/>
        <w:rPr>
          <w:rFonts w:cs="Arial"/>
          <w:sz w:val="23"/>
          <w:szCs w:val="23"/>
        </w:rPr>
      </w:pPr>
      <w:r w:rsidRPr="00451132">
        <w:rPr>
          <w:rFonts w:cs="Arial"/>
          <w:sz w:val="23"/>
          <w:szCs w:val="23"/>
        </w:rPr>
        <w:t>Position with Consultant:</w:t>
      </w:r>
      <w:r w:rsidRPr="00451132">
        <w:rPr>
          <w:rFonts w:cs="Arial"/>
          <w:sz w:val="23"/>
          <w:szCs w:val="23"/>
        </w:rPr>
        <w:tab/>
      </w:r>
      <w:r w:rsidRPr="00451132">
        <w:rPr>
          <w:rFonts w:cs="Arial"/>
          <w:sz w:val="23"/>
          <w:szCs w:val="23"/>
        </w:rPr>
        <w:tab/>
      </w:r>
    </w:p>
    <w:p w14:paraId="51B65AEB" w14:textId="77777777" w:rsidR="003C24C7" w:rsidRPr="00451132" w:rsidRDefault="003C24C7" w:rsidP="003C24C7">
      <w:pPr>
        <w:tabs>
          <w:tab w:val="center" w:pos="5670"/>
          <w:tab w:val="center" w:pos="7655"/>
        </w:tabs>
        <w:spacing w:after="0"/>
        <w:ind w:right="-1"/>
        <w:rPr>
          <w:rFonts w:cs="Arial"/>
          <w:sz w:val="23"/>
          <w:szCs w:val="23"/>
        </w:rPr>
      </w:pPr>
      <w:r w:rsidRPr="00451132">
        <w:rPr>
          <w:rFonts w:cs="Arial"/>
          <w:sz w:val="23"/>
          <w:szCs w:val="23"/>
        </w:rPr>
        <w:tab/>
        <w:t>(IN BLOCK LETTERS)</w:t>
      </w:r>
    </w:p>
    <w:p w14:paraId="5BCAC4A2" w14:textId="77777777" w:rsidR="003C24C7" w:rsidRPr="00451132" w:rsidRDefault="003C24C7" w:rsidP="003C24C7">
      <w:pPr>
        <w:tabs>
          <w:tab w:val="left" w:pos="2835"/>
          <w:tab w:val="left" w:leader="underscore" w:pos="9072"/>
        </w:tabs>
        <w:spacing w:before="240" w:after="0"/>
        <w:ind w:right="-1"/>
        <w:rPr>
          <w:rFonts w:cs="Arial"/>
          <w:sz w:val="23"/>
          <w:szCs w:val="23"/>
        </w:rPr>
      </w:pPr>
      <w:r w:rsidRPr="00451132">
        <w:rPr>
          <w:rFonts w:cs="Arial"/>
          <w:sz w:val="23"/>
          <w:szCs w:val="23"/>
        </w:rPr>
        <w:t>Date:</w:t>
      </w:r>
      <w:r w:rsidRPr="00451132">
        <w:rPr>
          <w:rFonts w:cs="Arial"/>
          <w:sz w:val="23"/>
          <w:szCs w:val="23"/>
        </w:rPr>
        <w:tab/>
      </w:r>
      <w:r w:rsidRPr="00451132">
        <w:rPr>
          <w:rFonts w:cs="Arial"/>
          <w:sz w:val="23"/>
          <w:szCs w:val="23"/>
        </w:rPr>
        <w:tab/>
      </w:r>
    </w:p>
    <w:p w14:paraId="4BEEF3A3" w14:textId="2A9CB110" w:rsidR="008E2035" w:rsidRDefault="008E2035">
      <w:pPr>
        <w:spacing w:after="0"/>
        <w:rPr>
          <w:rFonts w:cs="Arial"/>
        </w:rPr>
      </w:pPr>
      <w:r>
        <w:rPr>
          <w:rFonts w:cs="Arial"/>
        </w:rPr>
        <w:br w:type="page"/>
      </w:r>
    </w:p>
    <w:tbl>
      <w:tblPr>
        <w:tblStyle w:val="TableGrid"/>
        <w:tblW w:w="96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080"/>
        <w:gridCol w:w="1559"/>
      </w:tblGrid>
      <w:tr w:rsidR="008E2035" w14:paraId="06FC72DE" w14:textId="77777777" w:rsidTr="006457C1">
        <w:tc>
          <w:tcPr>
            <w:tcW w:w="8080" w:type="dxa"/>
          </w:tcPr>
          <w:p w14:paraId="65BDB456" w14:textId="15BAA1FE" w:rsidR="008E2035" w:rsidRPr="00047724" w:rsidRDefault="00047724" w:rsidP="00047724">
            <w:pPr>
              <w:spacing w:before="120" w:after="120"/>
              <w:rPr>
                <w:b/>
                <w:bCs/>
                <w:i/>
              </w:rPr>
            </w:pPr>
            <w:r w:rsidRPr="00047724">
              <w:rPr>
                <w:b/>
                <w:bCs/>
                <w:i/>
              </w:rPr>
              <w:t>FORM 9</w:t>
            </w:r>
            <w:r w:rsidRPr="00047724">
              <w:rPr>
                <w:b/>
                <w:bCs/>
                <w:lang w:eastAsia="en-AU"/>
              </w:rPr>
              <w:t xml:space="preserve"> </w:t>
            </w:r>
            <w:r>
              <w:rPr>
                <w:b/>
                <w:bCs/>
                <w:lang w:eastAsia="en-AU"/>
              </w:rPr>
              <w:t>-</w:t>
            </w:r>
            <w:r w:rsidRPr="00047724">
              <w:rPr>
                <w:b/>
                <w:bCs/>
                <w:lang w:eastAsia="en-AU"/>
              </w:rPr>
              <w:t xml:space="preserve"> </w:t>
            </w:r>
            <w:r w:rsidRPr="00047724">
              <w:rPr>
                <w:b/>
                <w:bCs/>
              </w:rPr>
              <w:t>QUALITATIVE REQUIREMENTS</w:t>
            </w:r>
          </w:p>
        </w:tc>
        <w:tc>
          <w:tcPr>
            <w:tcW w:w="1559" w:type="dxa"/>
          </w:tcPr>
          <w:p w14:paraId="39BC46FF" w14:textId="7CA94D5C" w:rsidR="008E2035" w:rsidRPr="00047724" w:rsidRDefault="00047724" w:rsidP="00047724">
            <w:pPr>
              <w:spacing w:before="120" w:after="120"/>
              <w:rPr>
                <w:b/>
                <w:bCs/>
                <w:sz w:val="23"/>
                <w:szCs w:val="23"/>
              </w:rPr>
            </w:pPr>
            <w:r w:rsidRPr="00047724">
              <w:rPr>
                <w:b/>
                <w:bCs/>
                <w:sz w:val="23"/>
                <w:szCs w:val="23"/>
              </w:rPr>
              <w:t>(REFER F7)</w:t>
            </w:r>
          </w:p>
        </w:tc>
      </w:tr>
    </w:tbl>
    <w:p w14:paraId="1DCF540A" w14:textId="4893724D" w:rsidR="008E2035" w:rsidRPr="00DD3904" w:rsidRDefault="0062332C" w:rsidP="007B492C">
      <w:pPr>
        <w:spacing w:after="120"/>
        <w:jc w:val="both"/>
        <w:rPr>
          <w:rFonts w:cs="Arial"/>
          <w:sz w:val="23"/>
          <w:szCs w:val="23"/>
        </w:rPr>
      </w:pPr>
      <w:r w:rsidRPr="0062332C">
        <w:rPr>
          <w:rFonts w:cs="Arial"/>
          <w:sz w:val="23"/>
          <w:szCs w:val="23"/>
        </w:rPr>
        <w:t xml:space="preserve">Respondents </w:t>
      </w:r>
      <w:r w:rsidR="00DD3904">
        <w:rPr>
          <w:rFonts w:cs="Arial"/>
          <w:sz w:val="23"/>
          <w:szCs w:val="23"/>
        </w:rPr>
        <w:t>must</w:t>
      </w:r>
      <w:r w:rsidRPr="0062332C">
        <w:rPr>
          <w:rFonts w:cs="Arial"/>
          <w:sz w:val="23"/>
          <w:szCs w:val="23"/>
        </w:rPr>
        <w:t xml:space="preserve"> provide </w:t>
      </w:r>
      <w:r w:rsidR="00DD3904">
        <w:rPr>
          <w:rFonts w:cs="Arial"/>
          <w:sz w:val="23"/>
          <w:szCs w:val="23"/>
        </w:rPr>
        <w:t xml:space="preserve">detailed </w:t>
      </w:r>
      <w:r w:rsidRPr="0062332C">
        <w:rPr>
          <w:rFonts w:cs="Arial"/>
          <w:sz w:val="23"/>
          <w:szCs w:val="23"/>
        </w:rPr>
        <w:t xml:space="preserve">responses to </w:t>
      </w:r>
      <w:r w:rsidRPr="00DD3904">
        <w:rPr>
          <w:rFonts w:cs="Arial"/>
          <w:sz w:val="23"/>
          <w:szCs w:val="23"/>
        </w:rPr>
        <w:t xml:space="preserve">the </w:t>
      </w:r>
      <w:r w:rsidRPr="00DD3904">
        <w:rPr>
          <w:rFonts w:cs="Arial"/>
          <w:color w:val="000000" w:themeColor="text1"/>
          <w:sz w:val="23"/>
          <w:szCs w:val="23"/>
        </w:rPr>
        <w:t xml:space="preserve">five qualitative criteria </w:t>
      </w:r>
      <w:r w:rsidR="001A7CCB">
        <w:rPr>
          <w:rFonts w:cs="Arial"/>
          <w:color w:val="000000" w:themeColor="text1"/>
          <w:sz w:val="23"/>
          <w:szCs w:val="23"/>
        </w:rPr>
        <w:t>contained</w:t>
      </w:r>
      <w:r>
        <w:rPr>
          <w:rFonts w:cs="Arial"/>
          <w:color w:val="000000" w:themeColor="text1"/>
          <w:sz w:val="23"/>
          <w:szCs w:val="23"/>
        </w:rPr>
        <w:t xml:space="preserve"> </w:t>
      </w:r>
      <w:r w:rsidRPr="00DD3904">
        <w:rPr>
          <w:rFonts w:cs="Arial"/>
          <w:color w:val="000000" w:themeColor="text1"/>
          <w:sz w:val="23"/>
          <w:szCs w:val="23"/>
        </w:rPr>
        <w:t xml:space="preserve">in </w:t>
      </w:r>
      <w:r>
        <w:rPr>
          <w:rFonts w:cs="Arial"/>
          <w:color w:val="000000" w:themeColor="text1"/>
          <w:sz w:val="23"/>
          <w:szCs w:val="23"/>
        </w:rPr>
        <w:t>sub</w:t>
      </w:r>
      <w:r w:rsidRPr="00DD3904">
        <w:rPr>
          <w:rFonts w:cs="Arial"/>
          <w:color w:val="000000" w:themeColor="text1"/>
          <w:sz w:val="23"/>
          <w:szCs w:val="23"/>
        </w:rPr>
        <w:t>clause</w:t>
      </w:r>
      <w:r>
        <w:rPr>
          <w:rFonts w:cs="Arial"/>
          <w:color w:val="000000" w:themeColor="text1"/>
          <w:sz w:val="23"/>
          <w:szCs w:val="23"/>
        </w:rPr>
        <w:t>s</w:t>
      </w:r>
      <w:r w:rsidRPr="00DD3904">
        <w:rPr>
          <w:rFonts w:cs="Arial"/>
          <w:color w:val="000000" w:themeColor="text1"/>
          <w:sz w:val="23"/>
          <w:szCs w:val="23"/>
        </w:rPr>
        <w:t xml:space="preserve"> </w:t>
      </w:r>
      <w:r>
        <w:rPr>
          <w:rFonts w:cs="Arial"/>
          <w:color w:val="000000" w:themeColor="text1"/>
          <w:sz w:val="23"/>
          <w:szCs w:val="23"/>
        </w:rPr>
        <w:t>F</w:t>
      </w:r>
      <w:r w:rsidRPr="00DD3904">
        <w:rPr>
          <w:rFonts w:cs="Arial"/>
          <w:color w:val="000000" w:themeColor="text1"/>
          <w:sz w:val="23"/>
          <w:szCs w:val="23"/>
        </w:rPr>
        <w:t>.7</w:t>
      </w:r>
      <w:r>
        <w:rPr>
          <w:rFonts w:cs="Arial"/>
          <w:color w:val="000000" w:themeColor="text1"/>
          <w:sz w:val="23"/>
          <w:szCs w:val="23"/>
        </w:rPr>
        <w:t>.1 to F.7.5</w:t>
      </w:r>
      <w:r w:rsidRPr="00DD3904">
        <w:rPr>
          <w:rFonts w:cs="Arial"/>
          <w:color w:val="000000" w:themeColor="text1"/>
          <w:sz w:val="23"/>
          <w:szCs w:val="23"/>
        </w:rPr>
        <w:t>.</w:t>
      </w:r>
      <w:r w:rsidRPr="00DD3904">
        <w:rPr>
          <w:rFonts w:cs="Arial"/>
          <w:sz w:val="23"/>
          <w:szCs w:val="23"/>
        </w:rPr>
        <w:t xml:space="preserve"> </w:t>
      </w:r>
      <w:r w:rsidR="00DD3904">
        <w:rPr>
          <w:rFonts w:cs="Arial"/>
          <w:sz w:val="23"/>
          <w:szCs w:val="23"/>
        </w:rPr>
        <w:t xml:space="preserve">Respondents are to complete this form </w:t>
      </w:r>
      <w:r w:rsidR="001A7CCB">
        <w:rPr>
          <w:rFonts w:cs="Arial"/>
          <w:sz w:val="23"/>
          <w:szCs w:val="23"/>
        </w:rPr>
        <w:t xml:space="preserve">(Form 9) </w:t>
      </w:r>
      <w:r w:rsidR="00DD3904">
        <w:rPr>
          <w:rFonts w:cs="Arial"/>
          <w:sz w:val="23"/>
          <w:szCs w:val="23"/>
        </w:rPr>
        <w:t xml:space="preserve">and affix it to the front of the </w:t>
      </w:r>
      <w:r w:rsidR="007B492C">
        <w:rPr>
          <w:rFonts w:cs="Arial"/>
          <w:sz w:val="23"/>
          <w:szCs w:val="23"/>
        </w:rPr>
        <w:t xml:space="preserve">information provided by the </w:t>
      </w:r>
      <w:r w:rsidR="00DD3904">
        <w:rPr>
          <w:rFonts w:cs="Arial"/>
          <w:sz w:val="23"/>
          <w:szCs w:val="23"/>
        </w:rPr>
        <w:t xml:space="preserve">Respondent </w:t>
      </w:r>
      <w:r w:rsidR="007B492C">
        <w:rPr>
          <w:rFonts w:cs="Arial"/>
          <w:sz w:val="23"/>
          <w:szCs w:val="23"/>
        </w:rPr>
        <w:t xml:space="preserve">in response to the </w:t>
      </w:r>
      <w:r w:rsidR="00DD3904">
        <w:rPr>
          <w:rFonts w:cs="Arial"/>
          <w:sz w:val="23"/>
          <w:szCs w:val="23"/>
        </w:rPr>
        <w:t>Qualitative Requirements</w:t>
      </w:r>
      <w:r w:rsidR="007B492C">
        <w:rPr>
          <w:rFonts w:cs="Arial"/>
          <w:sz w:val="23"/>
          <w:szCs w:val="23"/>
        </w:rPr>
        <w:t>.</w:t>
      </w:r>
    </w:p>
    <w:p w14:paraId="51B4A1FF" w14:textId="6438401A" w:rsidR="008E2035" w:rsidRDefault="008E2035">
      <w:pPr>
        <w:spacing w:after="0"/>
        <w:rPr>
          <w:rFonts w:cs="Aria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529"/>
        <w:gridCol w:w="1694"/>
      </w:tblGrid>
      <w:tr w:rsidR="008E2035" w:rsidRPr="001B5873" w14:paraId="158C3DFE" w14:textId="77777777" w:rsidTr="007B492C">
        <w:trPr>
          <w:trHeight w:val="1048"/>
        </w:trPr>
        <w:tc>
          <w:tcPr>
            <w:tcW w:w="9491" w:type="dxa"/>
            <w:gridSpan w:val="3"/>
          </w:tcPr>
          <w:p w14:paraId="589839E6" w14:textId="77777777" w:rsidR="008E2035" w:rsidRPr="004B0517" w:rsidRDefault="008E2035" w:rsidP="008D22DA">
            <w:pPr>
              <w:pStyle w:val="Header"/>
              <w:tabs>
                <w:tab w:val="clear" w:pos="4320"/>
                <w:tab w:val="clear" w:pos="8640"/>
              </w:tabs>
              <w:spacing w:after="0"/>
              <w:jc w:val="center"/>
              <w:rPr>
                <w:b/>
                <w:color w:val="000000" w:themeColor="text1"/>
                <w:sz w:val="23"/>
                <w:szCs w:val="23"/>
              </w:rPr>
            </w:pPr>
            <w:r w:rsidRPr="004B0517">
              <w:rPr>
                <w:rStyle w:val="Strong"/>
                <w:color w:val="000000" w:themeColor="text1"/>
              </w:rPr>
              <w:t>RESPONDENT TO COMPLETE</w:t>
            </w:r>
          </w:p>
          <w:p w14:paraId="62F221E4" w14:textId="77777777" w:rsidR="008E2035" w:rsidRPr="0008738A" w:rsidRDefault="008E2035" w:rsidP="008D22DA">
            <w:pPr>
              <w:pStyle w:val="Header"/>
              <w:tabs>
                <w:tab w:val="clear" w:pos="4320"/>
                <w:tab w:val="clear" w:pos="8640"/>
              </w:tabs>
              <w:spacing w:after="0"/>
              <w:ind w:left="284" w:right="-1"/>
              <w:jc w:val="both"/>
              <w:rPr>
                <w:color w:val="000000" w:themeColor="text1"/>
                <w:sz w:val="23"/>
                <w:szCs w:val="23"/>
              </w:rPr>
            </w:pPr>
          </w:p>
          <w:p w14:paraId="09E0F10D" w14:textId="199A84AE" w:rsidR="008E2035" w:rsidRPr="00BB3BD8" w:rsidRDefault="00DD3904" w:rsidP="00BB3BD8">
            <w:pPr>
              <w:pStyle w:val="BodyTextIndent"/>
              <w:keepNext/>
              <w:keepLines/>
              <w:spacing w:after="120"/>
              <w:ind w:left="284" w:firstLine="0"/>
              <w:rPr>
                <w:b/>
                <w:sz w:val="23"/>
                <w:szCs w:val="23"/>
              </w:rPr>
            </w:pPr>
            <w:r>
              <w:rPr>
                <w:rFonts w:cs="Arial"/>
                <w:sz w:val="23"/>
                <w:szCs w:val="23"/>
              </w:rPr>
              <w:t>Qualitative Requirements</w:t>
            </w:r>
          </w:p>
        </w:tc>
      </w:tr>
      <w:tr w:rsidR="00DD3904" w:rsidRPr="00790935" w14:paraId="3BE030CC" w14:textId="77777777" w:rsidTr="00BB3BD8">
        <w:tc>
          <w:tcPr>
            <w:tcW w:w="2268" w:type="dxa"/>
          </w:tcPr>
          <w:p w14:paraId="486A7647" w14:textId="608AC2E0" w:rsidR="00DD3904" w:rsidRPr="00DD3904" w:rsidRDefault="00DD3904" w:rsidP="008D22DA">
            <w:pPr>
              <w:pStyle w:val="BodyTextIndentbullet"/>
              <w:spacing w:before="0" w:after="0"/>
              <w:ind w:left="0" w:firstLine="0"/>
              <w:jc w:val="center"/>
              <w:rPr>
                <w:b/>
                <w:sz w:val="23"/>
                <w:szCs w:val="23"/>
              </w:rPr>
            </w:pPr>
            <w:r w:rsidRPr="00DD3904">
              <w:rPr>
                <w:b/>
                <w:sz w:val="23"/>
                <w:szCs w:val="23"/>
              </w:rPr>
              <w:t>Qualitative Criteria</w:t>
            </w:r>
          </w:p>
        </w:tc>
        <w:tc>
          <w:tcPr>
            <w:tcW w:w="5529" w:type="dxa"/>
          </w:tcPr>
          <w:p w14:paraId="4032EA94" w14:textId="5FB78A55" w:rsidR="00DD3904" w:rsidRPr="00DD3904" w:rsidRDefault="00DD3904" w:rsidP="008D22DA">
            <w:pPr>
              <w:pStyle w:val="BodyTextIndentbullet"/>
              <w:spacing w:before="0" w:after="0"/>
              <w:ind w:left="0" w:firstLine="0"/>
              <w:jc w:val="center"/>
              <w:rPr>
                <w:b/>
                <w:sz w:val="23"/>
                <w:szCs w:val="23"/>
              </w:rPr>
            </w:pPr>
            <w:r w:rsidRPr="00DD3904">
              <w:rPr>
                <w:b/>
                <w:sz w:val="23"/>
                <w:szCs w:val="23"/>
              </w:rPr>
              <w:t>Details</w:t>
            </w:r>
          </w:p>
        </w:tc>
        <w:tc>
          <w:tcPr>
            <w:tcW w:w="1694" w:type="dxa"/>
          </w:tcPr>
          <w:p w14:paraId="7C5DF72B" w14:textId="466304AF" w:rsidR="00DD3904" w:rsidRPr="00DD3904" w:rsidRDefault="00DD3904" w:rsidP="008D22DA">
            <w:pPr>
              <w:pStyle w:val="BodyTextIndentbullet"/>
              <w:spacing w:before="0" w:after="60"/>
              <w:ind w:left="0" w:firstLine="0"/>
              <w:jc w:val="center"/>
              <w:rPr>
                <w:b/>
                <w:sz w:val="23"/>
                <w:szCs w:val="23"/>
              </w:rPr>
            </w:pPr>
            <w:r w:rsidRPr="00DD3904">
              <w:rPr>
                <w:b/>
                <w:sz w:val="23"/>
                <w:szCs w:val="23"/>
              </w:rPr>
              <w:t>Complete</w:t>
            </w:r>
          </w:p>
        </w:tc>
      </w:tr>
      <w:tr w:rsidR="00DD3904" w:rsidRPr="00790935" w14:paraId="10519724" w14:textId="77777777" w:rsidTr="00BB3BD8">
        <w:tc>
          <w:tcPr>
            <w:tcW w:w="2268" w:type="dxa"/>
          </w:tcPr>
          <w:p w14:paraId="0B50AD25" w14:textId="11C21DC1" w:rsidR="006028D0" w:rsidRPr="00251D09" w:rsidRDefault="00DD3904" w:rsidP="006028D0">
            <w:pPr>
              <w:pStyle w:val="BodyTextIndentbullet"/>
              <w:spacing w:before="0" w:after="0"/>
              <w:ind w:left="0" w:firstLine="0"/>
              <w:jc w:val="left"/>
              <w:rPr>
                <w:b/>
                <w:sz w:val="23"/>
                <w:szCs w:val="23"/>
              </w:rPr>
            </w:pPr>
            <w:r w:rsidRPr="00251D09">
              <w:rPr>
                <w:b/>
                <w:sz w:val="23"/>
                <w:szCs w:val="23"/>
              </w:rPr>
              <w:t>F.7.1</w:t>
            </w:r>
          </w:p>
          <w:p w14:paraId="25A647E8" w14:textId="77777777" w:rsidR="00DD3904" w:rsidRPr="00251D09" w:rsidRDefault="00DD3904" w:rsidP="006028D0">
            <w:pPr>
              <w:pStyle w:val="BodyTextIndentbullet"/>
              <w:spacing w:before="0" w:after="0"/>
              <w:ind w:left="0" w:firstLine="0"/>
              <w:jc w:val="left"/>
              <w:rPr>
                <w:sz w:val="23"/>
                <w:szCs w:val="23"/>
              </w:rPr>
            </w:pPr>
            <w:r w:rsidRPr="00251D09">
              <w:rPr>
                <w:sz w:val="23"/>
                <w:szCs w:val="23"/>
              </w:rPr>
              <w:t>Local Content</w:t>
            </w:r>
          </w:p>
          <w:p w14:paraId="7B4D51FC" w14:textId="310F1D3D" w:rsidR="006368F6" w:rsidRPr="00251D09" w:rsidRDefault="006368F6" w:rsidP="006028D0">
            <w:pPr>
              <w:pStyle w:val="BodyTextIndentbullet"/>
              <w:spacing w:before="0" w:after="0"/>
              <w:ind w:left="0" w:firstLine="0"/>
              <w:jc w:val="left"/>
              <w:rPr>
                <w:sz w:val="23"/>
                <w:szCs w:val="23"/>
              </w:rPr>
            </w:pPr>
          </w:p>
        </w:tc>
        <w:tc>
          <w:tcPr>
            <w:tcW w:w="5529" w:type="dxa"/>
          </w:tcPr>
          <w:p w14:paraId="1E9CDEF5" w14:textId="14C54FA3" w:rsidR="00DD3904" w:rsidRPr="00251D09" w:rsidRDefault="006028D0" w:rsidP="006368F6">
            <w:pPr>
              <w:pStyle w:val="BodyTextIndentbullet"/>
              <w:spacing w:before="0" w:after="0"/>
              <w:ind w:left="0" w:firstLine="0"/>
              <w:jc w:val="left"/>
              <w:rPr>
                <w:rStyle w:val="Optional"/>
              </w:rPr>
            </w:pPr>
            <w:r w:rsidRPr="00251D09">
              <w:rPr>
                <w:rStyle w:val="Optional"/>
              </w:rPr>
              <w:t xml:space="preserve">Respondents are to </w:t>
            </w:r>
            <w:r w:rsidR="00DD3904" w:rsidRPr="00251D09">
              <w:rPr>
                <w:rStyle w:val="Optional"/>
              </w:rPr>
              <w:t>outline the</w:t>
            </w:r>
            <w:r w:rsidRPr="00251D09">
              <w:rPr>
                <w:rStyle w:val="Optional"/>
              </w:rPr>
              <w:t>ir</w:t>
            </w:r>
            <w:r w:rsidR="00DD3904" w:rsidRPr="00251D09">
              <w:rPr>
                <w:rStyle w:val="Optional"/>
              </w:rPr>
              <w:t xml:space="preserve"> commitment to local content </w:t>
            </w:r>
            <w:r w:rsidR="00B23F51" w:rsidRPr="00251D09">
              <w:rPr>
                <w:rStyle w:val="Optional"/>
              </w:rPr>
              <w:t>in line with the requirements of F.7.1</w:t>
            </w:r>
          </w:p>
          <w:p w14:paraId="604F2A3B" w14:textId="2CC2017C" w:rsidR="006368F6" w:rsidRPr="00251D09" w:rsidRDefault="006368F6" w:rsidP="006368F6">
            <w:pPr>
              <w:pStyle w:val="BodyTextIndentbullet"/>
              <w:spacing w:before="0" w:after="0"/>
              <w:ind w:left="0" w:firstLine="0"/>
              <w:jc w:val="left"/>
              <w:rPr>
                <w:sz w:val="23"/>
                <w:szCs w:val="23"/>
              </w:rPr>
            </w:pPr>
          </w:p>
        </w:tc>
        <w:tc>
          <w:tcPr>
            <w:tcW w:w="1694" w:type="dxa"/>
          </w:tcPr>
          <w:p w14:paraId="5813F2AC" w14:textId="5BBAF984" w:rsidR="00DD3904" w:rsidRPr="00251D09" w:rsidRDefault="00DD3904" w:rsidP="007B492C">
            <w:pPr>
              <w:pStyle w:val="BodyTextIndentbullet"/>
              <w:tabs>
                <w:tab w:val="clear" w:pos="1980"/>
              </w:tabs>
              <w:spacing w:before="0" w:after="60"/>
              <w:ind w:left="0" w:firstLine="0"/>
              <w:jc w:val="center"/>
              <w:rPr>
                <w:sz w:val="23"/>
                <w:szCs w:val="23"/>
              </w:rPr>
            </w:pPr>
            <w:r w:rsidRPr="00251D09">
              <w:rPr>
                <w:sz w:val="23"/>
                <w:szCs w:val="23"/>
              </w:rPr>
              <w:t xml:space="preserve">Yes </w:t>
            </w:r>
            <w:r w:rsidRPr="00251D09">
              <w:rPr>
                <w:sz w:val="23"/>
                <w:szCs w:val="23"/>
              </w:rPr>
              <w:tab/>
            </w:r>
            <w:r w:rsidRPr="00251D09">
              <w:rPr>
                <w:rFonts w:ascii="Wingdings" w:eastAsia="Wingdings" w:hAnsi="Wingdings" w:cs="Wingdings"/>
                <w:sz w:val="23"/>
                <w:szCs w:val="23"/>
              </w:rPr>
              <w:t>q</w:t>
            </w:r>
          </w:p>
        </w:tc>
      </w:tr>
      <w:tr w:rsidR="00DD3904" w:rsidRPr="00790935" w14:paraId="4ED858B7" w14:textId="77777777" w:rsidTr="00BB3BD8">
        <w:tc>
          <w:tcPr>
            <w:tcW w:w="2268" w:type="dxa"/>
          </w:tcPr>
          <w:p w14:paraId="043331A0" w14:textId="77777777" w:rsidR="006028D0" w:rsidRPr="00251D09" w:rsidRDefault="006028D0" w:rsidP="006028D0">
            <w:pPr>
              <w:pStyle w:val="BodyTextIndentbullet"/>
              <w:spacing w:before="0" w:after="0"/>
              <w:ind w:left="0" w:firstLine="0"/>
              <w:jc w:val="left"/>
              <w:rPr>
                <w:b/>
                <w:sz w:val="23"/>
                <w:szCs w:val="23"/>
              </w:rPr>
            </w:pPr>
            <w:r w:rsidRPr="00251D09">
              <w:rPr>
                <w:b/>
                <w:sz w:val="23"/>
                <w:szCs w:val="23"/>
              </w:rPr>
              <w:t>F.7.2</w:t>
            </w:r>
          </w:p>
          <w:p w14:paraId="7721502B" w14:textId="77777777" w:rsidR="00DD3904" w:rsidRPr="00251D09" w:rsidRDefault="006028D0" w:rsidP="006028D0">
            <w:pPr>
              <w:pStyle w:val="BodyTextIndentbullet"/>
              <w:spacing w:before="0" w:after="0"/>
              <w:ind w:left="0" w:firstLine="0"/>
              <w:jc w:val="left"/>
              <w:rPr>
                <w:sz w:val="23"/>
                <w:szCs w:val="23"/>
              </w:rPr>
            </w:pPr>
            <w:r w:rsidRPr="00251D09">
              <w:rPr>
                <w:sz w:val="23"/>
                <w:szCs w:val="23"/>
              </w:rPr>
              <w:t>Cost Management Experience</w:t>
            </w:r>
          </w:p>
          <w:p w14:paraId="6ADD7D8E" w14:textId="3B038996" w:rsidR="006368F6" w:rsidRPr="00251D09" w:rsidRDefault="006368F6" w:rsidP="006028D0">
            <w:pPr>
              <w:pStyle w:val="BodyTextIndentbullet"/>
              <w:spacing w:before="0" w:after="0"/>
              <w:ind w:left="0" w:firstLine="0"/>
              <w:jc w:val="left"/>
              <w:rPr>
                <w:sz w:val="23"/>
                <w:szCs w:val="23"/>
              </w:rPr>
            </w:pPr>
          </w:p>
        </w:tc>
        <w:tc>
          <w:tcPr>
            <w:tcW w:w="5529" w:type="dxa"/>
          </w:tcPr>
          <w:p w14:paraId="4F7F6FB9" w14:textId="064AB259" w:rsidR="00DD3904" w:rsidRPr="00251D09" w:rsidRDefault="006028D0" w:rsidP="006028D0">
            <w:pPr>
              <w:pStyle w:val="BodyTextIndentbullet"/>
              <w:spacing w:before="0" w:after="0"/>
              <w:ind w:left="0" w:firstLine="0"/>
              <w:jc w:val="left"/>
              <w:rPr>
                <w:sz w:val="23"/>
                <w:szCs w:val="23"/>
              </w:rPr>
            </w:pPr>
            <w:r w:rsidRPr="00251D09">
              <w:rPr>
                <w:rStyle w:val="Optional"/>
              </w:rPr>
              <w:t xml:space="preserve">Respondents are to </w:t>
            </w:r>
            <w:r w:rsidRPr="00251D09">
              <w:rPr>
                <w:sz w:val="23"/>
                <w:szCs w:val="23"/>
              </w:rPr>
              <w:t>demonstrate their experience in cost man</w:t>
            </w:r>
            <w:r w:rsidR="008D22DA" w:rsidRPr="00251D09">
              <w:rPr>
                <w:sz w:val="23"/>
                <w:szCs w:val="23"/>
              </w:rPr>
              <w:t xml:space="preserve">agement </w:t>
            </w:r>
            <w:r w:rsidR="006368F6" w:rsidRPr="00251D09">
              <w:rPr>
                <w:rStyle w:val="Optional"/>
              </w:rPr>
              <w:t>in line with the requirements of F.7.2</w:t>
            </w:r>
            <w:r w:rsidR="006368F6" w:rsidRPr="00251D09">
              <w:rPr>
                <w:sz w:val="23"/>
                <w:szCs w:val="23"/>
              </w:rPr>
              <w:t>.</w:t>
            </w:r>
          </w:p>
          <w:p w14:paraId="4E26A8FF" w14:textId="115FADD8" w:rsidR="003805C1" w:rsidRPr="00251D09" w:rsidRDefault="003805C1" w:rsidP="006368F6">
            <w:pPr>
              <w:pStyle w:val="BodyTextIndentbullet"/>
              <w:spacing w:before="0" w:after="0"/>
              <w:ind w:left="0" w:firstLine="0"/>
              <w:jc w:val="left"/>
              <w:rPr>
                <w:sz w:val="23"/>
                <w:szCs w:val="23"/>
              </w:rPr>
            </w:pPr>
          </w:p>
        </w:tc>
        <w:tc>
          <w:tcPr>
            <w:tcW w:w="1694" w:type="dxa"/>
          </w:tcPr>
          <w:p w14:paraId="5DAD6E6F" w14:textId="77777777" w:rsidR="00BB3BD8" w:rsidRPr="00251D09" w:rsidRDefault="00BB3BD8" w:rsidP="00BB3BD8">
            <w:pPr>
              <w:pStyle w:val="BodyTextIndentbullet"/>
              <w:tabs>
                <w:tab w:val="clear" w:pos="1980"/>
              </w:tabs>
              <w:spacing w:before="0" w:after="60"/>
              <w:ind w:left="0" w:firstLine="0"/>
              <w:jc w:val="center"/>
              <w:rPr>
                <w:rFonts w:cs="Arial"/>
                <w:sz w:val="23"/>
                <w:szCs w:val="23"/>
              </w:rPr>
            </w:pPr>
            <w:r w:rsidRPr="00251D09">
              <w:rPr>
                <w:sz w:val="23"/>
                <w:szCs w:val="23"/>
              </w:rPr>
              <w:t xml:space="preserve">Yes </w:t>
            </w:r>
            <w:r w:rsidRPr="00251D09">
              <w:rPr>
                <w:sz w:val="23"/>
                <w:szCs w:val="23"/>
              </w:rPr>
              <w:tab/>
            </w:r>
            <w:r w:rsidRPr="00251D09">
              <w:rPr>
                <w:rFonts w:ascii="Wingdings" w:eastAsia="Wingdings" w:hAnsi="Wingdings" w:cs="Wingdings"/>
                <w:sz w:val="23"/>
                <w:szCs w:val="23"/>
              </w:rPr>
              <w:t>q</w:t>
            </w:r>
          </w:p>
          <w:p w14:paraId="3C2E1494" w14:textId="427FC7DF" w:rsidR="00DD3904" w:rsidRPr="00251D09" w:rsidRDefault="00DD3904" w:rsidP="007B492C">
            <w:pPr>
              <w:pStyle w:val="BodyTextIndentbullet"/>
              <w:tabs>
                <w:tab w:val="clear" w:pos="1980"/>
              </w:tabs>
              <w:spacing w:before="0" w:after="60"/>
              <w:ind w:left="0" w:firstLine="0"/>
              <w:jc w:val="center"/>
              <w:rPr>
                <w:sz w:val="23"/>
                <w:szCs w:val="23"/>
              </w:rPr>
            </w:pPr>
          </w:p>
        </w:tc>
      </w:tr>
      <w:tr w:rsidR="00DD3904" w:rsidRPr="00790935" w14:paraId="013A6BAB" w14:textId="77777777" w:rsidTr="00BB3BD8">
        <w:tc>
          <w:tcPr>
            <w:tcW w:w="2268" w:type="dxa"/>
          </w:tcPr>
          <w:p w14:paraId="04C9256C" w14:textId="0D5535DE" w:rsidR="003805C1" w:rsidRPr="00251D09" w:rsidRDefault="003805C1" w:rsidP="00DD3904">
            <w:pPr>
              <w:pStyle w:val="BodyTextIndentbullet"/>
              <w:spacing w:before="0" w:after="0"/>
              <w:ind w:left="0" w:firstLine="0"/>
              <w:jc w:val="left"/>
              <w:rPr>
                <w:b/>
                <w:sz w:val="23"/>
                <w:szCs w:val="23"/>
              </w:rPr>
            </w:pPr>
            <w:r w:rsidRPr="00251D09">
              <w:rPr>
                <w:b/>
                <w:sz w:val="23"/>
                <w:szCs w:val="23"/>
              </w:rPr>
              <w:t>F</w:t>
            </w:r>
            <w:r w:rsidR="00317EAB">
              <w:rPr>
                <w:b/>
                <w:sz w:val="23"/>
                <w:szCs w:val="23"/>
              </w:rPr>
              <w:t>.</w:t>
            </w:r>
            <w:r w:rsidRPr="00251D09">
              <w:rPr>
                <w:b/>
                <w:sz w:val="23"/>
                <w:szCs w:val="23"/>
              </w:rPr>
              <w:t>7.3</w:t>
            </w:r>
          </w:p>
          <w:p w14:paraId="540D6700" w14:textId="77777777" w:rsidR="00DD3904" w:rsidRPr="00251D09" w:rsidRDefault="003805C1" w:rsidP="00DD3904">
            <w:pPr>
              <w:pStyle w:val="BodyTextIndentbullet"/>
              <w:spacing w:before="0" w:after="0"/>
              <w:ind w:left="0" w:firstLine="0"/>
              <w:jc w:val="left"/>
              <w:rPr>
                <w:sz w:val="23"/>
                <w:szCs w:val="23"/>
              </w:rPr>
            </w:pPr>
            <w:r w:rsidRPr="00251D09">
              <w:rPr>
                <w:sz w:val="23"/>
                <w:szCs w:val="23"/>
              </w:rPr>
              <w:t>Specified Personnel</w:t>
            </w:r>
          </w:p>
          <w:p w14:paraId="56289ED0" w14:textId="33AD45C6" w:rsidR="006368F6" w:rsidRPr="00251D09" w:rsidRDefault="006368F6" w:rsidP="00DD3904">
            <w:pPr>
              <w:pStyle w:val="BodyTextIndentbullet"/>
              <w:spacing w:before="0" w:after="0"/>
              <w:ind w:left="0" w:firstLine="0"/>
              <w:jc w:val="left"/>
              <w:rPr>
                <w:sz w:val="23"/>
                <w:szCs w:val="23"/>
              </w:rPr>
            </w:pPr>
          </w:p>
        </w:tc>
        <w:tc>
          <w:tcPr>
            <w:tcW w:w="5529" w:type="dxa"/>
          </w:tcPr>
          <w:p w14:paraId="654B7C33" w14:textId="7AA8AB6A" w:rsidR="008D22DA" w:rsidRPr="00251D09" w:rsidRDefault="008D22DA" w:rsidP="00DD3904">
            <w:pPr>
              <w:pStyle w:val="BodyTextIndentbullet"/>
              <w:spacing w:before="0" w:after="0"/>
              <w:ind w:left="0" w:firstLine="0"/>
              <w:jc w:val="left"/>
              <w:rPr>
                <w:rStyle w:val="Optional"/>
              </w:rPr>
            </w:pPr>
            <w:r w:rsidRPr="00251D09">
              <w:rPr>
                <w:rStyle w:val="Optional"/>
              </w:rPr>
              <w:t>Respondent</w:t>
            </w:r>
            <w:r w:rsidR="00BB3BD8" w:rsidRPr="00251D09">
              <w:rPr>
                <w:rStyle w:val="Optional"/>
              </w:rPr>
              <w:t>s are</w:t>
            </w:r>
            <w:r w:rsidRPr="00251D09">
              <w:rPr>
                <w:rStyle w:val="Optional"/>
              </w:rPr>
              <w:t xml:space="preserve"> to identify the personnel </w:t>
            </w:r>
            <w:r w:rsidRPr="00251D09">
              <w:rPr>
                <w:sz w:val="23"/>
                <w:szCs w:val="23"/>
              </w:rPr>
              <w:t xml:space="preserve">available for Contracts </w:t>
            </w:r>
            <w:r w:rsidR="006368F6" w:rsidRPr="00251D09">
              <w:rPr>
                <w:rStyle w:val="Optional"/>
              </w:rPr>
              <w:t>in line with the requirements of F.7.3.</w:t>
            </w:r>
          </w:p>
          <w:p w14:paraId="6F618420" w14:textId="24AC39CC" w:rsidR="008D22DA" w:rsidRPr="00251D09" w:rsidRDefault="008D22DA" w:rsidP="006368F6">
            <w:pPr>
              <w:pStyle w:val="BodyTextIndentbullet"/>
              <w:spacing w:before="0" w:after="0"/>
              <w:ind w:left="0" w:firstLine="0"/>
              <w:jc w:val="left"/>
              <w:rPr>
                <w:sz w:val="23"/>
                <w:szCs w:val="23"/>
              </w:rPr>
            </w:pPr>
          </w:p>
        </w:tc>
        <w:tc>
          <w:tcPr>
            <w:tcW w:w="1694" w:type="dxa"/>
          </w:tcPr>
          <w:p w14:paraId="114FBD7B" w14:textId="77777777" w:rsidR="00BB3BD8" w:rsidRPr="00251D09" w:rsidRDefault="00BB3BD8" w:rsidP="00BB3BD8">
            <w:pPr>
              <w:pStyle w:val="BodyTextIndentbullet"/>
              <w:tabs>
                <w:tab w:val="clear" w:pos="1980"/>
              </w:tabs>
              <w:spacing w:before="0" w:after="60"/>
              <w:ind w:left="0" w:firstLine="0"/>
              <w:jc w:val="center"/>
              <w:rPr>
                <w:rFonts w:cs="Arial"/>
                <w:sz w:val="23"/>
                <w:szCs w:val="23"/>
              </w:rPr>
            </w:pPr>
            <w:r w:rsidRPr="00251D09">
              <w:rPr>
                <w:sz w:val="23"/>
                <w:szCs w:val="23"/>
              </w:rPr>
              <w:t xml:space="preserve">Yes </w:t>
            </w:r>
            <w:r w:rsidRPr="00251D09">
              <w:rPr>
                <w:sz w:val="23"/>
                <w:szCs w:val="23"/>
              </w:rPr>
              <w:tab/>
            </w:r>
            <w:r w:rsidRPr="00251D09">
              <w:rPr>
                <w:rFonts w:ascii="Wingdings" w:eastAsia="Wingdings" w:hAnsi="Wingdings" w:cs="Wingdings"/>
                <w:sz w:val="23"/>
                <w:szCs w:val="23"/>
              </w:rPr>
              <w:t>q</w:t>
            </w:r>
          </w:p>
          <w:p w14:paraId="0B16B56A" w14:textId="3D26B931" w:rsidR="00DD3904" w:rsidRPr="00251D09" w:rsidRDefault="00DD3904" w:rsidP="007B492C">
            <w:pPr>
              <w:pStyle w:val="BodyTextIndentbullet"/>
              <w:tabs>
                <w:tab w:val="clear" w:pos="1980"/>
              </w:tabs>
              <w:spacing w:before="0" w:after="60"/>
              <w:ind w:left="0" w:firstLine="0"/>
              <w:jc w:val="center"/>
              <w:rPr>
                <w:sz w:val="23"/>
                <w:szCs w:val="23"/>
              </w:rPr>
            </w:pPr>
          </w:p>
        </w:tc>
      </w:tr>
      <w:tr w:rsidR="00DD3904" w:rsidRPr="00790935" w14:paraId="33C0217B" w14:textId="77777777" w:rsidTr="00BB3BD8">
        <w:tc>
          <w:tcPr>
            <w:tcW w:w="2268" w:type="dxa"/>
          </w:tcPr>
          <w:p w14:paraId="060709CC" w14:textId="19004D48" w:rsidR="00DD3904" w:rsidRPr="00251D09" w:rsidRDefault="00457CF7" w:rsidP="00DD3904">
            <w:pPr>
              <w:pStyle w:val="BodyTextIndentbullet"/>
              <w:spacing w:before="0" w:after="0"/>
              <w:ind w:left="0" w:firstLine="0"/>
              <w:jc w:val="left"/>
              <w:rPr>
                <w:b/>
                <w:sz w:val="23"/>
                <w:szCs w:val="23"/>
              </w:rPr>
            </w:pPr>
            <w:r w:rsidRPr="00251D09">
              <w:rPr>
                <w:b/>
                <w:sz w:val="23"/>
                <w:szCs w:val="23"/>
              </w:rPr>
              <w:t>F</w:t>
            </w:r>
            <w:r w:rsidR="00317EAB">
              <w:rPr>
                <w:b/>
                <w:sz w:val="23"/>
                <w:szCs w:val="23"/>
              </w:rPr>
              <w:t>.</w:t>
            </w:r>
            <w:r w:rsidRPr="00251D09">
              <w:rPr>
                <w:b/>
                <w:sz w:val="23"/>
                <w:szCs w:val="23"/>
              </w:rPr>
              <w:t>7.4</w:t>
            </w:r>
          </w:p>
          <w:p w14:paraId="21353BB3" w14:textId="77777777" w:rsidR="00457CF7" w:rsidRPr="00251D09" w:rsidRDefault="00457CF7" w:rsidP="00457CF7">
            <w:pPr>
              <w:pStyle w:val="BodyTextIndentbullet"/>
              <w:spacing w:before="0" w:after="0"/>
              <w:ind w:left="0" w:firstLine="0"/>
              <w:jc w:val="left"/>
              <w:rPr>
                <w:sz w:val="23"/>
                <w:szCs w:val="23"/>
              </w:rPr>
            </w:pPr>
            <w:r w:rsidRPr="00251D09">
              <w:rPr>
                <w:sz w:val="23"/>
                <w:szCs w:val="23"/>
              </w:rPr>
              <w:t>Organisational Capacity</w:t>
            </w:r>
          </w:p>
          <w:p w14:paraId="3E94B47D" w14:textId="1BB10CDE" w:rsidR="006368F6" w:rsidRPr="00251D09" w:rsidRDefault="006368F6" w:rsidP="00457CF7">
            <w:pPr>
              <w:pStyle w:val="BodyTextIndentbullet"/>
              <w:spacing w:before="0" w:after="0"/>
              <w:ind w:left="0" w:firstLine="0"/>
              <w:jc w:val="left"/>
              <w:rPr>
                <w:sz w:val="23"/>
                <w:szCs w:val="23"/>
              </w:rPr>
            </w:pPr>
          </w:p>
        </w:tc>
        <w:tc>
          <w:tcPr>
            <w:tcW w:w="5529" w:type="dxa"/>
          </w:tcPr>
          <w:p w14:paraId="61EC411D" w14:textId="29AB9FBD" w:rsidR="00457CF7" w:rsidRPr="00251D09" w:rsidRDefault="00457CF7" w:rsidP="00457CF7">
            <w:pPr>
              <w:pStyle w:val="BodyTextIndentbullet"/>
              <w:spacing w:before="0" w:after="0"/>
              <w:ind w:left="0" w:firstLine="0"/>
              <w:jc w:val="left"/>
              <w:rPr>
                <w:sz w:val="23"/>
                <w:szCs w:val="23"/>
              </w:rPr>
            </w:pPr>
            <w:r w:rsidRPr="00251D09">
              <w:rPr>
                <w:sz w:val="23"/>
                <w:szCs w:val="23"/>
              </w:rPr>
              <w:t>Respondents are to</w:t>
            </w:r>
            <w:r w:rsidR="006368F6" w:rsidRPr="00251D09">
              <w:rPr>
                <w:sz w:val="23"/>
                <w:szCs w:val="23"/>
              </w:rPr>
              <w:t xml:space="preserve"> summarise their resources and capability </w:t>
            </w:r>
            <w:r w:rsidR="006368F6" w:rsidRPr="00251D09">
              <w:rPr>
                <w:rStyle w:val="Optional"/>
              </w:rPr>
              <w:t>in line with the requirements of F.7.4.</w:t>
            </w:r>
          </w:p>
          <w:p w14:paraId="69DCF7C0" w14:textId="381BEE3A" w:rsidR="00457CF7" w:rsidRPr="00251D09" w:rsidRDefault="00457CF7" w:rsidP="006368F6">
            <w:pPr>
              <w:pStyle w:val="BodyTextIndentbullet"/>
              <w:spacing w:before="0" w:after="0"/>
              <w:ind w:left="0" w:firstLine="0"/>
              <w:jc w:val="left"/>
              <w:rPr>
                <w:sz w:val="23"/>
                <w:szCs w:val="23"/>
              </w:rPr>
            </w:pPr>
          </w:p>
        </w:tc>
        <w:tc>
          <w:tcPr>
            <w:tcW w:w="1694" w:type="dxa"/>
          </w:tcPr>
          <w:p w14:paraId="119B7328" w14:textId="51DEDC7A" w:rsidR="00BB3BD8" w:rsidRPr="00251D09" w:rsidRDefault="00BB3BD8" w:rsidP="007B492C">
            <w:pPr>
              <w:pStyle w:val="BodyTextIndentbullet"/>
              <w:tabs>
                <w:tab w:val="clear" w:pos="1980"/>
              </w:tabs>
              <w:spacing w:before="0" w:after="60"/>
              <w:ind w:left="0" w:firstLine="0"/>
              <w:jc w:val="center"/>
              <w:rPr>
                <w:rFonts w:cs="Arial"/>
                <w:sz w:val="23"/>
                <w:szCs w:val="23"/>
              </w:rPr>
            </w:pPr>
            <w:r w:rsidRPr="00251D09">
              <w:rPr>
                <w:sz w:val="23"/>
                <w:szCs w:val="23"/>
              </w:rPr>
              <w:t xml:space="preserve">Yes </w:t>
            </w:r>
            <w:r w:rsidRPr="00251D09">
              <w:rPr>
                <w:sz w:val="23"/>
                <w:szCs w:val="23"/>
              </w:rPr>
              <w:tab/>
            </w:r>
            <w:r w:rsidRPr="00251D09">
              <w:rPr>
                <w:rFonts w:ascii="Wingdings" w:eastAsia="Wingdings" w:hAnsi="Wingdings" w:cs="Wingdings"/>
                <w:sz w:val="23"/>
                <w:szCs w:val="23"/>
              </w:rPr>
              <w:t>q</w:t>
            </w:r>
          </w:p>
          <w:p w14:paraId="5D196EE5" w14:textId="139D7DA8" w:rsidR="00DD3904" w:rsidRPr="00251D09" w:rsidRDefault="00DD3904" w:rsidP="006368F6">
            <w:pPr>
              <w:pStyle w:val="BodyTextIndentbullet"/>
              <w:spacing w:before="0" w:after="60"/>
              <w:ind w:left="0" w:firstLine="0"/>
              <w:jc w:val="center"/>
              <w:rPr>
                <w:sz w:val="23"/>
                <w:szCs w:val="23"/>
              </w:rPr>
            </w:pPr>
          </w:p>
        </w:tc>
      </w:tr>
      <w:tr w:rsidR="00DD3904" w:rsidRPr="00790935" w14:paraId="77E33FF7" w14:textId="77777777" w:rsidTr="00BB3BD8">
        <w:tc>
          <w:tcPr>
            <w:tcW w:w="2268" w:type="dxa"/>
          </w:tcPr>
          <w:p w14:paraId="00C5AA7D" w14:textId="32D4B5FE" w:rsidR="00DD3904" w:rsidRPr="00251D09" w:rsidRDefault="00457CF7" w:rsidP="00DD3904">
            <w:pPr>
              <w:pStyle w:val="BodyTextIndentbullet"/>
              <w:spacing w:before="0" w:after="0"/>
              <w:ind w:left="0" w:firstLine="0"/>
              <w:jc w:val="left"/>
              <w:rPr>
                <w:b/>
                <w:sz w:val="23"/>
                <w:szCs w:val="23"/>
              </w:rPr>
            </w:pPr>
            <w:r w:rsidRPr="00251D09">
              <w:rPr>
                <w:b/>
                <w:sz w:val="23"/>
                <w:szCs w:val="23"/>
              </w:rPr>
              <w:t>F.7.5</w:t>
            </w:r>
          </w:p>
          <w:p w14:paraId="12400D8F" w14:textId="77777777" w:rsidR="00457CF7" w:rsidRPr="00251D09" w:rsidRDefault="00457CF7" w:rsidP="00457CF7">
            <w:pPr>
              <w:pStyle w:val="BodyTextIndentbullet"/>
              <w:spacing w:before="0" w:after="0"/>
              <w:ind w:left="0" w:firstLine="0"/>
              <w:jc w:val="left"/>
              <w:rPr>
                <w:sz w:val="23"/>
                <w:szCs w:val="23"/>
              </w:rPr>
            </w:pPr>
            <w:r w:rsidRPr="00251D09">
              <w:rPr>
                <w:sz w:val="23"/>
                <w:szCs w:val="23"/>
              </w:rPr>
              <w:t>Demonstrated Understanding of the Requirements</w:t>
            </w:r>
          </w:p>
          <w:p w14:paraId="3A416A50" w14:textId="59FAAD05" w:rsidR="006368F6" w:rsidRPr="00251D09" w:rsidRDefault="006368F6" w:rsidP="00457CF7">
            <w:pPr>
              <w:pStyle w:val="BodyTextIndentbullet"/>
              <w:spacing w:before="0" w:after="0"/>
              <w:ind w:left="0" w:firstLine="0"/>
              <w:jc w:val="left"/>
              <w:rPr>
                <w:sz w:val="23"/>
                <w:szCs w:val="23"/>
              </w:rPr>
            </w:pPr>
          </w:p>
        </w:tc>
        <w:tc>
          <w:tcPr>
            <w:tcW w:w="5529" w:type="dxa"/>
          </w:tcPr>
          <w:p w14:paraId="4EBA4464" w14:textId="77777777" w:rsidR="00BB3BD8" w:rsidRPr="00251D09" w:rsidRDefault="00BB3BD8" w:rsidP="006368F6">
            <w:pPr>
              <w:pStyle w:val="BodyTextIndentbullet"/>
              <w:spacing w:before="0" w:after="0"/>
              <w:ind w:left="0" w:firstLine="0"/>
              <w:jc w:val="left"/>
              <w:rPr>
                <w:rStyle w:val="Optional"/>
                <w:rFonts w:cs="Times New Roman"/>
              </w:rPr>
            </w:pPr>
            <w:r w:rsidRPr="00251D09">
              <w:rPr>
                <w:sz w:val="23"/>
                <w:szCs w:val="23"/>
              </w:rPr>
              <w:t xml:space="preserve">Respondents </w:t>
            </w:r>
            <w:r w:rsidR="006368F6" w:rsidRPr="00251D09">
              <w:rPr>
                <w:sz w:val="23"/>
                <w:szCs w:val="23"/>
              </w:rPr>
              <w:t xml:space="preserve">are to demonstrate their understanding of the requirements and deliverables </w:t>
            </w:r>
            <w:r w:rsidR="006368F6" w:rsidRPr="00251D09">
              <w:rPr>
                <w:rStyle w:val="Optional"/>
              </w:rPr>
              <w:t>in line with the requirements of F.7.5.</w:t>
            </w:r>
          </w:p>
          <w:p w14:paraId="7A9864BD" w14:textId="43592A58" w:rsidR="006368F6" w:rsidRPr="00251D09" w:rsidRDefault="006368F6" w:rsidP="006368F6">
            <w:pPr>
              <w:pStyle w:val="BodyTextIndentbullet"/>
              <w:spacing w:before="0" w:after="0"/>
              <w:ind w:left="0" w:firstLine="0"/>
              <w:jc w:val="left"/>
              <w:rPr>
                <w:sz w:val="23"/>
                <w:szCs w:val="23"/>
              </w:rPr>
            </w:pPr>
          </w:p>
        </w:tc>
        <w:tc>
          <w:tcPr>
            <w:tcW w:w="1694" w:type="dxa"/>
          </w:tcPr>
          <w:p w14:paraId="24DC2BA9" w14:textId="77777777" w:rsidR="00BB3BD8" w:rsidRPr="00251D09" w:rsidRDefault="00BB3BD8" w:rsidP="00BB3BD8">
            <w:pPr>
              <w:pStyle w:val="BodyTextIndentbullet"/>
              <w:tabs>
                <w:tab w:val="clear" w:pos="1980"/>
              </w:tabs>
              <w:spacing w:before="0" w:after="60"/>
              <w:ind w:left="0" w:firstLine="0"/>
              <w:jc w:val="center"/>
              <w:rPr>
                <w:rFonts w:cs="Arial"/>
                <w:sz w:val="23"/>
                <w:szCs w:val="23"/>
              </w:rPr>
            </w:pPr>
            <w:r w:rsidRPr="00251D09">
              <w:rPr>
                <w:sz w:val="23"/>
                <w:szCs w:val="23"/>
              </w:rPr>
              <w:t xml:space="preserve">Yes </w:t>
            </w:r>
            <w:r w:rsidRPr="00251D09">
              <w:rPr>
                <w:sz w:val="23"/>
                <w:szCs w:val="23"/>
              </w:rPr>
              <w:tab/>
            </w:r>
            <w:r w:rsidRPr="00251D09">
              <w:rPr>
                <w:rFonts w:ascii="Wingdings" w:eastAsia="Wingdings" w:hAnsi="Wingdings" w:cs="Wingdings"/>
                <w:sz w:val="23"/>
                <w:szCs w:val="23"/>
              </w:rPr>
              <w:t>q</w:t>
            </w:r>
          </w:p>
          <w:p w14:paraId="435D9328" w14:textId="10DE99B3" w:rsidR="00DD3904" w:rsidRPr="00251D09" w:rsidRDefault="00DD3904" w:rsidP="007B492C">
            <w:pPr>
              <w:pStyle w:val="BodyTextIndentbullet"/>
              <w:tabs>
                <w:tab w:val="clear" w:pos="1980"/>
              </w:tabs>
              <w:spacing w:before="0" w:after="60"/>
              <w:ind w:left="0" w:firstLine="0"/>
              <w:jc w:val="center"/>
              <w:rPr>
                <w:sz w:val="23"/>
                <w:szCs w:val="23"/>
              </w:rPr>
            </w:pPr>
          </w:p>
        </w:tc>
      </w:tr>
    </w:tbl>
    <w:p w14:paraId="708CED17" w14:textId="77777777" w:rsidR="00251D09" w:rsidRPr="00251D09" w:rsidRDefault="00251D09">
      <w:pPr>
        <w:spacing w:after="0"/>
        <w:rPr>
          <w:rFonts w:ascii="Arial Bold" w:hAnsi="Arial Bold"/>
          <w:bCs/>
          <w:caps/>
          <w:snapToGrid/>
          <w:sz w:val="23"/>
          <w:szCs w:val="23"/>
        </w:rPr>
      </w:pPr>
    </w:p>
    <w:p w14:paraId="79F89D3A" w14:textId="19B78B15" w:rsidR="008E2035" w:rsidRPr="00251D09" w:rsidRDefault="008E2035">
      <w:pPr>
        <w:spacing w:after="0"/>
        <w:rPr>
          <w:rFonts w:ascii="Arial Bold" w:hAnsi="Arial Bold"/>
          <w:b/>
          <w:bCs/>
          <w:caps/>
          <w:snapToGrid/>
          <w:sz w:val="24"/>
          <w:szCs w:val="24"/>
          <w:u w:val="single"/>
        </w:rPr>
      </w:pPr>
      <w:r w:rsidRPr="00251D09">
        <w:rPr>
          <w:rFonts w:ascii="Arial Bold" w:hAnsi="Arial Bold"/>
          <w:b/>
          <w:bCs/>
          <w:caps/>
          <w:snapToGrid/>
          <w:sz w:val="24"/>
          <w:szCs w:val="24"/>
          <w:u w:val="single"/>
        </w:rPr>
        <w:br w:type="page"/>
      </w:r>
    </w:p>
    <w:tbl>
      <w:tblPr>
        <w:tblStyle w:val="TableGrid"/>
        <w:tblW w:w="96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080"/>
        <w:gridCol w:w="1559"/>
      </w:tblGrid>
      <w:tr w:rsidR="006457C1" w14:paraId="5AC791F8" w14:textId="77777777" w:rsidTr="00395BD0">
        <w:tc>
          <w:tcPr>
            <w:tcW w:w="8080" w:type="dxa"/>
          </w:tcPr>
          <w:bookmarkEnd w:id="331"/>
          <w:p w14:paraId="498D8772" w14:textId="6E059938" w:rsidR="006457C1" w:rsidRPr="009A33C5" w:rsidRDefault="009A33C5" w:rsidP="009A33C5">
            <w:pPr>
              <w:spacing w:before="120" w:after="120"/>
              <w:rPr>
                <w:b/>
                <w:bCs/>
                <w:i/>
                <w:sz w:val="23"/>
                <w:szCs w:val="23"/>
              </w:rPr>
            </w:pPr>
            <w:r w:rsidRPr="009A33C5">
              <w:rPr>
                <w:b/>
                <w:bCs/>
                <w:sz w:val="23"/>
                <w:szCs w:val="23"/>
              </w:rPr>
              <w:t>SCHEDULE 2 TO PART F:  FEE SCHEDULES TO BE COMPLETED</w:t>
            </w:r>
          </w:p>
        </w:tc>
        <w:tc>
          <w:tcPr>
            <w:tcW w:w="1559" w:type="dxa"/>
          </w:tcPr>
          <w:p w14:paraId="5591F096" w14:textId="0BAF7EA6" w:rsidR="006457C1" w:rsidRPr="009A33C5" w:rsidRDefault="009A33C5" w:rsidP="009A33C5">
            <w:pPr>
              <w:spacing w:before="120" w:after="120"/>
              <w:rPr>
                <w:b/>
                <w:bCs/>
                <w:sz w:val="23"/>
                <w:szCs w:val="23"/>
              </w:rPr>
            </w:pPr>
            <w:r w:rsidRPr="009A33C5">
              <w:rPr>
                <w:b/>
                <w:bCs/>
                <w:sz w:val="23"/>
                <w:szCs w:val="23"/>
              </w:rPr>
              <w:t>(REFER F8)</w:t>
            </w:r>
          </w:p>
        </w:tc>
      </w:tr>
    </w:tbl>
    <w:p w14:paraId="35D12F82" w14:textId="77777777" w:rsidR="003C24C7" w:rsidRPr="008A6508" w:rsidRDefault="003C24C7" w:rsidP="003C24C7">
      <w:pPr>
        <w:rPr>
          <w:sz w:val="23"/>
          <w:szCs w:val="23"/>
        </w:rPr>
      </w:pPr>
      <w:r w:rsidRPr="008A6508">
        <w:rPr>
          <w:sz w:val="23"/>
          <w:szCs w:val="23"/>
        </w:rPr>
        <w:t xml:space="preserve">Respondents must complete the following schedules in relation to Fees </w:t>
      </w:r>
    </w:p>
    <w:p w14:paraId="351863DF" w14:textId="62316FBD" w:rsidR="003C24C7" w:rsidRDefault="003C24C7" w:rsidP="00E436FB">
      <w:pPr>
        <w:pStyle w:val="ListParagraph"/>
        <w:numPr>
          <w:ilvl w:val="0"/>
          <w:numId w:val="103"/>
        </w:numPr>
        <w:spacing w:after="120"/>
      </w:pPr>
      <w:r>
        <w:t>Service Panel A</w:t>
      </w:r>
      <w:r w:rsidR="00D126E6">
        <w:t xml:space="preserve"> -</w:t>
      </w:r>
      <w:r w:rsidR="0085069B">
        <w:t xml:space="preserve"> </w:t>
      </w:r>
      <w:r w:rsidR="00D126E6">
        <w:t xml:space="preserve">Hourly Rates </w:t>
      </w:r>
      <w:r w:rsidR="0085069B">
        <w:t xml:space="preserve">(Form </w:t>
      </w:r>
      <w:r w:rsidR="003B0175">
        <w:t>10</w:t>
      </w:r>
      <w:r w:rsidR="0085069B">
        <w:t>)</w:t>
      </w:r>
    </w:p>
    <w:p w14:paraId="03BC2D18" w14:textId="0C942A15" w:rsidR="003C24C7" w:rsidRDefault="003C24C7" w:rsidP="00E436FB">
      <w:pPr>
        <w:pStyle w:val="ListParagraph"/>
        <w:numPr>
          <w:ilvl w:val="0"/>
          <w:numId w:val="103"/>
        </w:numPr>
        <w:spacing w:after="120"/>
      </w:pPr>
      <w:r>
        <w:t xml:space="preserve">Service Panel B </w:t>
      </w:r>
      <w:r w:rsidR="00D126E6">
        <w:t xml:space="preserve">- Hourly Rate for </w:t>
      </w:r>
      <w:r w:rsidR="0085069B">
        <w:t xml:space="preserve">(Form </w:t>
      </w:r>
      <w:r w:rsidR="003B0175">
        <w:t>11</w:t>
      </w:r>
      <w:r w:rsidR="0085069B">
        <w:t>) (</w:t>
      </w:r>
      <w:r w:rsidR="00D126E6">
        <w:t xml:space="preserve">only </w:t>
      </w:r>
      <w:r w:rsidR="0085069B">
        <w:t xml:space="preserve">if seeking membership of </w:t>
      </w:r>
      <w:r w:rsidR="00A17D43">
        <w:t xml:space="preserve">Service </w:t>
      </w:r>
      <w:r w:rsidR="0085069B">
        <w:t>Panel B)</w:t>
      </w:r>
      <w:r w:rsidR="003B0175">
        <w:t>;</w:t>
      </w:r>
    </w:p>
    <w:p w14:paraId="651AA558" w14:textId="32BDC72D" w:rsidR="003C24C7" w:rsidRDefault="00DB5D02" w:rsidP="00E436FB">
      <w:pPr>
        <w:pStyle w:val="ListParagraph"/>
        <w:numPr>
          <w:ilvl w:val="0"/>
          <w:numId w:val="103"/>
        </w:numPr>
        <w:spacing w:after="120"/>
      </w:pPr>
      <w:r w:rsidRPr="00B15A9A">
        <w:rPr>
          <w:i/>
          <w:lang w:eastAsia="en-AU"/>
        </w:rPr>
        <w:t>Fee Percentages</w:t>
      </w:r>
      <w:r w:rsidRPr="006C4218">
        <w:rPr>
          <w:lang w:eastAsia="en-AU"/>
        </w:rPr>
        <w:t xml:space="preserve"> </w:t>
      </w:r>
      <w:r w:rsidR="003C24C7" w:rsidRPr="00C23716">
        <w:rPr>
          <w:bCs/>
          <w:color w:val="000000"/>
          <w:lang w:eastAsia="en-AU"/>
        </w:rPr>
        <w:t>for Service Categories</w:t>
      </w:r>
      <w:r w:rsidR="0085069B">
        <w:rPr>
          <w:bCs/>
          <w:color w:val="000000"/>
          <w:lang w:eastAsia="en-AU"/>
        </w:rPr>
        <w:t xml:space="preserve"> Applicable to Service Panel A </w:t>
      </w:r>
      <w:r w:rsidR="0085069B">
        <w:t xml:space="preserve">(Form </w:t>
      </w:r>
      <w:r w:rsidR="003B0175">
        <w:t>12</w:t>
      </w:r>
      <w:r w:rsidR="0085069B">
        <w:t>);</w:t>
      </w:r>
    </w:p>
    <w:p w14:paraId="580C19E2" w14:textId="440ACCFE" w:rsidR="0085069B" w:rsidRPr="009A1446" w:rsidRDefault="00DB5D02" w:rsidP="00E436FB">
      <w:pPr>
        <w:pStyle w:val="ListParagraph"/>
        <w:numPr>
          <w:ilvl w:val="0"/>
          <w:numId w:val="103"/>
        </w:numPr>
        <w:spacing w:after="120"/>
      </w:pPr>
      <w:r w:rsidRPr="006B1F00">
        <w:rPr>
          <w:i/>
          <w:lang w:eastAsia="en-AU"/>
        </w:rPr>
        <w:t>Fee Percentages</w:t>
      </w:r>
      <w:r w:rsidRPr="006C4218">
        <w:rPr>
          <w:lang w:eastAsia="en-AU"/>
        </w:rPr>
        <w:t xml:space="preserve"> </w:t>
      </w:r>
      <w:r w:rsidR="0085069B" w:rsidRPr="00C23716">
        <w:rPr>
          <w:bCs/>
          <w:color w:val="000000"/>
          <w:lang w:eastAsia="en-AU"/>
        </w:rPr>
        <w:t>for Service Categories</w:t>
      </w:r>
      <w:r w:rsidR="0085069B">
        <w:rPr>
          <w:bCs/>
          <w:color w:val="000000"/>
          <w:lang w:eastAsia="en-AU"/>
        </w:rPr>
        <w:t xml:space="preserve"> Applicable to Service Panel B </w:t>
      </w:r>
      <w:r w:rsidR="0085069B">
        <w:t xml:space="preserve">(Form </w:t>
      </w:r>
      <w:r w:rsidR="003B0175">
        <w:t>13</w:t>
      </w:r>
      <w:r w:rsidR="0085069B">
        <w:t>)</w:t>
      </w:r>
      <w:r w:rsidR="0085069B" w:rsidRPr="0085069B">
        <w:t xml:space="preserve"> </w:t>
      </w:r>
      <w:r w:rsidR="0085069B">
        <w:t>(</w:t>
      </w:r>
      <w:r w:rsidR="00D126E6">
        <w:t xml:space="preserve">only </w:t>
      </w:r>
      <w:r w:rsidR="0085069B">
        <w:t xml:space="preserve">if seeking membership of </w:t>
      </w:r>
      <w:r w:rsidR="00A17D43">
        <w:t xml:space="preserve">Service </w:t>
      </w:r>
      <w:r w:rsidR="0085069B">
        <w:t>Panel B);</w:t>
      </w:r>
      <w:r w:rsidR="0085069B" w:rsidRPr="0085069B">
        <w:t xml:space="preserve"> </w:t>
      </w:r>
      <w:r w:rsidR="0085069B">
        <w:t>and</w:t>
      </w:r>
    </w:p>
    <w:p w14:paraId="279025FC" w14:textId="77777777" w:rsidR="003C24C7" w:rsidRDefault="003C24C7" w:rsidP="00F904D1">
      <w:pPr>
        <w:pStyle w:val="Scheduleheading2"/>
        <w:numPr>
          <w:ilvl w:val="0"/>
          <w:numId w:val="0"/>
        </w:numPr>
        <w:ind w:left="788"/>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1811"/>
        <w:gridCol w:w="1922"/>
        <w:gridCol w:w="1635"/>
        <w:gridCol w:w="1799"/>
      </w:tblGrid>
      <w:tr w:rsidR="003C24C7" w:rsidRPr="002876E0" w14:paraId="2F561E38" w14:textId="77777777" w:rsidTr="00DF2304">
        <w:trPr>
          <w:trHeight w:val="868"/>
        </w:trPr>
        <w:tc>
          <w:tcPr>
            <w:tcW w:w="9489" w:type="dxa"/>
            <w:gridSpan w:val="5"/>
          </w:tcPr>
          <w:p w14:paraId="600DF968" w14:textId="77777777" w:rsidR="003C24C7" w:rsidRDefault="003C24C7" w:rsidP="00DF2304">
            <w:pPr>
              <w:pStyle w:val="Header"/>
              <w:tabs>
                <w:tab w:val="clear" w:pos="4320"/>
                <w:tab w:val="clear" w:pos="8640"/>
              </w:tabs>
              <w:spacing w:after="0"/>
              <w:jc w:val="center"/>
              <w:rPr>
                <w:rStyle w:val="Strong"/>
                <w:color w:val="000000" w:themeColor="text1"/>
              </w:rPr>
            </w:pPr>
            <w:r w:rsidRPr="004B0517">
              <w:rPr>
                <w:rStyle w:val="Strong"/>
                <w:color w:val="000000" w:themeColor="text1"/>
              </w:rPr>
              <w:t>RESPONDENT TO COMPLETE</w:t>
            </w:r>
          </w:p>
          <w:p w14:paraId="1325E1DA" w14:textId="7BE6FD8D" w:rsidR="003C24C7" w:rsidRPr="00047724" w:rsidRDefault="00047724" w:rsidP="00047724">
            <w:pPr>
              <w:spacing w:before="120" w:after="120"/>
              <w:rPr>
                <w:b/>
                <w:bCs/>
                <w:color w:val="000000" w:themeColor="text1"/>
              </w:rPr>
            </w:pPr>
            <w:r w:rsidRPr="00047724">
              <w:rPr>
                <w:b/>
                <w:bCs/>
                <w:i/>
              </w:rPr>
              <w:t xml:space="preserve">FORM 10 </w:t>
            </w:r>
            <w:r w:rsidRPr="00047724">
              <w:rPr>
                <w:b/>
                <w:bCs/>
              </w:rPr>
              <w:t>- SERVICE PANEL A - HOURLY RATES</w:t>
            </w:r>
          </w:p>
        </w:tc>
      </w:tr>
      <w:tr w:rsidR="003C24C7" w:rsidRPr="009153C4" w14:paraId="0AD5014C"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67"/>
        </w:trPr>
        <w:tc>
          <w:tcPr>
            <w:tcW w:w="2322" w:type="dxa"/>
          </w:tcPr>
          <w:p w14:paraId="15D222C3" w14:textId="77777777" w:rsidR="003C24C7" w:rsidRPr="009153C4" w:rsidRDefault="003C24C7" w:rsidP="00DF2304">
            <w:pPr>
              <w:spacing w:after="0"/>
              <w:ind w:right="-1"/>
              <w:rPr>
                <w:sz w:val="23"/>
                <w:szCs w:val="23"/>
              </w:rPr>
            </w:pPr>
          </w:p>
        </w:tc>
        <w:tc>
          <w:tcPr>
            <w:tcW w:w="1811" w:type="dxa"/>
            <w:vAlign w:val="center"/>
          </w:tcPr>
          <w:p w14:paraId="398C5334" w14:textId="77777777" w:rsidR="003C24C7" w:rsidRPr="009153C4" w:rsidRDefault="003C24C7" w:rsidP="00DF2304">
            <w:pPr>
              <w:spacing w:after="0"/>
              <w:jc w:val="center"/>
              <w:rPr>
                <w:b/>
                <w:bCs/>
                <w:sz w:val="23"/>
                <w:szCs w:val="23"/>
              </w:rPr>
            </w:pPr>
            <w:r w:rsidRPr="009153C4">
              <w:rPr>
                <w:b/>
                <w:bCs/>
                <w:sz w:val="23"/>
                <w:szCs w:val="23"/>
              </w:rPr>
              <w:t>Years’ Experience</w:t>
            </w:r>
          </w:p>
        </w:tc>
        <w:tc>
          <w:tcPr>
            <w:tcW w:w="1922" w:type="dxa"/>
            <w:vAlign w:val="center"/>
          </w:tcPr>
          <w:p w14:paraId="5760CCDA" w14:textId="77777777" w:rsidR="003C24C7" w:rsidRPr="009153C4" w:rsidRDefault="003C24C7" w:rsidP="00DF2304">
            <w:pPr>
              <w:spacing w:after="0"/>
              <w:jc w:val="center"/>
              <w:rPr>
                <w:b/>
                <w:sz w:val="23"/>
                <w:szCs w:val="23"/>
              </w:rPr>
            </w:pPr>
            <w:r w:rsidRPr="009153C4">
              <w:rPr>
                <w:b/>
                <w:bCs/>
                <w:sz w:val="23"/>
                <w:szCs w:val="23"/>
              </w:rPr>
              <w:t>$/Hour</w:t>
            </w:r>
            <w:r w:rsidRPr="009153C4">
              <w:rPr>
                <w:b/>
                <w:sz w:val="23"/>
                <w:szCs w:val="23"/>
              </w:rPr>
              <w:t xml:space="preserve"> (GST Exclusive)</w:t>
            </w:r>
          </w:p>
        </w:tc>
        <w:tc>
          <w:tcPr>
            <w:tcW w:w="1635" w:type="dxa"/>
            <w:vAlign w:val="center"/>
          </w:tcPr>
          <w:p w14:paraId="379FB4AB" w14:textId="1DE066DD" w:rsidR="003C24C7" w:rsidRPr="009153C4" w:rsidRDefault="003C24C7" w:rsidP="00403438">
            <w:pPr>
              <w:spacing w:after="0"/>
              <w:ind w:right="-1"/>
              <w:jc w:val="center"/>
              <w:rPr>
                <w:b/>
                <w:sz w:val="23"/>
                <w:szCs w:val="23"/>
              </w:rPr>
            </w:pPr>
            <w:r w:rsidRPr="009153C4">
              <w:rPr>
                <w:b/>
                <w:bCs/>
                <w:sz w:val="23"/>
                <w:szCs w:val="23"/>
              </w:rPr>
              <w:t>GST</w:t>
            </w:r>
            <w:r w:rsidRPr="009153C4">
              <w:rPr>
                <w:b/>
                <w:sz w:val="23"/>
                <w:szCs w:val="23"/>
              </w:rPr>
              <w:t xml:space="preserve"> (@ 10%)</w:t>
            </w:r>
          </w:p>
        </w:tc>
        <w:tc>
          <w:tcPr>
            <w:tcW w:w="1799" w:type="dxa"/>
            <w:vAlign w:val="center"/>
          </w:tcPr>
          <w:p w14:paraId="04E2C610" w14:textId="2FACD493" w:rsidR="003C24C7" w:rsidRPr="009153C4" w:rsidRDefault="003C24C7" w:rsidP="00403438">
            <w:pPr>
              <w:spacing w:after="0"/>
              <w:ind w:right="-1"/>
              <w:jc w:val="center"/>
              <w:rPr>
                <w:b/>
                <w:sz w:val="23"/>
                <w:szCs w:val="23"/>
              </w:rPr>
            </w:pPr>
            <w:r w:rsidRPr="009153C4">
              <w:rPr>
                <w:b/>
                <w:bCs/>
                <w:sz w:val="23"/>
                <w:szCs w:val="23"/>
              </w:rPr>
              <w:t>$/Hour</w:t>
            </w:r>
            <w:r w:rsidR="00403438">
              <w:rPr>
                <w:b/>
                <w:sz w:val="23"/>
                <w:szCs w:val="23"/>
              </w:rPr>
              <w:t xml:space="preserve"> </w:t>
            </w:r>
            <w:r w:rsidRPr="009153C4">
              <w:rPr>
                <w:b/>
                <w:sz w:val="23"/>
                <w:szCs w:val="23"/>
              </w:rPr>
              <w:t>GST Inclusive)</w:t>
            </w:r>
          </w:p>
        </w:tc>
      </w:tr>
      <w:tr w:rsidR="003C24C7" w:rsidRPr="009153C4" w14:paraId="1B85B1FD"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67"/>
        </w:trPr>
        <w:tc>
          <w:tcPr>
            <w:tcW w:w="2322" w:type="dxa"/>
            <w:vAlign w:val="center"/>
          </w:tcPr>
          <w:p w14:paraId="289F7DE7" w14:textId="77777777" w:rsidR="003C24C7" w:rsidRPr="009153C4" w:rsidRDefault="003C24C7" w:rsidP="00DF2304">
            <w:pPr>
              <w:spacing w:after="0"/>
              <w:ind w:right="-1"/>
              <w:rPr>
                <w:sz w:val="23"/>
                <w:szCs w:val="23"/>
              </w:rPr>
            </w:pPr>
            <w:r w:rsidRPr="009153C4">
              <w:rPr>
                <w:sz w:val="23"/>
                <w:szCs w:val="23"/>
              </w:rPr>
              <w:t>Principal / Partner / Director</w:t>
            </w:r>
          </w:p>
        </w:tc>
        <w:tc>
          <w:tcPr>
            <w:tcW w:w="1811" w:type="dxa"/>
            <w:vAlign w:val="center"/>
          </w:tcPr>
          <w:p w14:paraId="09ADD0BA" w14:textId="77777777" w:rsidR="003C24C7" w:rsidRPr="009153C4" w:rsidRDefault="003C24C7" w:rsidP="00DF2304">
            <w:pPr>
              <w:spacing w:after="0"/>
              <w:ind w:right="-1"/>
              <w:jc w:val="center"/>
              <w:rPr>
                <w:rFonts w:cs="Arial"/>
                <w:sz w:val="23"/>
                <w:szCs w:val="23"/>
              </w:rPr>
            </w:pPr>
            <w:r w:rsidRPr="009153C4">
              <w:rPr>
                <w:rFonts w:cs="Arial"/>
                <w:sz w:val="23"/>
                <w:szCs w:val="23"/>
              </w:rPr>
              <w:t>15 - 20</w:t>
            </w:r>
          </w:p>
        </w:tc>
        <w:tc>
          <w:tcPr>
            <w:tcW w:w="1922" w:type="dxa"/>
            <w:vAlign w:val="center"/>
          </w:tcPr>
          <w:p w14:paraId="6C2D1FD2" w14:textId="77777777" w:rsidR="003C24C7" w:rsidRPr="009153C4" w:rsidRDefault="003C24C7" w:rsidP="00DF2304">
            <w:pPr>
              <w:spacing w:before="60" w:after="60"/>
              <w:ind w:right="-1"/>
              <w:jc w:val="center"/>
              <w:rPr>
                <w:rFonts w:cs="Arial"/>
                <w:sz w:val="23"/>
                <w:szCs w:val="23"/>
              </w:rPr>
            </w:pPr>
          </w:p>
        </w:tc>
        <w:tc>
          <w:tcPr>
            <w:tcW w:w="1635" w:type="dxa"/>
            <w:vAlign w:val="center"/>
          </w:tcPr>
          <w:p w14:paraId="1A2ABA98" w14:textId="77777777" w:rsidR="003C24C7" w:rsidRPr="009153C4" w:rsidRDefault="003C24C7" w:rsidP="00DF2304">
            <w:pPr>
              <w:spacing w:before="60" w:after="60"/>
              <w:ind w:right="-1"/>
              <w:jc w:val="center"/>
              <w:rPr>
                <w:rFonts w:cs="Arial"/>
                <w:sz w:val="23"/>
                <w:szCs w:val="23"/>
              </w:rPr>
            </w:pPr>
          </w:p>
        </w:tc>
        <w:tc>
          <w:tcPr>
            <w:tcW w:w="1799" w:type="dxa"/>
            <w:vAlign w:val="center"/>
          </w:tcPr>
          <w:p w14:paraId="74452412" w14:textId="77777777" w:rsidR="003C24C7" w:rsidRPr="009153C4" w:rsidRDefault="003C24C7" w:rsidP="00DF2304">
            <w:pPr>
              <w:spacing w:before="60" w:after="60"/>
              <w:ind w:right="-1"/>
              <w:jc w:val="center"/>
              <w:rPr>
                <w:rFonts w:cs="Arial"/>
                <w:sz w:val="23"/>
                <w:szCs w:val="23"/>
              </w:rPr>
            </w:pPr>
          </w:p>
        </w:tc>
      </w:tr>
      <w:tr w:rsidR="003C24C7" w:rsidRPr="009153C4" w14:paraId="20050C3C"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67"/>
        </w:trPr>
        <w:tc>
          <w:tcPr>
            <w:tcW w:w="2322" w:type="dxa"/>
            <w:vAlign w:val="center"/>
          </w:tcPr>
          <w:p w14:paraId="7309FCAA" w14:textId="77777777" w:rsidR="003C24C7" w:rsidRPr="009153C4" w:rsidRDefault="003C24C7" w:rsidP="00DF2304">
            <w:pPr>
              <w:spacing w:after="0"/>
              <w:ind w:right="-1"/>
              <w:rPr>
                <w:sz w:val="23"/>
                <w:szCs w:val="23"/>
              </w:rPr>
            </w:pPr>
            <w:r w:rsidRPr="009153C4">
              <w:rPr>
                <w:sz w:val="23"/>
                <w:szCs w:val="23"/>
              </w:rPr>
              <w:t xml:space="preserve">Associate / Senior </w:t>
            </w:r>
            <w:r>
              <w:rPr>
                <w:sz w:val="23"/>
                <w:szCs w:val="23"/>
              </w:rPr>
              <w:t>Consultant</w:t>
            </w:r>
            <w:r w:rsidRPr="009153C4">
              <w:rPr>
                <w:sz w:val="23"/>
                <w:szCs w:val="23"/>
              </w:rPr>
              <w:t xml:space="preserve"> </w:t>
            </w:r>
          </w:p>
        </w:tc>
        <w:tc>
          <w:tcPr>
            <w:tcW w:w="1811" w:type="dxa"/>
            <w:vAlign w:val="center"/>
          </w:tcPr>
          <w:p w14:paraId="612F0A14" w14:textId="77777777" w:rsidR="003C24C7" w:rsidRPr="009153C4" w:rsidRDefault="003C24C7" w:rsidP="00DF2304">
            <w:pPr>
              <w:spacing w:after="0"/>
              <w:ind w:right="-1"/>
              <w:jc w:val="center"/>
              <w:rPr>
                <w:rFonts w:cs="Arial"/>
                <w:sz w:val="23"/>
                <w:szCs w:val="23"/>
              </w:rPr>
            </w:pPr>
            <w:r w:rsidRPr="009153C4">
              <w:rPr>
                <w:rFonts w:cs="Arial"/>
                <w:sz w:val="23"/>
                <w:szCs w:val="23"/>
              </w:rPr>
              <w:t>10 - 15</w:t>
            </w:r>
          </w:p>
        </w:tc>
        <w:tc>
          <w:tcPr>
            <w:tcW w:w="1922" w:type="dxa"/>
            <w:vAlign w:val="center"/>
          </w:tcPr>
          <w:p w14:paraId="64A29913" w14:textId="77777777" w:rsidR="003C24C7" w:rsidRPr="009153C4" w:rsidRDefault="003C24C7" w:rsidP="00DF2304">
            <w:pPr>
              <w:spacing w:before="60" w:after="60"/>
              <w:ind w:right="-1"/>
              <w:jc w:val="center"/>
              <w:rPr>
                <w:rFonts w:cs="Arial"/>
                <w:sz w:val="23"/>
                <w:szCs w:val="23"/>
              </w:rPr>
            </w:pPr>
          </w:p>
        </w:tc>
        <w:tc>
          <w:tcPr>
            <w:tcW w:w="1635" w:type="dxa"/>
            <w:vAlign w:val="center"/>
          </w:tcPr>
          <w:p w14:paraId="4CD758C0" w14:textId="77777777" w:rsidR="003C24C7" w:rsidRPr="009153C4" w:rsidRDefault="003C24C7" w:rsidP="00DF2304">
            <w:pPr>
              <w:spacing w:before="60" w:after="60"/>
              <w:ind w:right="-1"/>
              <w:jc w:val="center"/>
              <w:rPr>
                <w:rFonts w:cs="Arial"/>
                <w:sz w:val="23"/>
                <w:szCs w:val="23"/>
              </w:rPr>
            </w:pPr>
          </w:p>
        </w:tc>
        <w:tc>
          <w:tcPr>
            <w:tcW w:w="1799" w:type="dxa"/>
            <w:vAlign w:val="center"/>
          </w:tcPr>
          <w:p w14:paraId="7C749856" w14:textId="77777777" w:rsidR="003C24C7" w:rsidRPr="009153C4" w:rsidRDefault="003C24C7" w:rsidP="00DF2304">
            <w:pPr>
              <w:spacing w:before="60" w:after="60"/>
              <w:ind w:right="-1"/>
              <w:jc w:val="center"/>
              <w:rPr>
                <w:rFonts w:cs="Arial"/>
                <w:sz w:val="23"/>
                <w:szCs w:val="23"/>
              </w:rPr>
            </w:pPr>
          </w:p>
        </w:tc>
      </w:tr>
      <w:tr w:rsidR="003C24C7" w:rsidRPr="009153C4" w14:paraId="7BB563A4"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67"/>
        </w:trPr>
        <w:tc>
          <w:tcPr>
            <w:tcW w:w="2322" w:type="dxa"/>
            <w:vAlign w:val="center"/>
          </w:tcPr>
          <w:p w14:paraId="7CB33056" w14:textId="77777777" w:rsidR="003C24C7" w:rsidRPr="009153C4" w:rsidRDefault="003C24C7" w:rsidP="00DF2304">
            <w:pPr>
              <w:spacing w:after="0"/>
              <w:ind w:right="-1"/>
              <w:rPr>
                <w:sz w:val="23"/>
                <w:szCs w:val="23"/>
              </w:rPr>
            </w:pPr>
            <w:r w:rsidRPr="009153C4">
              <w:rPr>
                <w:sz w:val="23"/>
                <w:szCs w:val="23"/>
              </w:rPr>
              <w:t xml:space="preserve">Professional </w:t>
            </w:r>
            <w:r>
              <w:rPr>
                <w:sz w:val="23"/>
                <w:szCs w:val="23"/>
              </w:rPr>
              <w:t>Consultant</w:t>
            </w:r>
          </w:p>
        </w:tc>
        <w:tc>
          <w:tcPr>
            <w:tcW w:w="1811" w:type="dxa"/>
            <w:vAlign w:val="center"/>
          </w:tcPr>
          <w:p w14:paraId="01524B95" w14:textId="35DF874F" w:rsidR="003C24C7" w:rsidRPr="009153C4" w:rsidRDefault="004B2198" w:rsidP="00DF2304">
            <w:pPr>
              <w:spacing w:after="0"/>
              <w:ind w:right="-1"/>
              <w:jc w:val="center"/>
              <w:rPr>
                <w:rFonts w:cs="Arial"/>
                <w:sz w:val="23"/>
                <w:szCs w:val="23"/>
              </w:rPr>
            </w:pPr>
            <w:r>
              <w:rPr>
                <w:rFonts w:cs="Arial"/>
                <w:sz w:val="23"/>
                <w:szCs w:val="23"/>
              </w:rPr>
              <w:t xml:space="preserve">5 - </w:t>
            </w:r>
            <w:r w:rsidR="003C24C7" w:rsidRPr="009153C4">
              <w:rPr>
                <w:rFonts w:cs="Arial"/>
                <w:sz w:val="23"/>
                <w:szCs w:val="23"/>
              </w:rPr>
              <w:t>10</w:t>
            </w:r>
          </w:p>
        </w:tc>
        <w:tc>
          <w:tcPr>
            <w:tcW w:w="1922" w:type="dxa"/>
            <w:vAlign w:val="center"/>
          </w:tcPr>
          <w:p w14:paraId="4D2A3BD1" w14:textId="77777777" w:rsidR="003C24C7" w:rsidRPr="009153C4" w:rsidRDefault="003C24C7" w:rsidP="00DF2304">
            <w:pPr>
              <w:spacing w:before="60" w:after="60"/>
              <w:ind w:right="-1"/>
              <w:jc w:val="center"/>
              <w:rPr>
                <w:rFonts w:cs="Arial"/>
                <w:sz w:val="23"/>
                <w:szCs w:val="23"/>
              </w:rPr>
            </w:pPr>
          </w:p>
        </w:tc>
        <w:tc>
          <w:tcPr>
            <w:tcW w:w="1635" w:type="dxa"/>
            <w:vAlign w:val="center"/>
          </w:tcPr>
          <w:p w14:paraId="68458C9A" w14:textId="77777777" w:rsidR="003C24C7" w:rsidRPr="009153C4" w:rsidRDefault="003C24C7" w:rsidP="00DF2304">
            <w:pPr>
              <w:spacing w:before="60" w:after="60"/>
              <w:ind w:right="-1"/>
              <w:jc w:val="center"/>
              <w:rPr>
                <w:rFonts w:cs="Arial"/>
                <w:sz w:val="23"/>
                <w:szCs w:val="23"/>
              </w:rPr>
            </w:pPr>
          </w:p>
        </w:tc>
        <w:tc>
          <w:tcPr>
            <w:tcW w:w="1799" w:type="dxa"/>
            <w:vAlign w:val="center"/>
          </w:tcPr>
          <w:p w14:paraId="4F2FE6C8" w14:textId="77777777" w:rsidR="003C24C7" w:rsidRPr="009153C4" w:rsidRDefault="003C24C7" w:rsidP="00DF2304">
            <w:pPr>
              <w:spacing w:before="60" w:after="60"/>
              <w:ind w:right="-1"/>
              <w:jc w:val="center"/>
              <w:rPr>
                <w:rFonts w:cs="Arial"/>
                <w:sz w:val="23"/>
                <w:szCs w:val="23"/>
              </w:rPr>
            </w:pPr>
          </w:p>
        </w:tc>
      </w:tr>
      <w:tr w:rsidR="003C24C7" w:rsidRPr="009153C4" w14:paraId="17E8C51A"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67"/>
        </w:trPr>
        <w:tc>
          <w:tcPr>
            <w:tcW w:w="2322" w:type="dxa"/>
            <w:vAlign w:val="center"/>
          </w:tcPr>
          <w:p w14:paraId="78BC7460" w14:textId="77777777" w:rsidR="003C24C7" w:rsidRPr="009153C4" w:rsidRDefault="003C24C7" w:rsidP="00DF2304">
            <w:pPr>
              <w:spacing w:after="0"/>
              <w:ind w:right="-1"/>
              <w:rPr>
                <w:sz w:val="23"/>
                <w:szCs w:val="23"/>
              </w:rPr>
            </w:pPr>
            <w:r>
              <w:rPr>
                <w:sz w:val="23"/>
                <w:szCs w:val="23"/>
              </w:rPr>
              <w:t>Junior</w:t>
            </w:r>
            <w:r w:rsidRPr="009153C4">
              <w:rPr>
                <w:sz w:val="23"/>
                <w:szCs w:val="23"/>
              </w:rPr>
              <w:t xml:space="preserve"> </w:t>
            </w:r>
            <w:r>
              <w:rPr>
                <w:sz w:val="23"/>
                <w:szCs w:val="23"/>
              </w:rPr>
              <w:t>Consultant</w:t>
            </w:r>
          </w:p>
        </w:tc>
        <w:tc>
          <w:tcPr>
            <w:tcW w:w="1811" w:type="dxa"/>
            <w:vAlign w:val="center"/>
          </w:tcPr>
          <w:p w14:paraId="70C972FE" w14:textId="77777777" w:rsidR="003C24C7" w:rsidRPr="009153C4" w:rsidRDefault="003C24C7" w:rsidP="00DF2304">
            <w:pPr>
              <w:pStyle w:val="Header"/>
              <w:tabs>
                <w:tab w:val="clear" w:pos="4320"/>
                <w:tab w:val="clear" w:pos="8640"/>
              </w:tabs>
              <w:spacing w:after="0"/>
              <w:ind w:right="-1"/>
              <w:jc w:val="center"/>
              <w:rPr>
                <w:rFonts w:cs="Arial"/>
                <w:sz w:val="23"/>
                <w:szCs w:val="23"/>
              </w:rPr>
            </w:pPr>
            <w:r w:rsidRPr="009153C4">
              <w:rPr>
                <w:rFonts w:cs="Arial"/>
                <w:sz w:val="23"/>
                <w:szCs w:val="23"/>
              </w:rPr>
              <w:t>&lt; 5 years</w:t>
            </w:r>
          </w:p>
        </w:tc>
        <w:tc>
          <w:tcPr>
            <w:tcW w:w="1922" w:type="dxa"/>
            <w:vAlign w:val="center"/>
          </w:tcPr>
          <w:p w14:paraId="7B4D7EAB" w14:textId="77777777" w:rsidR="003C24C7" w:rsidRPr="009153C4" w:rsidRDefault="003C24C7" w:rsidP="00DF2304">
            <w:pPr>
              <w:spacing w:before="60" w:after="60"/>
              <w:ind w:right="-1"/>
              <w:jc w:val="center"/>
              <w:rPr>
                <w:rFonts w:cs="Arial"/>
                <w:sz w:val="23"/>
                <w:szCs w:val="23"/>
              </w:rPr>
            </w:pPr>
          </w:p>
        </w:tc>
        <w:tc>
          <w:tcPr>
            <w:tcW w:w="1635" w:type="dxa"/>
            <w:vAlign w:val="center"/>
          </w:tcPr>
          <w:p w14:paraId="670164D3" w14:textId="77777777" w:rsidR="003C24C7" w:rsidRPr="009153C4" w:rsidRDefault="003C24C7" w:rsidP="00DF2304">
            <w:pPr>
              <w:spacing w:before="60" w:after="60"/>
              <w:ind w:right="-1"/>
              <w:jc w:val="center"/>
              <w:rPr>
                <w:rFonts w:cs="Arial"/>
                <w:sz w:val="23"/>
                <w:szCs w:val="23"/>
              </w:rPr>
            </w:pPr>
          </w:p>
        </w:tc>
        <w:tc>
          <w:tcPr>
            <w:tcW w:w="1799" w:type="dxa"/>
            <w:vAlign w:val="center"/>
          </w:tcPr>
          <w:p w14:paraId="3B85D27C" w14:textId="77777777" w:rsidR="003C24C7" w:rsidRPr="009153C4" w:rsidRDefault="003C24C7" w:rsidP="00DF2304">
            <w:pPr>
              <w:spacing w:before="60" w:after="60"/>
              <w:ind w:right="-1"/>
              <w:jc w:val="center"/>
              <w:rPr>
                <w:rFonts w:cs="Arial"/>
                <w:sz w:val="23"/>
                <w:szCs w:val="23"/>
              </w:rPr>
            </w:pPr>
          </w:p>
        </w:tc>
      </w:tr>
    </w:tbl>
    <w:p w14:paraId="57DE390E" w14:textId="77777777" w:rsidR="003C24C7" w:rsidRDefault="003C24C7" w:rsidP="003C24C7">
      <w:pPr>
        <w:pStyle w:val="Header"/>
        <w:tabs>
          <w:tab w:val="clear" w:pos="4320"/>
          <w:tab w:val="clear" w:pos="8640"/>
        </w:tabs>
        <w:spacing w:after="0"/>
        <w:ind w:right="-1"/>
        <w:rPr>
          <w:sz w:val="23"/>
          <w:szCs w:val="23"/>
        </w:rPr>
      </w:pPr>
    </w:p>
    <w:p w14:paraId="033FBA49" w14:textId="77777777" w:rsidR="003C24C7" w:rsidRDefault="003C24C7" w:rsidP="003C24C7">
      <w:pPr>
        <w:pStyle w:val="Header"/>
        <w:tabs>
          <w:tab w:val="clear" w:pos="4320"/>
          <w:tab w:val="clear" w:pos="8640"/>
        </w:tabs>
        <w:spacing w:after="0"/>
        <w:ind w:right="-1"/>
        <w:rPr>
          <w:sz w:val="23"/>
          <w:szCs w:val="23"/>
        </w:rPr>
      </w:pPr>
    </w:p>
    <w:p w14:paraId="3EDA4116" w14:textId="77777777" w:rsidR="003C24C7" w:rsidRDefault="003C24C7" w:rsidP="003C24C7">
      <w:pPr>
        <w:pStyle w:val="Header"/>
        <w:tabs>
          <w:tab w:val="clear" w:pos="4320"/>
          <w:tab w:val="clear" w:pos="8640"/>
        </w:tabs>
        <w:spacing w:after="0"/>
        <w:ind w:right="-1"/>
        <w:rPr>
          <w:sz w:val="23"/>
          <w:szCs w:val="23"/>
        </w:rPr>
      </w:pPr>
    </w:p>
    <w:p w14:paraId="55FFB62B" w14:textId="77777777" w:rsidR="003C24C7" w:rsidRDefault="003C24C7" w:rsidP="003C24C7">
      <w:pPr>
        <w:pStyle w:val="Header"/>
        <w:tabs>
          <w:tab w:val="clear" w:pos="4320"/>
          <w:tab w:val="clear" w:pos="8640"/>
        </w:tabs>
        <w:spacing w:after="0"/>
        <w:ind w:right="-1"/>
        <w:rPr>
          <w:sz w:val="23"/>
          <w:szCs w:val="23"/>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1811"/>
        <w:gridCol w:w="1922"/>
        <w:gridCol w:w="1635"/>
        <w:gridCol w:w="1799"/>
      </w:tblGrid>
      <w:tr w:rsidR="003C24C7" w:rsidRPr="002876E0" w14:paraId="77017BEC" w14:textId="77777777" w:rsidTr="00DF2304">
        <w:trPr>
          <w:trHeight w:val="868"/>
        </w:trPr>
        <w:tc>
          <w:tcPr>
            <w:tcW w:w="9489" w:type="dxa"/>
            <w:gridSpan w:val="5"/>
          </w:tcPr>
          <w:p w14:paraId="4DFC83E9" w14:textId="77777777" w:rsidR="003C24C7" w:rsidRDefault="003C24C7" w:rsidP="00DF2304">
            <w:pPr>
              <w:pStyle w:val="Header"/>
              <w:tabs>
                <w:tab w:val="clear" w:pos="4320"/>
                <w:tab w:val="clear" w:pos="8640"/>
              </w:tabs>
              <w:spacing w:after="0"/>
              <w:jc w:val="center"/>
              <w:rPr>
                <w:rStyle w:val="Strong"/>
                <w:color w:val="000000" w:themeColor="text1"/>
              </w:rPr>
            </w:pPr>
            <w:r w:rsidRPr="004B0517">
              <w:rPr>
                <w:rStyle w:val="Strong"/>
                <w:color w:val="000000" w:themeColor="text1"/>
              </w:rPr>
              <w:t>RESPONDENT TO COMPLETE</w:t>
            </w:r>
          </w:p>
          <w:p w14:paraId="6B5D57E2" w14:textId="74A4DEAB" w:rsidR="003C24C7" w:rsidRPr="00047724" w:rsidRDefault="00047724" w:rsidP="00047724">
            <w:pPr>
              <w:spacing w:before="120" w:after="120"/>
              <w:rPr>
                <w:b/>
                <w:bCs/>
                <w:color w:val="000000" w:themeColor="text1"/>
              </w:rPr>
            </w:pPr>
            <w:r w:rsidRPr="00047724">
              <w:rPr>
                <w:b/>
                <w:bCs/>
                <w:i/>
              </w:rPr>
              <w:t xml:space="preserve">FORM 11 </w:t>
            </w:r>
            <w:r w:rsidRPr="00047724">
              <w:rPr>
                <w:b/>
                <w:bCs/>
              </w:rPr>
              <w:t>- SERVICE PANEL B - HOURLY RATES</w:t>
            </w:r>
          </w:p>
        </w:tc>
      </w:tr>
      <w:tr w:rsidR="003C24C7" w:rsidRPr="009153C4" w14:paraId="72DDB73B"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624"/>
        </w:trPr>
        <w:tc>
          <w:tcPr>
            <w:tcW w:w="2322" w:type="dxa"/>
          </w:tcPr>
          <w:p w14:paraId="0EFC12A2" w14:textId="77777777" w:rsidR="003C24C7" w:rsidRPr="009153C4" w:rsidRDefault="003C24C7" w:rsidP="00DF2304">
            <w:pPr>
              <w:spacing w:after="0"/>
              <w:ind w:right="-1"/>
              <w:rPr>
                <w:sz w:val="23"/>
                <w:szCs w:val="23"/>
              </w:rPr>
            </w:pPr>
          </w:p>
        </w:tc>
        <w:tc>
          <w:tcPr>
            <w:tcW w:w="1811" w:type="dxa"/>
            <w:vAlign w:val="center"/>
          </w:tcPr>
          <w:p w14:paraId="77639B1A" w14:textId="77777777" w:rsidR="003C24C7" w:rsidRPr="009153C4" w:rsidRDefault="003C24C7" w:rsidP="00DF2304">
            <w:pPr>
              <w:spacing w:after="0"/>
              <w:jc w:val="center"/>
              <w:rPr>
                <w:b/>
                <w:bCs/>
                <w:sz w:val="23"/>
                <w:szCs w:val="23"/>
              </w:rPr>
            </w:pPr>
            <w:r w:rsidRPr="009153C4">
              <w:rPr>
                <w:b/>
                <w:bCs/>
                <w:sz w:val="23"/>
                <w:szCs w:val="23"/>
              </w:rPr>
              <w:t>Years’ Experience</w:t>
            </w:r>
          </w:p>
        </w:tc>
        <w:tc>
          <w:tcPr>
            <w:tcW w:w="1922" w:type="dxa"/>
            <w:vAlign w:val="center"/>
          </w:tcPr>
          <w:p w14:paraId="434234DF" w14:textId="77777777" w:rsidR="003C24C7" w:rsidRPr="009153C4" w:rsidRDefault="003C24C7" w:rsidP="00DF2304">
            <w:pPr>
              <w:spacing w:after="0"/>
              <w:jc w:val="center"/>
              <w:rPr>
                <w:b/>
                <w:sz w:val="23"/>
                <w:szCs w:val="23"/>
              </w:rPr>
            </w:pPr>
            <w:r w:rsidRPr="009153C4">
              <w:rPr>
                <w:b/>
                <w:bCs/>
                <w:sz w:val="23"/>
                <w:szCs w:val="23"/>
              </w:rPr>
              <w:t>$/Hour</w:t>
            </w:r>
            <w:r w:rsidRPr="009153C4">
              <w:rPr>
                <w:b/>
                <w:sz w:val="23"/>
                <w:szCs w:val="23"/>
              </w:rPr>
              <w:t xml:space="preserve"> (GST Exclusive)</w:t>
            </w:r>
          </w:p>
        </w:tc>
        <w:tc>
          <w:tcPr>
            <w:tcW w:w="1635" w:type="dxa"/>
            <w:vAlign w:val="center"/>
          </w:tcPr>
          <w:p w14:paraId="5DF335BD" w14:textId="1463C9E6" w:rsidR="003C24C7" w:rsidRPr="009153C4" w:rsidRDefault="003C24C7" w:rsidP="00403438">
            <w:pPr>
              <w:spacing w:after="0"/>
              <w:ind w:right="-1"/>
              <w:jc w:val="center"/>
              <w:rPr>
                <w:b/>
                <w:sz w:val="23"/>
                <w:szCs w:val="23"/>
              </w:rPr>
            </w:pPr>
            <w:r w:rsidRPr="009153C4">
              <w:rPr>
                <w:b/>
                <w:bCs/>
                <w:sz w:val="23"/>
                <w:szCs w:val="23"/>
              </w:rPr>
              <w:t>GST</w:t>
            </w:r>
            <w:r w:rsidRPr="009153C4">
              <w:rPr>
                <w:b/>
                <w:sz w:val="23"/>
                <w:szCs w:val="23"/>
              </w:rPr>
              <w:t xml:space="preserve"> (@ 10%)</w:t>
            </w:r>
          </w:p>
        </w:tc>
        <w:tc>
          <w:tcPr>
            <w:tcW w:w="1799" w:type="dxa"/>
            <w:vAlign w:val="center"/>
          </w:tcPr>
          <w:p w14:paraId="56616E9F" w14:textId="53453367" w:rsidR="003C24C7" w:rsidRPr="009153C4" w:rsidRDefault="003C24C7" w:rsidP="00403438">
            <w:pPr>
              <w:spacing w:after="0"/>
              <w:ind w:right="-1"/>
              <w:jc w:val="center"/>
              <w:rPr>
                <w:b/>
                <w:sz w:val="23"/>
                <w:szCs w:val="23"/>
              </w:rPr>
            </w:pPr>
            <w:r w:rsidRPr="009153C4">
              <w:rPr>
                <w:b/>
                <w:bCs/>
                <w:sz w:val="23"/>
                <w:szCs w:val="23"/>
              </w:rPr>
              <w:t>$/Hour</w:t>
            </w:r>
            <w:r w:rsidRPr="009153C4">
              <w:rPr>
                <w:b/>
                <w:sz w:val="23"/>
                <w:szCs w:val="23"/>
              </w:rPr>
              <w:t xml:space="preserve"> (GST Inclusive)</w:t>
            </w:r>
          </w:p>
        </w:tc>
      </w:tr>
      <w:tr w:rsidR="003C24C7" w:rsidRPr="009153C4" w14:paraId="26A3CAC1"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624"/>
        </w:trPr>
        <w:tc>
          <w:tcPr>
            <w:tcW w:w="2322" w:type="dxa"/>
            <w:vAlign w:val="center"/>
          </w:tcPr>
          <w:p w14:paraId="3ECB3ABC" w14:textId="77777777" w:rsidR="003C24C7" w:rsidRPr="009153C4" w:rsidRDefault="003C24C7" w:rsidP="00DF2304">
            <w:pPr>
              <w:spacing w:after="0"/>
              <w:ind w:right="-1"/>
              <w:rPr>
                <w:sz w:val="23"/>
                <w:szCs w:val="23"/>
              </w:rPr>
            </w:pPr>
            <w:r w:rsidRPr="009153C4">
              <w:rPr>
                <w:sz w:val="23"/>
                <w:szCs w:val="23"/>
              </w:rPr>
              <w:t>Principal / Partner / Director</w:t>
            </w:r>
          </w:p>
        </w:tc>
        <w:tc>
          <w:tcPr>
            <w:tcW w:w="1811" w:type="dxa"/>
            <w:vAlign w:val="center"/>
          </w:tcPr>
          <w:p w14:paraId="15991225" w14:textId="77777777" w:rsidR="003C24C7" w:rsidRPr="009153C4" w:rsidRDefault="003C24C7" w:rsidP="00DF2304">
            <w:pPr>
              <w:spacing w:after="0"/>
              <w:ind w:right="-1"/>
              <w:jc w:val="center"/>
              <w:rPr>
                <w:rFonts w:cs="Arial"/>
                <w:sz w:val="23"/>
                <w:szCs w:val="23"/>
              </w:rPr>
            </w:pPr>
            <w:r w:rsidRPr="009153C4">
              <w:rPr>
                <w:rFonts w:cs="Arial"/>
                <w:sz w:val="23"/>
                <w:szCs w:val="23"/>
              </w:rPr>
              <w:t>15 - 20</w:t>
            </w:r>
          </w:p>
        </w:tc>
        <w:tc>
          <w:tcPr>
            <w:tcW w:w="1922" w:type="dxa"/>
            <w:vAlign w:val="center"/>
          </w:tcPr>
          <w:p w14:paraId="2C59D2BC" w14:textId="77777777" w:rsidR="003C24C7" w:rsidRPr="009153C4" w:rsidRDefault="003C24C7" w:rsidP="00DF2304">
            <w:pPr>
              <w:spacing w:before="60" w:after="60"/>
              <w:ind w:right="-1"/>
              <w:jc w:val="center"/>
              <w:rPr>
                <w:rFonts w:cs="Arial"/>
                <w:sz w:val="23"/>
                <w:szCs w:val="23"/>
              </w:rPr>
            </w:pPr>
          </w:p>
        </w:tc>
        <w:tc>
          <w:tcPr>
            <w:tcW w:w="1635" w:type="dxa"/>
            <w:vAlign w:val="center"/>
          </w:tcPr>
          <w:p w14:paraId="0CF6401B" w14:textId="77777777" w:rsidR="003C24C7" w:rsidRPr="009153C4" w:rsidRDefault="003C24C7" w:rsidP="00DF2304">
            <w:pPr>
              <w:spacing w:before="60" w:after="60"/>
              <w:ind w:right="-1"/>
              <w:jc w:val="center"/>
              <w:rPr>
                <w:rFonts w:cs="Arial"/>
                <w:sz w:val="23"/>
                <w:szCs w:val="23"/>
              </w:rPr>
            </w:pPr>
          </w:p>
        </w:tc>
        <w:tc>
          <w:tcPr>
            <w:tcW w:w="1799" w:type="dxa"/>
            <w:vAlign w:val="center"/>
          </w:tcPr>
          <w:p w14:paraId="5E05FC10" w14:textId="77777777" w:rsidR="003C24C7" w:rsidRPr="009153C4" w:rsidRDefault="003C24C7" w:rsidP="00DF2304">
            <w:pPr>
              <w:spacing w:before="60" w:after="60"/>
              <w:ind w:right="-1"/>
              <w:jc w:val="center"/>
              <w:rPr>
                <w:rFonts w:cs="Arial"/>
                <w:sz w:val="23"/>
                <w:szCs w:val="23"/>
              </w:rPr>
            </w:pPr>
          </w:p>
        </w:tc>
      </w:tr>
      <w:tr w:rsidR="003C24C7" w:rsidRPr="009153C4" w14:paraId="275FE9E8"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624"/>
        </w:trPr>
        <w:tc>
          <w:tcPr>
            <w:tcW w:w="2322" w:type="dxa"/>
            <w:vAlign w:val="center"/>
          </w:tcPr>
          <w:p w14:paraId="74A618E4" w14:textId="77777777" w:rsidR="003C24C7" w:rsidRPr="009153C4" w:rsidRDefault="003C24C7" w:rsidP="00DF2304">
            <w:pPr>
              <w:spacing w:after="0"/>
              <w:ind w:right="-1"/>
              <w:rPr>
                <w:sz w:val="23"/>
                <w:szCs w:val="23"/>
              </w:rPr>
            </w:pPr>
            <w:r w:rsidRPr="009153C4">
              <w:rPr>
                <w:sz w:val="23"/>
                <w:szCs w:val="23"/>
              </w:rPr>
              <w:t xml:space="preserve">Associate / Senior </w:t>
            </w:r>
            <w:r>
              <w:rPr>
                <w:sz w:val="23"/>
                <w:szCs w:val="23"/>
              </w:rPr>
              <w:t>Consultant</w:t>
            </w:r>
            <w:r w:rsidRPr="009153C4">
              <w:rPr>
                <w:sz w:val="23"/>
                <w:szCs w:val="23"/>
              </w:rPr>
              <w:t xml:space="preserve"> </w:t>
            </w:r>
          </w:p>
        </w:tc>
        <w:tc>
          <w:tcPr>
            <w:tcW w:w="1811" w:type="dxa"/>
            <w:vAlign w:val="center"/>
          </w:tcPr>
          <w:p w14:paraId="2315C74F" w14:textId="77777777" w:rsidR="003C24C7" w:rsidRPr="009153C4" w:rsidRDefault="003C24C7" w:rsidP="00DF2304">
            <w:pPr>
              <w:spacing w:after="0"/>
              <w:ind w:right="-1"/>
              <w:jc w:val="center"/>
              <w:rPr>
                <w:rFonts w:cs="Arial"/>
                <w:sz w:val="23"/>
                <w:szCs w:val="23"/>
              </w:rPr>
            </w:pPr>
            <w:r w:rsidRPr="009153C4">
              <w:rPr>
                <w:rFonts w:cs="Arial"/>
                <w:sz w:val="23"/>
                <w:szCs w:val="23"/>
              </w:rPr>
              <w:t>10 - 15</w:t>
            </w:r>
          </w:p>
        </w:tc>
        <w:tc>
          <w:tcPr>
            <w:tcW w:w="1922" w:type="dxa"/>
            <w:vAlign w:val="center"/>
          </w:tcPr>
          <w:p w14:paraId="158BEB82" w14:textId="77777777" w:rsidR="003C24C7" w:rsidRPr="009153C4" w:rsidRDefault="003C24C7" w:rsidP="00DF2304">
            <w:pPr>
              <w:spacing w:before="60" w:after="60"/>
              <w:ind w:right="-1"/>
              <w:jc w:val="center"/>
              <w:rPr>
                <w:rFonts w:cs="Arial"/>
                <w:sz w:val="23"/>
                <w:szCs w:val="23"/>
              </w:rPr>
            </w:pPr>
          </w:p>
        </w:tc>
        <w:tc>
          <w:tcPr>
            <w:tcW w:w="1635" w:type="dxa"/>
            <w:vAlign w:val="center"/>
          </w:tcPr>
          <w:p w14:paraId="33D68A7B" w14:textId="77777777" w:rsidR="003C24C7" w:rsidRPr="009153C4" w:rsidRDefault="003C24C7" w:rsidP="00DF2304">
            <w:pPr>
              <w:spacing w:before="60" w:after="60"/>
              <w:ind w:right="-1"/>
              <w:jc w:val="center"/>
              <w:rPr>
                <w:rFonts w:cs="Arial"/>
                <w:sz w:val="23"/>
                <w:szCs w:val="23"/>
              </w:rPr>
            </w:pPr>
          </w:p>
        </w:tc>
        <w:tc>
          <w:tcPr>
            <w:tcW w:w="1799" w:type="dxa"/>
            <w:vAlign w:val="center"/>
          </w:tcPr>
          <w:p w14:paraId="488B69A0" w14:textId="77777777" w:rsidR="003C24C7" w:rsidRPr="009153C4" w:rsidRDefault="003C24C7" w:rsidP="00DF2304">
            <w:pPr>
              <w:spacing w:before="60" w:after="60"/>
              <w:ind w:right="-1"/>
              <w:jc w:val="center"/>
              <w:rPr>
                <w:rFonts w:cs="Arial"/>
                <w:sz w:val="23"/>
                <w:szCs w:val="23"/>
              </w:rPr>
            </w:pPr>
          </w:p>
        </w:tc>
      </w:tr>
      <w:tr w:rsidR="003C24C7" w:rsidRPr="009153C4" w14:paraId="07832966"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624"/>
        </w:trPr>
        <w:tc>
          <w:tcPr>
            <w:tcW w:w="2322" w:type="dxa"/>
            <w:vAlign w:val="center"/>
          </w:tcPr>
          <w:p w14:paraId="259D2766" w14:textId="77777777" w:rsidR="003C24C7" w:rsidRPr="009153C4" w:rsidRDefault="003C24C7" w:rsidP="00DF2304">
            <w:pPr>
              <w:spacing w:after="0"/>
              <w:ind w:right="-1"/>
              <w:rPr>
                <w:sz w:val="23"/>
                <w:szCs w:val="23"/>
              </w:rPr>
            </w:pPr>
            <w:r w:rsidRPr="009153C4">
              <w:rPr>
                <w:sz w:val="23"/>
                <w:szCs w:val="23"/>
              </w:rPr>
              <w:t xml:space="preserve">Professional </w:t>
            </w:r>
            <w:r>
              <w:rPr>
                <w:sz w:val="23"/>
                <w:szCs w:val="23"/>
              </w:rPr>
              <w:t>Consultant</w:t>
            </w:r>
          </w:p>
        </w:tc>
        <w:tc>
          <w:tcPr>
            <w:tcW w:w="1811" w:type="dxa"/>
            <w:vAlign w:val="center"/>
          </w:tcPr>
          <w:p w14:paraId="18FD3DC9" w14:textId="53A68570" w:rsidR="003C24C7" w:rsidRPr="009153C4" w:rsidRDefault="004B2198" w:rsidP="00DF2304">
            <w:pPr>
              <w:spacing w:after="0"/>
              <w:ind w:right="-1"/>
              <w:jc w:val="center"/>
              <w:rPr>
                <w:rFonts w:cs="Arial"/>
                <w:sz w:val="23"/>
                <w:szCs w:val="23"/>
              </w:rPr>
            </w:pPr>
            <w:r>
              <w:rPr>
                <w:rFonts w:cs="Arial"/>
                <w:sz w:val="23"/>
                <w:szCs w:val="23"/>
              </w:rPr>
              <w:t xml:space="preserve">5 - </w:t>
            </w:r>
            <w:r w:rsidRPr="009153C4">
              <w:rPr>
                <w:rFonts w:cs="Arial"/>
                <w:sz w:val="23"/>
                <w:szCs w:val="23"/>
              </w:rPr>
              <w:t>10</w:t>
            </w:r>
          </w:p>
        </w:tc>
        <w:tc>
          <w:tcPr>
            <w:tcW w:w="1922" w:type="dxa"/>
            <w:vAlign w:val="center"/>
          </w:tcPr>
          <w:p w14:paraId="463817AB" w14:textId="77777777" w:rsidR="003C24C7" w:rsidRPr="009153C4" w:rsidRDefault="003C24C7" w:rsidP="00DF2304">
            <w:pPr>
              <w:spacing w:before="60" w:after="60"/>
              <w:ind w:right="-1"/>
              <w:jc w:val="center"/>
              <w:rPr>
                <w:rFonts w:cs="Arial"/>
                <w:sz w:val="23"/>
                <w:szCs w:val="23"/>
              </w:rPr>
            </w:pPr>
          </w:p>
        </w:tc>
        <w:tc>
          <w:tcPr>
            <w:tcW w:w="1635" w:type="dxa"/>
            <w:vAlign w:val="center"/>
          </w:tcPr>
          <w:p w14:paraId="70F0D82E" w14:textId="77777777" w:rsidR="003C24C7" w:rsidRPr="009153C4" w:rsidRDefault="003C24C7" w:rsidP="00DF2304">
            <w:pPr>
              <w:spacing w:before="60" w:after="60"/>
              <w:ind w:right="-1"/>
              <w:jc w:val="center"/>
              <w:rPr>
                <w:rFonts w:cs="Arial"/>
                <w:sz w:val="23"/>
                <w:szCs w:val="23"/>
              </w:rPr>
            </w:pPr>
          </w:p>
        </w:tc>
        <w:tc>
          <w:tcPr>
            <w:tcW w:w="1799" w:type="dxa"/>
            <w:vAlign w:val="center"/>
          </w:tcPr>
          <w:p w14:paraId="62A24D7A" w14:textId="77777777" w:rsidR="003C24C7" w:rsidRPr="009153C4" w:rsidRDefault="003C24C7" w:rsidP="00DF2304">
            <w:pPr>
              <w:spacing w:before="60" w:after="60"/>
              <w:ind w:right="-1"/>
              <w:jc w:val="center"/>
              <w:rPr>
                <w:rFonts w:cs="Arial"/>
                <w:sz w:val="23"/>
                <w:szCs w:val="23"/>
              </w:rPr>
            </w:pPr>
          </w:p>
        </w:tc>
      </w:tr>
      <w:tr w:rsidR="003C24C7" w:rsidRPr="009153C4" w14:paraId="6BF27060"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624"/>
        </w:trPr>
        <w:tc>
          <w:tcPr>
            <w:tcW w:w="2322" w:type="dxa"/>
            <w:vAlign w:val="center"/>
          </w:tcPr>
          <w:p w14:paraId="4DD7ECFE" w14:textId="77777777" w:rsidR="003C24C7" w:rsidRPr="009153C4" w:rsidRDefault="003C24C7" w:rsidP="00DF2304">
            <w:pPr>
              <w:spacing w:after="0"/>
              <w:ind w:right="-1"/>
              <w:rPr>
                <w:sz w:val="23"/>
                <w:szCs w:val="23"/>
              </w:rPr>
            </w:pPr>
            <w:r>
              <w:rPr>
                <w:sz w:val="23"/>
                <w:szCs w:val="23"/>
              </w:rPr>
              <w:t>Junior</w:t>
            </w:r>
            <w:r w:rsidRPr="009153C4">
              <w:rPr>
                <w:sz w:val="23"/>
                <w:szCs w:val="23"/>
              </w:rPr>
              <w:t xml:space="preserve"> </w:t>
            </w:r>
            <w:r>
              <w:rPr>
                <w:sz w:val="23"/>
                <w:szCs w:val="23"/>
              </w:rPr>
              <w:t>Consultant</w:t>
            </w:r>
          </w:p>
        </w:tc>
        <w:tc>
          <w:tcPr>
            <w:tcW w:w="1811" w:type="dxa"/>
            <w:vAlign w:val="center"/>
          </w:tcPr>
          <w:p w14:paraId="6FABBC4A" w14:textId="77777777" w:rsidR="003C24C7" w:rsidRPr="009153C4" w:rsidRDefault="003C24C7" w:rsidP="00DF2304">
            <w:pPr>
              <w:pStyle w:val="Header"/>
              <w:tabs>
                <w:tab w:val="clear" w:pos="4320"/>
                <w:tab w:val="clear" w:pos="8640"/>
              </w:tabs>
              <w:spacing w:after="0"/>
              <w:ind w:right="-1"/>
              <w:jc w:val="center"/>
              <w:rPr>
                <w:rFonts w:cs="Arial"/>
                <w:sz w:val="23"/>
                <w:szCs w:val="23"/>
              </w:rPr>
            </w:pPr>
            <w:r w:rsidRPr="009153C4">
              <w:rPr>
                <w:rFonts w:cs="Arial"/>
                <w:sz w:val="23"/>
                <w:szCs w:val="23"/>
              </w:rPr>
              <w:t>&lt; 5 years</w:t>
            </w:r>
          </w:p>
        </w:tc>
        <w:tc>
          <w:tcPr>
            <w:tcW w:w="1922" w:type="dxa"/>
            <w:vAlign w:val="center"/>
          </w:tcPr>
          <w:p w14:paraId="2A6351EE" w14:textId="77777777" w:rsidR="003C24C7" w:rsidRPr="009153C4" w:rsidRDefault="003C24C7" w:rsidP="00DF2304">
            <w:pPr>
              <w:spacing w:before="60" w:after="60"/>
              <w:ind w:right="-1"/>
              <w:jc w:val="center"/>
              <w:rPr>
                <w:rFonts w:cs="Arial"/>
                <w:sz w:val="23"/>
                <w:szCs w:val="23"/>
              </w:rPr>
            </w:pPr>
          </w:p>
        </w:tc>
        <w:tc>
          <w:tcPr>
            <w:tcW w:w="1635" w:type="dxa"/>
            <w:vAlign w:val="center"/>
          </w:tcPr>
          <w:p w14:paraId="3F4AD26E" w14:textId="77777777" w:rsidR="003C24C7" w:rsidRPr="009153C4" w:rsidRDefault="003C24C7" w:rsidP="00DF2304">
            <w:pPr>
              <w:spacing w:before="60" w:after="60"/>
              <w:ind w:right="-1"/>
              <w:jc w:val="center"/>
              <w:rPr>
                <w:rFonts w:cs="Arial"/>
                <w:sz w:val="23"/>
                <w:szCs w:val="23"/>
              </w:rPr>
            </w:pPr>
          </w:p>
        </w:tc>
        <w:tc>
          <w:tcPr>
            <w:tcW w:w="1799" w:type="dxa"/>
            <w:vAlign w:val="center"/>
          </w:tcPr>
          <w:p w14:paraId="34779DEE" w14:textId="77777777" w:rsidR="003C24C7" w:rsidRPr="009153C4" w:rsidRDefault="003C24C7" w:rsidP="00DF2304">
            <w:pPr>
              <w:spacing w:before="60" w:after="60"/>
              <w:ind w:right="-1"/>
              <w:jc w:val="center"/>
              <w:rPr>
                <w:rFonts w:cs="Arial"/>
                <w:sz w:val="23"/>
                <w:szCs w:val="23"/>
              </w:rPr>
            </w:pPr>
          </w:p>
        </w:tc>
      </w:tr>
    </w:tbl>
    <w:p w14:paraId="50DEAD89" w14:textId="77777777" w:rsidR="003C24C7" w:rsidRPr="00632600" w:rsidRDefault="003C24C7" w:rsidP="003C24C7">
      <w:pPr>
        <w:spacing w:after="0"/>
        <w:ind w:right="-1"/>
        <w:rPr>
          <w:sz w:val="24"/>
          <w:szCs w:val="24"/>
        </w:rPr>
      </w:pPr>
    </w:p>
    <w:bookmarkEnd w:id="332"/>
    <w:p w14:paraId="09B437D7" w14:textId="77777777" w:rsidR="003C24C7" w:rsidRPr="00632600" w:rsidRDefault="003C24C7" w:rsidP="003C24C7">
      <w:pPr>
        <w:pStyle w:val="Header"/>
        <w:tabs>
          <w:tab w:val="clear" w:pos="4320"/>
          <w:tab w:val="clear" w:pos="8640"/>
        </w:tabs>
        <w:ind w:right="-1"/>
        <w:rPr>
          <w:sz w:val="24"/>
        </w:rPr>
        <w:sectPr w:rsidR="003C24C7" w:rsidRPr="00632600" w:rsidSect="00A65668">
          <w:footerReference w:type="first" r:id="rId76"/>
          <w:pgSz w:w="11906" w:h="16838" w:code="9"/>
          <w:pgMar w:top="685" w:right="992" w:bottom="851" w:left="1418" w:header="567" w:footer="567" w:gutter="567"/>
          <w:cols w:space="708"/>
          <w:docGrid w:linePitch="360"/>
        </w:sectPr>
      </w:pPr>
    </w:p>
    <w:tbl>
      <w:tblPr>
        <w:tblW w:w="14318" w:type="dxa"/>
        <w:tblInd w:w="-289" w:type="dxa"/>
        <w:tblLayout w:type="fixed"/>
        <w:tblLook w:val="04A0" w:firstRow="1" w:lastRow="0" w:firstColumn="1" w:lastColumn="0" w:noHBand="0" w:noVBand="1"/>
      </w:tblPr>
      <w:tblGrid>
        <w:gridCol w:w="1702"/>
        <w:gridCol w:w="850"/>
        <w:gridCol w:w="851"/>
        <w:gridCol w:w="850"/>
        <w:gridCol w:w="851"/>
        <w:gridCol w:w="850"/>
        <w:gridCol w:w="709"/>
        <w:gridCol w:w="1134"/>
        <w:gridCol w:w="1276"/>
        <w:gridCol w:w="1559"/>
        <w:gridCol w:w="1418"/>
        <w:gridCol w:w="141"/>
        <w:gridCol w:w="851"/>
        <w:gridCol w:w="1276"/>
      </w:tblGrid>
      <w:tr w:rsidR="00210030" w14:paraId="2898282A" w14:textId="77777777" w:rsidTr="000148D6">
        <w:trPr>
          <w:trHeight w:val="401"/>
        </w:trPr>
        <w:tc>
          <w:tcPr>
            <w:tcW w:w="14318" w:type="dxa"/>
            <w:gridSpan w:val="14"/>
            <w:tcBorders>
              <w:top w:val="single" w:sz="4" w:space="0" w:color="auto"/>
              <w:left w:val="single" w:sz="4" w:space="0" w:color="auto"/>
              <w:bottom w:val="single" w:sz="4" w:space="0" w:color="auto"/>
              <w:right w:val="single" w:sz="4" w:space="0" w:color="auto"/>
            </w:tcBorders>
            <w:vAlign w:val="center"/>
          </w:tcPr>
          <w:p w14:paraId="1D7EE807" w14:textId="1354A494" w:rsidR="00210030" w:rsidRPr="004B0517" w:rsidRDefault="00210030" w:rsidP="006E1F07">
            <w:pPr>
              <w:pStyle w:val="Header"/>
              <w:tabs>
                <w:tab w:val="clear" w:pos="4320"/>
                <w:tab w:val="clear" w:pos="8640"/>
              </w:tabs>
              <w:spacing w:after="0"/>
              <w:jc w:val="center"/>
              <w:rPr>
                <w:rStyle w:val="Strong"/>
                <w:color w:val="000000" w:themeColor="text1"/>
              </w:rPr>
            </w:pPr>
            <w:r w:rsidRPr="004B0517">
              <w:rPr>
                <w:rStyle w:val="Strong"/>
                <w:color w:val="000000" w:themeColor="text1"/>
              </w:rPr>
              <w:t>RESPONDENT TO COMPLETE</w:t>
            </w:r>
          </w:p>
        </w:tc>
      </w:tr>
      <w:tr w:rsidR="00210030" w14:paraId="4F7A49CE" w14:textId="77777777" w:rsidTr="006457C1">
        <w:trPr>
          <w:trHeight w:hRule="exact" w:val="612"/>
        </w:trPr>
        <w:tc>
          <w:tcPr>
            <w:tcW w:w="12191" w:type="dxa"/>
            <w:gridSpan w:val="12"/>
            <w:tcBorders>
              <w:left w:val="single" w:sz="4" w:space="0" w:color="auto"/>
            </w:tcBorders>
            <w:vAlign w:val="center"/>
          </w:tcPr>
          <w:p w14:paraId="45554B0A" w14:textId="51631EB4" w:rsidR="00210030" w:rsidRPr="00047724" w:rsidRDefault="00047724" w:rsidP="00047724">
            <w:pPr>
              <w:spacing w:before="120" w:after="120"/>
              <w:rPr>
                <w:b/>
                <w:bCs/>
                <w:color w:val="000000" w:themeColor="text1"/>
              </w:rPr>
            </w:pPr>
            <w:r w:rsidRPr="00047724">
              <w:rPr>
                <w:b/>
                <w:bCs/>
                <w:i/>
                <w:lang w:eastAsia="en-AU"/>
              </w:rPr>
              <w:t xml:space="preserve">FORM 12 </w:t>
            </w:r>
            <w:r w:rsidRPr="00047724">
              <w:rPr>
                <w:b/>
                <w:bCs/>
                <w:lang w:eastAsia="en-AU"/>
              </w:rPr>
              <w:t>- FEE PERCENTAGES FOR SERVICE CATEGORIES APPLICABLE TO SERVICE PANEL A</w:t>
            </w:r>
          </w:p>
        </w:tc>
        <w:tc>
          <w:tcPr>
            <w:tcW w:w="2127" w:type="dxa"/>
            <w:gridSpan w:val="2"/>
            <w:tcBorders>
              <w:top w:val="single" w:sz="4" w:space="0" w:color="auto"/>
              <w:left w:val="nil"/>
              <w:bottom w:val="single" w:sz="4" w:space="0" w:color="auto"/>
              <w:right w:val="single" w:sz="4" w:space="0" w:color="auto"/>
            </w:tcBorders>
            <w:vAlign w:val="center"/>
          </w:tcPr>
          <w:p w14:paraId="115A479F" w14:textId="5A6180E0" w:rsidR="00210030" w:rsidRPr="00047724" w:rsidRDefault="00047724" w:rsidP="00047724">
            <w:pPr>
              <w:spacing w:before="120" w:after="120"/>
              <w:rPr>
                <w:rFonts w:cs="Arial"/>
                <w:b/>
                <w:bCs/>
                <w:snapToGrid/>
                <w:color w:val="000000"/>
                <w:sz w:val="23"/>
                <w:szCs w:val="23"/>
                <w:lang w:eastAsia="en-AU"/>
              </w:rPr>
            </w:pPr>
            <w:r w:rsidRPr="00047724">
              <w:rPr>
                <w:b/>
                <w:bCs/>
                <w:sz w:val="23"/>
                <w:szCs w:val="23"/>
              </w:rPr>
              <w:t>(REFER TO F.8.1)</w:t>
            </w:r>
          </w:p>
        </w:tc>
      </w:tr>
      <w:tr w:rsidR="006E1F07" w14:paraId="230D2AEA" w14:textId="77777777" w:rsidTr="00185366">
        <w:trPr>
          <w:trHeight w:hRule="exact" w:val="454"/>
        </w:trPr>
        <w:tc>
          <w:tcPr>
            <w:tcW w:w="1702" w:type="dxa"/>
            <w:vMerge w:val="restart"/>
            <w:tcBorders>
              <w:top w:val="single" w:sz="4" w:space="0" w:color="auto"/>
              <w:left w:val="single" w:sz="4" w:space="0" w:color="auto"/>
              <w:right w:val="single" w:sz="4" w:space="0" w:color="auto"/>
            </w:tcBorders>
            <w:vAlign w:val="center"/>
            <w:hideMark/>
          </w:tcPr>
          <w:p w14:paraId="71D835F9" w14:textId="77777777" w:rsidR="006E1F07" w:rsidRPr="00185366" w:rsidRDefault="006E1F07" w:rsidP="005C1E06">
            <w:pPr>
              <w:spacing w:after="80"/>
              <w:jc w:val="center"/>
              <w:rPr>
                <w:rFonts w:cs="Arial"/>
                <w:b/>
                <w:bCs/>
                <w:snapToGrid/>
                <w:color w:val="000000"/>
                <w:sz w:val="23"/>
                <w:szCs w:val="23"/>
                <w:lang w:eastAsia="en-AU"/>
              </w:rPr>
            </w:pPr>
            <w:r w:rsidRPr="00185366">
              <w:rPr>
                <w:rFonts w:cs="Arial"/>
                <w:b/>
                <w:bCs/>
                <w:snapToGrid/>
                <w:color w:val="000000"/>
                <w:sz w:val="23"/>
                <w:szCs w:val="23"/>
                <w:lang w:eastAsia="en-AU"/>
              </w:rPr>
              <w:t>Project Feeable Value</w:t>
            </w:r>
          </w:p>
        </w:tc>
        <w:tc>
          <w:tcPr>
            <w:tcW w:w="7371" w:type="dxa"/>
            <w:gridSpan w:val="8"/>
            <w:tcBorders>
              <w:top w:val="single" w:sz="4" w:space="0" w:color="auto"/>
              <w:left w:val="single" w:sz="4" w:space="0" w:color="auto"/>
              <w:bottom w:val="single" w:sz="4" w:space="0" w:color="auto"/>
              <w:right w:val="single" w:sz="4" w:space="0" w:color="auto"/>
            </w:tcBorders>
            <w:noWrap/>
            <w:vAlign w:val="center"/>
            <w:hideMark/>
          </w:tcPr>
          <w:p w14:paraId="0E9B7E1B" w14:textId="442D3B31"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Service Categories</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E4193F8" w14:textId="6EB19C90"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 xml:space="preserve">Bills of </w:t>
            </w:r>
            <w:r w:rsidR="00A70E79">
              <w:rPr>
                <w:rFonts w:cs="Arial"/>
                <w:b/>
                <w:bCs/>
                <w:snapToGrid/>
                <w:color w:val="000000"/>
                <w:sz w:val="23"/>
                <w:szCs w:val="23"/>
                <w:lang w:eastAsia="en-AU"/>
              </w:rPr>
              <w:t>Quantities</w:t>
            </w:r>
          </w:p>
        </w:tc>
        <w:tc>
          <w:tcPr>
            <w:tcW w:w="2268" w:type="dxa"/>
            <w:gridSpan w:val="3"/>
            <w:vMerge w:val="restart"/>
            <w:tcBorders>
              <w:top w:val="single" w:sz="4" w:space="0" w:color="auto"/>
              <w:left w:val="single" w:sz="4" w:space="0" w:color="auto"/>
              <w:right w:val="single" w:sz="4" w:space="0" w:color="auto"/>
            </w:tcBorders>
          </w:tcPr>
          <w:p w14:paraId="34D679D8" w14:textId="77777777"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Complexity Multiplier</w:t>
            </w:r>
          </w:p>
        </w:tc>
      </w:tr>
      <w:tr w:rsidR="006E1F07" w14:paraId="1233AC92" w14:textId="77777777" w:rsidTr="000148D6">
        <w:trPr>
          <w:trHeight w:val="281"/>
        </w:trPr>
        <w:tc>
          <w:tcPr>
            <w:tcW w:w="1702" w:type="dxa"/>
            <w:vMerge/>
            <w:tcBorders>
              <w:left w:val="single" w:sz="4" w:space="0" w:color="auto"/>
              <w:right w:val="single" w:sz="4" w:space="0" w:color="auto"/>
            </w:tcBorders>
            <w:vAlign w:val="center"/>
            <w:hideMark/>
          </w:tcPr>
          <w:p w14:paraId="4B340582" w14:textId="77777777" w:rsidR="006E1F07" w:rsidRPr="00185366" w:rsidRDefault="006E1F07" w:rsidP="005C1E06">
            <w:pPr>
              <w:spacing w:after="0"/>
              <w:rPr>
                <w:rFonts w:cs="Arial"/>
                <w:b/>
                <w:bCs/>
                <w:snapToGrid/>
                <w:color w:val="000000"/>
                <w:sz w:val="23"/>
                <w:szCs w:val="23"/>
                <w:lang w:eastAsia="en-AU"/>
              </w:rPr>
            </w:pPr>
          </w:p>
        </w:tc>
        <w:tc>
          <w:tcPr>
            <w:tcW w:w="850" w:type="dxa"/>
            <w:vMerge w:val="restart"/>
            <w:tcBorders>
              <w:top w:val="nil"/>
              <w:left w:val="nil"/>
              <w:right w:val="single" w:sz="4" w:space="0" w:color="auto"/>
            </w:tcBorders>
            <w:noWrap/>
            <w:hideMark/>
          </w:tcPr>
          <w:p w14:paraId="25C43667" w14:textId="77777777"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2.0</w:t>
            </w:r>
          </w:p>
          <w:p w14:paraId="7367CFA7" w14:textId="77777777" w:rsidR="006E1F07" w:rsidRPr="00185366" w:rsidRDefault="006E1F07" w:rsidP="005C1E06">
            <w:pPr>
              <w:spacing w:after="0"/>
              <w:jc w:val="center"/>
              <w:rPr>
                <w:rFonts w:cs="Arial"/>
                <w:bCs/>
                <w:snapToGrid/>
                <w:color w:val="000000"/>
                <w:sz w:val="23"/>
                <w:szCs w:val="23"/>
                <w:lang w:eastAsia="en-AU"/>
              </w:rPr>
            </w:pPr>
          </w:p>
        </w:tc>
        <w:tc>
          <w:tcPr>
            <w:tcW w:w="851" w:type="dxa"/>
            <w:vMerge w:val="restart"/>
            <w:tcBorders>
              <w:top w:val="nil"/>
              <w:left w:val="nil"/>
              <w:right w:val="single" w:sz="4" w:space="0" w:color="auto"/>
            </w:tcBorders>
            <w:noWrap/>
            <w:hideMark/>
          </w:tcPr>
          <w:p w14:paraId="70962962" w14:textId="77777777"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3.0</w:t>
            </w:r>
          </w:p>
          <w:p w14:paraId="4BBE8E36" w14:textId="77777777" w:rsidR="006E1F07" w:rsidRPr="00185366" w:rsidRDefault="006E1F07" w:rsidP="005C1E06">
            <w:pPr>
              <w:spacing w:after="0"/>
              <w:jc w:val="center"/>
              <w:rPr>
                <w:rFonts w:cs="Arial"/>
                <w:b/>
                <w:bCs/>
                <w:snapToGrid/>
                <w:color w:val="000000"/>
                <w:sz w:val="23"/>
                <w:szCs w:val="23"/>
                <w:lang w:eastAsia="en-AU"/>
              </w:rPr>
            </w:pPr>
          </w:p>
        </w:tc>
        <w:tc>
          <w:tcPr>
            <w:tcW w:w="850" w:type="dxa"/>
            <w:vMerge w:val="restart"/>
            <w:tcBorders>
              <w:top w:val="nil"/>
              <w:left w:val="nil"/>
              <w:right w:val="single" w:sz="4" w:space="0" w:color="auto"/>
            </w:tcBorders>
            <w:noWrap/>
            <w:hideMark/>
          </w:tcPr>
          <w:p w14:paraId="68627FF6" w14:textId="77777777"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4.0</w:t>
            </w:r>
          </w:p>
          <w:p w14:paraId="25D3F21C" w14:textId="77777777" w:rsidR="006E1F07" w:rsidRPr="00185366" w:rsidRDefault="006E1F07" w:rsidP="005C1E06">
            <w:pPr>
              <w:spacing w:after="0"/>
              <w:jc w:val="center"/>
              <w:rPr>
                <w:rFonts w:cs="Arial"/>
                <w:b/>
                <w:bCs/>
                <w:snapToGrid/>
                <w:color w:val="000000"/>
                <w:sz w:val="23"/>
                <w:szCs w:val="23"/>
                <w:lang w:eastAsia="en-AU"/>
              </w:rPr>
            </w:pPr>
          </w:p>
        </w:tc>
        <w:tc>
          <w:tcPr>
            <w:tcW w:w="851" w:type="dxa"/>
            <w:vMerge w:val="restart"/>
            <w:tcBorders>
              <w:top w:val="nil"/>
              <w:left w:val="nil"/>
              <w:right w:val="single" w:sz="4" w:space="0" w:color="auto"/>
            </w:tcBorders>
            <w:noWrap/>
            <w:hideMark/>
          </w:tcPr>
          <w:p w14:paraId="4EFBEBAC" w14:textId="77777777"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5.0</w:t>
            </w:r>
          </w:p>
          <w:p w14:paraId="318CF49C" w14:textId="77777777" w:rsidR="006E1F07" w:rsidRPr="00185366" w:rsidRDefault="006E1F07" w:rsidP="005C1E06">
            <w:pPr>
              <w:spacing w:after="0"/>
              <w:jc w:val="center"/>
              <w:rPr>
                <w:rFonts w:cs="Arial"/>
                <w:bCs/>
                <w:snapToGrid/>
                <w:color w:val="000000"/>
                <w:sz w:val="23"/>
                <w:szCs w:val="23"/>
                <w:lang w:eastAsia="en-AU"/>
              </w:rPr>
            </w:pPr>
          </w:p>
        </w:tc>
        <w:tc>
          <w:tcPr>
            <w:tcW w:w="850" w:type="dxa"/>
            <w:vMerge w:val="restart"/>
            <w:tcBorders>
              <w:top w:val="nil"/>
              <w:left w:val="nil"/>
              <w:right w:val="single" w:sz="4" w:space="0" w:color="auto"/>
            </w:tcBorders>
            <w:noWrap/>
            <w:hideMark/>
          </w:tcPr>
          <w:p w14:paraId="0790D752" w14:textId="77777777"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6.0</w:t>
            </w:r>
          </w:p>
          <w:p w14:paraId="5AA125AD" w14:textId="77777777" w:rsidR="006E1F07" w:rsidRPr="00185366" w:rsidRDefault="006E1F07" w:rsidP="005C1E06">
            <w:pPr>
              <w:spacing w:after="0"/>
              <w:jc w:val="center"/>
              <w:rPr>
                <w:rFonts w:cs="Arial"/>
                <w:bCs/>
                <w:snapToGrid/>
                <w:color w:val="000000"/>
                <w:sz w:val="23"/>
                <w:szCs w:val="23"/>
                <w:lang w:eastAsia="en-AU"/>
              </w:rPr>
            </w:pPr>
          </w:p>
        </w:tc>
        <w:tc>
          <w:tcPr>
            <w:tcW w:w="709" w:type="dxa"/>
            <w:vMerge w:val="restart"/>
            <w:tcBorders>
              <w:top w:val="nil"/>
              <w:left w:val="nil"/>
              <w:right w:val="single" w:sz="4" w:space="0" w:color="auto"/>
            </w:tcBorders>
            <w:noWrap/>
            <w:hideMark/>
          </w:tcPr>
          <w:p w14:paraId="732F4339" w14:textId="77777777"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7.0</w:t>
            </w:r>
          </w:p>
          <w:p w14:paraId="7732D8B1" w14:textId="77777777" w:rsidR="006E1F07" w:rsidRPr="00185366" w:rsidRDefault="006E1F07" w:rsidP="005C1E06">
            <w:pPr>
              <w:spacing w:after="0"/>
              <w:jc w:val="center"/>
              <w:rPr>
                <w:rFonts w:cs="Arial"/>
                <w:bCs/>
                <w:snapToGrid/>
                <w:color w:val="000000"/>
                <w:sz w:val="23"/>
                <w:szCs w:val="23"/>
                <w:lang w:eastAsia="en-AU"/>
              </w:rPr>
            </w:pPr>
          </w:p>
        </w:tc>
        <w:tc>
          <w:tcPr>
            <w:tcW w:w="1134" w:type="dxa"/>
            <w:vMerge w:val="restart"/>
            <w:tcBorders>
              <w:top w:val="nil"/>
              <w:left w:val="nil"/>
              <w:right w:val="single" w:sz="4" w:space="0" w:color="auto"/>
            </w:tcBorders>
            <w:noWrap/>
            <w:hideMark/>
          </w:tcPr>
          <w:p w14:paraId="74AFE938" w14:textId="19F7B0DF"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Full Service (FS)</w:t>
            </w:r>
          </w:p>
        </w:tc>
        <w:tc>
          <w:tcPr>
            <w:tcW w:w="1276" w:type="dxa"/>
            <w:vMerge w:val="restart"/>
            <w:tcBorders>
              <w:top w:val="single" w:sz="4" w:space="0" w:color="auto"/>
              <w:left w:val="single" w:sz="4" w:space="0" w:color="auto"/>
              <w:right w:val="single" w:sz="4" w:space="0" w:color="auto"/>
            </w:tcBorders>
            <w:noWrap/>
            <w:hideMark/>
          </w:tcPr>
          <w:p w14:paraId="1B931157" w14:textId="6BC91D8D"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Extended Full Service</w:t>
            </w:r>
            <w:r w:rsidRPr="00185366">
              <w:rPr>
                <w:rFonts w:cs="Arial"/>
                <w:bCs/>
                <w:snapToGrid/>
                <w:color w:val="000000"/>
                <w:sz w:val="23"/>
                <w:szCs w:val="23"/>
                <w:vertAlign w:val="superscript"/>
                <w:lang w:eastAsia="en-AU"/>
              </w:rPr>
              <w:t xml:space="preserve"> </w:t>
            </w:r>
            <w:r w:rsidRPr="00185366">
              <w:rPr>
                <w:rFonts w:cs="Arial"/>
                <w:b/>
                <w:bCs/>
                <w:snapToGrid/>
                <w:color w:val="000000"/>
                <w:sz w:val="23"/>
                <w:szCs w:val="23"/>
                <w:lang w:eastAsia="en-AU"/>
              </w:rPr>
              <w:t>(EFS)</w:t>
            </w:r>
          </w:p>
        </w:tc>
        <w:tc>
          <w:tcPr>
            <w:tcW w:w="1559" w:type="dxa"/>
            <w:vMerge w:val="restart"/>
            <w:tcBorders>
              <w:top w:val="single" w:sz="4" w:space="0" w:color="auto"/>
              <w:left w:val="single" w:sz="4" w:space="0" w:color="auto"/>
              <w:right w:val="single" w:sz="4" w:space="0" w:color="auto"/>
            </w:tcBorders>
          </w:tcPr>
          <w:p w14:paraId="740D0427" w14:textId="77777777"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OPTION A</w:t>
            </w:r>
          </w:p>
          <w:p w14:paraId="32654C4C" w14:textId="7D80881E" w:rsidR="006E1F07" w:rsidRPr="00185366" w:rsidRDefault="006E1F07" w:rsidP="005C1E06">
            <w:pPr>
              <w:spacing w:after="0"/>
              <w:jc w:val="center"/>
              <w:rPr>
                <w:rFonts w:cs="Arial"/>
                <w:bCs/>
                <w:snapToGrid/>
                <w:color w:val="000000"/>
                <w:sz w:val="23"/>
                <w:szCs w:val="23"/>
                <w:lang w:eastAsia="en-AU"/>
              </w:rPr>
            </w:pPr>
            <w:r w:rsidRPr="00185366">
              <w:rPr>
                <w:rFonts w:cs="Arial"/>
                <w:bCs/>
                <w:snapToGrid/>
                <w:color w:val="000000"/>
                <w:sz w:val="23"/>
                <w:szCs w:val="23"/>
                <w:lang w:eastAsia="en-AU"/>
              </w:rPr>
              <w:t>Excluding mechanical/ electrical elements</w:t>
            </w:r>
          </w:p>
        </w:tc>
        <w:tc>
          <w:tcPr>
            <w:tcW w:w="1418" w:type="dxa"/>
            <w:vMerge w:val="restart"/>
            <w:tcBorders>
              <w:top w:val="single" w:sz="4" w:space="0" w:color="auto"/>
              <w:left w:val="single" w:sz="4" w:space="0" w:color="auto"/>
              <w:right w:val="single" w:sz="4" w:space="0" w:color="auto"/>
            </w:tcBorders>
          </w:tcPr>
          <w:p w14:paraId="732CCA76" w14:textId="77777777"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OPTION B</w:t>
            </w:r>
          </w:p>
          <w:p w14:paraId="185FFC51" w14:textId="77777777" w:rsidR="006E1F07" w:rsidRPr="00185366" w:rsidRDefault="006E1F07" w:rsidP="005C1E06">
            <w:pPr>
              <w:spacing w:after="0"/>
              <w:jc w:val="center"/>
              <w:rPr>
                <w:rFonts w:cs="Arial"/>
                <w:b/>
                <w:bCs/>
                <w:snapToGrid/>
                <w:color w:val="000000"/>
                <w:sz w:val="23"/>
                <w:szCs w:val="23"/>
                <w:lang w:eastAsia="en-AU"/>
              </w:rPr>
            </w:pPr>
            <w:r w:rsidRPr="00185366">
              <w:rPr>
                <w:rFonts w:cs="Arial"/>
                <w:bCs/>
                <w:snapToGrid/>
                <w:color w:val="000000"/>
                <w:sz w:val="23"/>
                <w:szCs w:val="23"/>
                <w:lang w:eastAsia="en-AU"/>
              </w:rPr>
              <w:t>Including mechanical/ electrical elements</w:t>
            </w:r>
          </w:p>
        </w:tc>
        <w:tc>
          <w:tcPr>
            <w:tcW w:w="2268" w:type="dxa"/>
            <w:gridSpan w:val="3"/>
            <w:vMerge/>
            <w:tcBorders>
              <w:left w:val="single" w:sz="4" w:space="0" w:color="auto"/>
              <w:bottom w:val="single" w:sz="4" w:space="0" w:color="auto"/>
              <w:right w:val="single" w:sz="4" w:space="0" w:color="auto"/>
            </w:tcBorders>
          </w:tcPr>
          <w:p w14:paraId="2A1F6A09" w14:textId="7A95BDB2" w:rsidR="006E1F07" w:rsidRPr="00185366" w:rsidRDefault="006E1F07" w:rsidP="005C1E06">
            <w:pPr>
              <w:spacing w:after="0"/>
              <w:jc w:val="center"/>
              <w:rPr>
                <w:rFonts w:cs="Arial"/>
                <w:b/>
                <w:bCs/>
                <w:snapToGrid/>
                <w:color w:val="000000"/>
                <w:sz w:val="23"/>
                <w:szCs w:val="23"/>
                <w:lang w:eastAsia="en-AU"/>
              </w:rPr>
            </w:pPr>
          </w:p>
        </w:tc>
      </w:tr>
      <w:tr w:rsidR="006E1F07" w14:paraId="328F0F85" w14:textId="77777777" w:rsidTr="00185366">
        <w:trPr>
          <w:trHeight w:val="1133"/>
        </w:trPr>
        <w:tc>
          <w:tcPr>
            <w:tcW w:w="1702" w:type="dxa"/>
            <w:vMerge/>
            <w:tcBorders>
              <w:left w:val="single" w:sz="4" w:space="0" w:color="auto"/>
              <w:bottom w:val="single" w:sz="4" w:space="0" w:color="auto"/>
              <w:right w:val="single" w:sz="4" w:space="0" w:color="auto"/>
            </w:tcBorders>
            <w:vAlign w:val="center"/>
          </w:tcPr>
          <w:p w14:paraId="0EA219B2" w14:textId="77777777" w:rsidR="006E1F07" w:rsidRPr="00185366" w:rsidRDefault="006E1F07" w:rsidP="005C1E06">
            <w:pPr>
              <w:spacing w:after="0"/>
              <w:rPr>
                <w:rFonts w:cs="Arial"/>
                <w:b/>
                <w:bCs/>
                <w:snapToGrid/>
                <w:color w:val="000000"/>
                <w:sz w:val="23"/>
                <w:szCs w:val="23"/>
                <w:lang w:eastAsia="en-AU"/>
              </w:rPr>
            </w:pPr>
          </w:p>
        </w:tc>
        <w:tc>
          <w:tcPr>
            <w:tcW w:w="850" w:type="dxa"/>
            <w:vMerge/>
            <w:tcBorders>
              <w:left w:val="nil"/>
              <w:bottom w:val="single" w:sz="4" w:space="0" w:color="auto"/>
              <w:right w:val="single" w:sz="4" w:space="0" w:color="auto"/>
            </w:tcBorders>
            <w:noWrap/>
          </w:tcPr>
          <w:p w14:paraId="7BC06A0C" w14:textId="77777777" w:rsidR="006E1F07" w:rsidRPr="00185366" w:rsidRDefault="006E1F07" w:rsidP="005C1E06">
            <w:pPr>
              <w:spacing w:after="0"/>
              <w:jc w:val="center"/>
              <w:rPr>
                <w:rFonts w:cs="Arial"/>
                <w:b/>
                <w:bCs/>
                <w:snapToGrid/>
                <w:color w:val="000000"/>
                <w:sz w:val="23"/>
                <w:szCs w:val="23"/>
                <w:lang w:eastAsia="en-AU"/>
              </w:rPr>
            </w:pPr>
          </w:p>
        </w:tc>
        <w:tc>
          <w:tcPr>
            <w:tcW w:w="851" w:type="dxa"/>
            <w:vMerge/>
            <w:tcBorders>
              <w:left w:val="nil"/>
              <w:bottom w:val="single" w:sz="4" w:space="0" w:color="auto"/>
              <w:right w:val="single" w:sz="4" w:space="0" w:color="auto"/>
            </w:tcBorders>
            <w:noWrap/>
          </w:tcPr>
          <w:p w14:paraId="1FB14AE4" w14:textId="77777777" w:rsidR="006E1F07" w:rsidRPr="00185366" w:rsidRDefault="006E1F07" w:rsidP="005C1E06">
            <w:pPr>
              <w:spacing w:after="0"/>
              <w:jc w:val="center"/>
              <w:rPr>
                <w:rFonts w:cs="Arial"/>
                <w:b/>
                <w:bCs/>
                <w:snapToGrid/>
                <w:color w:val="000000"/>
                <w:sz w:val="23"/>
                <w:szCs w:val="23"/>
                <w:lang w:eastAsia="en-AU"/>
              </w:rPr>
            </w:pPr>
          </w:p>
        </w:tc>
        <w:tc>
          <w:tcPr>
            <w:tcW w:w="850" w:type="dxa"/>
            <w:vMerge/>
            <w:tcBorders>
              <w:left w:val="nil"/>
              <w:bottom w:val="single" w:sz="4" w:space="0" w:color="auto"/>
              <w:right w:val="single" w:sz="4" w:space="0" w:color="auto"/>
            </w:tcBorders>
            <w:noWrap/>
          </w:tcPr>
          <w:p w14:paraId="6F92E278" w14:textId="77777777" w:rsidR="006E1F07" w:rsidRPr="00185366" w:rsidRDefault="006E1F07" w:rsidP="005C1E06">
            <w:pPr>
              <w:spacing w:after="0"/>
              <w:jc w:val="center"/>
              <w:rPr>
                <w:rFonts w:cs="Arial"/>
                <w:b/>
                <w:bCs/>
                <w:snapToGrid/>
                <w:color w:val="000000"/>
                <w:sz w:val="23"/>
                <w:szCs w:val="23"/>
                <w:lang w:eastAsia="en-AU"/>
              </w:rPr>
            </w:pPr>
          </w:p>
        </w:tc>
        <w:tc>
          <w:tcPr>
            <w:tcW w:w="851" w:type="dxa"/>
            <w:vMerge/>
            <w:tcBorders>
              <w:left w:val="nil"/>
              <w:bottom w:val="single" w:sz="4" w:space="0" w:color="auto"/>
              <w:right w:val="single" w:sz="4" w:space="0" w:color="auto"/>
            </w:tcBorders>
            <w:noWrap/>
          </w:tcPr>
          <w:p w14:paraId="71070708" w14:textId="77777777" w:rsidR="006E1F07" w:rsidRPr="00185366" w:rsidRDefault="006E1F07" w:rsidP="005C1E06">
            <w:pPr>
              <w:spacing w:after="0"/>
              <w:jc w:val="center"/>
              <w:rPr>
                <w:rFonts w:cs="Arial"/>
                <w:b/>
                <w:bCs/>
                <w:snapToGrid/>
                <w:color w:val="000000"/>
                <w:sz w:val="23"/>
                <w:szCs w:val="23"/>
                <w:lang w:eastAsia="en-AU"/>
              </w:rPr>
            </w:pPr>
          </w:p>
        </w:tc>
        <w:tc>
          <w:tcPr>
            <w:tcW w:w="850" w:type="dxa"/>
            <w:vMerge/>
            <w:tcBorders>
              <w:left w:val="nil"/>
              <w:bottom w:val="single" w:sz="4" w:space="0" w:color="auto"/>
              <w:right w:val="single" w:sz="4" w:space="0" w:color="auto"/>
            </w:tcBorders>
            <w:noWrap/>
          </w:tcPr>
          <w:p w14:paraId="35A5BE69" w14:textId="77777777" w:rsidR="006E1F07" w:rsidRPr="00185366" w:rsidRDefault="006E1F07" w:rsidP="005C1E06">
            <w:pPr>
              <w:spacing w:after="0"/>
              <w:jc w:val="center"/>
              <w:rPr>
                <w:rFonts w:cs="Arial"/>
                <w:b/>
                <w:bCs/>
                <w:snapToGrid/>
                <w:color w:val="000000"/>
                <w:sz w:val="23"/>
                <w:szCs w:val="23"/>
                <w:lang w:eastAsia="en-AU"/>
              </w:rPr>
            </w:pPr>
          </w:p>
        </w:tc>
        <w:tc>
          <w:tcPr>
            <w:tcW w:w="709" w:type="dxa"/>
            <w:vMerge/>
            <w:tcBorders>
              <w:left w:val="nil"/>
              <w:bottom w:val="single" w:sz="4" w:space="0" w:color="auto"/>
              <w:right w:val="single" w:sz="4" w:space="0" w:color="auto"/>
            </w:tcBorders>
            <w:noWrap/>
          </w:tcPr>
          <w:p w14:paraId="32868967" w14:textId="77777777" w:rsidR="006E1F07" w:rsidRPr="00185366" w:rsidRDefault="006E1F07" w:rsidP="005C1E06">
            <w:pPr>
              <w:spacing w:after="0"/>
              <w:jc w:val="center"/>
              <w:rPr>
                <w:rFonts w:cs="Arial"/>
                <w:b/>
                <w:bCs/>
                <w:snapToGrid/>
                <w:color w:val="000000"/>
                <w:sz w:val="23"/>
                <w:szCs w:val="23"/>
                <w:lang w:eastAsia="en-AU"/>
              </w:rPr>
            </w:pPr>
          </w:p>
        </w:tc>
        <w:tc>
          <w:tcPr>
            <w:tcW w:w="1134" w:type="dxa"/>
            <w:vMerge/>
            <w:tcBorders>
              <w:left w:val="nil"/>
              <w:bottom w:val="single" w:sz="4" w:space="0" w:color="auto"/>
              <w:right w:val="single" w:sz="4" w:space="0" w:color="auto"/>
            </w:tcBorders>
            <w:noWrap/>
          </w:tcPr>
          <w:p w14:paraId="6E52044A" w14:textId="77777777" w:rsidR="006E1F07" w:rsidRPr="00185366" w:rsidRDefault="006E1F07" w:rsidP="005C1E06">
            <w:pPr>
              <w:spacing w:after="0"/>
              <w:jc w:val="center"/>
              <w:rPr>
                <w:rFonts w:cs="Arial"/>
                <w:b/>
                <w:bCs/>
                <w:snapToGrid/>
                <w:color w:val="000000"/>
                <w:sz w:val="23"/>
                <w:szCs w:val="23"/>
                <w:lang w:eastAsia="en-AU"/>
              </w:rPr>
            </w:pPr>
          </w:p>
        </w:tc>
        <w:tc>
          <w:tcPr>
            <w:tcW w:w="1276" w:type="dxa"/>
            <w:vMerge/>
            <w:tcBorders>
              <w:left w:val="single" w:sz="4" w:space="0" w:color="auto"/>
              <w:bottom w:val="single" w:sz="4" w:space="0" w:color="auto"/>
              <w:right w:val="single" w:sz="4" w:space="0" w:color="auto"/>
            </w:tcBorders>
            <w:noWrap/>
          </w:tcPr>
          <w:p w14:paraId="5B7B7CD9" w14:textId="77777777" w:rsidR="006E1F07" w:rsidRPr="00185366" w:rsidRDefault="006E1F07" w:rsidP="005C1E06">
            <w:pPr>
              <w:spacing w:after="0"/>
              <w:jc w:val="center"/>
              <w:rPr>
                <w:rFonts w:cs="Arial"/>
                <w:b/>
                <w:bCs/>
                <w:snapToGrid/>
                <w:color w:val="000000"/>
                <w:sz w:val="23"/>
                <w:szCs w:val="23"/>
                <w:lang w:eastAsia="en-AU"/>
              </w:rPr>
            </w:pPr>
          </w:p>
        </w:tc>
        <w:tc>
          <w:tcPr>
            <w:tcW w:w="1559" w:type="dxa"/>
            <w:vMerge/>
            <w:tcBorders>
              <w:left w:val="single" w:sz="4" w:space="0" w:color="auto"/>
              <w:bottom w:val="single" w:sz="4" w:space="0" w:color="auto"/>
              <w:right w:val="single" w:sz="4" w:space="0" w:color="auto"/>
            </w:tcBorders>
          </w:tcPr>
          <w:p w14:paraId="2B717550" w14:textId="77777777" w:rsidR="006E1F07" w:rsidRPr="00185366" w:rsidRDefault="006E1F07" w:rsidP="005C1E06">
            <w:pPr>
              <w:spacing w:after="0"/>
              <w:jc w:val="center"/>
              <w:rPr>
                <w:rFonts w:cs="Arial"/>
                <w:b/>
                <w:bCs/>
                <w:snapToGrid/>
                <w:color w:val="000000"/>
                <w:sz w:val="23"/>
                <w:szCs w:val="23"/>
                <w:lang w:eastAsia="en-AU"/>
              </w:rPr>
            </w:pPr>
          </w:p>
        </w:tc>
        <w:tc>
          <w:tcPr>
            <w:tcW w:w="1418" w:type="dxa"/>
            <w:vMerge/>
            <w:tcBorders>
              <w:left w:val="single" w:sz="4" w:space="0" w:color="auto"/>
              <w:bottom w:val="single" w:sz="4" w:space="0" w:color="auto"/>
              <w:right w:val="single" w:sz="4" w:space="0" w:color="auto"/>
            </w:tcBorders>
          </w:tcPr>
          <w:p w14:paraId="3AAE47CB" w14:textId="77777777" w:rsidR="006E1F07" w:rsidRPr="00185366" w:rsidRDefault="006E1F07" w:rsidP="005C1E06">
            <w:pPr>
              <w:spacing w:after="0"/>
              <w:jc w:val="center"/>
              <w:rPr>
                <w:rFonts w:cs="Arial"/>
                <w:b/>
                <w:bCs/>
                <w:snapToGrid/>
                <w:color w:val="000000"/>
                <w:sz w:val="23"/>
                <w:szCs w:val="23"/>
                <w:lang w:eastAsia="en-AU"/>
              </w:rPr>
            </w:pPr>
          </w:p>
        </w:tc>
        <w:tc>
          <w:tcPr>
            <w:tcW w:w="992" w:type="dxa"/>
            <w:gridSpan w:val="2"/>
            <w:tcBorders>
              <w:top w:val="single" w:sz="4" w:space="0" w:color="auto"/>
              <w:left w:val="single" w:sz="4" w:space="0" w:color="auto"/>
              <w:bottom w:val="single" w:sz="4" w:space="0" w:color="auto"/>
              <w:right w:val="single" w:sz="4" w:space="0" w:color="auto"/>
            </w:tcBorders>
          </w:tcPr>
          <w:p w14:paraId="4B050665" w14:textId="1DB59C1B"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Simple</w:t>
            </w:r>
          </w:p>
        </w:tc>
        <w:tc>
          <w:tcPr>
            <w:tcW w:w="1276" w:type="dxa"/>
            <w:tcBorders>
              <w:left w:val="single" w:sz="4" w:space="0" w:color="auto"/>
              <w:bottom w:val="single" w:sz="4" w:space="0" w:color="auto"/>
              <w:right w:val="single" w:sz="4" w:space="0" w:color="auto"/>
            </w:tcBorders>
          </w:tcPr>
          <w:p w14:paraId="1AD32DC1" w14:textId="5D9B5591" w:rsidR="006E1F07" w:rsidRPr="00185366" w:rsidRDefault="006E1F07" w:rsidP="005C1E0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Complex</w:t>
            </w:r>
          </w:p>
        </w:tc>
      </w:tr>
      <w:tr w:rsidR="005C1E06" w:rsidRPr="00A82FEA" w14:paraId="729374D0" w14:textId="77777777" w:rsidTr="00683682">
        <w:trPr>
          <w:trHeight w:hRule="exact" w:val="454"/>
        </w:trPr>
        <w:tc>
          <w:tcPr>
            <w:tcW w:w="1702" w:type="dxa"/>
            <w:tcBorders>
              <w:top w:val="single" w:sz="4" w:space="0" w:color="auto"/>
              <w:left w:val="single" w:sz="4" w:space="0" w:color="auto"/>
              <w:bottom w:val="single" w:sz="4" w:space="0" w:color="auto"/>
              <w:right w:val="single" w:sz="4" w:space="0" w:color="auto"/>
            </w:tcBorders>
            <w:noWrap/>
            <w:vAlign w:val="center"/>
          </w:tcPr>
          <w:p w14:paraId="63701396" w14:textId="77777777" w:rsidR="005C1E06" w:rsidRPr="00185366" w:rsidRDefault="005C1E06" w:rsidP="005C1E06">
            <w:pPr>
              <w:spacing w:after="0"/>
              <w:jc w:val="center"/>
              <w:rPr>
                <w:rFonts w:cs="Arial"/>
                <w:snapToGrid/>
                <w:color w:val="000000"/>
                <w:sz w:val="23"/>
                <w:szCs w:val="23"/>
                <w:lang w:eastAsia="en-AU"/>
              </w:rPr>
            </w:pPr>
            <w:r w:rsidRPr="00185366">
              <w:rPr>
                <w:rFonts w:cs="Arial"/>
                <w:snapToGrid/>
                <w:color w:val="000000"/>
                <w:sz w:val="23"/>
                <w:szCs w:val="23"/>
                <w:lang w:eastAsia="en-AU"/>
              </w:rPr>
              <w:t>$0 - $250,000</w:t>
            </w:r>
          </w:p>
        </w:tc>
        <w:tc>
          <w:tcPr>
            <w:tcW w:w="850" w:type="dxa"/>
            <w:tcBorders>
              <w:top w:val="single" w:sz="4" w:space="0" w:color="auto"/>
              <w:left w:val="nil"/>
              <w:bottom w:val="single" w:sz="4" w:space="0" w:color="auto"/>
              <w:right w:val="single" w:sz="4" w:space="0" w:color="auto"/>
            </w:tcBorders>
            <w:noWrap/>
            <w:vAlign w:val="bottom"/>
          </w:tcPr>
          <w:p w14:paraId="5DAC4452" w14:textId="77777777" w:rsidR="005C1E06" w:rsidRPr="00185366" w:rsidRDefault="005C1E06" w:rsidP="005C1E06">
            <w:pPr>
              <w:spacing w:after="0"/>
              <w:rPr>
                <w:rFonts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noWrap/>
            <w:vAlign w:val="bottom"/>
          </w:tcPr>
          <w:p w14:paraId="34C5EE08" w14:textId="77777777" w:rsidR="005C1E06" w:rsidRPr="00185366" w:rsidRDefault="005C1E06" w:rsidP="005C1E06">
            <w:pPr>
              <w:spacing w:after="0"/>
              <w:rPr>
                <w:rFonts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noWrap/>
            <w:vAlign w:val="bottom"/>
          </w:tcPr>
          <w:p w14:paraId="2849867E" w14:textId="77777777" w:rsidR="005C1E06" w:rsidRPr="00185366" w:rsidRDefault="005C1E06" w:rsidP="005C1E06">
            <w:pPr>
              <w:spacing w:after="0"/>
              <w:rPr>
                <w:rFonts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noWrap/>
            <w:vAlign w:val="bottom"/>
          </w:tcPr>
          <w:p w14:paraId="27B96498" w14:textId="77777777" w:rsidR="005C1E06" w:rsidRPr="00185366" w:rsidRDefault="005C1E06" w:rsidP="005C1E06">
            <w:pPr>
              <w:spacing w:after="0"/>
              <w:rPr>
                <w:rFonts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noWrap/>
            <w:vAlign w:val="bottom"/>
          </w:tcPr>
          <w:p w14:paraId="0E54E660" w14:textId="77777777" w:rsidR="005C1E06" w:rsidRPr="00185366" w:rsidRDefault="005C1E06" w:rsidP="005C1E06">
            <w:pPr>
              <w:spacing w:after="0"/>
              <w:rPr>
                <w:rFonts w:cs="Arial"/>
                <w:snapToGrid/>
                <w:color w:val="000000"/>
                <w:sz w:val="23"/>
                <w:szCs w:val="23"/>
                <w:lang w:eastAsia="en-AU"/>
              </w:rPr>
            </w:pPr>
          </w:p>
        </w:tc>
        <w:tc>
          <w:tcPr>
            <w:tcW w:w="709" w:type="dxa"/>
            <w:tcBorders>
              <w:top w:val="single" w:sz="4" w:space="0" w:color="auto"/>
              <w:left w:val="nil"/>
              <w:bottom w:val="single" w:sz="4" w:space="0" w:color="auto"/>
              <w:right w:val="single" w:sz="4" w:space="0" w:color="auto"/>
            </w:tcBorders>
            <w:noWrap/>
            <w:vAlign w:val="bottom"/>
          </w:tcPr>
          <w:p w14:paraId="6A16AB77" w14:textId="77777777" w:rsidR="005C1E06" w:rsidRPr="00185366" w:rsidRDefault="005C1E06" w:rsidP="005C1E06">
            <w:pPr>
              <w:spacing w:after="0"/>
              <w:rPr>
                <w:rFonts w:cs="Arial"/>
                <w:snapToGrid/>
                <w:color w:val="000000"/>
                <w:sz w:val="23"/>
                <w:szCs w:val="23"/>
                <w:lang w:eastAsia="en-AU"/>
              </w:rPr>
            </w:pPr>
          </w:p>
        </w:tc>
        <w:tc>
          <w:tcPr>
            <w:tcW w:w="1134" w:type="dxa"/>
            <w:tcBorders>
              <w:top w:val="single" w:sz="4" w:space="0" w:color="auto"/>
              <w:left w:val="nil"/>
              <w:bottom w:val="single" w:sz="4" w:space="0" w:color="auto"/>
              <w:right w:val="single" w:sz="4" w:space="0" w:color="auto"/>
            </w:tcBorders>
            <w:noWrap/>
            <w:vAlign w:val="bottom"/>
          </w:tcPr>
          <w:p w14:paraId="02BCF616" w14:textId="77777777" w:rsidR="005C1E06" w:rsidRPr="00185366" w:rsidRDefault="005C1E06" w:rsidP="005C1E06">
            <w:pPr>
              <w:spacing w:after="0"/>
              <w:rPr>
                <w:rFonts w:cs="Arial"/>
                <w:snapToGrid/>
                <w:color w:val="000000"/>
                <w:sz w:val="23"/>
                <w:szCs w:val="23"/>
                <w:lang w:eastAsia="en-AU"/>
              </w:rPr>
            </w:pPr>
          </w:p>
        </w:tc>
        <w:tc>
          <w:tcPr>
            <w:tcW w:w="1276" w:type="dxa"/>
            <w:tcBorders>
              <w:left w:val="nil"/>
              <w:bottom w:val="single" w:sz="4" w:space="0" w:color="auto"/>
              <w:right w:val="single" w:sz="4" w:space="0" w:color="auto"/>
            </w:tcBorders>
            <w:noWrap/>
            <w:vAlign w:val="bottom"/>
          </w:tcPr>
          <w:p w14:paraId="26395527" w14:textId="77777777" w:rsidR="005C1E06" w:rsidRPr="00185366" w:rsidRDefault="005C1E06" w:rsidP="005C1E06">
            <w:pPr>
              <w:spacing w:after="0"/>
              <w:rPr>
                <w:rFonts w:cs="Arial"/>
                <w:snapToGrid/>
                <w:color w:val="000000"/>
                <w:sz w:val="23"/>
                <w:szCs w:val="23"/>
                <w:lang w:eastAsia="en-AU"/>
              </w:rPr>
            </w:pPr>
          </w:p>
        </w:tc>
        <w:tc>
          <w:tcPr>
            <w:tcW w:w="1559" w:type="dxa"/>
            <w:tcBorders>
              <w:left w:val="nil"/>
              <w:bottom w:val="single" w:sz="4" w:space="0" w:color="auto"/>
              <w:right w:val="single" w:sz="4" w:space="0" w:color="auto"/>
            </w:tcBorders>
            <w:vAlign w:val="bottom"/>
          </w:tcPr>
          <w:p w14:paraId="008484A1" w14:textId="77777777" w:rsidR="005C1E06" w:rsidRPr="00185366" w:rsidRDefault="005C1E06" w:rsidP="005C1E06">
            <w:pPr>
              <w:spacing w:after="0"/>
              <w:rPr>
                <w:rFonts w:cs="Arial"/>
                <w:snapToGrid/>
                <w:color w:val="000000"/>
                <w:sz w:val="23"/>
                <w:szCs w:val="23"/>
                <w:lang w:eastAsia="en-AU"/>
              </w:rPr>
            </w:pPr>
          </w:p>
        </w:tc>
        <w:tc>
          <w:tcPr>
            <w:tcW w:w="1418" w:type="dxa"/>
            <w:tcBorders>
              <w:left w:val="nil"/>
              <w:bottom w:val="single" w:sz="4" w:space="0" w:color="auto"/>
              <w:right w:val="single" w:sz="4" w:space="0" w:color="auto"/>
            </w:tcBorders>
            <w:vAlign w:val="bottom"/>
          </w:tcPr>
          <w:p w14:paraId="76E0B53B" w14:textId="77777777" w:rsidR="005C1E06" w:rsidRPr="00185366" w:rsidRDefault="005C1E06" w:rsidP="005C1E06">
            <w:pPr>
              <w:spacing w:after="0"/>
              <w:rPr>
                <w:rFonts w:cs="Arial"/>
                <w:snapToGrid/>
                <w:color w:val="000000"/>
                <w:sz w:val="23"/>
                <w:szCs w:val="23"/>
                <w:lang w:eastAsia="en-AU"/>
              </w:rPr>
            </w:pPr>
          </w:p>
        </w:tc>
        <w:tc>
          <w:tcPr>
            <w:tcW w:w="992" w:type="dxa"/>
            <w:gridSpan w:val="2"/>
            <w:tcBorders>
              <w:left w:val="nil"/>
              <w:bottom w:val="single" w:sz="4" w:space="0" w:color="auto"/>
              <w:right w:val="single" w:sz="4" w:space="0" w:color="auto"/>
            </w:tcBorders>
            <w:vAlign w:val="bottom"/>
          </w:tcPr>
          <w:p w14:paraId="259580BD" w14:textId="77777777" w:rsidR="005C1E06" w:rsidRPr="00185366" w:rsidRDefault="005C1E06" w:rsidP="005C1E06">
            <w:pPr>
              <w:spacing w:after="0"/>
              <w:rPr>
                <w:rFonts w:cs="Arial"/>
                <w:snapToGrid/>
                <w:color w:val="000000"/>
                <w:sz w:val="23"/>
                <w:szCs w:val="23"/>
                <w:lang w:eastAsia="en-AU"/>
              </w:rPr>
            </w:pPr>
          </w:p>
        </w:tc>
        <w:tc>
          <w:tcPr>
            <w:tcW w:w="1276" w:type="dxa"/>
            <w:tcBorders>
              <w:left w:val="nil"/>
              <w:bottom w:val="single" w:sz="4" w:space="0" w:color="auto"/>
              <w:right w:val="single" w:sz="4" w:space="0" w:color="auto"/>
            </w:tcBorders>
            <w:vAlign w:val="bottom"/>
          </w:tcPr>
          <w:p w14:paraId="73788BAE" w14:textId="77777777" w:rsidR="005C1E06" w:rsidRPr="00185366" w:rsidRDefault="005C1E06" w:rsidP="005C1E06">
            <w:pPr>
              <w:spacing w:after="0"/>
              <w:rPr>
                <w:rFonts w:cs="Arial"/>
                <w:snapToGrid/>
                <w:color w:val="000000"/>
                <w:sz w:val="23"/>
                <w:szCs w:val="23"/>
                <w:lang w:eastAsia="en-AU"/>
              </w:rPr>
            </w:pPr>
          </w:p>
        </w:tc>
      </w:tr>
      <w:tr w:rsidR="005C1E06" w:rsidRPr="00A82FEA" w14:paraId="53EFB384" w14:textId="77777777" w:rsidTr="00683682">
        <w:trPr>
          <w:trHeight w:hRule="exact" w:val="454"/>
        </w:trPr>
        <w:tc>
          <w:tcPr>
            <w:tcW w:w="1702" w:type="dxa"/>
            <w:tcBorders>
              <w:top w:val="single" w:sz="4" w:space="0" w:color="auto"/>
              <w:left w:val="single" w:sz="4" w:space="0" w:color="auto"/>
              <w:bottom w:val="single" w:sz="4" w:space="0" w:color="auto"/>
              <w:right w:val="single" w:sz="4" w:space="0" w:color="auto"/>
            </w:tcBorders>
            <w:noWrap/>
            <w:vAlign w:val="center"/>
            <w:hideMark/>
          </w:tcPr>
          <w:p w14:paraId="1DF55144" w14:textId="77777777" w:rsidR="005C1E06" w:rsidRPr="00185366" w:rsidRDefault="005C1E06" w:rsidP="005C1E06">
            <w:pPr>
              <w:spacing w:after="0"/>
              <w:jc w:val="center"/>
              <w:rPr>
                <w:rFonts w:cs="Arial"/>
                <w:snapToGrid/>
                <w:color w:val="000000"/>
                <w:sz w:val="23"/>
                <w:szCs w:val="23"/>
                <w:lang w:eastAsia="en-AU"/>
              </w:rPr>
            </w:pPr>
            <w:r w:rsidRPr="00185366">
              <w:rPr>
                <w:rFonts w:cs="Arial"/>
                <w:snapToGrid/>
                <w:color w:val="000000"/>
                <w:sz w:val="23"/>
                <w:szCs w:val="23"/>
                <w:lang w:eastAsia="en-AU"/>
              </w:rPr>
              <w:t>$250,000</w:t>
            </w:r>
          </w:p>
        </w:tc>
        <w:tc>
          <w:tcPr>
            <w:tcW w:w="850" w:type="dxa"/>
            <w:tcBorders>
              <w:top w:val="single" w:sz="4" w:space="0" w:color="auto"/>
              <w:left w:val="nil"/>
              <w:bottom w:val="single" w:sz="4" w:space="0" w:color="auto"/>
              <w:right w:val="single" w:sz="4" w:space="0" w:color="auto"/>
            </w:tcBorders>
            <w:noWrap/>
            <w:vAlign w:val="bottom"/>
            <w:hideMark/>
          </w:tcPr>
          <w:p w14:paraId="673B615C" w14:textId="0AC7666F" w:rsidR="005C1E06" w:rsidRPr="00185366" w:rsidRDefault="005C1E06" w:rsidP="005C1E06">
            <w:pPr>
              <w:spacing w:after="0"/>
              <w:rPr>
                <w:rFonts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noWrap/>
            <w:vAlign w:val="bottom"/>
            <w:hideMark/>
          </w:tcPr>
          <w:p w14:paraId="6C130772" w14:textId="1EB16CA5" w:rsidR="005C1E06" w:rsidRPr="00185366" w:rsidRDefault="005C1E06" w:rsidP="005C1E06">
            <w:pPr>
              <w:spacing w:after="0"/>
              <w:rPr>
                <w:rFonts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noWrap/>
            <w:vAlign w:val="bottom"/>
            <w:hideMark/>
          </w:tcPr>
          <w:p w14:paraId="31119860" w14:textId="17A1B1E3" w:rsidR="005C1E06" w:rsidRPr="00185366" w:rsidRDefault="005C1E06" w:rsidP="005C1E06">
            <w:pPr>
              <w:spacing w:after="0"/>
              <w:rPr>
                <w:rFonts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noWrap/>
            <w:vAlign w:val="bottom"/>
            <w:hideMark/>
          </w:tcPr>
          <w:p w14:paraId="0B0F6D60" w14:textId="313210EE" w:rsidR="005C1E06" w:rsidRPr="00185366" w:rsidRDefault="005C1E06" w:rsidP="005C1E06">
            <w:pPr>
              <w:spacing w:after="0"/>
              <w:rPr>
                <w:rFonts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noWrap/>
            <w:vAlign w:val="bottom"/>
            <w:hideMark/>
          </w:tcPr>
          <w:p w14:paraId="69E3AED3" w14:textId="68C04E87" w:rsidR="005C1E06" w:rsidRPr="00185366" w:rsidRDefault="005C1E06" w:rsidP="005C1E06">
            <w:pPr>
              <w:spacing w:after="0"/>
              <w:rPr>
                <w:rFonts w:cs="Arial"/>
                <w:snapToGrid/>
                <w:color w:val="000000"/>
                <w:sz w:val="23"/>
                <w:szCs w:val="23"/>
                <w:lang w:eastAsia="en-AU"/>
              </w:rPr>
            </w:pPr>
          </w:p>
        </w:tc>
        <w:tc>
          <w:tcPr>
            <w:tcW w:w="709" w:type="dxa"/>
            <w:tcBorders>
              <w:top w:val="single" w:sz="4" w:space="0" w:color="auto"/>
              <w:left w:val="nil"/>
              <w:bottom w:val="single" w:sz="4" w:space="0" w:color="auto"/>
              <w:right w:val="single" w:sz="4" w:space="0" w:color="auto"/>
            </w:tcBorders>
            <w:noWrap/>
            <w:vAlign w:val="bottom"/>
            <w:hideMark/>
          </w:tcPr>
          <w:p w14:paraId="5EB6C245" w14:textId="3491899B" w:rsidR="005C1E06" w:rsidRPr="00185366" w:rsidRDefault="005C1E06" w:rsidP="005C1E06">
            <w:pPr>
              <w:spacing w:after="0"/>
              <w:rPr>
                <w:rFonts w:cs="Arial"/>
                <w:snapToGrid/>
                <w:color w:val="000000"/>
                <w:sz w:val="23"/>
                <w:szCs w:val="23"/>
                <w:lang w:eastAsia="en-AU"/>
              </w:rPr>
            </w:pPr>
          </w:p>
        </w:tc>
        <w:tc>
          <w:tcPr>
            <w:tcW w:w="1134" w:type="dxa"/>
            <w:tcBorders>
              <w:top w:val="single" w:sz="4" w:space="0" w:color="auto"/>
              <w:left w:val="nil"/>
              <w:bottom w:val="single" w:sz="4" w:space="0" w:color="auto"/>
              <w:right w:val="single" w:sz="4" w:space="0" w:color="auto"/>
            </w:tcBorders>
            <w:noWrap/>
            <w:vAlign w:val="bottom"/>
            <w:hideMark/>
          </w:tcPr>
          <w:p w14:paraId="2447C74E" w14:textId="4E58BCC0" w:rsidR="005C1E06" w:rsidRPr="00185366" w:rsidRDefault="005C1E06" w:rsidP="005C1E06">
            <w:pPr>
              <w:spacing w:after="0"/>
              <w:rPr>
                <w:rFonts w:cs="Arial"/>
                <w:snapToGrid/>
                <w:color w:val="000000"/>
                <w:sz w:val="23"/>
                <w:szCs w:val="23"/>
                <w:lang w:eastAsia="en-AU"/>
              </w:rPr>
            </w:pPr>
          </w:p>
        </w:tc>
        <w:tc>
          <w:tcPr>
            <w:tcW w:w="1276" w:type="dxa"/>
            <w:tcBorders>
              <w:left w:val="nil"/>
              <w:bottom w:val="single" w:sz="4" w:space="0" w:color="auto"/>
              <w:right w:val="single" w:sz="4" w:space="0" w:color="auto"/>
            </w:tcBorders>
            <w:noWrap/>
            <w:vAlign w:val="bottom"/>
            <w:hideMark/>
          </w:tcPr>
          <w:p w14:paraId="70B5C6F0" w14:textId="3D4DE97E" w:rsidR="005C1E06" w:rsidRPr="00185366" w:rsidRDefault="005C1E06" w:rsidP="005C1E06">
            <w:pPr>
              <w:spacing w:after="0"/>
              <w:rPr>
                <w:rFonts w:cs="Arial"/>
                <w:snapToGrid/>
                <w:color w:val="000000"/>
                <w:sz w:val="23"/>
                <w:szCs w:val="23"/>
                <w:lang w:eastAsia="en-AU"/>
              </w:rPr>
            </w:pPr>
          </w:p>
        </w:tc>
        <w:tc>
          <w:tcPr>
            <w:tcW w:w="1559" w:type="dxa"/>
            <w:tcBorders>
              <w:left w:val="nil"/>
              <w:bottom w:val="single" w:sz="4" w:space="0" w:color="auto"/>
              <w:right w:val="single" w:sz="4" w:space="0" w:color="auto"/>
            </w:tcBorders>
            <w:vAlign w:val="bottom"/>
          </w:tcPr>
          <w:p w14:paraId="089DC998" w14:textId="77777777" w:rsidR="005C1E06" w:rsidRPr="00185366" w:rsidRDefault="005C1E06" w:rsidP="005C1E06">
            <w:pPr>
              <w:spacing w:after="0"/>
              <w:rPr>
                <w:rFonts w:cs="Arial"/>
                <w:snapToGrid/>
                <w:color w:val="000000"/>
                <w:sz w:val="23"/>
                <w:szCs w:val="23"/>
                <w:lang w:eastAsia="en-AU"/>
              </w:rPr>
            </w:pPr>
          </w:p>
        </w:tc>
        <w:tc>
          <w:tcPr>
            <w:tcW w:w="1418" w:type="dxa"/>
            <w:tcBorders>
              <w:left w:val="nil"/>
              <w:bottom w:val="single" w:sz="4" w:space="0" w:color="auto"/>
              <w:right w:val="single" w:sz="4" w:space="0" w:color="auto"/>
            </w:tcBorders>
            <w:vAlign w:val="bottom"/>
          </w:tcPr>
          <w:p w14:paraId="284B8EFB" w14:textId="77777777" w:rsidR="005C1E06" w:rsidRPr="00185366" w:rsidRDefault="005C1E06" w:rsidP="005C1E06">
            <w:pPr>
              <w:spacing w:after="0"/>
              <w:rPr>
                <w:rFonts w:cs="Arial"/>
                <w:snapToGrid/>
                <w:color w:val="000000"/>
                <w:sz w:val="23"/>
                <w:szCs w:val="23"/>
                <w:lang w:eastAsia="en-AU"/>
              </w:rPr>
            </w:pPr>
          </w:p>
        </w:tc>
        <w:tc>
          <w:tcPr>
            <w:tcW w:w="992" w:type="dxa"/>
            <w:gridSpan w:val="2"/>
            <w:tcBorders>
              <w:left w:val="nil"/>
              <w:bottom w:val="single" w:sz="4" w:space="0" w:color="auto"/>
              <w:right w:val="single" w:sz="4" w:space="0" w:color="auto"/>
            </w:tcBorders>
            <w:vAlign w:val="bottom"/>
          </w:tcPr>
          <w:p w14:paraId="75B906F3" w14:textId="77777777" w:rsidR="005C1E06" w:rsidRPr="00185366" w:rsidRDefault="005C1E06" w:rsidP="005C1E06">
            <w:pPr>
              <w:spacing w:after="0"/>
              <w:rPr>
                <w:rFonts w:cs="Arial"/>
                <w:snapToGrid/>
                <w:color w:val="000000"/>
                <w:sz w:val="23"/>
                <w:szCs w:val="23"/>
                <w:lang w:eastAsia="en-AU"/>
              </w:rPr>
            </w:pPr>
          </w:p>
        </w:tc>
        <w:tc>
          <w:tcPr>
            <w:tcW w:w="1276" w:type="dxa"/>
            <w:tcBorders>
              <w:left w:val="nil"/>
              <w:bottom w:val="single" w:sz="4" w:space="0" w:color="auto"/>
              <w:right w:val="single" w:sz="4" w:space="0" w:color="auto"/>
            </w:tcBorders>
            <w:vAlign w:val="bottom"/>
          </w:tcPr>
          <w:p w14:paraId="564C9B53" w14:textId="77777777" w:rsidR="005C1E06" w:rsidRPr="00185366" w:rsidRDefault="005C1E06" w:rsidP="005C1E06">
            <w:pPr>
              <w:spacing w:after="0"/>
              <w:rPr>
                <w:rFonts w:cs="Arial"/>
                <w:snapToGrid/>
                <w:color w:val="000000"/>
                <w:sz w:val="23"/>
                <w:szCs w:val="23"/>
                <w:lang w:eastAsia="en-AU"/>
              </w:rPr>
            </w:pPr>
          </w:p>
        </w:tc>
      </w:tr>
      <w:tr w:rsidR="005C1E06" w:rsidRPr="00A82FEA" w14:paraId="2232D0E6"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2DC6AC2A" w14:textId="77777777" w:rsidR="005C1E06" w:rsidRPr="00185366" w:rsidRDefault="005C1E06" w:rsidP="005C1E06">
            <w:pPr>
              <w:spacing w:after="0"/>
              <w:jc w:val="center"/>
              <w:rPr>
                <w:rFonts w:cs="Arial"/>
                <w:snapToGrid/>
                <w:color w:val="000000"/>
                <w:sz w:val="23"/>
                <w:szCs w:val="23"/>
                <w:lang w:eastAsia="en-AU"/>
              </w:rPr>
            </w:pPr>
            <w:r w:rsidRPr="00185366">
              <w:rPr>
                <w:rFonts w:cs="Arial"/>
                <w:snapToGrid/>
                <w:color w:val="000000"/>
                <w:sz w:val="23"/>
                <w:szCs w:val="23"/>
                <w:lang w:eastAsia="en-AU"/>
              </w:rPr>
              <w:t>$500,000</w:t>
            </w:r>
          </w:p>
        </w:tc>
        <w:tc>
          <w:tcPr>
            <w:tcW w:w="850" w:type="dxa"/>
            <w:tcBorders>
              <w:top w:val="nil"/>
              <w:left w:val="nil"/>
              <w:bottom w:val="single" w:sz="4" w:space="0" w:color="auto"/>
              <w:right w:val="single" w:sz="4" w:space="0" w:color="auto"/>
            </w:tcBorders>
            <w:noWrap/>
            <w:vAlign w:val="bottom"/>
            <w:hideMark/>
          </w:tcPr>
          <w:p w14:paraId="39C79F99" w14:textId="523B0C4F" w:rsidR="005C1E06" w:rsidRPr="00185366" w:rsidRDefault="005C1E06" w:rsidP="005C1E06">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3A429057" w14:textId="3E5405DF" w:rsidR="005C1E06" w:rsidRPr="00185366" w:rsidRDefault="005C1E06" w:rsidP="005C1E06">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26A838B1" w14:textId="38720751" w:rsidR="005C1E06" w:rsidRPr="00185366" w:rsidRDefault="005C1E06" w:rsidP="005C1E06">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1E93A509" w14:textId="098F76F6" w:rsidR="005C1E06" w:rsidRPr="00185366" w:rsidRDefault="005C1E06" w:rsidP="005C1E06">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212F0FBB" w14:textId="5FD3683F" w:rsidR="005C1E06" w:rsidRPr="00185366" w:rsidRDefault="005C1E06" w:rsidP="005C1E06">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257B3B06" w14:textId="4C533185" w:rsidR="005C1E06" w:rsidRPr="00185366" w:rsidRDefault="005C1E06" w:rsidP="005C1E06">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0394109A" w14:textId="2E9FA617" w:rsidR="005C1E06" w:rsidRPr="00185366" w:rsidRDefault="005C1E06" w:rsidP="005C1E06">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624D98FE" w14:textId="3DB393FA" w:rsidR="005C1E06" w:rsidRPr="00185366" w:rsidRDefault="005C1E06" w:rsidP="005C1E06">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55F33930" w14:textId="77777777" w:rsidR="005C1E06" w:rsidRPr="00185366" w:rsidRDefault="005C1E06" w:rsidP="005C1E06">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6EE5DC5F" w14:textId="77777777" w:rsidR="005C1E06" w:rsidRPr="00185366" w:rsidRDefault="005C1E06" w:rsidP="005C1E06">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034424F9" w14:textId="77777777" w:rsidR="005C1E06" w:rsidRPr="00185366" w:rsidRDefault="005C1E06" w:rsidP="005C1E06">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684B0CB1" w14:textId="77777777" w:rsidR="005C1E06" w:rsidRPr="00185366" w:rsidRDefault="005C1E06" w:rsidP="005C1E06">
            <w:pPr>
              <w:spacing w:after="0"/>
              <w:rPr>
                <w:rFonts w:cs="Arial"/>
                <w:snapToGrid/>
                <w:color w:val="000000"/>
                <w:sz w:val="23"/>
                <w:szCs w:val="23"/>
                <w:lang w:eastAsia="en-AU"/>
              </w:rPr>
            </w:pPr>
          </w:p>
        </w:tc>
      </w:tr>
      <w:tr w:rsidR="005C1E06" w:rsidRPr="00A82FEA" w14:paraId="34AA76F4"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1284D5EF" w14:textId="77777777" w:rsidR="005C1E06" w:rsidRPr="00185366" w:rsidRDefault="005C1E06" w:rsidP="005C1E06">
            <w:pPr>
              <w:spacing w:after="0"/>
              <w:jc w:val="center"/>
              <w:rPr>
                <w:rFonts w:cs="Arial"/>
                <w:snapToGrid/>
                <w:color w:val="000000"/>
                <w:sz w:val="23"/>
                <w:szCs w:val="23"/>
                <w:lang w:eastAsia="en-AU"/>
              </w:rPr>
            </w:pPr>
            <w:r w:rsidRPr="00185366">
              <w:rPr>
                <w:rFonts w:cs="Arial"/>
                <w:snapToGrid/>
                <w:color w:val="000000"/>
                <w:sz w:val="23"/>
                <w:szCs w:val="23"/>
                <w:lang w:eastAsia="en-AU"/>
              </w:rPr>
              <w:t>$1,000,000</w:t>
            </w:r>
          </w:p>
        </w:tc>
        <w:tc>
          <w:tcPr>
            <w:tcW w:w="850" w:type="dxa"/>
            <w:tcBorders>
              <w:top w:val="nil"/>
              <w:left w:val="nil"/>
              <w:bottom w:val="single" w:sz="4" w:space="0" w:color="auto"/>
              <w:right w:val="single" w:sz="4" w:space="0" w:color="auto"/>
            </w:tcBorders>
            <w:noWrap/>
            <w:vAlign w:val="bottom"/>
            <w:hideMark/>
          </w:tcPr>
          <w:p w14:paraId="0D0FE527" w14:textId="68B2BC0F" w:rsidR="005C1E06" w:rsidRPr="00185366" w:rsidRDefault="005C1E06" w:rsidP="005C1E06">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35D6CCE7" w14:textId="2BE56A4F" w:rsidR="005C1E06" w:rsidRPr="00185366" w:rsidRDefault="005C1E06" w:rsidP="005C1E06">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0C7F9B8E" w14:textId="1B2C30E4" w:rsidR="005C1E06" w:rsidRPr="00185366" w:rsidRDefault="005C1E06" w:rsidP="005C1E06">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167F3DB4" w14:textId="095C6CA7" w:rsidR="005C1E06" w:rsidRPr="00185366" w:rsidRDefault="005C1E06" w:rsidP="005C1E06">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2A6ECED3" w14:textId="39C103A2" w:rsidR="005C1E06" w:rsidRPr="00185366" w:rsidRDefault="005C1E06" w:rsidP="005C1E06">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78014379" w14:textId="3CB523D6" w:rsidR="005C1E06" w:rsidRPr="00185366" w:rsidRDefault="005C1E06" w:rsidP="005C1E06">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63867C74" w14:textId="0C2C953F" w:rsidR="005C1E06" w:rsidRPr="00185366" w:rsidRDefault="005C1E06" w:rsidP="005C1E06">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396165F4" w14:textId="256656D3" w:rsidR="005C1E06" w:rsidRPr="00185366" w:rsidRDefault="005C1E06" w:rsidP="005C1E06">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6891061F" w14:textId="77777777" w:rsidR="005C1E06" w:rsidRPr="00185366" w:rsidRDefault="005C1E06" w:rsidP="005C1E06">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1EA4D437" w14:textId="77777777" w:rsidR="005C1E06" w:rsidRPr="00185366" w:rsidRDefault="005C1E06" w:rsidP="005C1E06">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346E0C9C" w14:textId="77777777" w:rsidR="005C1E06" w:rsidRPr="00185366" w:rsidRDefault="005C1E06" w:rsidP="005C1E06">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7CE69336" w14:textId="77777777" w:rsidR="005C1E06" w:rsidRPr="00185366" w:rsidRDefault="005C1E06" w:rsidP="005C1E06">
            <w:pPr>
              <w:spacing w:after="0"/>
              <w:rPr>
                <w:rFonts w:cs="Arial"/>
                <w:snapToGrid/>
                <w:color w:val="000000"/>
                <w:sz w:val="23"/>
                <w:szCs w:val="23"/>
                <w:lang w:eastAsia="en-AU"/>
              </w:rPr>
            </w:pPr>
          </w:p>
        </w:tc>
      </w:tr>
      <w:tr w:rsidR="005C1E06" w:rsidRPr="00A82FEA" w14:paraId="122E33AF"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tcPr>
          <w:p w14:paraId="0AA23DB2" w14:textId="77777777" w:rsidR="005C1E06" w:rsidRPr="00185366" w:rsidRDefault="005C1E06" w:rsidP="005C1E06">
            <w:pPr>
              <w:spacing w:after="0"/>
              <w:jc w:val="center"/>
              <w:rPr>
                <w:rFonts w:cs="Arial"/>
                <w:snapToGrid/>
                <w:color w:val="000000"/>
                <w:sz w:val="23"/>
                <w:szCs w:val="23"/>
                <w:lang w:eastAsia="en-AU"/>
              </w:rPr>
            </w:pPr>
            <w:r w:rsidRPr="00185366">
              <w:rPr>
                <w:rFonts w:cs="Arial"/>
                <w:snapToGrid/>
                <w:color w:val="000000"/>
                <w:sz w:val="23"/>
                <w:szCs w:val="23"/>
                <w:lang w:eastAsia="en-AU"/>
              </w:rPr>
              <w:t>$1,500,000</w:t>
            </w:r>
          </w:p>
        </w:tc>
        <w:tc>
          <w:tcPr>
            <w:tcW w:w="850" w:type="dxa"/>
            <w:tcBorders>
              <w:top w:val="nil"/>
              <w:left w:val="nil"/>
              <w:bottom w:val="single" w:sz="4" w:space="0" w:color="auto"/>
              <w:right w:val="single" w:sz="4" w:space="0" w:color="auto"/>
            </w:tcBorders>
            <w:noWrap/>
            <w:vAlign w:val="bottom"/>
          </w:tcPr>
          <w:p w14:paraId="0D257AFB" w14:textId="77777777" w:rsidR="005C1E06" w:rsidRPr="00185366" w:rsidRDefault="005C1E06" w:rsidP="005C1E06">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71EBB431" w14:textId="77777777" w:rsidR="005C1E06" w:rsidRPr="00185366" w:rsidRDefault="005C1E06" w:rsidP="005C1E06">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7A6CA0CD" w14:textId="77777777" w:rsidR="005C1E06" w:rsidRPr="00185366" w:rsidRDefault="005C1E06" w:rsidP="005C1E06">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3461D2FB" w14:textId="77777777" w:rsidR="005C1E06" w:rsidRPr="00185366" w:rsidRDefault="005C1E06" w:rsidP="005C1E06">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27E7C06D" w14:textId="77777777" w:rsidR="005C1E06" w:rsidRPr="00185366" w:rsidRDefault="005C1E06" w:rsidP="005C1E06">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tcPr>
          <w:p w14:paraId="00CDD5E4" w14:textId="77777777" w:rsidR="005C1E06" w:rsidRPr="00185366" w:rsidRDefault="005C1E06" w:rsidP="005C1E06">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tcPr>
          <w:p w14:paraId="73933975" w14:textId="77777777" w:rsidR="005C1E06" w:rsidRPr="00185366" w:rsidRDefault="005C1E06" w:rsidP="005C1E06">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tcPr>
          <w:p w14:paraId="72102F18" w14:textId="77777777" w:rsidR="005C1E06" w:rsidRPr="00185366" w:rsidRDefault="005C1E06" w:rsidP="005C1E06">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71EB9F2E" w14:textId="77777777" w:rsidR="005C1E06" w:rsidRPr="00185366" w:rsidRDefault="005C1E06" w:rsidP="005C1E06">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7746A477" w14:textId="77777777" w:rsidR="005C1E06" w:rsidRPr="00185366" w:rsidRDefault="005C1E06" w:rsidP="005C1E06">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6C2053B4" w14:textId="77777777" w:rsidR="005C1E06" w:rsidRPr="00185366" w:rsidRDefault="005C1E06" w:rsidP="005C1E06">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2F37FE94" w14:textId="77777777" w:rsidR="005C1E06" w:rsidRPr="00185366" w:rsidRDefault="005C1E06" w:rsidP="005C1E06">
            <w:pPr>
              <w:spacing w:after="0"/>
              <w:rPr>
                <w:rFonts w:cs="Arial"/>
                <w:snapToGrid/>
                <w:color w:val="000000"/>
                <w:sz w:val="23"/>
                <w:szCs w:val="23"/>
                <w:lang w:eastAsia="en-AU"/>
              </w:rPr>
            </w:pPr>
          </w:p>
        </w:tc>
      </w:tr>
      <w:tr w:rsidR="005C1E06" w:rsidRPr="00A82FEA" w14:paraId="319A6F9B"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118171BB" w14:textId="77777777" w:rsidR="005C1E06" w:rsidRPr="00185366" w:rsidRDefault="005C1E06" w:rsidP="005C1E06">
            <w:pPr>
              <w:spacing w:after="0"/>
              <w:jc w:val="center"/>
              <w:rPr>
                <w:rFonts w:cs="Arial"/>
                <w:snapToGrid/>
                <w:color w:val="000000"/>
                <w:sz w:val="23"/>
                <w:szCs w:val="23"/>
                <w:lang w:eastAsia="en-AU"/>
              </w:rPr>
            </w:pPr>
            <w:r w:rsidRPr="00185366">
              <w:rPr>
                <w:rFonts w:cs="Arial"/>
                <w:snapToGrid/>
                <w:color w:val="000000"/>
                <w:sz w:val="23"/>
                <w:szCs w:val="23"/>
                <w:lang w:eastAsia="en-AU"/>
              </w:rPr>
              <w:t>$2,000,000</w:t>
            </w:r>
          </w:p>
        </w:tc>
        <w:tc>
          <w:tcPr>
            <w:tcW w:w="850" w:type="dxa"/>
            <w:tcBorders>
              <w:top w:val="nil"/>
              <w:left w:val="nil"/>
              <w:bottom w:val="single" w:sz="4" w:space="0" w:color="auto"/>
              <w:right w:val="single" w:sz="4" w:space="0" w:color="auto"/>
            </w:tcBorders>
            <w:noWrap/>
            <w:vAlign w:val="bottom"/>
            <w:hideMark/>
          </w:tcPr>
          <w:p w14:paraId="2DF4CC68" w14:textId="3F435D4E" w:rsidR="005C1E06" w:rsidRPr="00185366" w:rsidRDefault="005C1E06" w:rsidP="005C1E06">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23527179" w14:textId="165F4252" w:rsidR="005C1E06" w:rsidRPr="00185366" w:rsidRDefault="005C1E06" w:rsidP="005C1E06">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2CD7F192" w14:textId="5F7FF41E" w:rsidR="005C1E06" w:rsidRPr="00185366" w:rsidRDefault="005C1E06" w:rsidP="005C1E06">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735B33DF" w14:textId="4AC502CE" w:rsidR="005C1E06" w:rsidRPr="00185366" w:rsidRDefault="005C1E06" w:rsidP="005C1E06">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0CE1D6F2" w14:textId="030985DC" w:rsidR="005C1E06" w:rsidRPr="00185366" w:rsidRDefault="005C1E06" w:rsidP="005C1E06">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4EFFA8CD" w14:textId="1F61076A" w:rsidR="005C1E06" w:rsidRPr="00185366" w:rsidRDefault="005C1E06" w:rsidP="005C1E06">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40FBA4BA" w14:textId="686633B7" w:rsidR="005C1E06" w:rsidRPr="00185366" w:rsidRDefault="005C1E06" w:rsidP="005C1E06">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10EB4EC3" w14:textId="33DAEBE4" w:rsidR="005C1E06" w:rsidRPr="00185366" w:rsidRDefault="005C1E06" w:rsidP="005C1E06">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2E39447D" w14:textId="77777777" w:rsidR="005C1E06" w:rsidRPr="00185366" w:rsidRDefault="005C1E06" w:rsidP="005C1E06">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66054B58" w14:textId="77777777" w:rsidR="005C1E06" w:rsidRPr="00185366" w:rsidRDefault="005C1E06" w:rsidP="005C1E06">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74286A4C" w14:textId="77777777" w:rsidR="005C1E06" w:rsidRPr="00185366" w:rsidRDefault="005C1E06" w:rsidP="005C1E06">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4D82E510" w14:textId="77777777" w:rsidR="005C1E06" w:rsidRPr="00185366" w:rsidRDefault="005C1E06" w:rsidP="005C1E06">
            <w:pPr>
              <w:spacing w:after="0"/>
              <w:rPr>
                <w:rFonts w:cs="Arial"/>
                <w:snapToGrid/>
                <w:color w:val="000000"/>
                <w:sz w:val="23"/>
                <w:szCs w:val="23"/>
                <w:lang w:eastAsia="en-AU"/>
              </w:rPr>
            </w:pPr>
          </w:p>
        </w:tc>
      </w:tr>
      <w:tr w:rsidR="006E1F07" w:rsidRPr="00A82FEA" w14:paraId="2F76DDCA"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7856A22E" w14:textId="77777777" w:rsidR="006E1F07" w:rsidRPr="00185366" w:rsidRDefault="006E1F07" w:rsidP="006E1F07">
            <w:pPr>
              <w:spacing w:after="0"/>
              <w:jc w:val="center"/>
              <w:rPr>
                <w:rFonts w:cs="Arial"/>
                <w:snapToGrid/>
                <w:color w:val="000000"/>
                <w:sz w:val="23"/>
                <w:szCs w:val="23"/>
                <w:lang w:eastAsia="en-AU"/>
              </w:rPr>
            </w:pPr>
            <w:r w:rsidRPr="00185366">
              <w:rPr>
                <w:rFonts w:cs="Arial"/>
                <w:snapToGrid/>
                <w:color w:val="000000"/>
                <w:sz w:val="23"/>
                <w:szCs w:val="23"/>
                <w:lang w:eastAsia="en-AU"/>
              </w:rPr>
              <w:t>$3,000,000</w:t>
            </w:r>
          </w:p>
        </w:tc>
        <w:tc>
          <w:tcPr>
            <w:tcW w:w="850" w:type="dxa"/>
            <w:tcBorders>
              <w:top w:val="nil"/>
              <w:left w:val="nil"/>
              <w:bottom w:val="single" w:sz="4" w:space="0" w:color="auto"/>
              <w:right w:val="single" w:sz="4" w:space="0" w:color="auto"/>
            </w:tcBorders>
            <w:noWrap/>
            <w:vAlign w:val="bottom"/>
            <w:hideMark/>
          </w:tcPr>
          <w:p w14:paraId="2E98A72A" w14:textId="72029B04" w:rsidR="006E1F07" w:rsidRPr="00185366" w:rsidRDefault="006E1F07" w:rsidP="006E1F07">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3151B1D4" w14:textId="6901D34C" w:rsidR="006E1F07" w:rsidRPr="00185366" w:rsidRDefault="006E1F07" w:rsidP="006E1F07">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261FD501" w14:textId="06140BB7" w:rsidR="006E1F07" w:rsidRPr="00185366" w:rsidRDefault="006E1F07" w:rsidP="006E1F07">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2E3B49AD" w14:textId="4A121DAF" w:rsidR="006E1F07" w:rsidRPr="00185366" w:rsidRDefault="006E1F07" w:rsidP="006E1F07">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3386422C" w14:textId="340990E0" w:rsidR="006E1F07" w:rsidRPr="00185366" w:rsidRDefault="006E1F07" w:rsidP="006E1F07">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40A56109" w14:textId="6E07B418" w:rsidR="006E1F07" w:rsidRPr="00185366" w:rsidRDefault="006E1F07" w:rsidP="006E1F07">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238861F3" w14:textId="3894EAF0" w:rsidR="006E1F07" w:rsidRPr="00185366" w:rsidRDefault="006E1F07" w:rsidP="006E1F07">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42226C49" w14:textId="4405DA85" w:rsidR="006E1F07" w:rsidRPr="00185366" w:rsidRDefault="006E1F07" w:rsidP="006E1F07">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3DA11186" w14:textId="77777777" w:rsidR="006E1F07" w:rsidRPr="00185366" w:rsidRDefault="006E1F07" w:rsidP="006E1F07">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672A15D2" w14:textId="77777777" w:rsidR="006E1F07" w:rsidRPr="00185366" w:rsidRDefault="006E1F07" w:rsidP="006E1F07">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549418D1" w14:textId="77777777" w:rsidR="006E1F07" w:rsidRPr="00185366" w:rsidRDefault="006E1F07" w:rsidP="006E1F07">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5088E99C" w14:textId="77777777" w:rsidR="006E1F07" w:rsidRPr="00185366" w:rsidRDefault="006E1F07" w:rsidP="006E1F07">
            <w:pPr>
              <w:spacing w:after="0"/>
              <w:rPr>
                <w:rFonts w:cs="Arial"/>
                <w:snapToGrid/>
                <w:color w:val="000000"/>
                <w:sz w:val="23"/>
                <w:szCs w:val="23"/>
                <w:lang w:eastAsia="en-AU"/>
              </w:rPr>
            </w:pPr>
          </w:p>
        </w:tc>
      </w:tr>
      <w:tr w:rsidR="006E1F07" w:rsidRPr="00A82FEA" w14:paraId="0B4BD046"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19CE3C05" w14:textId="77777777" w:rsidR="006E1F07" w:rsidRPr="00185366" w:rsidRDefault="006E1F07" w:rsidP="006E1F07">
            <w:pPr>
              <w:spacing w:after="0"/>
              <w:jc w:val="center"/>
              <w:rPr>
                <w:rFonts w:cs="Arial"/>
                <w:snapToGrid/>
                <w:color w:val="000000"/>
                <w:sz w:val="23"/>
                <w:szCs w:val="23"/>
                <w:lang w:eastAsia="en-AU"/>
              </w:rPr>
            </w:pPr>
            <w:r w:rsidRPr="00185366">
              <w:rPr>
                <w:rFonts w:cs="Arial"/>
                <w:snapToGrid/>
                <w:color w:val="000000"/>
                <w:sz w:val="23"/>
                <w:szCs w:val="23"/>
                <w:lang w:eastAsia="en-AU"/>
              </w:rPr>
              <w:t>$4,000,000</w:t>
            </w:r>
          </w:p>
        </w:tc>
        <w:tc>
          <w:tcPr>
            <w:tcW w:w="850" w:type="dxa"/>
            <w:tcBorders>
              <w:top w:val="nil"/>
              <w:left w:val="nil"/>
              <w:bottom w:val="single" w:sz="4" w:space="0" w:color="auto"/>
              <w:right w:val="single" w:sz="4" w:space="0" w:color="auto"/>
            </w:tcBorders>
            <w:noWrap/>
            <w:vAlign w:val="bottom"/>
            <w:hideMark/>
          </w:tcPr>
          <w:p w14:paraId="17E13F12" w14:textId="41AB66A3" w:rsidR="006E1F07" w:rsidRPr="00185366" w:rsidRDefault="006E1F07" w:rsidP="006E1F07">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373D524F" w14:textId="678D4252" w:rsidR="006E1F07" w:rsidRPr="00185366" w:rsidRDefault="006E1F07" w:rsidP="006E1F07">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468B6017" w14:textId="31362C17" w:rsidR="006E1F07" w:rsidRPr="00185366" w:rsidRDefault="006E1F07" w:rsidP="006E1F07">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6BF21F74" w14:textId="06464234" w:rsidR="006E1F07" w:rsidRPr="00185366" w:rsidRDefault="006E1F07" w:rsidP="006E1F07">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42ADA1D2" w14:textId="5066822E" w:rsidR="006E1F07" w:rsidRPr="00185366" w:rsidRDefault="006E1F07" w:rsidP="006E1F07">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1A25D8B9" w14:textId="079D0EE2" w:rsidR="006E1F07" w:rsidRPr="00185366" w:rsidRDefault="006E1F07" w:rsidP="006E1F07">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38F7E61B" w14:textId="2F50A45B" w:rsidR="006E1F07" w:rsidRPr="00185366" w:rsidRDefault="006E1F07" w:rsidP="006E1F07">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19437CCB" w14:textId="43BE1000" w:rsidR="006E1F07" w:rsidRPr="00185366" w:rsidRDefault="006E1F07" w:rsidP="006E1F07">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4D172933" w14:textId="77777777" w:rsidR="006E1F07" w:rsidRPr="00185366" w:rsidRDefault="006E1F07" w:rsidP="006E1F07">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0C945EE0" w14:textId="77777777" w:rsidR="006E1F07" w:rsidRPr="00185366" w:rsidRDefault="006E1F07" w:rsidP="006E1F07">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33086695" w14:textId="77777777" w:rsidR="006E1F07" w:rsidRPr="00185366" w:rsidRDefault="006E1F07" w:rsidP="006E1F07">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6454263D" w14:textId="77777777" w:rsidR="006E1F07" w:rsidRPr="00185366" w:rsidRDefault="006E1F07" w:rsidP="006E1F07">
            <w:pPr>
              <w:spacing w:after="0"/>
              <w:rPr>
                <w:rFonts w:cs="Arial"/>
                <w:snapToGrid/>
                <w:color w:val="000000"/>
                <w:sz w:val="23"/>
                <w:szCs w:val="23"/>
                <w:lang w:eastAsia="en-AU"/>
              </w:rPr>
            </w:pPr>
          </w:p>
        </w:tc>
      </w:tr>
      <w:tr w:rsidR="006E1F07" w:rsidRPr="00A82FEA" w14:paraId="050FEB42"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tcPr>
          <w:p w14:paraId="40ABA72D" w14:textId="77777777" w:rsidR="006E1F07" w:rsidRPr="00185366" w:rsidRDefault="006E1F07" w:rsidP="006E1F07">
            <w:pPr>
              <w:spacing w:after="0"/>
              <w:jc w:val="center"/>
              <w:rPr>
                <w:rFonts w:cs="Arial"/>
                <w:snapToGrid/>
                <w:color w:val="000000"/>
                <w:sz w:val="23"/>
                <w:szCs w:val="23"/>
                <w:lang w:eastAsia="en-AU"/>
              </w:rPr>
            </w:pPr>
            <w:r w:rsidRPr="00185366">
              <w:rPr>
                <w:rFonts w:cs="Arial"/>
                <w:snapToGrid/>
                <w:color w:val="000000"/>
                <w:sz w:val="23"/>
                <w:szCs w:val="23"/>
                <w:lang w:eastAsia="en-AU"/>
              </w:rPr>
              <w:t>$5,000,000</w:t>
            </w:r>
          </w:p>
        </w:tc>
        <w:tc>
          <w:tcPr>
            <w:tcW w:w="850" w:type="dxa"/>
            <w:tcBorders>
              <w:top w:val="nil"/>
              <w:left w:val="nil"/>
              <w:bottom w:val="single" w:sz="4" w:space="0" w:color="auto"/>
              <w:right w:val="single" w:sz="4" w:space="0" w:color="auto"/>
            </w:tcBorders>
            <w:noWrap/>
            <w:vAlign w:val="bottom"/>
          </w:tcPr>
          <w:p w14:paraId="14393EEB" w14:textId="77777777" w:rsidR="006E1F07" w:rsidRPr="00185366" w:rsidRDefault="006E1F07" w:rsidP="006E1F07">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732F817A" w14:textId="77777777" w:rsidR="006E1F07" w:rsidRPr="00185366" w:rsidRDefault="006E1F07" w:rsidP="006E1F07">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008729CC" w14:textId="77777777" w:rsidR="006E1F07" w:rsidRPr="00185366" w:rsidRDefault="006E1F07" w:rsidP="006E1F07">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5C5B2FFB" w14:textId="77777777" w:rsidR="006E1F07" w:rsidRPr="00185366" w:rsidRDefault="006E1F07" w:rsidP="006E1F07">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314C84DB" w14:textId="77777777" w:rsidR="006E1F07" w:rsidRPr="00185366" w:rsidRDefault="006E1F07" w:rsidP="006E1F07">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tcPr>
          <w:p w14:paraId="5F918E3D" w14:textId="77777777" w:rsidR="006E1F07" w:rsidRPr="00185366" w:rsidRDefault="006E1F07" w:rsidP="006E1F07">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tcPr>
          <w:p w14:paraId="6E0A9B57" w14:textId="77777777" w:rsidR="006E1F07" w:rsidRPr="00185366" w:rsidRDefault="006E1F07" w:rsidP="006E1F07">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tcPr>
          <w:p w14:paraId="27F64900" w14:textId="77777777" w:rsidR="006E1F07" w:rsidRPr="00185366" w:rsidRDefault="006E1F07" w:rsidP="006E1F07">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2E5B4A29" w14:textId="77777777" w:rsidR="006E1F07" w:rsidRPr="00185366" w:rsidRDefault="006E1F07" w:rsidP="006E1F07">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7F38D378" w14:textId="77777777" w:rsidR="006E1F07" w:rsidRPr="00185366" w:rsidRDefault="006E1F07" w:rsidP="006E1F07">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421594DC" w14:textId="77777777" w:rsidR="006E1F07" w:rsidRPr="00185366" w:rsidRDefault="006E1F07" w:rsidP="006E1F07">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50FC95E9" w14:textId="77777777" w:rsidR="006E1F07" w:rsidRPr="00185366" w:rsidRDefault="006E1F07" w:rsidP="006E1F07">
            <w:pPr>
              <w:spacing w:after="0"/>
              <w:rPr>
                <w:rFonts w:cs="Arial"/>
                <w:snapToGrid/>
                <w:color w:val="000000"/>
                <w:sz w:val="23"/>
                <w:szCs w:val="23"/>
                <w:lang w:eastAsia="en-AU"/>
              </w:rPr>
            </w:pPr>
          </w:p>
        </w:tc>
      </w:tr>
      <w:tr w:rsidR="006E1F07" w:rsidRPr="00A82FEA" w14:paraId="17087010"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2240CE39" w14:textId="77777777" w:rsidR="006E1F07" w:rsidRPr="00185366" w:rsidRDefault="006E1F07" w:rsidP="006E1F07">
            <w:pPr>
              <w:spacing w:after="0"/>
              <w:jc w:val="center"/>
              <w:rPr>
                <w:rFonts w:cs="Arial"/>
                <w:snapToGrid/>
                <w:color w:val="000000"/>
                <w:sz w:val="23"/>
                <w:szCs w:val="23"/>
                <w:lang w:eastAsia="en-AU"/>
              </w:rPr>
            </w:pPr>
            <w:r w:rsidRPr="00185366">
              <w:rPr>
                <w:rFonts w:cs="Arial"/>
                <w:snapToGrid/>
                <w:color w:val="000000"/>
                <w:sz w:val="23"/>
                <w:szCs w:val="23"/>
                <w:lang w:eastAsia="en-AU"/>
              </w:rPr>
              <w:t>$6,000,000</w:t>
            </w:r>
          </w:p>
        </w:tc>
        <w:tc>
          <w:tcPr>
            <w:tcW w:w="850" w:type="dxa"/>
            <w:tcBorders>
              <w:top w:val="nil"/>
              <w:left w:val="nil"/>
              <w:bottom w:val="single" w:sz="4" w:space="0" w:color="auto"/>
              <w:right w:val="single" w:sz="4" w:space="0" w:color="auto"/>
            </w:tcBorders>
            <w:noWrap/>
            <w:vAlign w:val="bottom"/>
            <w:hideMark/>
          </w:tcPr>
          <w:p w14:paraId="2B3415E8" w14:textId="46F2E946" w:rsidR="006E1F07" w:rsidRPr="00185366" w:rsidRDefault="006E1F07" w:rsidP="006E1F07">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08393DC6" w14:textId="6FEBFE5D" w:rsidR="006E1F07" w:rsidRPr="00185366" w:rsidRDefault="006E1F07" w:rsidP="006E1F07">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17039C44" w14:textId="4B8A311E" w:rsidR="006E1F07" w:rsidRPr="00185366" w:rsidRDefault="006E1F07" w:rsidP="006E1F07">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008E8D30" w14:textId="0F8B2524" w:rsidR="006E1F07" w:rsidRPr="00185366" w:rsidRDefault="006E1F07" w:rsidP="006E1F07">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77CB0B8D" w14:textId="681C965D" w:rsidR="006E1F07" w:rsidRPr="00185366" w:rsidRDefault="006E1F07" w:rsidP="006E1F07">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43872B5E" w14:textId="2BC16825" w:rsidR="006E1F07" w:rsidRPr="00185366" w:rsidRDefault="006E1F07" w:rsidP="006E1F07">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33978001" w14:textId="35C51EAC" w:rsidR="006E1F07" w:rsidRPr="00185366" w:rsidRDefault="006E1F07" w:rsidP="006E1F07">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56166B72" w14:textId="66366E0B" w:rsidR="006E1F07" w:rsidRPr="00185366" w:rsidRDefault="006E1F07" w:rsidP="006E1F07">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3524E063" w14:textId="77777777" w:rsidR="006E1F07" w:rsidRPr="00185366" w:rsidRDefault="006E1F07" w:rsidP="006E1F07">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62C105FD" w14:textId="77777777" w:rsidR="006E1F07" w:rsidRPr="00185366" w:rsidRDefault="006E1F07" w:rsidP="006E1F07">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220F9474" w14:textId="77777777" w:rsidR="006E1F07" w:rsidRPr="00185366" w:rsidRDefault="006E1F07" w:rsidP="006E1F07">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4ABEDBF0" w14:textId="77777777" w:rsidR="006E1F07" w:rsidRPr="00185366" w:rsidRDefault="006E1F07" w:rsidP="006E1F07">
            <w:pPr>
              <w:spacing w:after="0"/>
              <w:rPr>
                <w:rFonts w:cs="Arial"/>
                <w:snapToGrid/>
                <w:color w:val="000000"/>
                <w:sz w:val="23"/>
                <w:szCs w:val="23"/>
                <w:lang w:eastAsia="en-AU"/>
              </w:rPr>
            </w:pPr>
          </w:p>
        </w:tc>
      </w:tr>
      <w:tr w:rsidR="006E1F07" w:rsidRPr="00A82FEA" w14:paraId="61D52229"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tcPr>
          <w:p w14:paraId="04B78C2B" w14:textId="77777777" w:rsidR="006E1F07" w:rsidRPr="00185366" w:rsidRDefault="006E1F07" w:rsidP="006E1F07">
            <w:pPr>
              <w:spacing w:after="0"/>
              <w:jc w:val="center"/>
              <w:rPr>
                <w:rFonts w:cs="Arial"/>
                <w:snapToGrid/>
                <w:color w:val="000000"/>
                <w:sz w:val="23"/>
                <w:szCs w:val="23"/>
                <w:lang w:eastAsia="en-AU"/>
              </w:rPr>
            </w:pPr>
            <w:r w:rsidRPr="00185366">
              <w:rPr>
                <w:rFonts w:cs="Arial"/>
                <w:snapToGrid/>
                <w:color w:val="000000"/>
                <w:sz w:val="23"/>
                <w:szCs w:val="23"/>
                <w:lang w:eastAsia="en-AU"/>
              </w:rPr>
              <w:t>$7,000,000</w:t>
            </w:r>
          </w:p>
        </w:tc>
        <w:tc>
          <w:tcPr>
            <w:tcW w:w="850" w:type="dxa"/>
            <w:tcBorders>
              <w:top w:val="nil"/>
              <w:left w:val="nil"/>
              <w:bottom w:val="single" w:sz="4" w:space="0" w:color="auto"/>
              <w:right w:val="single" w:sz="4" w:space="0" w:color="auto"/>
            </w:tcBorders>
            <w:noWrap/>
            <w:vAlign w:val="bottom"/>
          </w:tcPr>
          <w:p w14:paraId="1088F2F0" w14:textId="77777777" w:rsidR="006E1F07" w:rsidRPr="00185366" w:rsidRDefault="006E1F07" w:rsidP="006E1F07">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70DCA632" w14:textId="77777777" w:rsidR="006E1F07" w:rsidRPr="00185366" w:rsidRDefault="006E1F07" w:rsidP="006E1F07">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5BE0B12B" w14:textId="77777777" w:rsidR="006E1F07" w:rsidRPr="00185366" w:rsidRDefault="006E1F07" w:rsidP="006E1F07">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55F992C4" w14:textId="77777777" w:rsidR="006E1F07" w:rsidRPr="00185366" w:rsidRDefault="006E1F07" w:rsidP="006E1F07">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6280425E" w14:textId="77777777" w:rsidR="006E1F07" w:rsidRPr="00185366" w:rsidRDefault="006E1F07" w:rsidP="006E1F07">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tcPr>
          <w:p w14:paraId="6D7EEFD4" w14:textId="77777777" w:rsidR="006E1F07" w:rsidRPr="00185366" w:rsidRDefault="006E1F07" w:rsidP="006E1F07">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tcPr>
          <w:p w14:paraId="39C3967F" w14:textId="77777777" w:rsidR="006E1F07" w:rsidRPr="00185366" w:rsidRDefault="006E1F07" w:rsidP="006E1F07">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tcPr>
          <w:p w14:paraId="1F7150FE" w14:textId="77777777" w:rsidR="006E1F07" w:rsidRPr="00185366" w:rsidRDefault="006E1F07" w:rsidP="006E1F07">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593CE55B" w14:textId="77777777" w:rsidR="006E1F07" w:rsidRPr="00185366" w:rsidRDefault="006E1F07" w:rsidP="006E1F07">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1037C009" w14:textId="77777777" w:rsidR="006E1F07" w:rsidRPr="00185366" w:rsidRDefault="006E1F07" w:rsidP="006E1F07">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45CEC2EE" w14:textId="77777777" w:rsidR="006E1F07" w:rsidRPr="00185366" w:rsidRDefault="006E1F07" w:rsidP="006E1F07">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2818FE01" w14:textId="77777777" w:rsidR="006E1F07" w:rsidRPr="00185366" w:rsidRDefault="006E1F07" w:rsidP="006E1F07">
            <w:pPr>
              <w:spacing w:after="0"/>
              <w:rPr>
                <w:rFonts w:cs="Arial"/>
                <w:snapToGrid/>
                <w:color w:val="000000"/>
                <w:sz w:val="23"/>
                <w:szCs w:val="23"/>
                <w:lang w:eastAsia="en-AU"/>
              </w:rPr>
            </w:pPr>
          </w:p>
        </w:tc>
      </w:tr>
      <w:tr w:rsidR="006E1F07" w:rsidRPr="00A82FEA" w14:paraId="7D4F9FA0"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6DD66178" w14:textId="77777777" w:rsidR="006E1F07" w:rsidRPr="00185366" w:rsidRDefault="006E1F07" w:rsidP="006E1F07">
            <w:pPr>
              <w:spacing w:after="0"/>
              <w:jc w:val="center"/>
              <w:rPr>
                <w:rFonts w:cs="Arial"/>
                <w:snapToGrid/>
                <w:color w:val="000000"/>
                <w:sz w:val="23"/>
                <w:szCs w:val="23"/>
                <w:lang w:eastAsia="en-AU"/>
              </w:rPr>
            </w:pPr>
            <w:r w:rsidRPr="00185366">
              <w:rPr>
                <w:rFonts w:cs="Arial"/>
                <w:snapToGrid/>
                <w:color w:val="000000"/>
                <w:sz w:val="23"/>
                <w:szCs w:val="23"/>
                <w:lang w:eastAsia="en-AU"/>
              </w:rPr>
              <w:t>$8,000,000</w:t>
            </w:r>
          </w:p>
        </w:tc>
        <w:tc>
          <w:tcPr>
            <w:tcW w:w="850" w:type="dxa"/>
            <w:tcBorders>
              <w:top w:val="nil"/>
              <w:left w:val="nil"/>
              <w:bottom w:val="single" w:sz="4" w:space="0" w:color="auto"/>
              <w:right w:val="single" w:sz="4" w:space="0" w:color="auto"/>
            </w:tcBorders>
            <w:noWrap/>
            <w:vAlign w:val="bottom"/>
            <w:hideMark/>
          </w:tcPr>
          <w:p w14:paraId="54662311" w14:textId="3717C8F3" w:rsidR="006E1F07" w:rsidRPr="00185366" w:rsidRDefault="006E1F07" w:rsidP="006E1F07">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6D5C215C" w14:textId="67538969" w:rsidR="006E1F07" w:rsidRPr="00185366" w:rsidRDefault="006E1F07" w:rsidP="006E1F07">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0278ACA1" w14:textId="0ACB5E95" w:rsidR="006E1F07" w:rsidRPr="00185366" w:rsidRDefault="006E1F07" w:rsidP="006E1F07">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6A8346AC" w14:textId="36F84103" w:rsidR="006E1F07" w:rsidRPr="00185366" w:rsidRDefault="006E1F07" w:rsidP="006E1F07">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493B1871" w14:textId="6CE2E37C" w:rsidR="006E1F07" w:rsidRPr="00185366" w:rsidRDefault="006E1F07" w:rsidP="006E1F07">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7B257D5D" w14:textId="573DEC41" w:rsidR="006E1F07" w:rsidRPr="00185366" w:rsidRDefault="006E1F07" w:rsidP="006E1F07">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68476293" w14:textId="7D9D5C24" w:rsidR="006E1F07" w:rsidRPr="00185366" w:rsidRDefault="006E1F07" w:rsidP="006E1F07">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159DA31B" w14:textId="18E4CBD0" w:rsidR="006E1F07" w:rsidRPr="00185366" w:rsidRDefault="006E1F07" w:rsidP="006E1F07">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5B870664" w14:textId="77777777" w:rsidR="006E1F07" w:rsidRPr="00185366" w:rsidRDefault="006E1F07" w:rsidP="006E1F07">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660D2462" w14:textId="77777777" w:rsidR="006E1F07" w:rsidRPr="00185366" w:rsidRDefault="006E1F07" w:rsidP="006E1F07">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2139BFAF" w14:textId="77777777" w:rsidR="006E1F07" w:rsidRPr="00185366" w:rsidRDefault="006E1F07" w:rsidP="006E1F07">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3F7B6E9F" w14:textId="77777777" w:rsidR="006E1F07" w:rsidRPr="00185366" w:rsidRDefault="006E1F07" w:rsidP="006E1F07">
            <w:pPr>
              <w:spacing w:after="0"/>
              <w:rPr>
                <w:rFonts w:cs="Arial"/>
                <w:snapToGrid/>
                <w:color w:val="000000"/>
                <w:sz w:val="23"/>
                <w:szCs w:val="23"/>
                <w:lang w:eastAsia="en-AU"/>
              </w:rPr>
            </w:pPr>
          </w:p>
        </w:tc>
      </w:tr>
    </w:tbl>
    <w:p w14:paraId="1472DC8C" w14:textId="19A050EF" w:rsidR="005D415C" w:rsidRDefault="00343F7A" w:rsidP="00343F7A">
      <w:pPr>
        <w:spacing w:before="120" w:after="0"/>
        <w:jc w:val="both"/>
        <w:rPr>
          <w:bCs/>
          <w:sz w:val="18"/>
          <w:szCs w:val="18"/>
        </w:rPr>
      </w:pPr>
      <w:r w:rsidRPr="00343F7A">
        <w:rPr>
          <w:rFonts w:cs="Arial"/>
          <w:bCs/>
          <w:snapToGrid/>
          <w:color w:val="000000"/>
          <w:szCs w:val="22"/>
          <w:lang w:eastAsia="en-AU"/>
        </w:rPr>
        <w:t>Note - For intermediate values, the fee percentages will be interpolated using a straight-line relationship.</w:t>
      </w:r>
      <w:r w:rsidR="005D415C">
        <w:rPr>
          <w:bCs/>
          <w:sz w:val="18"/>
          <w:szCs w:val="18"/>
        </w:rPr>
        <w:br w:type="page"/>
      </w:r>
    </w:p>
    <w:tbl>
      <w:tblPr>
        <w:tblW w:w="14318" w:type="dxa"/>
        <w:tblInd w:w="-289" w:type="dxa"/>
        <w:tblLayout w:type="fixed"/>
        <w:tblLook w:val="04A0" w:firstRow="1" w:lastRow="0" w:firstColumn="1" w:lastColumn="0" w:noHBand="0" w:noVBand="1"/>
      </w:tblPr>
      <w:tblGrid>
        <w:gridCol w:w="1702"/>
        <w:gridCol w:w="850"/>
        <w:gridCol w:w="851"/>
        <w:gridCol w:w="850"/>
        <w:gridCol w:w="851"/>
        <w:gridCol w:w="850"/>
        <w:gridCol w:w="709"/>
        <w:gridCol w:w="1134"/>
        <w:gridCol w:w="1276"/>
        <w:gridCol w:w="1559"/>
        <w:gridCol w:w="1418"/>
        <w:gridCol w:w="141"/>
        <w:gridCol w:w="851"/>
        <w:gridCol w:w="1276"/>
      </w:tblGrid>
      <w:tr w:rsidR="00210030" w:rsidRPr="004B0517" w14:paraId="47C9B634" w14:textId="77777777" w:rsidTr="00607B08">
        <w:trPr>
          <w:trHeight w:val="401"/>
        </w:trPr>
        <w:tc>
          <w:tcPr>
            <w:tcW w:w="14318" w:type="dxa"/>
            <w:gridSpan w:val="14"/>
            <w:tcBorders>
              <w:top w:val="single" w:sz="4" w:space="0" w:color="auto"/>
              <w:left w:val="single" w:sz="4" w:space="0" w:color="auto"/>
              <w:bottom w:val="single" w:sz="4" w:space="0" w:color="auto"/>
              <w:right w:val="single" w:sz="4" w:space="0" w:color="auto"/>
            </w:tcBorders>
            <w:vAlign w:val="center"/>
          </w:tcPr>
          <w:p w14:paraId="5CBC8867" w14:textId="77777777" w:rsidR="00210030" w:rsidRPr="004B0517" w:rsidRDefault="00210030" w:rsidP="00607B08">
            <w:pPr>
              <w:pStyle w:val="Header"/>
              <w:tabs>
                <w:tab w:val="clear" w:pos="4320"/>
                <w:tab w:val="clear" w:pos="8640"/>
              </w:tabs>
              <w:spacing w:after="0"/>
              <w:jc w:val="center"/>
              <w:rPr>
                <w:rStyle w:val="Strong"/>
                <w:color w:val="000000" w:themeColor="text1"/>
              </w:rPr>
            </w:pPr>
            <w:r w:rsidRPr="004B0517">
              <w:rPr>
                <w:rStyle w:val="Strong"/>
                <w:color w:val="000000" w:themeColor="text1"/>
              </w:rPr>
              <w:t>RESPONDENT TO COMPLETE</w:t>
            </w:r>
          </w:p>
        </w:tc>
      </w:tr>
      <w:tr w:rsidR="00210030" w:rsidRPr="00210030" w14:paraId="5AABEF45" w14:textId="77777777" w:rsidTr="006457C1">
        <w:trPr>
          <w:trHeight w:hRule="exact" w:val="612"/>
        </w:trPr>
        <w:tc>
          <w:tcPr>
            <w:tcW w:w="12191" w:type="dxa"/>
            <w:gridSpan w:val="12"/>
            <w:tcBorders>
              <w:left w:val="single" w:sz="4" w:space="0" w:color="auto"/>
            </w:tcBorders>
            <w:vAlign w:val="center"/>
          </w:tcPr>
          <w:p w14:paraId="205FBA1D" w14:textId="7A072AB9" w:rsidR="00210030" w:rsidRPr="00047724" w:rsidRDefault="00047724" w:rsidP="00047724">
            <w:pPr>
              <w:spacing w:before="120" w:after="120"/>
              <w:rPr>
                <w:b/>
                <w:bCs/>
                <w:color w:val="000000" w:themeColor="text1"/>
              </w:rPr>
            </w:pPr>
            <w:r w:rsidRPr="00047724">
              <w:rPr>
                <w:b/>
                <w:bCs/>
                <w:i/>
                <w:lang w:eastAsia="en-AU"/>
              </w:rPr>
              <w:t xml:space="preserve">FORM 13 </w:t>
            </w:r>
            <w:r w:rsidRPr="00047724">
              <w:rPr>
                <w:b/>
                <w:bCs/>
                <w:lang w:eastAsia="en-AU"/>
              </w:rPr>
              <w:t>- FEE PERCENTAGES FOR SERVICE CATEGORIES APPLICABLE TO SERVICE PANEL B</w:t>
            </w:r>
          </w:p>
        </w:tc>
        <w:tc>
          <w:tcPr>
            <w:tcW w:w="2127" w:type="dxa"/>
            <w:gridSpan w:val="2"/>
            <w:tcBorders>
              <w:top w:val="single" w:sz="4" w:space="0" w:color="auto"/>
              <w:left w:val="nil"/>
              <w:bottom w:val="single" w:sz="4" w:space="0" w:color="auto"/>
              <w:right w:val="single" w:sz="4" w:space="0" w:color="auto"/>
            </w:tcBorders>
            <w:vAlign w:val="center"/>
          </w:tcPr>
          <w:p w14:paraId="1373C07B" w14:textId="22097F23" w:rsidR="00210030" w:rsidRPr="00047724" w:rsidRDefault="00047724" w:rsidP="00047724">
            <w:pPr>
              <w:spacing w:before="120" w:after="120"/>
              <w:rPr>
                <w:rFonts w:cs="Arial"/>
                <w:b/>
                <w:bCs/>
                <w:snapToGrid/>
                <w:color w:val="000000"/>
                <w:sz w:val="23"/>
                <w:szCs w:val="23"/>
                <w:lang w:eastAsia="en-AU"/>
              </w:rPr>
            </w:pPr>
            <w:r w:rsidRPr="00047724">
              <w:rPr>
                <w:b/>
                <w:bCs/>
                <w:sz w:val="23"/>
                <w:szCs w:val="23"/>
              </w:rPr>
              <w:t>(REFER TO F.8.2)</w:t>
            </w:r>
          </w:p>
        </w:tc>
      </w:tr>
      <w:tr w:rsidR="00343F7A" w:rsidRPr="00185366" w14:paraId="6F933E72" w14:textId="77777777" w:rsidTr="000148D6">
        <w:trPr>
          <w:trHeight w:hRule="exact" w:val="454"/>
        </w:trPr>
        <w:tc>
          <w:tcPr>
            <w:tcW w:w="1702" w:type="dxa"/>
            <w:vMerge w:val="restart"/>
            <w:tcBorders>
              <w:top w:val="single" w:sz="4" w:space="0" w:color="auto"/>
              <w:left w:val="single" w:sz="4" w:space="0" w:color="auto"/>
              <w:right w:val="single" w:sz="4" w:space="0" w:color="auto"/>
            </w:tcBorders>
            <w:vAlign w:val="center"/>
            <w:hideMark/>
          </w:tcPr>
          <w:p w14:paraId="26E1BEDE" w14:textId="77777777" w:rsidR="00343F7A" w:rsidRPr="00185366" w:rsidRDefault="00343F7A" w:rsidP="000148D6">
            <w:pPr>
              <w:spacing w:after="80"/>
              <w:jc w:val="center"/>
              <w:rPr>
                <w:rFonts w:cs="Arial"/>
                <w:b/>
                <w:bCs/>
                <w:snapToGrid/>
                <w:color w:val="000000"/>
                <w:sz w:val="23"/>
                <w:szCs w:val="23"/>
                <w:lang w:eastAsia="en-AU"/>
              </w:rPr>
            </w:pPr>
            <w:r w:rsidRPr="00185366">
              <w:rPr>
                <w:rFonts w:cs="Arial"/>
                <w:b/>
                <w:bCs/>
                <w:snapToGrid/>
                <w:color w:val="000000"/>
                <w:sz w:val="23"/>
                <w:szCs w:val="23"/>
                <w:lang w:eastAsia="en-AU"/>
              </w:rPr>
              <w:t>Project Feeable Value</w:t>
            </w:r>
          </w:p>
        </w:tc>
        <w:tc>
          <w:tcPr>
            <w:tcW w:w="7371" w:type="dxa"/>
            <w:gridSpan w:val="8"/>
            <w:tcBorders>
              <w:top w:val="single" w:sz="4" w:space="0" w:color="auto"/>
              <w:left w:val="single" w:sz="4" w:space="0" w:color="auto"/>
              <w:bottom w:val="single" w:sz="4" w:space="0" w:color="auto"/>
              <w:right w:val="single" w:sz="4" w:space="0" w:color="auto"/>
            </w:tcBorders>
            <w:noWrap/>
            <w:vAlign w:val="center"/>
            <w:hideMark/>
          </w:tcPr>
          <w:p w14:paraId="3D641461"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Service Categories</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36E9CE3" w14:textId="03B87731"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 xml:space="preserve">Bills of </w:t>
            </w:r>
            <w:r w:rsidR="00A70E79">
              <w:rPr>
                <w:rFonts w:cs="Arial"/>
                <w:b/>
                <w:bCs/>
                <w:snapToGrid/>
                <w:color w:val="000000"/>
                <w:sz w:val="23"/>
                <w:szCs w:val="23"/>
                <w:lang w:eastAsia="en-AU"/>
              </w:rPr>
              <w:t>Quantities</w:t>
            </w:r>
          </w:p>
        </w:tc>
        <w:tc>
          <w:tcPr>
            <w:tcW w:w="2268" w:type="dxa"/>
            <w:gridSpan w:val="3"/>
            <w:vMerge w:val="restart"/>
            <w:tcBorders>
              <w:top w:val="single" w:sz="4" w:space="0" w:color="auto"/>
              <w:left w:val="single" w:sz="4" w:space="0" w:color="auto"/>
              <w:right w:val="single" w:sz="4" w:space="0" w:color="auto"/>
            </w:tcBorders>
          </w:tcPr>
          <w:p w14:paraId="05858D88"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Complexity Multiplier</w:t>
            </w:r>
          </w:p>
        </w:tc>
      </w:tr>
      <w:tr w:rsidR="00343F7A" w:rsidRPr="00185366" w14:paraId="26C03D52" w14:textId="77777777" w:rsidTr="000148D6">
        <w:trPr>
          <w:trHeight w:val="281"/>
        </w:trPr>
        <w:tc>
          <w:tcPr>
            <w:tcW w:w="1702" w:type="dxa"/>
            <w:vMerge/>
            <w:tcBorders>
              <w:left w:val="single" w:sz="4" w:space="0" w:color="auto"/>
              <w:right w:val="single" w:sz="4" w:space="0" w:color="auto"/>
            </w:tcBorders>
            <w:vAlign w:val="center"/>
            <w:hideMark/>
          </w:tcPr>
          <w:p w14:paraId="7ECF8369" w14:textId="77777777" w:rsidR="00343F7A" w:rsidRPr="00185366" w:rsidRDefault="00343F7A" w:rsidP="000148D6">
            <w:pPr>
              <w:spacing w:after="0"/>
              <w:rPr>
                <w:rFonts w:cs="Arial"/>
                <w:b/>
                <w:bCs/>
                <w:snapToGrid/>
                <w:color w:val="000000"/>
                <w:sz w:val="23"/>
                <w:szCs w:val="23"/>
                <w:lang w:eastAsia="en-AU"/>
              </w:rPr>
            </w:pPr>
          </w:p>
        </w:tc>
        <w:tc>
          <w:tcPr>
            <w:tcW w:w="850" w:type="dxa"/>
            <w:vMerge w:val="restart"/>
            <w:tcBorders>
              <w:top w:val="nil"/>
              <w:left w:val="nil"/>
              <w:right w:val="single" w:sz="4" w:space="0" w:color="auto"/>
            </w:tcBorders>
            <w:noWrap/>
            <w:hideMark/>
          </w:tcPr>
          <w:p w14:paraId="79F157D7"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2.0</w:t>
            </w:r>
          </w:p>
          <w:p w14:paraId="3AC3C752" w14:textId="77777777" w:rsidR="00343F7A" w:rsidRPr="00185366" w:rsidRDefault="00343F7A" w:rsidP="000148D6">
            <w:pPr>
              <w:spacing w:after="0"/>
              <w:jc w:val="center"/>
              <w:rPr>
                <w:rFonts w:cs="Arial"/>
                <w:bCs/>
                <w:snapToGrid/>
                <w:color w:val="000000"/>
                <w:sz w:val="23"/>
                <w:szCs w:val="23"/>
                <w:lang w:eastAsia="en-AU"/>
              </w:rPr>
            </w:pPr>
          </w:p>
        </w:tc>
        <w:tc>
          <w:tcPr>
            <w:tcW w:w="851" w:type="dxa"/>
            <w:vMerge w:val="restart"/>
            <w:tcBorders>
              <w:top w:val="nil"/>
              <w:left w:val="nil"/>
              <w:right w:val="single" w:sz="4" w:space="0" w:color="auto"/>
            </w:tcBorders>
            <w:noWrap/>
            <w:hideMark/>
          </w:tcPr>
          <w:p w14:paraId="03C26424"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3.0</w:t>
            </w:r>
          </w:p>
          <w:p w14:paraId="53887A44" w14:textId="77777777" w:rsidR="00343F7A" w:rsidRPr="00185366" w:rsidRDefault="00343F7A" w:rsidP="000148D6">
            <w:pPr>
              <w:spacing w:after="0"/>
              <w:jc w:val="center"/>
              <w:rPr>
                <w:rFonts w:cs="Arial"/>
                <w:b/>
                <w:bCs/>
                <w:snapToGrid/>
                <w:color w:val="000000"/>
                <w:sz w:val="23"/>
                <w:szCs w:val="23"/>
                <w:lang w:eastAsia="en-AU"/>
              </w:rPr>
            </w:pPr>
          </w:p>
        </w:tc>
        <w:tc>
          <w:tcPr>
            <w:tcW w:w="850" w:type="dxa"/>
            <w:vMerge w:val="restart"/>
            <w:tcBorders>
              <w:top w:val="nil"/>
              <w:left w:val="nil"/>
              <w:right w:val="single" w:sz="4" w:space="0" w:color="auto"/>
            </w:tcBorders>
            <w:noWrap/>
            <w:hideMark/>
          </w:tcPr>
          <w:p w14:paraId="35C75D98"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4.0</w:t>
            </w:r>
          </w:p>
          <w:p w14:paraId="3C5E505C" w14:textId="77777777" w:rsidR="00343F7A" w:rsidRPr="00185366" w:rsidRDefault="00343F7A" w:rsidP="000148D6">
            <w:pPr>
              <w:spacing w:after="0"/>
              <w:jc w:val="center"/>
              <w:rPr>
                <w:rFonts w:cs="Arial"/>
                <w:b/>
                <w:bCs/>
                <w:snapToGrid/>
                <w:color w:val="000000"/>
                <w:sz w:val="23"/>
                <w:szCs w:val="23"/>
                <w:lang w:eastAsia="en-AU"/>
              </w:rPr>
            </w:pPr>
          </w:p>
        </w:tc>
        <w:tc>
          <w:tcPr>
            <w:tcW w:w="851" w:type="dxa"/>
            <w:vMerge w:val="restart"/>
            <w:tcBorders>
              <w:top w:val="nil"/>
              <w:left w:val="nil"/>
              <w:right w:val="single" w:sz="4" w:space="0" w:color="auto"/>
            </w:tcBorders>
            <w:noWrap/>
            <w:hideMark/>
          </w:tcPr>
          <w:p w14:paraId="093D9F7C"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5.0</w:t>
            </w:r>
          </w:p>
          <w:p w14:paraId="1C1C0528" w14:textId="77777777" w:rsidR="00343F7A" w:rsidRPr="00185366" w:rsidRDefault="00343F7A" w:rsidP="000148D6">
            <w:pPr>
              <w:spacing w:after="0"/>
              <w:jc w:val="center"/>
              <w:rPr>
                <w:rFonts w:cs="Arial"/>
                <w:bCs/>
                <w:snapToGrid/>
                <w:color w:val="000000"/>
                <w:sz w:val="23"/>
                <w:szCs w:val="23"/>
                <w:lang w:eastAsia="en-AU"/>
              </w:rPr>
            </w:pPr>
          </w:p>
        </w:tc>
        <w:tc>
          <w:tcPr>
            <w:tcW w:w="850" w:type="dxa"/>
            <w:vMerge w:val="restart"/>
            <w:tcBorders>
              <w:top w:val="nil"/>
              <w:left w:val="nil"/>
              <w:right w:val="single" w:sz="4" w:space="0" w:color="auto"/>
            </w:tcBorders>
            <w:noWrap/>
            <w:hideMark/>
          </w:tcPr>
          <w:p w14:paraId="79FE9057"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6.0</w:t>
            </w:r>
          </w:p>
          <w:p w14:paraId="35F45E61" w14:textId="77777777" w:rsidR="00343F7A" w:rsidRPr="00185366" w:rsidRDefault="00343F7A" w:rsidP="000148D6">
            <w:pPr>
              <w:spacing w:after="0"/>
              <w:jc w:val="center"/>
              <w:rPr>
                <w:rFonts w:cs="Arial"/>
                <w:bCs/>
                <w:snapToGrid/>
                <w:color w:val="000000"/>
                <w:sz w:val="23"/>
                <w:szCs w:val="23"/>
                <w:lang w:eastAsia="en-AU"/>
              </w:rPr>
            </w:pPr>
          </w:p>
        </w:tc>
        <w:tc>
          <w:tcPr>
            <w:tcW w:w="709" w:type="dxa"/>
            <w:vMerge w:val="restart"/>
            <w:tcBorders>
              <w:top w:val="nil"/>
              <w:left w:val="nil"/>
              <w:right w:val="single" w:sz="4" w:space="0" w:color="auto"/>
            </w:tcBorders>
            <w:noWrap/>
            <w:hideMark/>
          </w:tcPr>
          <w:p w14:paraId="7AD583FB"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7.0</w:t>
            </w:r>
          </w:p>
          <w:p w14:paraId="6C351EBB" w14:textId="77777777" w:rsidR="00343F7A" w:rsidRPr="00185366" w:rsidRDefault="00343F7A" w:rsidP="000148D6">
            <w:pPr>
              <w:spacing w:after="0"/>
              <w:jc w:val="center"/>
              <w:rPr>
                <w:rFonts w:cs="Arial"/>
                <w:bCs/>
                <w:snapToGrid/>
                <w:color w:val="000000"/>
                <w:sz w:val="23"/>
                <w:szCs w:val="23"/>
                <w:lang w:eastAsia="en-AU"/>
              </w:rPr>
            </w:pPr>
          </w:p>
        </w:tc>
        <w:tc>
          <w:tcPr>
            <w:tcW w:w="1134" w:type="dxa"/>
            <w:vMerge w:val="restart"/>
            <w:tcBorders>
              <w:top w:val="nil"/>
              <w:left w:val="nil"/>
              <w:right w:val="single" w:sz="4" w:space="0" w:color="auto"/>
            </w:tcBorders>
            <w:noWrap/>
            <w:hideMark/>
          </w:tcPr>
          <w:p w14:paraId="4CE8D129"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Full Service (FS)</w:t>
            </w:r>
          </w:p>
        </w:tc>
        <w:tc>
          <w:tcPr>
            <w:tcW w:w="1276" w:type="dxa"/>
            <w:vMerge w:val="restart"/>
            <w:tcBorders>
              <w:top w:val="single" w:sz="4" w:space="0" w:color="auto"/>
              <w:left w:val="single" w:sz="4" w:space="0" w:color="auto"/>
              <w:right w:val="single" w:sz="4" w:space="0" w:color="auto"/>
            </w:tcBorders>
            <w:noWrap/>
            <w:hideMark/>
          </w:tcPr>
          <w:p w14:paraId="1AACFB06"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Extended Full Service</w:t>
            </w:r>
            <w:r w:rsidRPr="00185366">
              <w:rPr>
                <w:rFonts w:cs="Arial"/>
                <w:bCs/>
                <w:snapToGrid/>
                <w:color w:val="000000"/>
                <w:sz w:val="23"/>
                <w:szCs w:val="23"/>
                <w:vertAlign w:val="superscript"/>
                <w:lang w:eastAsia="en-AU"/>
              </w:rPr>
              <w:t xml:space="preserve"> </w:t>
            </w:r>
            <w:r w:rsidRPr="00185366">
              <w:rPr>
                <w:rFonts w:cs="Arial"/>
                <w:b/>
                <w:bCs/>
                <w:snapToGrid/>
                <w:color w:val="000000"/>
                <w:sz w:val="23"/>
                <w:szCs w:val="23"/>
                <w:lang w:eastAsia="en-AU"/>
              </w:rPr>
              <w:t>(EFS)</w:t>
            </w:r>
          </w:p>
        </w:tc>
        <w:tc>
          <w:tcPr>
            <w:tcW w:w="1559" w:type="dxa"/>
            <w:vMerge w:val="restart"/>
            <w:tcBorders>
              <w:top w:val="single" w:sz="4" w:space="0" w:color="auto"/>
              <w:left w:val="single" w:sz="4" w:space="0" w:color="auto"/>
              <w:right w:val="single" w:sz="4" w:space="0" w:color="auto"/>
            </w:tcBorders>
          </w:tcPr>
          <w:p w14:paraId="7926C295"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OPTION A</w:t>
            </w:r>
          </w:p>
          <w:p w14:paraId="5F03D12D" w14:textId="77777777" w:rsidR="00343F7A" w:rsidRPr="00185366" w:rsidRDefault="00343F7A" w:rsidP="000148D6">
            <w:pPr>
              <w:spacing w:after="0"/>
              <w:jc w:val="center"/>
              <w:rPr>
                <w:rFonts w:cs="Arial"/>
                <w:bCs/>
                <w:snapToGrid/>
                <w:color w:val="000000"/>
                <w:sz w:val="23"/>
                <w:szCs w:val="23"/>
                <w:lang w:eastAsia="en-AU"/>
              </w:rPr>
            </w:pPr>
            <w:r w:rsidRPr="00185366">
              <w:rPr>
                <w:rFonts w:cs="Arial"/>
                <w:bCs/>
                <w:snapToGrid/>
                <w:color w:val="000000"/>
                <w:sz w:val="23"/>
                <w:szCs w:val="23"/>
                <w:lang w:eastAsia="en-AU"/>
              </w:rPr>
              <w:t>Excluding mechanical/ electrical elements</w:t>
            </w:r>
          </w:p>
        </w:tc>
        <w:tc>
          <w:tcPr>
            <w:tcW w:w="1418" w:type="dxa"/>
            <w:vMerge w:val="restart"/>
            <w:tcBorders>
              <w:top w:val="single" w:sz="4" w:space="0" w:color="auto"/>
              <w:left w:val="single" w:sz="4" w:space="0" w:color="auto"/>
              <w:right w:val="single" w:sz="4" w:space="0" w:color="auto"/>
            </w:tcBorders>
          </w:tcPr>
          <w:p w14:paraId="307C9FB6"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OPTION B</w:t>
            </w:r>
          </w:p>
          <w:p w14:paraId="3807E654"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Cs/>
                <w:snapToGrid/>
                <w:color w:val="000000"/>
                <w:sz w:val="23"/>
                <w:szCs w:val="23"/>
                <w:lang w:eastAsia="en-AU"/>
              </w:rPr>
              <w:t>Including mechanical/ electrical elements</w:t>
            </w:r>
          </w:p>
        </w:tc>
        <w:tc>
          <w:tcPr>
            <w:tcW w:w="2268" w:type="dxa"/>
            <w:gridSpan w:val="3"/>
            <w:vMerge/>
            <w:tcBorders>
              <w:left w:val="single" w:sz="4" w:space="0" w:color="auto"/>
              <w:bottom w:val="single" w:sz="4" w:space="0" w:color="auto"/>
              <w:right w:val="single" w:sz="4" w:space="0" w:color="auto"/>
            </w:tcBorders>
          </w:tcPr>
          <w:p w14:paraId="221BFCDC" w14:textId="77777777" w:rsidR="00343F7A" w:rsidRPr="00185366" w:rsidRDefault="00343F7A" w:rsidP="000148D6">
            <w:pPr>
              <w:spacing w:after="0"/>
              <w:jc w:val="center"/>
              <w:rPr>
                <w:rFonts w:cs="Arial"/>
                <w:b/>
                <w:bCs/>
                <w:snapToGrid/>
                <w:color w:val="000000"/>
                <w:sz w:val="23"/>
                <w:szCs w:val="23"/>
                <w:lang w:eastAsia="en-AU"/>
              </w:rPr>
            </w:pPr>
          </w:p>
        </w:tc>
      </w:tr>
      <w:tr w:rsidR="00343F7A" w:rsidRPr="00185366" w14:paraId="55EE2FC3" w14:textId="77777777" w:rsidTr="000148D6">
        <w:trPr>
          <w:trHeight w:val="1133"/>
        </w:trPr>
        <w:tc>
          <w:tcPr>
            <w:tcW w:w="1702" w:type="dxa"/>
            <w:vMerge/>
            <w:tcBorders>
              <w:left w:val="single" w:sz="4" w:space="0" w:color="auto"/>
              <w:bottom w:val="single" w:sz="4" w:space="0" w:color="auto"/>
              <w:right w:val="single" w:sz="4" w:space="0" w:color="auto"/>
            </w:tcBorders>
            <w:vAlign w:val="center"/>
          </w:tcPr>
          <w:p w14:paraId="37FD2B83" w14:textId="77777777" w:rsidR="00343F7A" w:rsidRPr="00185366" w:rsidRDefault="00343F7A" w:rsidP="000148D6">
            <w:pPr>
              <w:spacing w:after="0"/>
              <w:rPr>
                <w:rFonts w:cs="Arial"/>
                <w:b/>
                <w:bCs/>
                <w:snapToGrid/>
                <w:color w:val="000000"/>
                <w:sz w:val="23"/>
                <w:szCs w:val="23"/>
                <w:lang w:eastAsia="en-AU"/>
              </w:rPr>
            </w:pPr>
          </w:p>
        </w:tc>
        <w:tc>
          <w:tcPr>
            <w:tcW w:w="850" w:type="dxa"/>
            <w:vMerge/>
            <w:tcBorders>
              <w:left w:val="nil"/>
              <w:bottom w:val="single" w:sz="4" w:space="0" w:color="auto"/>
              <w:right w:val="single" w:sz="4" w:space="0" w:color="auto"/>
            </w:tcBorders>
            <w:noWrap/>
          </w:tcPr>
          <w:p w14:paraId="067B0753" w14:textId="77777777" w:rsidR="00343F7A" w:rsidRPr="00185366" w:rsidRDefault="00343F7A" w:rsidP="000148D6">
            <w:pPr>
              <w:spacing w:after="0"/>
              <w:jc w:val="center"/>
              <w:rPr>
                <w:rFonts w:cs="Arial"/>
                <w:b/>
                <w:bCs/>
                <w:snapToGrid/>
                <w:color w:val="000000"/>
                <w:sz w:val="23"/>
                <w:szCs w:val="23"/>
                <w:lang w:eastAsia="en-AU"/>
              </w:rPr>
            </w:pPr>
          </w:p>
        </w:tc>
        <w:tc>
          <w:tcPr>
            <w:tcW w:w="851" w:type="dxa"/>
            <w:vMerge/>
            <w:tcBorders>
              <w:left w:val="nil"/>
              <w:bottom w:val="single" w:sz="4" w:space="0" w:color="auto"/>
              <w:right w:val="single" w:sz="4" w:space="0" w:color="auto"/>
            </w:tcBorders>
            <w:noWrap/>
          </w:tcPr>
          <w:p w14:paraId="38D4C09D" w14:textId="77777777" w:rsidR="00343F7A" w:rsidRPr="00185366" w:rsidRDefault="00343F7A" w:rsidP="000148D6">
            <w:pPr>
              <w:spacing w:after="0"/>
              <w:jc w:val="center"/>
              <w:rPr>
                <w:rFonts w:cs="Arial"/>
                <w:b/>
                <w:bCs/>
                <w:snapToGrid/>
                <w:color w:val="000000"/>
                <w:sz w:val="23"/>
                <w:szCs w:val="23"/>
                <w:lang w:eastAsia="en-AU"/>
              </w:rPr>
            </w:pPr>
          </w:p>
        </w:tc>
        <w:tc>
          <w:tcPr>
            <w:tcW w:w="850" w:type="dxa"/>
            <w:vMerge/>
            <w:tcBorders>
              <w:left w:val="nil"/>
              <w:bottom w:val="single" w:sz="4" w:space="0" w:color="auto"/>
              <w:right w:val="single" w:sz="4" w:space="0" w:color="auto"/>
            </w:tcBorders>
            <w:noWrap/>
          </w:tcPr>
          <w:p w14:paraId="54EE091F" w14:textId="77777777" w:rsidR="00343F7A" w:rsidRPr="00185366" w:rsidRDefault="00343F7A" w:rsidP="000148D6">
            <w:pPr>
              <w:spacing w:after="0"/>
              <w:jc w:val="center"/>
              <w:rPr>
                <w:rFonts w:cs="Arial"/>
                <w:b/>
                <w:bCs/>
                <w:snapToGrid/>
                <w:color w:val="000000"/>
                <w:sz w:val="23"/>
                <w:szCs w:val="23"/>
                <w:lang w:eastAsia="en-AU"/>
              </w:rPr>
            </w:pPr>
          </w:p>
        </w:tc>
        <w:tc>
          <w:tcPr>
            <w:tcW w:w="851" w:type="dxa"/>
            <w:vMerge/>
            <w:tcBorders>
              <w:left w:val="nil"/>
              <w:bottom w:val="single" w:sz="4" w:space="0" w:color="auto"/>
              <w:right w:val="single" w:sz="4" w:space="0" w:color="auto"/>
            </w:tcBorders>
            <w:noWrap/>
          </w:tcPr>
          <w:p w14:paraId="4AE0CC0B" w14:textId="77777777" w:rsidR="00343F7A" w:rsidRPr="00185366" w:rsidRDefault="00343F7A" w:rsidP="000148D6">
            <w:pPr>
              <w:spacing w:after="0"/>
              <w:jc w:val="center"/>
              <w:rPr>
                <w:rFonts w:cs="Arial"/>
                <w:b/>
                <w:bCs/>
                <w:snapToGrid/>
                <w:color w:val="000000"/>
                <w:sz w:val="23"/>
                <w:szCs w:val="23"/>
                <w:lang w:eastAsia="en-AU"/>
              </w:rPr>
            </w:pPr>
          </w:p>
        </w:tc>
        <w:tc>
          <w:tcPr>
            <w:tcW w:w="850" w:type="dxa"/>
            <w:vMerge/>
            <w:tcBorders>
              <w:left w:val="nil"/>
              <w:bottom w:val="single" w:sz="4" w:space="0" w:color="auto"/>
              <w:right w:val="single" w:sz="4" w:space="0" w:color="auto"/>
            </w:tcBorders>
            <w:noWrap/>
          </w:tcPr>
          <w:p w14:paraId="2D009D69" w14:textId="77777777" w:rsidR="00343F7A" w:rsidRPr="00185366" w:rsidRDefault="00343F7A" w:rsidP="000148D6">
            <w:pPr>
              <w:spacing w:after="0"/>
              <w:jc w:val="center"/>
              <w:rPr>
                <w:rFonts w:cs="Arial"/>
                <w:b/>
                <w:bCs/>
                <w:snapToGrid/>
                <w:color w:val="000000"/>
                <w:sz w:val="23"/>
                <w:szCs w:val="23"/>
                <w:lang w:eastAsia="en-AU"/>
              </w:rPr>
            </w:pPr>
          </w:p>
        </w:tc>
        <w:tc>
          <w:tcPr>
            <w:tcW w:w="709" w:type="dxa"/>
            <w:vMerge/>
            <w:tcBorders>
              <w:left w:val="nil"/>
              <w:bottom w:val="single" w:sz="4" w:space="0" w:color="auto"/>
              <w:right w:val="single" w:sz="4" w:space="0" w:color="auto"/>
            </w:tcBorders>
            <w:noWrap/>
          </w:tcPr>
          <w:p w14:paraId="0BA38FB4" w14:textId="77777777" w:rsidR="00343F7A" w:rsidRPr="00185366" w:rsidRDefault="00343F7A" w:rsidP="000148D6">
            <w:pPr>
              <w:spacing w:after="0"/>
              <w:jc w:val="center"/>
              <w:rPr>
                <w:rFonts w:cs="Arial"/>
                <w:b/>
                <w:bCs/>
                <w:snapToGrid/>
                <w:color w:val="000000"/>
                <w:sz w:val="23"/>
                <w:szCs w:val="23"/>
                <w:lang w:eastAsia="en-AU"/>
              </w:rPr>
            </w:pPr>
          </w:p>
        </w:tc>
        <w:tc>
          <w:tcPr>
            <w:tcW w:w="1134" w:type="dxa"/>
            <w:vMerge/>
            <w:tcBorders>
              <w:left w:val="nil"/>
              <w:bottom w:val="single" w:sz="4" w:space="0" w:color="auto"/>
              <w:right w:val="single" w:sz="4" w:space="0" w:color="auto"/>
            </w:tcBorders>
            <w:noWrap/>
          </w:tcPr>
          <w:p w14:paraId="1CCC959B" w14:textId="77777777" w:rsidR="00343F7A" w:rsidRPr="00185366" w:rsidRDefault="00343F7A" w:rsidP="000148D6">
            <w:pPr>
              <w:spacing w:after="0"/>
              <w:jc w:val="center"/>
              <w:rPr>
                <w:rFonts w:cs="Arial"/>
                <w:b/>
                <w:bCs/>
                <w:snapToGrid/>
                <w:color w:val="000000"/>
                <w:sz w:val="23"/>
                <w:szCs w:val="23"/>
                <w:lang w:eastAsia="en-AU"/>
              </w:rPr>
            </w:pPr>
          </w:p>
        </w:tc>
        <w:tc>
          <w:tcPr>
            <w:tcW w:w="1276" w:type="dxa"/>
            <w:vMerge/>
            <w:tcBorders>
              <w:left w:val="single" w:sz="4" w:space="0" w:color="auto"/>
              <w:bottom w:val="single" w:sz="4" w:space="0" w:color="auto"/>
              <w:right w:val="single" w:sz="4" w:space="0" w:color="auto"/>
            </w:tcBorders>
            <w:noWrap/>
          </w:tcPr>
          <w:p w14:paraId="6F940B09" w14:textId="77777777" w:rsidR="00343F7A" w:rsidRPr="00185366" w:rsidRDefault="00343F7A" w:rsidP="000148D6">
            <w:pPr>
              <w:spacing w:after="0"/>
              <w:jc w:val="center"/>
              <w:rPr>
                <w:rFonts w:cs="Arial"/>
                <w:b/>
                <w:bCs/>
                <w:snapToGrid/>
                <w:color w:val="000000"/>
                <w:sz w:val="23"/>
                <w:szCs w:val="23"/>
                <w:lang w:eastAsia="en-AU"/>
              </w:rPr>
            </w:pPr>
          </w:p>
        </w:tc>
        <w:tc>
          <w:tcPr>
            <w:tcW w:w="1559" w:type="dxa"/>
            <w:vMerge/>
            <w:tcBorders>
              <w:left w:val="single" w:sz="4" w:space="0" w:color="auto"/>
              <w:bottom w:val="single" w:sz="4" w:space="0" w:color="auto"/>
              <w:right w:val="single" w:sz="4" w:space="0" w:color="auto"/>
            </w:tcBorders>
          </w:tcPr>
          <w:p w14:paraId="1D784D29" w14:textId="77777777" w:rsidR="00343F7A" w:rsidRPr="00185366" w:rsidRDefault="00343F7A" w:rsidP="000148D6">
            <w:pPr>
              <w:spacing w:after="0"/>
              <w:jc w:val="center"/>
              <w:rPr>
                <w:rFonts w:cs="Arial"/>
                <w:b/>
                <w:bCs/>
                <w:snapToGrid/>
                <w:color w:val="000000"/>
                <w:sz w:val="23"/>
                <w:szCs w:val="23"/>
                <w:lang w:eastAsia="en-AU"/>
              </w:rPr>
            </w:pPr>
          </w:p>
        </w:tc>
        <w:tc>
          <w:tcPr>
            <w:tcW w:w="1418" w:type="dxa"/>
            <w:vMerge/>
            <w:tcBorders>
              <w:left w:val="single" w:sz="4" w:space="0" w:color="auto"/>
              <w:bottom w:val="single" w:sz="4" w:space="0" w:color="auto"/>
              <w:right w:val="single" w:sz="4" w:space="0" w:color="auto"/>
            </w:tcBorders>
          </w:tcPr>
          <w:p w14:paraId="2B34DF29" w14:textId="77777777" w:rsidR="00343F7A" w:rsidRPr="00185366" w:rsidRDefault="00343F7A" w:rsidP="000148D6">
            <w:pPr>
              <w:spacing w:after="0"/>
              <w:jc w:val="center"/>
              <w:rPr>
                <w:rFonts w:cs="Arial"/>
                <w:b/>
                <w:bCs/>
                <w:snapToGrid/>
                <w:color w:val="000000"/>
                <w:sz w:val="23"/>
                <w:szCs w:val="23"/>
                <w:lang w:eastAsia="en-AU"/>
              </w:rPr>
            </w:pPr>
          </w:p>
        </w:tc>
        <w:tc>
          <w:tcPr>
            <w:tcW w:w="992" w:type="dxa"/>
            <w:gridSpan w:val="2"/>
            <w:tcBorders>
              <w:top w:val="single" w:sz="4" w:space="0" w:color="auto"/>
              <w:left w:val="single" w:sz="4" w:space="0" w:color="auto"/>
              <w:bottom w:val="single" w:sz="4" w:space="0" w:color="auto"/>
              <w:right w:val="single" w:sz="4" w:space="0" w:color="auto"/>
            </w:tcBorders>
          </w:tcPr>
          <w:p w14:paraId="2661E364"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Simple</w:t>
            </w:r>
          </w:p>
        </w:tc>
        <w:tc>
          <w:tcPr>
            <w:tcW w:w="1276" w:type="dxa"/>
            <w:tcBorders>
              <w:left w:val="single" w:sz="4" w:space="0" w:color="auto"/>
              <w:bottom w:val="single" w:sz="4" w:space="0" w:color="auto"/>
              <w:right w:val="single" w:sz="4" w:space="0" w:color="auto"/>
            </w:tcBorders>
          </w:tcPr>
          <w:p w14:paraId="145D2F59" w14:textId="77777777" w:rsidR="00343F7A" w:rsidRPr="00185366" w:rsidRDefault="00343F7A" w:rsidP="000148D6">
            <w:pPr>
              <w:spacing w:after="0"/>
              <w:jc w:val="center"/>
              <w:rPr>
                <w:rFonts w:cs="Arial"/>
                <w:b/>
                <w:bCs/>
                <w:snapToGrid/>
                <w:color w:val="000000"/>
                <w:sz w:val="23"/>
                <w:szCs w:val="23"/>
                <w:lang w:eastAsia="en-AU"/>
              </w:rPr>
            </w:pPr>
            <w:r w:rsidRPr="00185366">
              <w:rPr>
                <w:rFonts w:cs="Arial"/>
                <w:b/>
                <w:bCs/>
                <w:snapToGrid/>
                <w:color w:val="000000"/>
                <w:sz w:val="23"/>
                <w:szCs w:val="23"/>
                <w:lang w:eastAsia="en-AU"/>
              </w:rPr>
              <w:t>Complex</w:t>
            </w:r>
          </w:p>
        </w:tc>
      </w:tr>
      <w:tr w:rsidR="00343F7A" w:rsidRPr="00185366" w14:paraId="511DBADF" w14:textId="77777777" w:rsidTr="00683682">
        <w:trPr>
          <w:trHeight w:hRule="exact" w:val="454"/>
        </w:trPr>
        <w:tc>
          <w:tcPr>
            <w:tcW w:w="1702" w:type="dxa"/>
            <w:tcBorders>
              <w:top w:val="single" w:sz="4" w:space="0" w:color="auto"/>
              <w:left w:val="single" w:sz="4" w:space="0" w:color="auto"/>
              <w:bottom w:val="single" w:sz="4" w:space="0" w:color="auto"/>
              <w:right w:val="single" w:sz="4" w:space="0" w:color="auto"/>
            </w:tcBorders>
            <w:noWrap/>
            <w:vAlign w:val="center"/>
          </w:tcPr>
          <w:p w14:paraId="2DAB4227" w14:textId="5AE308B3" w:rsidR="00343F7A" w:rsidRPr="00185366" w:rsidRDefault="00343F7A" w:rsidP="00343F7A">
            <w:pPr>
              <w:spacing w:after="0"/>
              <w:jc w:val="center"/>
              <w:rPr>
                <w:rFonts w:cs="Arial"/>
                <w:snapToGrid/>
                <w:color w:val="000000"/>
                <w:sz w:val="23"/>
                <w:szCs w:val="23"/>
                <w:lang w:eastAsia="en-AU"/>
              </w:rPr>
            </w:pPr>
            <w:r w:rsidRPr="00185366">
              <w:rPr>
                <w:rFonts w:cs="Arial"/>
                <w:snapToGrid/>
                <w:color w:val="000000"/>
                <w:sz w:val="23"/>
                <w:szCs w:val="23"/>
                <w:lang w:eastAsia="en-AU"/>
              </w:rPr>
              <w:t>$5,000,000</w:t>
            </w:r>
          </w:p>
        </w:tc>
        <w:tc>
          <w:tcPr>
            <w:tcW w:w="850" w:type="dxa"/>
            <w:tcBorders>
              <w:top w:val="single" w:sz="4" w:space="0" w:color="auto"/>
              <w:left w:val="nil"/>
              <w:bottom w:val="single" w:sz="4" w:space="0" w:color="auto"/>
              <w:right w:val="single" w:sz="4" w:space="0" w:color="auto"/>
            </w:tcBorders>
            <w:noWrap/>
            <w:vAlign w:val="bottom"/>
          </w:tcPr>
          <w:p w14:paraId="1E15A4BE" w14:textId="77777777" w:rsidR="00343F7A" w:rsidRPr="00185366" w:rsidRDefault="00343F7A" w:rsidP="00343F7A">
            <w:pPr>
              <w:spacing w:after="0"/>
              <w:rPr>
                <w:rFonts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noWrap/>
            <w:vAlign w:val="bottom"/>
          </w:tcPr>
          <w:p w14:paraId="3F5DC6F2" w14:textId="77777777" w:rsidR="00343F7A" w:rsidRPr="00185366" w:rsidRDefault="00343F7A" w:rsidP="00343F7A">
            <w:pPr>
              <w:spacing w:after="0"/>
              <w:rPr>
                <w:rFonts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noWrap/>
            <w:vAlign w:val="bottom"/>
          </w:tcPr>
          <w:p w14:paraId="0BA5F50E" w14:textId="77777777" w:rsidR="00343F7A" w:rsidRPr="00185366" w:rsidRDefault="00343F7A" w:rsidP="00343F7A">
            <w:pPr>
              <w:spacing w:after="0"/>
              <w:rPr>
                <w:rFonts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noWrap/>
            <w:vAlign w:val="bottom"/>
          </w:tcPr>
          <w:p w14:paraId="78B6C3F8" w14:textId="77777777" w:rsidR="00343F7A" w:rsidRPr="00185366" w:rsidRDefault="00343F7A" w:rsidP="00343F7A">
            <w:pPr>
              <w:spacing w:after="0"/>
              <w:rPr>
                <w:rFonts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noWrap/>
            <w:vAlign w:val="bottom"/>
          </w:tcPr>
          <w:p w14:paraId="1688EF8A" w14:textId="77777777" w:rsidR="00343F7A" w:rsidRPr="00185366" w:rsidRDefault="00343F7A" w:rsidP="00343F7A">
            <w:pPr>
              <w:spacing w:after="0"/>
              <w:rPr>
                <w:rFonts w:cs="Arial"/>
                <w:snapToGrid/>
                <w:color w:val="000000"/>
                <w:sz w:val="23"/>
                <w:szCs w:val="23"/>
                <w:lang w:eastAsia="en-AU"/>
              </w:rPr>
            </w:pPr>
          </w:p>
        </w:tc>
        <w:tc>
          <w:tcPr>
            <w:tcW w:w="709" w:type="dxa"/>
            <w:tcBorders>
              <w:top w:val="single" w:sz="4" w:space="0" w:color="auto"/>
              <w:left w:val="nil"/>
              <w:bottom w:val="single" w:sz="4" w:space="0" w:color="auto"/>
              <w:right w:val="single" w:sz="4" w:space="0" w:color="auto"/>
            </w:tcBorders>
            <w:noWrap/>
            <w:vAlign w:val="bottom"/>
          </w:tcPr>
          <w:p w14:paraId="1E5A5115" w14:textId="77777777" w:rsidR="00343F7A" w:rsidRPr="00185366" w:rsidRDefault="00343F7A" w:rsidP="00343F7A">
            <w:pPr>
              <w:spacing w:after="0"/>
              <w:rPr>
                <w:rFonts w:cs="Arial"/>
                <w:snapToGrid/>
                <w:color w:val="000000"/>
                <w:sz w:val="23"/>
                <w:szCs w:val="23"/>
                <w:lang w:eastAsia="en-AU"/>
              </w:rPr>
            </w:pPr>
          </w:p>
        </w:tc>
        <w:tc>
          <w:tcPr>
            <w:tcW w:w="1134" w:type="dxa"/>
            <w:tcBorders>
              <w:top w:val="single" w:sz="4" w:space="0" w:color="auto"/>
              <w:left w:val="nil"/>
              <w:bottom w:val="single" w:sz="4" w:space="0" w:color="auto"/>
              <w:right w:val="single" w:sz="4" w:space="0" w:color="auto"/>
            </w:tcBorders>
            <w:noWrap/>
            <w:vAlign w:val="bottom"/>
          </w:tcPr>
          <w:p w14:paraId="09E56534" w14:textId="77777777" w:rsidR="00343F7A" w:rsidRPr="00185366" w:rsidRDefault="00343F7A" w:rsidP="00343F7A">
            <w:pPr>
              <w:spacing w:after="0"/>
              <w:rPr>
                <w:rFonts w:cs="Arial"/>
                <w:snapToGrid/>
                <w:color w:val="000000"/>
                <w:sz w:val="23"/>
                <w:szCs w:val="23"/>
                <w:lang w:eastAsia="en-AU"/>
              </w:rPr>
            </w:pPr>
          </w:p>
        </w:tc>
        <w:tc>
          <w:tcPr>
            <w:tcW w:w="1276" w:type="dxa"/>
            <w:tcBorders>
              <w:left w:val="nil"/>
              <w:bottom w:val="single" w:sz="4" w:space="0" w:color="auto"/>
              <w:right w:val="single" w:sz="4" w:space="0" w:color="auto"/>
            </w:tcBorders>
            <w:noWrap/>
            <w:vAlign w:val="bottom"/>
          </w:tcPr>
          <w:p w14:paraId="406835CF" w14:textId="77777777" w:rsidR="00343F7A" w:rsidRPr="00185366" w:rsidRDefault="00343F7A" w:rsidP="00343F7A">
            <w:pPr>
              <w:spacing w:after="0"/>
              <w:rPr>
                <w:rFonts w:cs="Arial"/>
                <w:snapToGrid/>
                <w:color w:val="000000"/>
                <w:sz w:val="23"/>
                <w:szCs w:val="23"/>
                <w:lang w:eastAsia="en-AU"/>
              </w:rPr>
            </w:pPr>
          </w:p>
        </w:tc>
        <w:tc>
          <w:tcPr>
            <w:tcW w:w="1559" w:type="dxa"/>
            <w:tcBorders>
              <w:left w:val="nil"/>
              <w:bottom w:val="single" w:sz="4" w:space="0" w:color="auto"/>
              <w:right w:val="single" w:sz="4" w:space="0" w:color="auto"/>
            </w:tcBorders>
            <w:vAlign w:val="bottom"/>
          </w:tcPr>
          <w:p w14:paraId="78E52FB2" w14:textId="77777777" w:rsidR="00343F7A" w:rsidRPr="00185366" w:rsidRDefault="00343F7A" w:rsidP="00343F7A">
            <w:pPr>
              <w:spacing w:after="0"/>
              <w:rPr>
                <w:rFonts w:cs="Arial"/>
                <w:snapToGrid/>
                <w:color w:val="000000"/>
                <w:sz w:val="23"/>
                <w:szCs w:val="23"/>
                <w:lang w:eastAsia="en-AU"/>
              </w:rPr>
            </w:pPr>
          </w:p>
        </w:tc>
        <w:tc>
          <w:tcPr>
            <w:tcW w:w="1418" w:type="dxa"/>
            <w:tcBorders>
              <w:left w:val="nil"/>
              <w:bottom w:val="single" w:sz="4" w:space="0" w:color="auto"/>
              <w:right w:val="single" w:sz="4" w:space="0" w:color="auto"/>
            </w:tcBorders>
            <w:vAlign w:val="bottom"/>
          </w:tcPr>
          <w:p w14:paraId="0B63B647" w14:textId="77777777" w:rsidR="00343F7A" w:rsidRPr="00185366" w:rsidRDefault="00343F7A" w:rsidP="00343F7A">
            <w:pPr>
              <w:spacing w:after="0"/>
              <w:rPr>
                <w:rFonts w:cs="Arial"/>
                <w:snapToGrid/>
                <w:color w:val="000000"/>
                <w:sz w:val="23"/>
                <w:szCs w:val="23"/>
                <w:lang w:eastAsia="en-AU"/>
              </w:rPr>
            </w:pPr>
          </w:p>
        </w:tc>
        <w:tc>
          <w:tcPr>
            <w:tcW w:w="992" w:type="dxa"/>
            <w:gridSpan w:val="2"/>
            <w:tcBorders>
              <w:left w:val="nil"/>
              <w:bottom w:val="single" w:sz="4" w:space="0" w:color="auto"/>
              <w:right w:val="single" w:sz="4" w:space="0" w:color="auto"/>
            </w:tcBorders>
            <w:vAlign w:val="bottom"/>
          </w:tcPr>
          <w:p w14:paraId="0B5489F4" w14:textId="77777777" w:rsidR="00343F7A" w:rsidRPr="00185366" w:rsidRDefault="00343F7A" w:rsidP="00343F7A">
            <w:pPr>
              <w:spacing w:after="0"/>
              <w:rPr>
                <w:rFonts w:cs="Arial"/>
                <w:snapToGrid/>
                <w:color w:val="000000"/>
                <w:sz w:val="23"/>
                <w:szCs w:val="23"/>
                <w:lang w:eastAsia="en-AU"/>
              </w:rPr>
            </w:pPr>
          </w:p>
        </w:tc>
        <w:tc>
          <w:tcPr>
            <w:tcW w:w="1276" w:type="dxa"/>
            <w:tcBorders>
              <w:left w:val="nil"/>
              <w:bottom w:val="single" w:sz="4" w:space="0" w:color="auto"/>
              <w:right w:val="single" w:sz="4" w:space="0" w:color="auto"/>
            </w:tcBorders>
            <w:vAlign w:val="bottom"/>
          </w:tcPr>
          <w:p w14:paraId="453D060B" w14:textId="77777777" w:rsidR="00343F7A" w:rsidRPr="00185366" w:rsidRDefault="00343F7A" w:rsidP="00343F7A">
            <w:pPr>
              <w:spacing w:after="0"/>
              <w:rPr>
                <w:rFonts w:cs="Arial"/>
                <w:snapToGrid/>
                <w:color w:val="000000"/>
                <w:sz w:val="23"/>
                <w:szCs w:val="23"/>
                <w:lang w:eastAsia="en-AU"/>
              </w:rPr>
            </w:pPr>
          </w:p>
        </w:tc>
      </w:tr>
      <w:tr w:rsidR="00343F7A" w:rsidRPr="00185366" w14:paraId="720A7AD0" w14:textId="77777777" w:rsidTr="00683682">
        <w:trPr>
          <w:trHeight w:hRule="exact" w:val="454"/>
        </w:trPr>
        <w:tc>
          <w:tcPr>
            <w:tcW w:w="1702" w:type="dxa"/>
            <w:tcBorders>
              <w:top w:val="single" w:sz="4" w:space="0" w:color="auto"/>
              <w:left w:val="single" w:sz="4" w:space="0" w:color="auto"/>
              <w:bottom w:val="single" w:sz="4" w:space="0" w:color="auto"/>
              <w:right w:val="single" w:sz="4" w:space="0" w:color="auto"/>
            </w:tcBorders>
            <w:noWrap/>
            <w:vAlign w:val="center"/>
            <w:hideMark/>
          </w:tcPr>
          <w:p w14:paraId="7C96E5E8" w14:textId="686AB8F8" w:rsidR="00343F7A" w:rsidRPr="00185366" w:rsidRDefault="00343F7A" w:rsidP="00343F7A">
            <w:pPr>
              <w:spacing w:after="0"/>
              <w:jc w:val="center"/>
              <w:rPr>
                <w:rFonts w:cs="Arial"/>
                <w:snapToGrid/>
                <w:color w:val="000000"/>
                <w:sz w:val="23"/>
                <w:szCs w:val="23"/>
                <w:lang w:eastAsia="en-AU"/>
              </w:rPr>
            </w:pPr>
            <w:r>
              <w:rPr>
                <w:rFonts w:cs="Arial"/>
                <w:snapToGrid/>
                <w:color w:val="000000"/>
                <w:sz w:val="23"/>
                <w:szCs w:val="23"/>
                <w:lang w:eastAsia="en-AU"/>
              </w:rPr>
              <w:t>$10</w:t>
            </w:r>
            <w:r w:rsidRPr="00A82FEA">
              <w:rPr>
                <w:rFonts w:cs="Arial"/>
                <w:snapToGrid/>
                <w:color w:val="000000"/>
                <w:sz w:val="23"/>
                <w:szCs w:val="23"/>
                <w:lang w:eastAsia="en-AU"/>
              </w:rPr>
              <w:t>,000,000</w:t>
            </w:r>
          </w:p>
        </w:tc>
        <w:tc>
          <w:tcPr>
            <w:tcW w:w="850" w:type="dxa"/>
            <w:tcBorders>
              <w:top w:val="single" w:sz="4" w:space="0" w:color="auto"/>
              <w:left w:val="nil"/>
              <w:bottom w:val="single" w:sz="4" w:space="0" w:color="auto"/>
              <w:right w:val="single" w:sz="4" w:space="0" w:color="auto"/>
            </w:tcBorders>
            <w:noWrap/>
            <w:vAlign w:val="bottom"/>
            <w:hideMark/>
          </w:tcPr>
          <w:p w14:paraId="43FF00DF" w14:textId="77777777" w:rsidR="00343F7A" w:rsidRPr="00185366" w:rsidRDefault="00343F7A" w:rsidP="00343F7A">
            <w:pPr>
              <w:spacing w:after="0"/>
              <w:rPr>
                <w:rFonts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noWrap/>
            <w:vAlign w:val="bottom"/>
            <w:hideMark/>
          </w:tcPr>
          <w:p w14:paraId="28D15423" w14:textId="77777777" w:rsidR="00343F7A" w:rsidRPr="00185366" w:rsidRDefault="00343F7A" w:rsidP="00343F7A">
            <w:pPr>
              <w:spacing w:after="0"/>
              <w:rPr>
                <w:rFonts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noWrap/>
            <w:vAlign w:val="bottom"/>
            <w:hideMark/>
          </w:tcPr>
          <w:p w14:paraId="0195967D" w14:textId="77777777" w:rsidR="00343F7A" w:rsidRPr="00185366" w:rsidRDefault="00343F7A" w:rsidP="00343F7A">
            <w:pPr>
              <w:spacing w:after="0"/>
              <w:rPr>
                <w:rFonts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noWrap/>
            <w:vAlign w:val="bottom"/>
            <w:hideMark/>
          </w:tcPr>
          <w:p w14:paraId="62BAEFBB" w14:textId="77777777" w:rsidR="00343F7A" w:rsidRPr="00185366" w:rsidRDefault="00343F7A" w:rsidP="00343F7A">
            <w:pPr>
              <w:spacing w:after="0"/>
              <w:rPr>
                <w:rFonts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noWrap/>
            <w:vAlign w:val="bottom"/>
            <w:hideMark/>
          </w:tcPr>
          <w:p w14:paraId="388BCD39" w14:textId="77777777" w:rsidR="00343F7A" w:rsidRPr="00185366" w:rsidRDefault="00343F7A" w:rsidP="00343F7A">
            <w:pPr>
              <w:spacing w:after="0"/>
              <w:rPr>
                <w:rFonts w:cs="Arial"/>
                <w:snapToGrid/>
                <w:color w:val="000000"/>
                <w:sz w:val="23"/>
                <w:szCs w:val="23"/>
                <w:lang w:eastAsia="en-AU"/>
              </w:rPr>
            </w:pPr>
          </w:p>
        </w:tc>
        <w:tc>
          <w:tcPr>
            <w:tcW w:w="709" w:type="dxa"/>
            <w:tcBorders>
              <w:top w:val="single" w:sz="4" w:space="0" w:color="auto"/>
              <w:left w:val="nil"/>
              <w:bottom w:val="single" w:sz="4" w:space="0" w:color="auto"/>
              <w:right w:val="single" w:sz="4" w:space="0" w:color="auto"/>
            </w:tcBorders>
            <w:noWrap/>
            <w:vAlign w:val="bottom"/>
            <w:hideMark/>
          </w:tcPr>
          <w:p w14:paraId="664CE569" w14:textId="77777777" w:rsidR="00343F7A" w:rsidRPr="00185366" w:rsidRDefault="00343F7A" w:rsidP="00343F7A">
            <w:pPr>
              <w:spacing w:after="0"/>
              <w:rPr>
                <w:rFonts w:cs="Arial"/>
                <w:snapToGrid/>
                <w:color w:val="000000"/>
                <w:sz w:val="23"/>
                <w:szCs w:val="23"/>
                <w:lang w:eastAsia="en-AU"/>
              </w:rPr>
            </w:pPr>
          </w:p>
        </w:tc>
        <w:tc>
          <w:tcPr>
            <w:tcW w:w="1134" w:type="dxa"/>
            <w:tcBorders>
              <w:top w:val="single" w:sz="4" w:space="0" w:color="auto"/>
              <w:left w:val="nil"/>
              <w:bottom w:val="single" w:sz="4" w:space="0" w:color="auto"/>
              <w:right w:val="single" w:sz="4" w:space="0" w:color="auto"/>
            </w:tcBorders>
            <w:noWrap/>
            <w:vAlign w:val="bottom"/>
            <w:hideMark/>
          </w:tcPr>
          <w:p w14:paraId="2F09E7F4" w14:textId="77777777" w:rsidR="00343F7A" w:rsidRPr="00185366" w:rsidRDefault="00343F7A" w:rsidP="00343F7A">
            <w:pPr>
              <w:spacing w:after="0"/>
              <w:rPr>
                <w:rFonts w:cs="Arial"/>
                <w:snapToGrid/>
                <w:color w:val="000000"/>
                <w:sz w:val="23"/>
                <w:szCs w:val="23"/>
                <w:lang w:eastAsia="en-AU"/>
              </w:rPr>
            </w:pPr>
          </w:p>
        </w:tc>
        <w:tc>
          <w:tcPr>
            <w:tcW w:w="1276" w:type="dxa"/>
            <w:tcBorders>
              <w:left w:val="nil"/>
              <w:bottom w:val="single" w:sz="4" w:space="0" w:color="auto"/>
              <w:right w:val="single" w:sz="4" w:space="0" w:color="auto"/>
            </w:tcBorders>
            <w:noWrap/>
            <w:vAlign w:val="bottom"/>
            <w:hideMark/>
          </w:tcPr>
          <w:p w14:paraId="2A144A51" w14:textId="77777777" w:rsidR="00343F7A" w:rsidRPr="00185366" w:rsidRDefault="00343F7A" w:rsidP="00343F7A">
            <w:pPr>
              <w:spacing w:after="0"/>
              <w:rPr>
                <w:rFonts w:cs="Arial"/>
                <w:snapToGrid/>
                <w:color w:val="000000"/>
                <w:sz w:val="23"/>
                <w:szCs w:val="23"/>
                <w:lang w:eastAsia="en-AU"/>
              </w:rPr>
            </w:pPr>
          </w:p>
        </w:tc>
        <w:tc>
          <w:tcPr>
            <w:tcW w:w="1559" w:type="dxa"/>
            <w:tcBorders>
              <w:left w:val="nil"/>
              <w:bottom w:val="single" w:sz="4" w:space="0" w:color="auto"/>
              <w:right w:val="single" w:sz="4" w:space="0" w:color="auto"/>
            </w:tcBorders>
            <w:vAlign w:val="bottom"/>
          </w:tcPr>
          <w:p w14:paraId="6773D49F" w14:textId="77777777" w:rsidR="00343F7A" w:rsidRPr="00185366" w:rsidRDefault="00343F7A" w:rsidP="00343F7A">
            <w:pPr>
              <w:spacing w:after="0"/>
              <w:rPr>
                <w:rFonts w:cs="Arial"/>
                <w:snapToGrid/>
                <w:color w:val="000000"/>
                <w:sz w:val="23"/>
                <w:szCs w:val="23"/>
                <w:lang w:eastAsia="en-AU"/>
              </w:rPr>
            </w:pPr>
          </w:p>
        </w:tc>
        <w:tc>
          <w:tcPr>
            <w:tcW w:w="1418" w:type="dxa"/>
            <w:tcBorders>
              <w:left w:val="nil"/>
              <w:bottom w:val="single" w:sz="4" w:space="0" w:color="auto"/>
              <w:right w:val="single" w:sz="4" w:space="0" w:color="auto"/>
            </w:tcBorders>
            <w:vAlign w:val="bottom"/>
          </w:tcPr>
          <w:p w14:paraId="61B0D7BD" w14:textId="77777777" w:rsidR="00343F7A" w:rsidRPr="00185366" w:rsidRDefault="00343F7A" w:rsidP="00343F7A">
            <w:pPr>
              <w:spacing w:after="0"/>
              <w:rPr>
                <w:rFonts w:cs="Arial"/>
                <w:snapToGrid/>
                <w:color w:val="000000"/>
                <w:sz w:val="23"/>
                <w:szCs w:val="23"/>
                <w:lang w:eastAsia="en-AU"/>
              </w:rPr>
            </w:pPr>
          </w:p>
        </w:tc>
        <w:tc>
          <w:tcPr>
            <w:tcW w:w="992" w:type="dxa"/>
            <w:gridSpan w:val="2"/>
            <w:tcBorders>
              <w:left w:val="nil"/>
              <w:bottom w:val="single" w:sz="4" w:space="0" w:color="auto"/>
              <w:right w:val="single" w:sz="4" w:space="0" w:color="auto"/>
            </w:tcBorders>
            <w:vAlign w:val="bottom"/>
          </w:tcPr>
          <w:p w14:paraId="585150CA" w14:textId="77777777" w:rsidR="00343F7A" w:rsidRPr="00185366" w:rsidRDefault="00343F7A" w:rsidP="00343F7A">
            <w:pPr>
              <w:spacing w:after="0"/>
              <w:rPr>
                <w:rFonts w:cs="Arial"/>
                <w:snapToGrid/>
                <w:color w:val="000000"/>
                <w:sz w:val="23"/>
                <w:szCs w:val="23"/>
                <w:lang w:eastAsia="en-AU"/>
              </w:rPr>
            </w:pPr>
          </w:p>
        </w:tc>
        <w:tc>
          <w:tcPr>
            <w:tcW w:w="1276" w:type="dxa"/>
            <w:tcBorders>
              <w:left w:val="nil"/>
              <w:bottom w:val="single" w:sz="4" w:space="0" w:color="auto"/>
              <w:right w:val="single" w:sz="4" w:space="0" w:color="auto"/>
            </w:tcBorders>
            <w:vAlign w:val="bottom"/>
          </w:tcPr>
          <w:p w14:paraId="42953B23" w14:textId="77777777" w:rsidR="00343F7A" w:rsidRPr="00185366" w:rsidRDefault="00343F7A" w:rsidP="00343F7A">
            <w:pPr>
              <w:spacing w:after="0"/>
              <w:rPr>
                <w:rFonts w:cs="Arial"/>
                <w:snapToGrid/>
                <w:color w:val="000000"/>
                <w:sz w:val="23"/>
                <w:szCs w:val="23"/>
                <w:lang w:eastAsia="en-AU"/>
              </w:rPr>
            </w:pPr>
          </w:p>
        </w:tc>
      </w:tr>
      <w:tr w:rsidR="00343F7A" w:rsidRPr="00185366" w14:paraId="38E44CA2"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17167A3F" w14:textId="7AFF3CFD" w:rsidR="00343F7A" w:rsidRPr="00185366" w:rsidRDefault="00343F7A" w:rsidP="00343F7A">
            <w:pPr>
              <w:spacing w:after="0"/>
              <w:jc w:val="center"/>
              <w:rPr>
                <w:rFonts w:cs="Arial"/>
                <w:snapToGrid/>
                <w:color w:val="000000"/>
                <w:sz w:val="23"/>
                <w:szCs w:val="23"/>
                <w:lang w:eastAsia="en-AU"/>
              </w:rPr>
            </w:pPr>
            <w:r>
              <w:rPr>
                <w:rFonts w:cs="Arial"/>
                <w:snapToGrid/>
                <w:color w:val="000000"/>
                <w:sz w:val="23"/>
                <w:szCs w:val="23"/>
                <w:lang w:eastAsia="en-AU"/>
              </w:rPr>
              <w:t>$15,000,000</w:t>
            </w:r>
          </w:p>
        </w:tc>
        <w:tc>
          <w:tcPr>
            <w:tcW w:w="850" w:type="dxa"/>
            <w:tcBorders>
              <w:top w:val="nil"/>
              <w:left w:val="nil"/>
              <w:bottom w:val="single" w:sz="4" w:space="0" w:color="auto"/>
              <w:right w:val="single" w:sz="4" w:space="0" w:color="auto"/>
            </w:tcBorders>
            <w:noWrap/>
            <w:vAlign w:val="bottom"/>
            <w:hideMark/>
          </w:tcPr>
          <w:p w14:paraId="545C7FF4"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7BA58EE6"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196816E7"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49434D72"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35FEEABA" w14:textId="77777777" w:rsidR="00343F7A" w:rsidRPr="00185366" w:rsidRDefault="00343F7A" w:rsidP="00343F7A">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0F7FB305" w14:textId="77777777" w:rsidR="00343F7A" w:rsidRPr="00185366" w:rsidRDefault="00343F7A" w:rsidP="00343F7A">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31038B4D"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7003E38F" w14:textId="77777777" w:rsidR="00343F7A" w:rsidRPr="00185366" w:rsidRDefault="00343F7A" w:rsidP="00343F7A">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603DD5F0" w14:textId="77777777" w:rsidR="00343F7A" w:rsidRPr="00185366" w:rsidRDefault="00343F7A" w:rsidP="00343F7A">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3F455518" w14:textId="77777777" w:rsidR="00343F7A" w:rsidRPr="00185366" w:rsidRDefault="00343F7A" w:rsidP="00343F7A">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61DE4BB0"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280A9434" w14:textId="77777777" w:rsidR="00343F7A" w:rsidRPr="00185366" w:rsidRDefault="00343F7A" w:rsidP="00343F7A">
            <w:pPr>
              <w:spacing w:after="0"/>
              <w:rPr>
                <w:rFonts w:cs="Arial"/>
                <w:snapToGrid/>
                <w:color w:val="000000"/>
                <w:sz w:val="23"/>
                <w:szCs w:val="23"/>
                <w:lang w:eastAsia="en-AU"/>
              </w:rPr>
            </w:pPr>
          </w:p>
        </w:tc>
      </w:tr>
      <w:tr w:rsidR="00343F7A" w:rsidRPr="00185366" w14:paraId="5FC20A4D"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295CB01B" w14:textId="4D6671AA" w:rsidR="00343F7A" w:rsidRPr="00185366" w:rsidRDefault="00343F7A" w:rsidP="00343F7A">
            <w:pPr>
              <w:spacing w:after="0"/>
              <w:jc w:val="center"/>
              <w:rPr>
                <w:rFonts w:cs="Arial"/>
                <w:snapToGrid/>
                <w:color w:val="000000"/>
                <w:sz w:val="23"/>
                <w:szCs w:val="23"/>
                <w:lang w:eastAsia="en-AU"/>
              </w:rPr>
            </w:pPr>
            <w:r>
              <w:rPr>
                <w:rFonts w:cs="Arial"/>
                <w:snapToGrid/>
                <w:color w:val="000000"/>
                <w:sz w:val="23"/>
                <w:szCs w:val="23"/>
                <w:lang w:eastAsia="en-AU"/>
              </w:rPr>
              <w:t>$20,000,000</w:t>
            </w:r>
          </w:p>
        </w:tc>
        <w:tc>
          <w:tcPr>
            <w:tcW w:w="850" w:type="dxa"/>
            <w:tcBorders>
              <w:top w:val="nil"/>
              <w:left w:val="nil"/>
              <w:bottom w:val="single" w:sz="4" w:space="0" w:color="auto"/>
              <w:right w:val="single" w:sz="4" w:space="0" w:color="auto"/>
            </w:tcBorders>
            <w:noWrap/>
            <w:vAlign w:val="bottom"/>
            <w:hideMark/>
          </w:tcPr>
          <w:p w14:paraId="63DCB9B3"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25CCE338"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403590FE"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62083C35"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70FAB895" w14:textId="77777777" w:rsidR="00343F7A" w:rsidRPr="00185366" w:rsidRDefault="00343F7A" w:rsidP="00343F7A">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5D882B95" w14:textId="77777777" w:rsidR="00343F7A" w:rsidRPr="00185366" w:rsidRDefault="00343F7A" w:rsidP="00343F7A">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4BFCCBEB"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3C27D994" w14:textId="77777777" w:rsidR="00343F7A" w:rsidRPr="00185366" w:rsidRDefault="00343F7A" w:rsidP="00343F7A">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5FD2C91F" w14:textId="77777777" w:rsidR="00343F7A" w:rsidRPr="00185366" w:rsidRDefault="00343F7A" w:rsidP="00343F7A">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347A999B" w14:textId="77777777" w:rsidR="00343F7A" w:rsidRPr="00185366" w:rsidRDefault="00343F7A" w:rsidP="00343F7A">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5E63A600"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2FE42DE9" w14:textId="77777777" w:rsidR="00343F7A" w:rsidRPr="00185366" w:rsidRDefault="00343F7A" w:rsidP="00343F7A">
            <w:pPr>
              <w:spacing w:after="0"/>
              <w:rPr>
                <w:rFonts w:cs="Arial"/>
                <w:snapToGrid/>
                <w:color w:val="000000"/>
                <w:sz w:val="23"/>
                <w:szCs w:val="23"/>
                <w:lang w:eastAsia="en-AU"/>
              </w:rPr>
            </w:pPr>
          </w:p>
        </w:tc>
      </w:tr>
      <w:tr w:rsidR="00343F7A" w:rsidRPr="00185366" w14:paraId="6C9C7FA0"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tcPr>
          <w:p w14:paraId="321210D4" w14:textId="386EEBAA" w:rsidR="00343F7A" w:rsidRPr="00185366" w:rsidRDefault="00343F7A" w:rsidP="00343F7A">
            <w:pPr>
              <w:spacing w:after="0"/>
              <w:jc w:val="center"/>
              <w:rPr>
                <w:rFonts w:cs="Arial"/>
                <w:snapToGrid/>
                <w:color w:val="000000"/>
                <w:sz w:val="23"/>
                <w:szCs w:val="23"/>
                <w:lang w:eastAsia="en-AU"/>
              </w:rPr>
            </w:pPr>
            <w:r>
              <w:rPr>
                <w:rFonts w:cs="Arial"/>
                <w:snapToGrid/>
                <w:color w:val="000000"/>
                <w:sz w:val="23"/>
                <w:szCs w:val="23"/>
                <w:lang w:eastAsia="en-AU"/>
              </w:rPr>
              <w:t>$25,000,000</w:t>
            </w:r>
          </w:p>
        </w:tc>
        <w:tc>
          <w:tcPr>
            <w:tcW w:w="850" w:type="dxa"/>
            <w:tcBorders>
              <w:top w:val="nil"/>
              <w:left w:val="nil"/>
              <w:bottom w:val="single" w:sz="4" w:space="0" w:color="auto"/>
              <w:right w:val="single" w:sz="4" w:space="0" w:color="auto"/>
            </w:tcBorders>
            <w:noWrap/>
            <w:vAlign w:val="bottom"/>
          </w:tcPr>
          <w:p w14:paraId="7A1C5B38"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2CE47B1E"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5453E678"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31BD68C1"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4A6881D0" w14:textId="77777777" w:rsidR="00343F7A" w:rsidRPr="00185366" w:rsidRDefault="00343F7A" w:rsidP="00343F7A">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tcPr>
          <w:p w14:paraId="2648F044" w14:textId="77777777" w:rsidR="00343F7A" w:rsidRPr="00185366" w:rsidRDefault="00343F7A" w:rsidP="00343F7A">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tcPr>
          <w:p w14:paraId="5736232A"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tcPr>
          <w:p w14:paraId="52EFE084" w14:textId="77777777" w:rsidR="00343F7A" w:rsidRPr="00185366" w:rsidRDefault="00343F7A" w:rsidP="00343F7A">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5785151F" w14:textId="77777777" w:rsidR="00343F7A" w:rsidRPr="00185366" w:rsidRDefault="00343F7A" w:rsidP="00343F7A">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2788390E" w14:textId="77777777" w:rsidR="00343F7A" w:rsidRPr="00185366" w:rsidRDefault="00343F7A" w:rsidP="00343F7A">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30018C0E"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4666B0E1" w14:textId="77777777" w:rsidR="00343F7A" w:rsidRPr="00185366" w:rsidRDefault="00343F7A" w:rsidP="00343F7A">
            <w:pPr>
              <w:spacing w:after="0"/>
              <w:rPr>
                <w:rFonts w:cs="Arial"/>
                <w:snapToGrid/>
                <w:color w:val="000000"/>
                <w:sz w:val="23"/>
                <w:szCs w:val="23"/>
                <w:lang w:eastAsia="en-AU"/>
              </w:rPr>
            </w:pPr>
          </w:p>
        </w:tc>
      </w:tr>
      <w:tr w:rsidR="00343F7A" w:rsidRPr="00185366" w14:paraId="0C521C16"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4AD91FCD" w14:textId="2DB5A340" w:rsidR="00343F7A" w:rsidRPr="00185366" w:rsidRDefault="00343F7A" w:rsidP="00343F7A">
            <w:pPr>
              <w:spacing w:after="0"/>
              <w:jc w:val="center"/>
              <w:rPr>
                <w:rFonts w:cs="Arial"/>
                <w:snapToGrid/>
                <w:color w:val="000000"/>
                <w:sz w:val="23"/>
                <w:szCs w:val="23"/>
                <w:lang w:eastAsia="en-AU"/>
              </w:rPr>
            </w:pPr>
            <w:r>
              <w:rPr>
                <w:rFonts w:cs="Arial"/>
                <w:snapToGrid/>
                <w:color w:val="000000"/>
                <w:sz w:val="23"/>
                <w:szCs w:val="23"/>
                <w:lang w:eastAsia="en-AU"/>
              </w:rPr>
              <w:t>$30</w:t>
            </w:r>
            <w:r w:rsidRPr="00A82FEA">
              <w:rPr>
                <w:rFonts w:cs="Arial"/>
                <w:snapToGrid/>
                <w:color w:val="000000"/>
                <w:sz w:val="23"/>
                <w:szCs w:val="23"/>
                <w:lang w:eastAsia="en-AU"/>
              </w:rPr>
              <w:t>,000,000</w:t>
            </w:r>
          </w:p>
        </w:tc>
        <w:tc>
          <w:tcPr>
            <w:tcW w:w="850" w:type="dxa"/>
            <w:tcBorders>
              <w:top w:val="nil"/>
              <w:left w:val="nil"/>
              <w:bottom w:val="single" w:sz="4" w:space="0" w:color="auto"/>
              <w:right w:val="single" w:sz="4" w:space="0" w:color="auto"/>
            </w:tcBorders>
            <w:noWrap/>
            <w:vAlign w:val="bottom"/>
            <w:hideMark/>
          </w:tcPr>
          <w:p w14:paraId="06A5CCEC"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21B33E39"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7466C4EE"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259DCF74"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322C6BAF" w14:textId="77777777" w:rsidR="00343F7A" w:rsidRPr="00185366" w:rsidRDefault="00343F7A" w:rsidP="00343F7A">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6D2BEA8B" w14:textId="77777777" w:rsidR="00343F7A" w:rsidRPr="00185366" w:rsidRDefault="00343F7A" w:rsidP="00343F7A">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48D1CBC2"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3382B5A8" w14:textId="77777777" w:rsidR="00343F7A" w:rsidRPr="00185366" w:rsidRDefault="00343F7A" w:rsidP="00343F7A">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387FC240" w14:textId="77777777" w:rsidR="00343F7A" w:rsidRPr="00185366" w:rsidRDefault="00343F7A" w:rsidP="00343F7A">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184BF163" w14:textId="77777777" w:rsidR="00343F7A" w:rsidRPr="00185366" w:rsidRDefault="00343F7A" w:rsidP="00343F7A">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3478182A"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7E43DBBF" w14:textId="77777777" w:rsidR="00343F7A" w:rsidRPr="00185366" w:rsidRDefault="00343F7A" w:rsidP="00343F7A">
            <w:pPr>
              <w:spacing w:after="0"/>
              <w:rPr>
                <w:rFonts w:cs="Arial"/>
                <w:snapToGrid/>
                <w:color w:val="000000"/>
                <w:sz w:val="23"/>
                <w:szCs w:val="23"/>
                <w:lang w:eastAsia="en-AU"/>
              </w:rPr>
            </w:pPr>
          </w:p>
        </w:tc>
      </w:tr>
      <w:tr w:rsidR="00343F7A" w:rsidRPr="00185366" w14:paraId="5C38E00F"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450C2879" w14:textId="5E8747D5" w:rsidR="00343F7A" w:rsidRPr="00185366" w:rsidRDefault="00343F7A" w:rsidP="00343F7A">
            <w:pPr>
              <w:spacing w:after="0"/>
              <w:jc w:val="center"/>
              <w:rPr>
                <w:rFonts w:cs="Arial"/>
                <w:snapToGrid/>
                <w:color w:val="000000"/>
                <w:sz w:val="23"/>
                <w:szCs w:val="23"/>
                <w:lang w:eastAsia="en-AU"/>
              </w:rPr>
            </w:pPr>
            <w:r>
              <w:rPr>
                <w:rFonts w:cs="Arial"/>
                <w:snapToGrid/>
                <w:color w:val="000000"/>
                <w:sz w:val="23"/>
                <w:szCs w:val="23"/>
                <w:lang w:eastAsia="en-AU"/>
              </w:rPr>
              <w:t>$35</w:t>
            </w:r>
            <w:r w:rsidRPr="00A82FEA">
              <w:rPr>
                <w:rFonts w:cs="Arial"/>
                <w:snapToGrid/>
                <w:color w:val="000000"/>
                <w:sz w:val="23"/>
                <w:szCs w:val="23"/>
                <w:lang w:eastAsia="en-AU"/>
              </w:rPr>
              <w:t>,000,000</w:t>
            </w:r>
          </w:p>
        </w:tc>
        <w:tc>
          <w:tcPr>
            <w:tcW w:w="850" w:type="dxa"/>
            <w:tcBorders>
              <w:top w:val="nil"/>
              <w:left w:val="nil"/>
              <w:bottom w:val="single" w:sz="4" w:space="0" w:color="auto"/>
              <w:right w:val="single" w:sz="4" w:space="0" w:color="auto"/>
            </w:tcBorders>
            <w:noWrap/>
            <w:vAlign w:val="bottom"/>
            <w:hideMark/>
          </w:tcPr>
          <w:p w14:paraId="7E79716F"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1401BA78"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215B4CE9"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46A24CC7"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5B6848BB" w14:textId="77777777" w:rsidR="00343F7A" w:rsidRPr="00185366" w:rsidRDefault="00343F7A" w:rsidP="00343F7A">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4ABB10FD" w14:textId="77777777" w:rsidR="00343F7A" w:rsidRPr="00185366" w:rsidRDefault="00343F7A" w:rsidP="00343F7A">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058798B3"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3DF9B5E3" w14:textId="77777777" w:rsidR="00343F7A" w:rsidRPr="00185366" w:rsidRDefault="00343F7A" w:rsidP="00343F7A">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2FC39B69" w14:textId="77777777" w:rsidR="00343F7A" w:rsidRPr="00185366" w:rsidRDefault="00343F7A" w:rsidP="00343F7A">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7E2DCBBB" w14:textId="77777777" w:rsidR="00343F7A" w:rsidRPr="00185366" w:rsidRDefault="00343F7A" w:rsidP="00343F7A">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3DEDB4CD"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633DFDA7" w14:textId="77777777" w:rsidR="00343F7A" w:rsidRPr="00185366" w:rsidRDefault="00343F7A" w:rsidP="00343F7A">
            <w:pPr>
              <w:spacing w:after="0"/>
              <w:rPr>
                <w:rFonts w:cs="Arial"/>
                <w:snapToGrid/>
                <w:color w:val="000000"/>
                <w:sz w:val="23"/>
                <w:szCs w:val="23"/>
                <w:lang w:eastAsia="en-AU"/>
              </w:rPr>
            </w:pPr>
          </w:p>
        </w:tc>
      </w:tr>
      <w:tr w:rsidR="00343F7A" w:rsidRPr="00185366" w14:paraId="140FC463"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0CF88AFA" w14:textId="30B42075" w:rsidR="00343F7A" w:rsidRPr="00185366" w:rsidRDefault="00343F7A" w:rsidP="00343F7A">
            <w:pPr>
              <w:spacing w:after="0"/>
              <w:jc w:val="center"/>
              <w:rPr>
                <w:rFonts w:cs="Arial"/>
                <w:snapToGrid/>
                <w:color w:val="000000"/>
                <w:sz w:val="23"/>
                <w:szCs w:val="23"/>
                <w:lang w:eastAsia="en-AU"/>
              </w:rPr>
            </w:pPr>
            <w:r>
              <w:rPr>
                <w:rFonts w:cs="Arial"/>
                <w:snapToGrid/>
                <w:color w:val="000000"/>
                <w:sz w:val="23"/>
                <w:szCs w:val="23"/>
                <w:lang w:eastAsia="en-AU"/>
              </w:rPr>
              <w:t>$40</w:t>
            </w:r>
            <w:r w:rsidRPr="00A82FEA">
              <w:rPr>
                <w:rFonts w:cs="Arial"/>
                <w:snapToGrid/>
                <w:color w:val="000000"/>
                <w:sz w:val="23"/>
                <w:szCs w:val="23"/>
                <w:lang w:eastAsia="en-AU"/>
              </w:rPr>
              <w:t>,000,000</w:t>
            </w:r>
          </w:p>
        </w:tc>
        <w:tc>
          <w:tcPr>
            <w:tcW w:w="850" w:type="dxa"/>
            <w:tcBorders>
              <w:top w:val="nil"/>
              <w:left w:val="nil"/>
              <w:bottom w:val="single" w:sz="4" w:space="0" w:color="auto"/>
              <w:right w:val="single" w:sz="4" w:space="0" w:color="auto"/>
            </w:tcBorders>
            <w:noWrap/>
            <w:vAlign w:val="bottom"/>
            <w:hideMark/>
          </w:tcPr>
          <w:p w14:paraId="35F83F09"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0F97082D"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302159E6"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0A82A533"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5108446F" w14:textId="77777777" w:rsidR="00343F7A" w:rsidRPr="00185366" w:rsidRDefault="00343F7A" w:rsidP="00343F7A">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453624ED" w14:textId="77777777" w:rsidR="00343F7A" w:rsidRPr="00185366" w:rsidRDefault="00343F7A" w:rsidP="00343F7A">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49336054"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53035440" w14:textId="77777777" w:rsidR="00343F7A" w:rsidRPr="00185366" w:rsidRDefault="00343F7A" w:rsidP="00343F7A">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41C3FE01" w14:textId="77777777" w:rsidR="00343F7A" w:rsidRPr="00185366" w:rsidRDefault="00343F7A" w:rsidP="00343F7A">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16F455A4" w14:textId="77777777" w:rsidR="00343F7A" w:rsidRPr="00185366" w:rsidRDefault="00343F7A" w:rsidP="00343F7A">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36862FEC"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54E9452D" w14:textId="77777777" w:rsidR="00343F7A" w:rsidRPr="00185366" w:rsidRDefault="00343F7A" w:rsidP="00343F7A">
            <w:pPr>
              <w:spacing w:after="0"/>
              <w:rPr>
                <w:rFonts w:cs="Arial"/>
                <w:snapToGrid/>
                <w:color w:val="000000"/>
                <w:sz w:val="23"/>
                <w:szCs w:val="23"/>
                <w:lang w:eastAsia="en-AU"/>
              </w:rPr>
            </w:pPr>
          </w:p>
        </w:tc>
      </w:tr>
      <w:tr w:rsidR="00343F7A" w:rsidRPr="00185366" w14:paraId="7638D733"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tcPr>
          <w:p w14:paraId="3BEDD92A" w14:textId="0D1C456B" w:rsidR="00343F7A" w:rsidRPr="00185366" w:rsidRDefault="00343F7A" w:rsidP="00343F7A">
            <w:pPr>
              <w:spacing w:after="0"/>
              <w:jc w:val="center"/>
              <w:rPr>
                <w:rFonts w:cs="Arial"/>
                <w:snapToGrid/>
                <w:color w:val="000000"/>
                <w:sz w:val="23"/>
                <w:szCs w:val="23"/>
                <w:lang w:eastAsia="en-AU"/>
              </w:rPr>
            </w:pPr>
            <w:r>
              <w:rPr>
                <w:rFonts w:cs="Arial"/>
                <w:snapToGrid/>
                <w:color w:val="000000"/>
                <w:sz w:val="23"/>
                <w:szCs w:val="23"/>
                <w:lang w:eastAsia="en-AU"/>
              </w:rPr>
              <w:t>$45</w:t>
            </w:r>
            <w:r w:rsidRPr="00A82FEA">
              <w:rPr>
                <w:rFonts w:cs="Arial"/>
                <w:snapToGrid/>
                <w:color w:val="000000"/>
                <w:sz w:val="23"/>
                <w:szCs w:val="23"/>
                <w:lang w:eastAsia="en-AU"/>
              </w:rPr>
              <w:t>,000,000</w:t>
            </w:r>
          </w:p>
        </w:tc>
        <w:tc>
          <w:tcPr>
            <w:tcW w:w="850" w:type="dxa"/>
            <w:tcBorders>
              <w:top w:val="nil"/>
              <w:left w:val="nil"/>
              <w:bottom w:val="single" w:sz="4" w:space="0" w:color="auto"/>
              <w:right w:val="single" w:sz="4" w:space="0" w:color="auto"/>
            </w:tcBorders>
            <w:noWrap/>
            <w:vAlign w:val="bottom"/>
          </w:tcPr>
          <w:p w14:paraId="2EB0F9E0"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566EC324"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724121D4"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47BBB57B"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072E0614" w14:textId="77777777" w:rsidR="00343F7A" w:rsidRPr="00185366" w:rsidRDefault="00343F7A" w:rsidP="00343F7A">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tcPr>
          <w:p w14:paraId="0BABF14E" w14:textId="77777777" w:rsidR="00343F7A" w:rsidRPr="00185366" w:rsidRDefault="00343F7A" w:rsidP="00343F7A">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tcPr>
          <w:p w14:paraId="5E54EE1D"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tcPr>
          <w:p w14:paraId="7B3FB1E3" w14:textId="77777777" w:rsidR="00343F7A" w:rsidRPr="00185366" w:rsidRDefault="00343F7A" w:rsidP="00343F7A">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55984C1F" w14:textId="77777777" w:rsidR="00343F7A" w:rsidRPr="00185366" w:rsidRDefault="00343F7A" w:rsidP="00343F7A">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4EAD2870" w14:textId="77777777" w:rsidR="00343F7A" w:rsidRPr="00185366" w:rsidRDefault="00343F7A" w:rsidP="00343F7A">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63F52F18"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501CA6D3" w14:textId="77777777" w:rsidR="00343F7A" w:rsidRPr="00185366" w:rsidRDefault="00343F7A" w:rsidP="00343F7A">
            <w:pPr>
              <w:spacing w:after="0"/>
              <w:rPr>
                <w:rFonts w:cs="Arial"/>
                <w:snapToGrid/>
                <w:color w:val="000000"/>
                <w:sz w:val="23"/>
                <w:szCs w:val="23"/>
                <w:lang w:eastAsia="en-AU"/>
              </w:rPr>
            </w:pPr>
          </w:p>
        </w:tc>
      </w:tr>
      <w:tr w:rsidR="00343F7A" w:rsidRPr="00185366" w14:paraId="2CEB8C6C"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7DA4A49A" w14:textId="5BC6D5D3" w:rsidR="00343F7A" w:rsidRPr="00185366" w:rsidRDefault="00343F7A" w:rsidP="00343F7A">
            <w:pPr>
              <w:spacing w:after="0"/>
              <w:jc w:val="center"/>
              <w:rPr>
                <w:rFonts w:cs="Arial"/>
                <w:snapToGrid/>
                <w:color w:val="000000"/>
                <w:sz w:val="23"/>
                <w:szCs w:val="23"/>
                <w:lang w:eastAsia="en-AU"/>
              </w:rPr>
            </w:pPr>
            <w:r>
              <w:rPr>
                <w:rFonts w:cs="Arial"/>
                <w:snapToGrid/>
                <w:color w:val="000000"/>
                <w:sz w:val="23"/>
                <w:szCs w:val="23"/>
                <w:lang w:eastAsia="en-AU"/>
              </w:rPr>
              <w:t>$50</w:t>
            </w:r>
            <w:r w:rsidRPr="00A82FEA">
              <w:rPr>
                <w:rFonts w:cs="Arial"/>
                <w:snapToGrid/>
                <w:color w:val="000000"/>
                <w:sz w:val="23"/>
                <w:szCs w:val="23"/>
                <w:lang w:eastAsia="en-AU"/>
              </w:rPr>
              <w:t>,000,000</w:t>
            </w:r>
          </w:p>
        </w:tc>
        <w:tc>
          <w:tcPr>
            <w:tcW w:w="850" w:type="dxa"/>
            <w:tcBorders>
              <w:top w:val="nil"/>
              <w:left w:val="nil"/>
              <w:bottom w:val="single" w:sz="4" w:space="0" w:color="auto"/>
              <w:right w:val="single" w:sz="4" w:space="0" w:color="auto"/>
            </w:tcBorders>
            <w:noWrap/>
            <w:vAlign w:val="bottom"/>
            <w:hideMark/>
          </w:tcPr>
          <w:p w14:paraId="304BA97F"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61B24939"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0FAFF29E" w14:textId="77777777" w:rsidR="00343F7A" w:rsidRPr="00185366" w:rsidRDefault="00343F7A" w:rsidP="00343F7A">
            <w:pPr>
              <w:spacing w:after="0"/>
              <w:rPr>
                <w:rFonts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6BFB41E1" w14:textId="77777777" w:rsidR="00343F7A" w:rsidRPr="00185366" w:rsidRDefault="00343F7A" w:rsidP="00343F7A">
            <w:pPr>
              <w:spacing w:after="0"/>
              <w:rPr>
                <w:rFonts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211B5491" w14:textId="77777777" w:rsidR="00343F7A" w:rsidRPr="00185366" w:rsidRDefault="00343F7A" w:rsidP="00343F7A">
            <w:pPr>
              <w:spacing w:after="0"/>
              <w:rPr>
                <w:rFonts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30881405" w14:textId="77777777" w:rsidR="00343F7A" w:rsidRPr="00185366" w:rsidRDefault="00343F7A" w:rsidP="00343F7A">
            <w:pPr>
              <w:spacing w:after="0"/>
              <w:rPr>
                <w:rFonts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6F74D962"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70C46F12" w14:textId="77777777" w:rsidR="00343F7A" w:rsidRPr="00185366" w:rsidRDefault="00343F7A" w:rsidP="00343F7A">
            <w:pPr>
              <w:spacing w:after="0"/>
              <w:rPr>
                <w:rFonts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3AE60A16" w14:textId="77777777" w:rsidR="00343F7A" w:rsidRPr="00185366" w:rsidRDefault="00343F7A" w:rsidP="00343F7A">
            <w:pPr>
              <w:spacing w:after="0"/>
              <w:rPr>
                <w:rFonts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261DD445" w14:textId="77777777" w:rsidR="00343F7A" w:rsidRPr="00185366" w:rsidRDefault="00343F7A" w:rsidP="00343F7A">
            <w:pPr>
              <w:spacing w:after="0"/>
              <w:rPr>
                <w:rFonts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61653295" w14:textId="77777777" w:rsidR="00343F7A" w:rsidRPr="00185366" w:rsidRDefault="00343F7A" w:rsidP="00343F7A">
            <w:pPr>
              <w:spacing w:after="0"/>
              <w:rPr>
                <w:rFonts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02525DF7" w14:textId="77777777" w:rsidR="00343F7A" w:rsidRPr="00185366" w:rsidRDefault="00343F7A" w:rsidP="00343F7A">
            <w:pPr>
              <w:spacing w:after="0"/>
              <w:rPr>
                <w:rFonts w:cs="Arial"/>
                <w:snapToGrid/>
                <w:color w:val="000000"/>
                <w:sz w:val="23"/>
                <w:szCs w:val="23"/>
                <w:lang w:eastAsia="en-AU"/>
              </w:rPr>
            </w:pPr>
          </w:p>
        </w:tc>
      </w:tr>
    </w:tbl>
    <w:p w14:paraId="1583ADBF" w14:textId="43BCF6F6" w:rsidR="005D415C" w:rsidRDefault="00343F7A" w:rsidP="003C24C7">
      <w:pPr>
        <w:spacing w:before="120" w:after="0"/>
        <w:jc w:val="both"/>
        <w:rPr>
          <w:rFonts w:cs="Arial"/>
          <w:bCs/>
          <w:snapToGrid/>
          <w:color w:val="000000"/>
          <w:szCs w:val="22"/>
          <w:lang w:eastAsia="en-AU"/>
        </w:rPr>
      </w:pPr>
      <w:r w:rsidRPr="00343F7A">
        <w:rPr>
          <w:rFonts w:cs="Arial"/>
          <w:bCs/>
          <w:snapToGrid/>
          <w:color w:val="000000"/>
          <w:szCs w:val="22"/>
          <w:lang w:eastAsia="en-AU"/>
        </w:rPr>
        <w:t>Note - For intermediate values, the fee percentages will be interpolated using a straight-line relationship.</w:t>
      </w:r>
    </w:p>
    <w:p w14:paraId="27BD5BBD" w14:textId="77777777" w:rsidR="003C24C7" w:rsidRDefault="003C24C7" w:rsidP="00D94B3C">
      <w:pPr>
        <w:spacing w:after="0"/>
        <w:rPr>
          <w:bCs/>
          <w:sz w:val="18"/>
          <w:szCs w:val="18"/>
        </w:rPr>
      </w:pPr>
    </w:p>
    <w:sectPr w:rsidR="003C24C7" w:rsidSect="00D94B3C">
      <w:headerReference w:type="even" r:id="rId77"/>
      <w:headerReference w:type="default" r:id="rId78"/>
      <w:headerReference w:type="first" r:id="rId79"/>
      <w:footerReference w:type="first" r:id="rId80"/>
      <w:pgSz w:w="16838" w:h="11906" w:orient="landscape" w:code="9"/>
      <w:pgMar w:top="1418" w:right="1134" w:bottom="994" w:left="851" w:header="567" w:footer="56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9AE43" w14:textId="77777777" w:rsidR="00D22FC1" w:rsidRDefault="00D22FC1">
      <w:pPr>
        <w:spacing w:after="0"/>
      </w:pPr>
      <w:r>
        <w:separator/>
      </w:r>
    </w:p>
  </w:endnote>
  <w:endnote w:type="continuationSeparator" w:id="0">
    <w:p w14:paraId="10DA0F9D" w14:textId="77777777" w:rsidR="00D22FC1" w:rsidRDefault="00D22F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wis721 LtCn BT">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B7A2" w14:textId="77777777" w:rsidR="00B440D8" w:rsidRDefault="00B440D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2CBA066" w14:paraId="595F075A" w14:textId="77777777" w:rsidTr="0098580C">
      <w:trPr>
        <w:trHeight w:val="300"/>
      </w:trPr>
      <w:tc>
        <w:tcPr>
          <w:tcW w:w="3165" w:type="dxa"/>
        </w:tcPr>
        <w:p w14:paraId="3379B2D1" w14:textId="4FE10D4B" w:rsidR="72CBA066" w:rsidRDefault="72CBA066" w:rsidP="0098580C">
          <w:pPr>
            <w:pStyle w:val="Header"/>
            <w:ind w:left="-115"/>
          </w:pPr>
        </w:p>
      </w:tc>
      <w:tc>
        <w:tcPr>
          <w:tcW w:w="3165" w:type="dxa"/>
        </w:tcPr>
        <w:p w14:paraId="7E160F6B" w14:textId="37C5599C" w:rsidR="72CBA066" w:rsidRDefault="72CBA066" w:rsidP="0098580C">
          <w:pPr>
            <w:pStyle w:val="Header"/>
            <w:jc w:val="center"/>
          </w:pPr>
        </w:p>
      </w:tc>
      <w:tc>
        <w:tcPr>
          <w:tcW w:w="3165" w:type="dxa"/>
        </w:tcPr>
        <w:p w14:paraId="3B77C499" w14:textId="0A54F2E4" w:rsidR="72CBA066" w:rsidRDefault="72CBA066" w:rsidP="0098580C">
          <w:pPr>
            <w:pStyle w:val="Header"/>
            <w:ind w:right="-115"/>
            <w:jc w:val="right"/>
          </w:pPr>
        </w:p>
      </w:tc>
    </w:tr>
  </w:tbl>
  <w:p w14:paraId="73A06612" w14:textId="3FF28179" w:rsidR="72CBA066" w:rsidRDefault="72CBA066" w:rsidP="0098580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72CBA066" w14:paraId="563FBA3E" w14:textId="77777777" w:rsidTr="0098580C">
      <w:trPr>
        <w:trHeight w:val="300"/>
      </w:trPr>
      <w:tc>
        <w:tcPr>
          <w:tcW w:w="3160" w:type="dxa"/>
        </w:tcPr>
        <w:p w14:paraId="58F19AF4" w14:textId="2969944F" w:rsidR="72CBA066" w:rsidRDefault="72CBA066" w:rsidP="0098580C">
          <w:pPr>
            <w:pStyle w:val="Header"/>
            <w:ind w:left="-115"/>
          </w:pPr>
        </w:p>
      </w:tc>
      <w:tc>
        <w:tcPr>
          <w:tcW w:w="3160" w:type="dxa"/>
        </w:tcPr>
        <w:p w14:paraId="34923A4E" w14:textId="04E6DC17" w:rsidR="72CBA066" w:rsidRDefault="72CBA066" w:rsidP="0098580C">
          <w:pPr>
            <w:pStyle w:val="Header"/>
            <w:jc w:val="center"/>
          </w:pPr>
        </w:p>
      </w:tc>
      <w:tc>
        <w:tcPr>
          <w:tcW w:w="3160" w:type="dxa"/>
        </w:tcPr>
        <w:p w14:paraId="30B4715B" w14:textId="711C41FD" w:rsidR="72CBA066" w:rsidRDefault="72CBA066" w:rsidP="0098580C">
          <w:pPr>
            <w:pStyle w:val="Header"/>
            <w:ind w:right="-115"/>
            <w:jc w:val="right"/>
          </w:pPr>
        </w:p>
      </w:tc>
    </w:tr>
  </w:tbl>
  <w:p w14:paraId="64DB4BA1" w14:textId="1D5B6079" w:rsidR="72CBA066" w:rsidRDefault="72CBA066" w:rsidP="0098580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2CBA066" w14:paraId="3D2D0639" w14:textId="77777777" w:rsidTr="0098580C">
      <w:trPr>
        <w:trHeight w:val="300"/>
      </w:trPr>
      <w:tc>
        <w:tcPr>
          <w:tcW w:w="3165" w:type="dxa"/>
        </w:tcPr>
        <w:p w14:paraId="0EAFE51F" w14:textId="19E72A55" w:rsidR="72CBA066" w:rsidRDefault="72CBA066" w:rsidP="0098580C">
          <w:pPr>
            <w:pStyle w:val="Header"/>
            <w:ind w:left="-115"/>
          </w:pPr>
        </w:p>
      </w:tc>
      <w:tc>
        <w:tcPr>
          <w:tcW w:w="3165" w:type="dxa"/>
        </w:tcPr>
        <w:p w14:paraId="12A5F76B" w14:textId="405ED6DA" w:rsidR="72CBA066" w:rsidRDefault="72CBA066" w:rsidP="0098580C">
          <w:pPr>
            <w:pStyle w:val="Header"/>
            <w:jc w:val="center"/>
          </w:pPr>
        </w:p>
      </w:tc>
      <w:tc>
        <w:tcPr>
          <w:tcW w:w="3165" w:type="dxa"/>
        </w:tcPr>
        <w:p w14:paraId="68BE326F" w14:textId="2B902EBA" w:rsidR="72CBA066" w:rsidRDefault="72CBA066" w:rsidP="0098580C">
          <w:pPr>
            <w:pStyle w:val="Header"/>
            <w:ind w:right="-115"/>
            <w:jc w:val="right"/>
          </w:pPr>
        </w:p>
      </w:tc>
    </w:tr>
  </w:tbl>
  <w:p w14:paraId="744E5030" w14:textId="10984847" w:rsidR="72CBA066" w:rsidRDefault="72CBA066" w:rsidP="0098580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FB86" w14:textId="23107119" w:rsidR="002613D5" w:rsidRPr="00570C1D" w:rsidRDefault="00450972" w:rsidP="00450972">
    <w:pPr>
      <w:pStyle w:val="Footer"/>
      <w:jc w:val="center"/>
      <w:rPr>
        <w:sz w:val="20"/>
      </w:rPr>
    </w:pPr>
    <w:r w:rsidRPr="00450972">
      <w:rPr>
        <w:sz w:val="20"/>
      </w:rPr>
      <w:t xml:space="preserve">Version 2.1 (CPA) </w:t>
    </w:r>
    <w:sdt>
      <w:sdtPr>
        <w:rPr>
          <w:sz w:val="20"/>
        </w:rPr>
        <w:id w:val="-134106430"/>
        <w:docPartObj>
          <w:docPartGallery w:val="Page Numbers (Bottom of Page)"/>
          <w:docPartUnique/>
        </w:docPartObj>
      </w:sdtPr>
      <w:sdtEndPr>
        <w:rPr>
          <w:noProof/>
        </w:rPr>
      </w:sdtEndPr>
      <w:sdtContent>
        <w:r w:rsidRPr="00450972">
          <w:rPr>
            <w:sz w:val="20"/>
          </w:rPr>
          <w:tab/>
        </w:r>
        <w:r w:rsidRPr="00450972">
          <w:rPr>
            <w:sz w:val="20"/>
          </w:rPr>
          <w:fldChar w:fldCharType="begin"/>
        </w:r>
        <w:r w:rsidRPr="00450972">
          <w:rPr>
            <w:sz w:val="20"/>
          </w:rPr>
          <w:instrText xml:space="preserve"> PAGE   \* MERGEFORMAT </w:instrText>
        </w:r>
        <w:r w:rsidRPr="00450972">
          <w:rPr>
            <w:sz w:val="20"/>
          </w:rPr>
          <w:fldChar w:fldCharType="separate"/>
        </w:r>
        <w:r>
          <w:rPr>
            <w:sz w:val="20"/>
          </w:rPr>
          <w:t>1</w:t>
        </w:r>
        <w:r w:rsidRPr="00450972">
          <w:rPr>
            <w:noProof/>
            <w:sz w:val="20"/>
          </w:rPr>
          <w:fldChar w:fldCharType="end"/>
        </w:r>
      </w:sdtContent>
    </w:sdt>
    <w:r w:rsidRPr="00450972">
      <w:rPr>
        <w:noProof/>
        <w:sz w:val="20"/>
      </w:rPr>
      <w:tab/>
      <w:t>Mar 2026</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90"/>
      <w:gridCol w:w="4890"/>
      <w:gridCol w:w="4890"/>
    </w:tblGrid>
    <w:tr w:rsidR="72CBA066" w14:paraId="61729770" w14:textId="77777777" w:rsidTr="0098580C">
      <w:trPr>
        <w:trHeight w:val="300"/>
      </w:trPr>
      <w:tc>
        <w:tcPr>
          <w:tcW w:w="4890" w:type="dxa"/>
        </w:tcPr>
        <w:p w14:paraId="28A78520" w14:textId="1B6ED7A6" w:rsidR="72CBA066" w:rsidRDefault="72CBA066" w:rsidP="0098580C">
          <w:pPr>
            <w:pStyle w:val="Header"/>
            <w:ind w:left="-115"/>
          </w:pPr>
        </w:p>
      </w:tc>
      <w:tc>
        <w:tcPr>
          <w:tcW w:w="4890" w:type="dxa"/>
        </w:tcPr>
        <w:p w14:paraId="794B0B86" w14:textId="7FD3A04F" w:rsidR="72CBA066" w:rsidRDefault="72CBA066" w:rsidP="0098580C">
          <w:pPr>
            <w:pStyle w:val="Header"/>
            <w:jc w:val="center"/>
          </w:pPr>
        </w:p>
      </w:tc>
      <w:tc>
        <w:tcPr>
          <w:tcW w:w="4890" w:type="dxa"/>
        </w:tcPr>
        <w:p w14:paraId="165D6F15" w14:textId="199D73DA" w:rsidR="72CBA066" w:rsidRDefault="72CBA066" w:rsidP="0098580C">
          <w:pPr>
            <w:pStyle w:val="Header"/>
            <w:ind w:right="-115"/>
            <w:jc w:val="right"/>
          </w:pPr>
        </w:p>
      </w:tc>
    </w:tr>
  </w:tbl>
  <w:p w14:paraId="213445CF" w14:textId="7DE9A806" w:rsidR="72CBA066" w:rsidRDefault="72CBA066" w:rsidP="0098580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72CBA066" w14:paraId="03444136" w14:textId="77777777" w:rsidTr="0098580C">
      <w:trPr>
        <w:trHeight w:val="300"/>
      </w:trPr>
      <w:tc>
        <w:tcPr>
          <w:tcW w:w="3160" w:type="dxa"/>
        </w:tcPr>
        <w:p w14:paraId="745E1326" w14:textId="5AD86F5B" w:rsidR="72CBA066" w:rsidRDefault="72CBA066" w:rsidP="0098580C">
          <w:pPr>
            <w:pStyle w:val="Header"/>
            <w:ind w:left="-115"/>
          </w:pPr>
        </w:p>
      </w:tc>
      <w:tc>
        <w:tcPr>
          <w:tcW w:w="3160" w:type="dxa"/>
        </w:tcPr>
        <w:p w14:paraId="18208910" w14:textId="21CE15FA" w:rsidR="72CBA066" w:rsidRDefault="72CBA066" w:rsidP="0098580C">
          <w:pPr>
            <w:pStyle w:val="Header"/>
            <w:jc w:val="center"/>
          </w:pPr>
        </w:p>
      </w:tc>
      <w:tc>
        <w:tcPr>
          <w:tcW w:w="3160" w:type="dxa"/>
        </w:tcPr>
        <w:p w14:paraId="074A5B07" w14:textId="7E2A42B9" w:rsidR="72CBA066" w:rsidRDefault="72CBA066" w:rsidP="0098580C">
          <w:pPr>
            <w:pStyle w:val="Header"/>
            <w:ind w:right="-115"/>
            <w:jc w:val="right"/>
          </w:pPr>
        </w:p>
      </w:tc>
    </w:tr>
  </w:tbl>
  <w:p w14:paraId="6B8B7C80" w14:textId="6348FABB" w:rsidR="72CBA066" w:rsidRDefault="72CBA066" w:rsidP="0098580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72CBA066" w14:paraId="7FDC9E15" w14:textId="77777777" w:rsidTr="0098580C">
      <w:trPr>
        <w:trHeight w:val="300"/>
      </w:trPr>
      <w:tc>
        <w:tcPr>
          <w:tcW w:w="3160" w:type="dxa"/>
        </w:tcPr>
        <w:p w14:paraId="56AD467E" w14:textId="3773A73C" w:rsidR="72CBA066" w:rsidRDefault="72CBA066" w:rsidP="0098580C">
          <w:pPr>
            <w:pStyle w:val="Header"/>
            <w:ind w:left="-115"/>
          </w:pPr>
        </w:p>
      </w:tc>
      <w:tc>
        <w:tcPr>
          <w:tcW w:w="3160" w:type="dxa"/>
        </w:tcPr>
        <w:p w14:paraId="61C8DB60" w14:textId="77AC8BE1" w:rsidR="72CBA066" w:rsidRDefault="72CBA066" w:rsidP="0098580C">
          <w:pPr>
            <w:pStyle w:val="Header"/>
            <w:jc w:val="center"/>
          </w:pPr>
        </w:p>
      </w:tc>
      <w:tc>
        <w:tcPr>
          <w:tcW w:w="3160" w:type="dxa"/>
        </w:tcPr>
        <w:p w14:paraId="352C2465" w14:textId="5079232B" w:rsidR="72CBA066" w:rsidRDefault="72CBA066" w:rsidP="0098580C">
          <w:pPr>
            <w:pStyle w:val="Header"/>
            <w:ind w:right="-115"/>
            <w:jc w:val="right"/>
          </w:pPr>
        </w:p>
      </w:tc>
    </w:tr>
  </w:tbl>
  <w:p w14:paraId="29FE877E" w14:textId="0C71E8C6" w:rsidR="72CBA066" w:rsidRDefault="72CBA066" w:rsidP="0098580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72CBA066" w14:paraId="4EB23BB0" w14:textId="77777777" w:rsidTr="0098580C">
      <w:trPr>
        <w:trHeight w:val="300"/>
      </w:trPr>
      <w:tc>
        <w:tcPr>
          <w:tcW w:w="3160" w:type="dxa"/>
        </w:tcPr>
        <w:p w14:paraId="6195C36C" w14:textId="57D2E9F2" w:rsidR="72CBA066" w:rsidRDefault="72CBA066" w:rsidP="0098580C">
          <w:pPr>
            <w:pStyle w:val="Header"/>
            <w:ind w:left="-115"/>
          </w:pPr>
        </w:p>
      </w:tc>
      <w:tc>
        <w:tcPr>
          <w:tcW w:w="3160" w:type="dxa"/>
        </w:tcPr>
        <w:p w14:paraId="4FFC39F2" w14:textId="2CE5E805" w:rsidR="72CBA066" w:rsidRDefault="72CBA066" w:rsidP="0098580C">
          <w:pPr>
            <w:pStyle w:val="Header"/>
            <w:jc w:val="center"/>
          </w:pPr>
        </w:p>
      </w:tc>
      <w:tc>
        <w:tcPr>
          <w:tcW w:w="3160" w:type="dxa"/>
        </w:tcPr>
        <w:p w14:paraId="3D24FF77" w14:textId="18F1AD1E" w:rsidR="72CBA066" w:rsidRDefault="72CBA066" w:rsidP="0098580C">
          <w:pPr>
            <w:pStyle w:val="Header"/>
            <w:ind w:right="-115"/>
            <w:jc w:val="right"/>
          </w:pPr>
        </w:p>
      </w:tc>
    </w:tr>
  </w:tbl>
  <w:p w14:paraId="56807008" w14:textId="08AC4927" w:rsidR="72CBA066" w:rsidRDefault="72CBA066" w:rsidP="0098580C">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72CBA066" w14:paraId="06E89293" w14:textId="77777777" w:rsidTr="0098580C">
      <w:trPr>
        <w:trHeight w:val="300"/>
      </w:trPr>
      <w:tc>
        <w:tcPr>
          <w:tcW w:w="3160" w:type="dxa"/>
        </w:tcPr>
        <w:p w14:paraId="1860A2B4" w14:textId="24DADF75" w:rsidR="72CBA066" w:rsidRDefault="72CBA066" w:rsidP="0098580C">
          <w:pPr>
            <w:pStyle w:val="Header"/>
            <w:ind w:left="-115"/>
          </w:pPr>
        </w:p>
      </w:tc>
      <w:tc>
        <w:tcPr>
          <w:tcW w:w="3160" w:type="dxa"/>
        </w:tcPr>
        <w:p w14:paraId="238BEF18" w14:textId="76DAEFB3" w:rsidR="72CBA066" w:rsidRDefault="72CBA066" w:rsidP="0098580C">
          <w:pPr>
            <w:pStyle w:val="Header"/>
            <w:jc w:val="center"/>
          </w:pPr>
        </w:p>
      </w:tc>
      <w:tc>
        <w:tcPr>
          <w:tcW w:w="3160" w:type="dxa"/>
        </w:tcPr>
        <w:p w14:paraId="05E63188" w14:textId="069A0E68" w:rsidR="72CBA066" w:rsidRDefault="72CBA066" w:rsidP="0098580C">
          <w:pPr>
            <w:pStyle w:val="Header"/>
            <w:ind w:right="-115"/>
            <w:jc w:val="right"/>
          </w:pPr>
        </w:p>
      </w:tc>
    </w:tr>
  </w:tbl>
  <w:p w14:paraId="2F4FFE50" w14:textId="2A433416" w:rsidR="72CBA066" w:rsidRDefault="72CBA066" w:rsidP="0098580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72CBA066" w14:paraId="49F2BE59" w14:textId="77777777" w:rsidTr="0098580C">
      <w:trPr>
        <w:trHeight w:val="300"/>
      </w:trPr>
      <w:tc>
        <w:tcPr>
          <w:tcW w:w="3160" w:type="dxa"/>
        </w:tcPr>
        <w:p w14:paraId="5A39DAB8" w14:textId="7382CDC0" w:rsidR="72CBA066" w:rsidRDefault="72CBA066" w:rsidP="0098580C">
          <w:pPr>
            <w:pStyle w:val="Header"/>
            <w:ind w:left="-115"/>
          </w:pPr>
        </w:p>
      </w:tc>
      <w:tc>
        <w:tcPr>
          <w:tcW w:w="3160" w:type="dxa"/>
        </w:tcPr>
        <w:p w14:paraId="6D5E21BB" w14:textId="473EDFD2" w:rsidR="72CBA066" w:rsidRDefault="72CBA066" w:rsidP="0098580C">
          <w:pPr>
            <w:pStyle w:val="Header"/>
            <w:jc w:val="center"/>
          </w:pPr>
        </w:p>
      </w:tc>
      <w:tc>
        <w:tcPr>
          <w:tcW w:w="3160" w:type="dxa"/>
        </w:tcPr>
        <w:p w14:paraId="618B38EC" w14:textId="47C7D2ED" w:rsidR="72CBA066" w:rsidRDefault="72CBA066" w:rsidP="0098580C">
          <w:pPr>
            <w:pStyle w:val="Header"/>
            <w:ind w:right="-115"/>
            <w:jc w:val="right"/>
          </w:pPr>
        </w:p>
      </w:tc>
    </w:tr>
  </w:tbl>
  <w:p w14:paraId="3E226923" w14:textId="0E0A32B2" w:rsidR="72CBA066" w:rsidRDefault="72CBA066" w:rsidP="00985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6A72" w14:textId="0B70B43A" w:rsidR="009A3C46" w:rsidRPr="00E8368D" w:rsidRDefault="009A0B6C" w:rsidP="00B440D8">
    <w:pPr>
      <w:pStyle w:val="Footer"/>
      <w:tabs>
        <w:tab w:val="clear" w:pos="4320"/>
        <w:tab w:val="clear" w:pos="8640"/>
        <w:tab w:val="center" w:pos="4820"/>
        <w:tab w:val="right" w:pos="14286"/>
      </w:tabs>
      <w:spacing w:before="240" w:after="240"/>
      <w:rPr>
        <w:noProof/>
        <w:sz w:val="20"/>
      </w:rPr>
    </w:pPr>
    <w:r>
      <w:rPr>
        <w:sz w:val="20"/>
      </w:rPr>
      <w:t>Version 2.1 (CPA)</w:t>
    </w:r>
    <w:r>
      <w:rPr>
        <w:sz w:val="20"/>
      </w:rPr>
      <w:tab/>
    </w:r>
    <w:r>
      <w:rPr>
        <w:sz w:val="20"/>
      </w:rPr>
      <w:fldChar w:fldCharType="begin"/>
    </w:r>
    <w:r>
      <w:rPr>
        <w:sz w:val="20"/>
      </w:rPr>
      <w:instrText xml:space="preserve"> PAGE  \* roman  \* MERGEFORMAT </w:instrText>
    </w:r>
    <w:r>
      <w:rPr>
        <w:sz w:val="20"/>
      </w:rPr>
      <w:fldChar w:fldCharType="separate"/>
    </w:r>
    <w:r>
      <w:rPr>
        <w:sz w:val="20"/>
      </w:rPr>
      <w:t>i</w:t>
    </w:r>
    <w:r>
      <w:rPr>
        <w:sz w:val="20"/>
      </w:rPr>
      <w:fldChar w:fldCharType="end"/>
    </w:r>
    <w:r w:rsidRPr="006E3BE8">
      <w:rPr>
        <w:noProof/>
        <w:sz w:val="20"/>
      </w:rPr>
      <w:tab/>
    </w:r>
    <w:r>
      <w:rPr>
        <w:noProof/>
        <w:sz w:val="20"/>
      </w:rPr>
      <w:t>Mar 2026</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2CBA066" w14:paraId="0377DD1E" w14:textId="77777777" w:rsidTr="0098580C">
      <w:trPr>
        <w:trHeight w:val="300"/>
      </w:trPr>
      <w:tc>
        <w:tcPr>
          <w:tcW w:w="3165" w:type="dxa"/>
        </w:tcPr>
        <w:p w14:paraId="33D6D566" w14:textId="394E6214" w:rsidR="72CBA066" w:rsidRDefault="72CBA066" w:rsidP="0098580C">
          <w:pPr>
            <w:pStyle w:val="Header"/>
            <w:ind w:left="-115"/>
          </w:pPr>
        </w:p>
      </w:tc>
      <w:tc>
        <w:tcPr>
          <w:tcW w:w="3165" w:type="dxa"/>
        </w:tcPr>
        <w:p w14:paraId="76B66249" w14:textId="3163D159" w:rsidR="72CBA066" w:rsidRDefault="72CBA066" w:rsidP="0098580C">
          <w:pPr>
            <w:pStyle w:val="Header"/>
            <w:jc w:val="center"/>
          </w:pPr>
        </w:p>
      </w:tc>
      <w:tc>
        <w:tcPr>
          <w:tcW w:w="3165" w:type="dxa"/>
        </w:tcPr>
        <w:p w14:paraId="2D89FD69" w14:textId="5D689EB1" w:rsidR="72CBA066" w:rsidRDefault="72CBA066" w:rsidP="0098580C">
          <w:pPr>
            <w:pStyle w:val="Header"/>
            <w:ind w:right="-115"/>
            <w:jc w:val="right"/>
          </w:pPr>
        </w:p>
      </w:tc>
    </w:tr>
  </w:tbl>
  <w:p w14:paraId="03DBC951" w14:textId="36C7C788" w:rsidR="72CBA066" w:rsidRDefault="72CBA066" w:rsidP="0098580C">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72CBA066" w14:paraId="62ACCB2C" w14:textId="77777777" w:rsidTr="0098580C">
      <w:trPr>
        <w:trHeight w:val="300"/>
      </w:trPr>
      <w:tc>
        <w:tcPr>
          <w:tcW w:w="3160" w:type="dxa"/>
        </w:tcPr>
        <w:p w14:paraId="59DFE7F2" w14:textId="63439BB0" w:rsidR="72CBA066" w:rsidRDefault="72CBA066" w:rsidP="0098580C">
          <w:pPr>
            <w:pStyle w:val="Header"/>
            <w:ind w:left="-115"/>
          </w:pPr>
        </w:p>
      </w:tc>
      <w:tc>
        <w:tcPr>
          <w:tcW w:w="3160" w:type="dxa"/>
        </w:tcPr>
        <w:p w14:paraId="72FD9392" w14:textId="56237CF8" w:rsidR="72CBA066" w:rsidRDefault="72CBA066" w:rsidP="0098580C">
          <w:pPr>
            <w:pStyle w:val="Header"/>
            <w:jc w:val="center"/>
          </w:pPr>
        </w:p>
      </w:tc>
      <w:tc>
        <w:tcPr>
          <w:tcW w:w="3160" w:type="dxa"/>
        </w:tcPr>
        <w:p w14:paraId="6780EF35" w14:textId="31134DFC" w:rsidR="72CBA066" w:rsidRDefault="72CBA066" w:rsidP="0098580C">
          <w:pPr>
            <w:pStyle w:val="Header"/>
            <w:ind w:right="-115"/>
            <w:jc w:val="right"/>
          </w:pPr>
        </w:p>
      </w:tc>
    </w:tr>
  </w:tbl>
  <w:p w14:paraId="1988E1F2" w14:textId="0B714785" w:rsidR="72CBA066" w:rsidRDefault="72CBA066" w:rsidP="0098580C">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72CBA066" w14:paraId="1B98756D" w14:textId="77777777" w:rsidTr="0098580C">
      <w:trPr>
        <w:trHeight w:val="300"/>
      </w:trPr>
      <w:tc>
        <w:tcPr>
          <w:tcW w:w="3160" w:type="dxa"/>
        </w:tcPr>
        <w:p w14:paraId="184EF44B" w14:textId="1D53973D" w:rsidR="72CBA066" w:rsidRDefault="72CBA066" w:rsidP="0098580C">
          <w:pPr>
            <w:pStyle w:val="Header"/>
            <w:ind w:left="-115"/>
          </w:pPr>
        </w:p>
      </w:tc>
      <w:tc>
        <w:tcPr>
          <w:tcW w:w="3160" w:type="dxa"/>
        </w:tcPr>
        <w:p w14:paraId="783B4C7B" w14:textId="778154AE" w:rsidR="72CBA066" w:rsidRDefault="72CBA066" w:rsidP="0098580C">
          <w:pPr>
            <w:pStyle w:val="Header"/>
            <w:jc w:val="center"/>
          </w:pPr>
        </w:p>
      </w:tc>
      <w:tc>
        <w:tcPr>
          <w:tcW w:w="3160" w:type="dxa"/>
        </w:tcPr>
        <w:p w14:paraId="4229670C" w14:textId="2C8050E5" w:rsidR="72CBA066" w:rsidRDefault="72CBA066" w:rsidP="0098580C">
          <w:pPr>
            <w:pStyle w:val="Header"/>
            <w:ind w:right="-115"/>
            <w:jc w:val="right"/>
          </w:pPr>
        </w:p>
      </w:tc>
    </w:tr>
  </w:tbl>
  <w:p w14:paraId="4BAD499A" w14:textId="4FDAAE5C" w:rsidR="72CBA066" w:rsidRDefault="72CBA066" w:rsidP="0098580C">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72CBA066" w14:paraId="59CFC39A" w14:textId="77777777" w:rsidTr="0098580C">
      <w:trPr>
        <w:trHeight w:val="300"/>
      </w:trPr>
      <w:tc>
        <w:tcPr>
          <w:tcW w:w="3160" w:type="dxa"/>
        </w:tcPr>
        <w:p w14:paraId="26C0AC49" w14:textId="1F36BBC1" w:rsidR="72CBA066" w:rsidRDefault="72CBA066" w:rsidP="0098580C">
          <w:pPr>
            <w:pStyle w:val="Header"/>
            <w:ind w:left="-115"/>
          </w:pPr>
        </w:p>
      </w:tc>
      <w:tc>
        <w:tcPr>
          <w:tcW w:w="3160" w:type="dxa"/>
        </w:tcPr>
        <w:p w14:paraId="7FCFED16" w14:textId="0028DC29" w:rsidR="72CBA066" w:rsidRDefault="72CBA066" w:rsidP="0098580C">
          <w:pPr>
            <w:pStyle w:val="Header"/>
            <w:jc w:val="center"/>
          </w:pPr>
        </w:p>
      </w:tc>
      <w:tc>
        <w:tcPr>
          <w:tcW w:w="3160" w:type="dxa"/>
        </w:tcPr>
        <w:p w14:paraId="408FF6CB" w14:textId="3B3356BD" w:rsidR="72CBA066" w:rsidRDefault="72CBA066" w:rsidP="0098580C">
          <w:pPr>
            <w:pStyle w:val="Header"/>
            <w:ind w:right="-115"/>
            <w:jc w:val="right"/>
          </w:pPr>
        </w:p>
      </w:tc>
    </w:tr>
  </w:tbl>
  <w:p w14:paraId="74F80E6C" w14:textId="3AFA7D68" w:rsidR="72CBA066" w:rsidRDefault="72CBA066" w:rsidP="0098580C">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72CBA066" w14:paraId="25580631" w14:textId="77777777" w:rsidTr="0098580C">
      <w:trPr>
        <w:trHeight w:val="300"/>
      </w:trPr>
      <w:tc>
        <w:tcPr>
          <w:tcW w:w="3160" w:type="dxa"/>
        </w:tcPr>
        <w:p w14:paraId="605AE985" w14:textId="5749C024" w:rsidR="72CBA066" w:rsidRDefault="72CBA066" w:rsidP="0098580C">
          <w:pPr>
            <w:pStyle w:val="Header"/>
            <w:ind w:left="-115"/>
          </w:pPr>
        </w:p>
      </w:tc>
      <w:tc>
        <w:tcPr>
          <w:tcW w:w="3160" w:type="dxa"/>
        </w:tcPr>
        <w:p w14:paraId="76F57729" w14:textId="1BDF73B1" w:rsidR="72CBA066" w:rsidRDefault="72CBA066" w:rsidP="0098580C">
          <w:pPr>
            <w:pStyle w:val="Header"/>
            <w:jc w:val="center"/>
          </w:pPr>
        </w:p>
      </w:tc>
      <w:tc>
        <w:tcPr>
          <w:tcW w:w="3160" w:type="dxa"/>
        </w:tcPr>
        <w:p w14:paraId="4B0135ED" w14:textId="130606FD" w:rsidR="72CBA066" w:rsidRDefault="72CBA066" w:rsidP="0098580C">
          <w:pPr>
            <w:pStyle w:val="Header"/>
            <w:ind w:right="-115"/>
            <w:jc w:val="right"/>
          </w:pPr>
        </w:p>
      </w:tc>
    </w:tr>
  </w:tbl>
  <w:p w14:paraId="13FFDB00" w14:textId="5C1B5161" w:rsidR="72CBA066" w:rsidRDefault="72CBA066" w:rsidP="0098580C">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2CBA066" w14:paraId="29689A03" w14:textId="77777777" w:rsidTr="0098580C">
      <w:trPr>
        <w:trHeight w:val="300"/>
      </w:trPr>
      <w:tc>
        <w:tcPr>
          <w:tcW w:w="3165" w:type="dxa"/>
        </w:tcPr>
        <w:p w14:paraId="09B640AA" w14:textId="302ED822" w:rsidR="72CBA066" w:rsidRDefault="72CBA066" w:rsidP="0098580C">
          <w:pPr>
            <w:pStyle w:val="Header"/>
            <w:ind w:left="-115"/>
          </w:pPr>
        </w:p>
      </w:tc>
      <w:tc>
        <w:tcPr>
          <w:tcW w:w="3165" w:type="dxa"/>
        </w:tcPr>
        <w:p w14:paraId="56772473" w14:textId="4083F993" w:rsidR="72CBA066" w:rsidRDefault="72CBA066" w:rsidP="0098580C">
          <w:pPr>
            <w:pStyle w:val="Header"/>
            <w:jc w:val="center"/>
          </w:pPr>
        </w:p>
      </w:tc>
      <w:tc>
        <w:tcPr>
          <w:tcW w:w="3165" w:type="dxa"/>
        </w:tcPr>
        <w:p w14:paraId="639BFF8B" w14:textId="6E3000D6" w:rsidR="72CBA066" w:rsidRDefault="72CBA066" w:rsidP="0098580C">
          <w:pPr>
            <w:pStyle w:val="Header"/>
            <w:ind w:right="-115"/>
            <w:jc w:val="right"/>
          </w:pPr>
        </w:p>
      </w:tc>
    </w:tr>
  </w:tbl>
  <w:p w14:paraId="61FA9781" w14:textId="0F72AF44" w:rsidR="72CBA066" w:rsidRDefault="72CBA066" w:rsidP="0098580C">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50"/>
      <w:gridCol w:w="4950"/>
      <w:gridCol w:w="4950"/>
    </w:tblGrid>
    <w:tr w:rsidR="72CBA066" w14:paraId="51DCEA22" w14:textId="77777777" w:rsidTr="0098580C">
      <w:trPr>
        <w:trHeight w:val="300"/>
      </w:trPr>
      <w:tc>
        <w:tcPr>
          <w:tcW w:w="4950" w:type="dxa"/>
        </w:tcPr>
        <w:p w14:paraId="06666F34" w14:textId="0F7F1FB2" w:rsidR="72CBA066" w:rsidRDefault="72CBA066" w:rsidP="0098580C">
          <w:pPr>
            <w:pStyle w:val="Header"/>
            <w:ind w:left="-115"/>
          </w:pPr>
        </w:p>
      </w:tc>
      <w:tc>
        <w:tcPr>
          <w:tcW w:w="4950" w:type="dxa"/>
        </w:tcPr>
        <w:p w14:paraId="10745568" w14:textId="3846A409" w:rsidR="72CBA066" w:rsidRDefault="72CBA066" w:rsidP="0098580C">
          <w:pPr>
            <w:pStyle w:val="Header"/>
            <w:jc w:val="center"/>
          </w:pPr>
        </w:p>
      </w:tc>
      <w:tc>
        <w:tcPr>
          <w:tcW w:w="4950" w:type="dxa"/>
        </w:tcPr>
        <w:p w14:paraId="4367DC28" w14:textId="6AEFFC8D" w:rsidR="72CBA066" w:rsidRDefault="72CBA066" w:rsidP="0098580C">
          <w:pPr>
            <w:pStyle w:val="Header"/>
            <w:ind w:right="-115"/>
            <w:jc w:val="right"/>
          </w:pPr>
        </w:p>
      </w:tc>
    </w:tr>
  </w:tbl>
  <w:p w14:paraId="077C5582" w14:textId="40310ED5" w:rsidR="72CBA066" w:rsidRDefault="72CBA066" w:rsidP="009858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2CBA066" w14:paraId="0FB32A61" w14:textId="77777777" w:rsidTr="00210DFA">
      <w:trPr>
        <w:trHeight w:val="300"/>
      </w:trPr>
      <w:tc>
        <w:tcPr>
          <w:tcW w:w="3165" w:type="dxa"/>
        </w:tcPr>
        <w:p w14:paraId="33FAEF0E" w14:textId="111F905B" w:rsidR="72CBA066" w:rsidRDefault="72CBA066" w:rsidP="00210DFA">
          <w:pPr>
            <w:pStyle w:val="Header"/>
            <w:ind w:left="-115"/>
          </w:pPr>
        </w:p>
      </w:tc>
      <w:tc>
        <w:tcPr>
          <w:tcW w:w="3165" w:type="dxa"/>
        </w:tcPr>
        <w:p w14:paraId="697038C8" w14:textId="7720A104" w:rsidR="72CBA066" w:rsidRDefault="72CBA066" w:rsidP="00210DFA">
          <w:pPr>
            <w:pStyle w:val="Header"/>
            <w:jc w:val="center"/>
          </w:pPr>
        </w:p>
      </w:tc>
      <w:tc>
        <w:tcPr>
          <w:tcW w:w="3165" w:type="dxa"/>
        </w:tcPr>
        <w:p w14:paraId="6DA645DB" w14:textId="3D3B334F" w:rsidR="72CBA066" w:rsidRDefault="72CBA066" w:rsidP="00210DFA">
          <w:pPr>
            <w:pStyle w:val="Header"/>
            <w:ind w:right="-115"/>
            <w:jc w:val="right"/>
          </w:pPr>
        </w:p>
      </w:tc>
    </w:tr>
  </w:tbl>
  <w:p w14:paraId="716CD6CE" w14:textId="6EFDB5EB" w:rsidR="72CBA066" w:rsidRPr="00E8368D" w:rsidRDefault="72CBA066" w:rsidP="00E8368D">
    <w:pPr>
      <w:pStyle w:val="Footer"/>
      <w:tabs>
        <w:tab w:val="clear" w:pos="4320"/>
        <w:tab w:val="clear" w:pos="8640"/>
        <w:tab w:val="center" w:pos="4962"/>
        <w:tab w:val="right" w:pos="14286"/>
      </w:tabs>
      <w:rPr>
        <w:noProof/>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05C7D04" w14:paraId="4DD45407" w14:textId="77777777" w:rsidTr="00210DFA">
      <w:trPr>
        <w:trHeight w:val="300"/>
      </w:trPr>
      <w:tc>
        <w:tcPr>
          <w:tcW w:w="3165" w:type="dxa"/>
        </w:tcPr>
        <w:p w14:paraId="0BE618E9" w14:textId="77777777" w:rsidR="005C7D04" w:rsidRDefault="005C7D04" w:rsidP="00210DFA">
          <w:pPr>
            <w:pStyle w:val="Header"/>
            <w:ind w:left="-115"/>
          </w:pPr>
        </w:p>
      </w:tc>
      <w:tc>
        <w:tcPr>
          <w:tcW w:w="3165" w:type="dxa"/>
        </w:tcPr>
        <w:p w14:paraId="1556579F" w14:textId="77777777" w:rsidR="005C7D04" w:rsidRDefault="005C7D04" w:rsidP="00210DFA">
          <w:pPr>
            <w:pStyle w:val="Header"/>
            <w:jc w:val="center"/>
          </w:pPr>
        </w:p>
      </w:tc>
      <w:tc>
        <w:tcPr>
          <w:tcW w:w="3165" w:type="dxa"/>
        </w:tcPr>
        <w:p w14:paraId="2C6C3259" w14:textId="77777777" w:rsidR="005C7D04" w:rsidRDefault="005C7D04" w:rsidP="00210DFA">
          <w:pPr>
            <w:pStyle w:val="Header"/>
            <w:ind w:right="-115"/>
            <w:jc w:val="right"/>
          </w:pPr>
        </w:p>
      </w:tc>
    </w:tr>
  </w:tbl>
  <w:p w14:paraId="65A86642" w14:textId="2252516A" w:rsidR="005C7D04" w:rsidRPr="00E8368D" w:rsidRDefault="005C7D04" w:rsidP="005C7D04">
    <w:pPr>
      <w:pStyle w:val="Footer"/>
      <w:tabs>
        <w:tab w:val="clear" w:pos="4320"/>
        <w:tab w:val="clear" w:pos="8640"/>
        <w:tab w:val="center" w:pos="4820"/>
        <w:tab w:val="right" w:pos="14286"/>
      </w:tabs>
      <w:rPr>
        <w:noProof/>
        <w:sz w:val="20"/>
      </w:rPr>
    </w:pPr>
    <w:r>
      <w:rPr>
        <w:sz w:val="20"/>
      </w:rPr>
      <w:t>Version 2.1 (CPA)</w:t>
    </w:r>
    <w:r>
      <w:rPr>
        <w:sz w:val="20"/>
      </w:rPr>
      <w:tab/>
    </w:r>
    <w:r>
      <w:rPr>
        <w:sz w:val="20"/>
      </w:rPr>
      <w:fldChar w:fldCharType="begin"/>
    </w:r>
    <w:r>
      <w:rPr>
        <w:sz w:val="20"/>
      </w:rPr>
      <w:instrText xml:space="preserve"> PAGE  \* roman  \* MERGEFORMAT </w:instrText>
    </w:r>
    <w:r>
      <w:rPr>
        <w:sz w:val="20"/>
      </w:rPr>
      <w:fldChar w:fldCharType="separate"/>
    </w:r>
    <w:r>
      <w:rPr>
        <w:sz w:val="20"/>
      </w:rPr>
      <w:t>ii</w:t>
    </w:r>
    <w:r>
      <w:rPr>
        <w:sz w:val="20"/>
      </w:rPr>
      <w:fldChar w:fldCharType="end"/>
    </w:r>
    <w:r w:rsidRPr="006E3BE8">
      <w:rPr>
        <w:noProof/>
        <w:sz w:val="20"/>
      </w:rPr>
      <w:tab/>
    </w:r>
    <w:r>
      <w:rPr>
        <w:noProof/>
        <w:sz w:val="20"/>
      </w:rPr>
      <w:t>Mar 2026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2CBA066" w14:paraId="32FC74F8" w14:textId="77777777" w:rsidTr="00210DFA">
      <w:trPr>
        <w:trHeight w:val="300"/>
      </w:trPr>
      <w:tc>
        <w:tcPr>
          <w:tcW w:w="3020" w:type="dxa"/>
        </w:tcPr>
        <w:p w14:paraId="572F493E" w14:textId="4936C65A" w:rsidR="72CBA066" w:rsidRDefault="72CBA066" w:rsidP="00210DFA">
          <w:pPr>
            <w:pStyle w:val="Header"/>
            <w:ind w:left="-115"/>
          </w:pPr>
        </w:p>
      </w:tc>
      <w:tc>
        <w:tcPr>
          <w:tcW w:w="3020" w:type="dxa"/>
        </w:tcPr>
        <w:p w14:paraId="2D06ADD6" w14:textId="3DF01E3C" w:rsidR="72CBA066" w:rsidRDefault="72CBA066" w:rsidP="00210DFA">
          <w:pPr>
            <w:pStyle w:val="Header"/>
            <w:jc w:val="center"/>
          </w:pPr>
        </w:p>
      </w:tc>
      <w:tc>
        <w:tcPr>
          <w:tcW w:w="3020" w:type="dxa"/>
        </w:tcPr>
        <w:p w14:paraId="045CE617" w14:textId="300F720E" w:rsidR="72CBA066" w:rsidRDefault="72CBA066" w:rsidP="00210DFA">
          <w:pPr>
            <w:pStyle w:val="Header"/>
            <w:ind w:right="-115"/>
            <w:jc w:val="right"/>
          </w:pPr>
        </w:p>
      </w:tc>
    </w:tr>
  </w:tbl>
  <w:p w14:paraId="15C03339" w14:textId="457777D2" w:rsidR="72CBA066" w:rsidRDefault="72CBA066" w:rsidP="00210D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2B77" w14:textId="77777777" w:rsidR="005C7D04" w:rsidRPr="00E8368D" w:rsidRDefault="005C7D04" w:rsidP="009A0B6C">
    <w:pPr>
      <w:pStyle w:val="Footer"/>
      <w:tabs>
        <w:tab w:val="clear" w:pos="4320"/>
        <w:tab w:val="clear" w:pos="8640"/>
        <w:tab w:val="center" w:pos="4820"/>
        <w:tab w:val="right" w:pos="14286"/>
      </w:tabs>
      <w:rPr>
        <w:noProof/>
        <w:sz w:val="20"/>
      </w:rPr>
    </w:pPr>
    <w:r>
      <w:rPr>
        <w:sz w:val="20"/>
      </w:rPr>
      <w:t>Version 2.1 (CPA)</w:t>
    </w:r>
    <w:r>
      <w:rPr>
        <w:sz w:val="20"/>
      </w:rPr>
      <w:tab/>
    </w:r>
    <w:r>
      <w:rPr>
        <w:sz w:val="20"/>
      </w:rPr>
      <w:fldChar w:fldCharType="begin"/>
    </w:r>
    <w:r>
      <w:rPr>
        <w:sz w:val="20"/>
      </w:rPr>
      <w:instrText xml:space="preserve"> PAGE  \* roman  \* MERGEFORMAT </w:instrText>
    </w:r>
    <w:r>
      <w:rPr>
        <w:sz w:val="20"/>
      </w:rPr>
      <w:fldChar w:fldCharType="separate"/>
    </w:r>
    <w:r>
      <w:rPr>
        <w:sz w:val="20"/>
      </w:rPr>
      <w:t>i</w:t>
    </w:r>
    <w:r>
      <w:rPr>
        <w:sz w:val="20"/>
      </w:rPr>
      <w:fldChar w:fldCharType="end"/>
    </w:r>
    <w:r w:rsidRPr="006E3BE8">
      <w:rPr>
        <w:noProof/>
        <w:sz w:val="20"/>
      </w:rPr>
      <w:tab/>
    </w:r>
    <w:r>
      <w:rPr>
        <w:noProof/>
        <w:sz w:val="20"/>
      </w:rPr>
      <w:t>Mar 2026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2CBA066" w14:paraId="68846595" w14:textId="77777777" w:rsidTr="0098580C">
      <w:trPr>
        <w:trHeight w:val="300"/>
      </w:trPr>
      <w:tc>
        <w:tcPr>
          <w:tcW w:w="3165" w:type="dxa"/>
        </w:tcPr>
        <w:p w14:paraId="47A21290" w14:textId="77C310B1" w:rsidR="72CBA066" w:rsidRDefault="72CBA066" w:rsidP="00210DFA">
          <w:pPr>
            <w:pStyle w:val="Header"/>
            <w:ind w:left="-115"/>
          </w:pPr>
        </w:p>
      </w:tc>
      <w:tc>
        <w:tcPr>
          <w:tcW w:w="3165" w:type="dxa"/>
        </w:tcPr>
        <w:p w14:paraId="32040A4B" w14:textId="5C067F1C" w:rsidR="72CBA066" w:rsidRDefault="72CBA066" w:rsidP="00210DFA">
          <w:pPr>
            <w:pStyle w:val="Header"/>
            <w:jc w:val="center"/>
          </w:pPr>
        </w:p>
      </w:tc>
      <w:tc>
        <w:tcPr>
          <w:tcW w:w="3165" w:type="dxa"/>
        </w:tcPr>
        <w:p w14:paraId="3F9F5F8A" w14:textId="48DBAFA0" w:rsidR="72CBA066" w:rsidRDefault="72CBA066" w:rsidP="00210DFA">
          <w:pPr>
            <w:pStyle w:val="Header"/>
            <w:ind w:right="-115"/>
            <w:jc w:val="right"/>
          </w:pPr>
        </w:p>
      </w:tc>
    </w:tr>
  </w:tbl>
  <w:p w14:paraId="797802EC" w14:textId="5958DFCF" w:rsidR="72CBA066" w:rsidRDefault="72CBA066" w:rsidP="00210DF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A2BE" w14:textId="529E9873" w:rsidR="00450972" w:rsidRPr="00450972" w:rsidRDefault="00450972" w:rsidP="00450972">
    <w:pPr>
      <w:pStyle w:val="Footer"/>
      <w:jc w:val="center"/>
      <w:rPr>
        <w:sz w:val="20"/>
      </w:rPr>
    </w:pPr>
    <w:r w:rsidRPr="00450972">
      <w:rPr>
        <w:sz w:val="20"/>
      </w:rPr>
      <w:t xml:space="preserve">Version 2.1 (CPA) </w:t>
    </w:r>
    <w:sdt>
      <w:sdtPr>
        <w:rPr>
          <w:sz w:val="20"/>
        </w:rPr>
        <w:id w:val="861317836"/>
        <w:docPartObj>
          <w:docPartGallery w:val="Page Numbers (Bottom of Page)"/>
          <w:docPartUnique/>
        </w:docPartObj>
      </w:sdtPr>
      <w:sdtEndPr>
        <w:rPr>
          <w:noProof/>
        </w:rPr>
      </w:sdtEndPr>
      <w:sdtContent>
        <w:r w:rsidRPr="00450972">
          <w:rPr>
            <w:sz w:val="20"/>
          </w:rPr>
          <w:tab/>
        </w:r>
        <w:r w:rsidRPr="00450972">
          <w:rPr>
            <w:sz w:val="20"/>
          </w:rPr>
          <w:fldChar w:fldCharType="begin"/>
        </w:r>
        <w:r w:rsidRPr="00450972">
          <w:rPr>
            <w:sz w:val="20"/>
          </w:rPr>
          <w:instrText xml:space="preserve"> PAGE   \* MERGEFORMAT </w:instrText>
        </w:r>
        <w:r w:rsidRPr="00450972">
          <w:rPr>
            <w:sz w:val="20"/>
          </w:rPr>
          <w:fldChar w:fldCharType="separate"/>
        </w:r>
        <w:r w:rsidRPr="00450972">
          <w:rPr>
            <w:sz w:val="20"/>
          </w:rPr>
          <w:t>1</w:t>
        </w:r>
        <w:r w:rsidRPr="00450972">
          <w:rPr>
            <w:noProof/>
            <w:sz w:val="20"/>
          </w:rPr>
          <w:fldChar w:fldCharType="end"/>
        </w:r>
      </w:sdtContent>
    </w:sdt>
    <w:r w:rsidRPr="00450972">
      <w:rPr>
        <w:noProof/>
        <w:sz w:val="20"/>
      </w:rPr>
      <w:tab/>
      <w:t>Mar 2026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50"/>
      <w:gridCol w:w="4950"/>
      <w:gridCol w:w="4950"/>
    </w:tblGrid>
    <w:tr w:rsidR="72CBA066" w14:paraId="0EBF15D0" w14:textId="77777777" w:rsidTr="0098580C">
      <w:trPr>
        <w:trHeight w:val="300"/>
      </w:trPr>
      <w:tc>
        <w:tcPr>
          <w:tcW w:w="4950" w:type="dxa"/>
        </w:tcPr>
        <w:p w14:paraId="4296C5F8" w14:textId="179133B8" w:rsidR="72CBA066" w:rsidRDefault="72CBA066" w:rsidP="00210DFA">
          <w:pPr>
            <w:pStyle w:val="Header"/>
            <w:ind w:left="-115"/>
          </w:pPr>
        </w:p>
      </w:tc>
      <w:tc>
        <w:tcPr>
          <w:tcW w:w="4950" w:type="dxa"/>
        </w:tcPr>
        <w:p w14:paraId="77349651" w14:textId="5859EBCE" w:rsidR="72CBA066" w:rsidRDefault="72CBA066" w:rsidP="0098580C">
          <w:pPr>
            <w:pStyle w:val="Header"/>
            <w:jc w:val="center"/>
          </w:pPr>
        </w:p>
      </w:tc>
      <w:tc>
        <w:tcPr>
          <w:tcW w:w="4950" w:type="dxa"/>
        </w:tcPr>
        <w:p w14:paraId="06183B4D" w14:textId="0013A9FD" w:rsidR="72CBA066" w:rsidRDefault="72CBA066" w:rsidP="0098580C">
          <w:pPr>
            <w:pStyle w:val="Header"/>
            <w:ind w:right="-115"/>
            <w:jc w:val="right"/>
          </w:pPr>
        </w:p>
      </w:tc>
    </w:tr>
  </w:tbl>
  <w:p w14:paraId="43A21A5A" w14:textId="76245BB6" w:rsidR="72CBA066" w:rsidRDefault="72CBA066" w:rsidP="00985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90053" w14:textId="77777777" w:rsidR="00D22FC1" w:rsidRPr="00705F1E" w:rsidRDefault="00D22FC1" w:rsidP="00705F1E">
      <w:pPr>
        <w:pStyle w:val="Footer"/>
      </w:pPr>
      <w:r>
        <w:separator/>
      </w:r>
    </w:p>
  </w:footnote>
  <w:footnote w:type="continuationSeparator" w:id="0">
    <w:p w14:paraId="6DDA554C" w14:textId="77777777" w:rsidR="00D22FC1" w:rsidRDefault="00D22FC1">
      <w:pPr>
        <w:spacing w:after="0"/>
      </w:pPr>
      <w:r>
        <w:continuationSeparator/>
      </w:r>
    </w:p>
  </w:footnote>
  <w:footnote w:type="continuationNotice" w:id="1">
    <w:p w14:paraId="6D665734" w14:textId="77777777" w:rsidR="00D22FC1" w:rsidRDefault="00D22FC1">
      <w:pPr>
        <w:spacing w:after="0"/>
      </w:pPr>
    </w:p>
  </w:footnote>
  <w:footnote w:id="2">
    <w:p w14:paraId="7C3E8276" w14:textId="77777777" w:rsidR="002613D5" w:rsidRDefault="002613D5" w:rsidP="009E5D2E">
      <w:pPr>
        <w:pStyle w:val="FootnoteText"/>
      </w:pPr>
      <w:r>
        <w:rPr>
          <w:rStyle w:val="FootnoteReference"/>
        </w:rPr>
        <w:footnoteRef/>
      </w:r>
      <w:r>
        <w:t xml:space="preserve">  Insert the Consultants name.</w:t>
      </w:r>
    </w:p>
  </w:footnote>
  <w:footnote w:id="3">
    <w:p w14:paraId="051FDD4F" w14:textId="77777777" w:rsidR="002613D5" w:rsidRPr="00571187" w:rsidRDefault="002613D5" w:rsidP="009E5D2E">
      <w:pPr>
        <w:pStyle w:val="FootnoteText"/>
      </w:pPr>
      <w:r w:rsidRPr="00571187">
        <w:rPr>
          <w:rStyle w:val="FootnoteReference"/>
          <w:i w:val="0"/>
        </w:rPr>
        <w:footnoteRef/>
      </w:r>
      <w:r>
        <w:t xml:space="preserve">  Insert other relevant Documents forming this Contract.</w:t>
      </w:r>
    </w:p>
  </w:footnote>
  <w:footnote w:id="4">
    <w:p w14:paraId="3279DDAB" w14:textId="77777777" w:rsidR="002613D5" w:rsidRPr="00571187" w:rsidRDefault="002613D5" w:rsidP="009E5D2E">
      <w:pPr>
        <w:pStyle w:val="FootnoteText"/>
      </w:pPr>
      <w:r w:rsidRPr="00486203">
        <w:rPr>
          <w:rStyle w:val="FootnoteReference"/>
          <w:i w:val="0"/>
        </w:rPr>
        <w:footnoteRef/>
      </w:r>
      <w:r>
        <w:t xml:space="preserve">  The ‘Scope’, within the context of AS 4122-2010, is intended to describe the Scope of the Services that are required to be performed and their relationship to the project being undertaken by the Client.  Either identify the Documents that describe the Scope or include a statement of the Scope in this item.</w:t>
      </w:r>
    </w:p>
  </w:footnote>
  <w:footnote w:id="5">
    <w:p w14:paraId="0839A4EB" w14:textId="77777777" w:rsidR="002613D5" w:rsidRPr="00571187" w:rsidRDefault="002613D5" w:rsidP="009E5D2E">
      <w:pPr>
        <w:pStyle w:val="FootnoteText"/>
      </w:pPr>
      <w:r w:rsidRPr="00486203">
        <w:rPr>
          <w:rStyle w:val="FootnoteReference"/>
          <w:i w:val="0"/>
        </w:rPr>
        <w:footnoteRef/>
      </w:r>
      <w:r>
        <w:t xml:space="preserve">  Insert the purpose(s) for which the Consultant’s Services have been engaged</w:t>
      </w:r>
    </w:p>
  </w:footnote>
  <w:footnote w:id="6">
    <w:p w14:paraId="26787CE7" w14:textId="05F36EF7" w:rsidR="002613D5" w:rsidRPr="00571187" w:rsidRDefault="002613D5" w:rsidP="009E5D2E">
      <w:pPr>
        <w:pStyle w:val="FootnoteText"/>
      </w:pPr>
      <w:r w:rsidRPr="00486203">
        <w:rPr>
          <w:rStyle w:val="FootnoteReference"/>
          <w:i w:val="0"/>
        </w:rPr>
        <w:footnoteRef/>
      </w:r>
      <w:r w:rsidRPr="00486203">
        <w:t xml:space="preserve"> I</w:t>
      </w:r>
      <w:r>
        <w:t xml:space="preserve">nsert the name, address, email address and phone number of the person responsible for administering this Consultant Contract. This may or may not be a Department of Finance Officer. </w:t>
      </w:r>
    </w:p>
  </w:footnote>
  <w:footnote w:id="7">
    <w:p w14:paraId="775C5FDD" w14:textId="42EBC776" w:rsidR="002613D5" w:rsidRDefault="002613D5" w:rsidP="009E5D2E">
      <w:pPr>
        <w:pStyle w:val="FootnoteText"/>
      </w:pPr>
      <w:r>
        <w:rPr>
          <w:rStyle w:val="FootnoteReference"/>
        </w:rPr>
        <w:footnoteRef/>
      </w:r>
      <w:r>
        <w:t xml:space="preserve"> Insert the name of the Consultant’s representative for this Contract Fee.</w:t>
      </w:r>
    </w:p>
  </w:footnote>
  <w:footnote w:id="8">
    <w:p w14:paraId="2DD69919" w14:textId="11CD62B4" w:rsidR="002613D5" w:rsidRPr="00571187" w:rsidRDefault="002613D5" w:rsidP="009E5D2E">
      <w:pPr>
        <w:pStyle w:val="FootnoteText"/>
      </w:pPr>
      <w:r w:rsidRPr="00571187">
        <w:rPr>
          <w:rStyle w:val="FootnoteReference"/>
          <w:i w:val="0"/>
        </w:rPr>
        <w:footnoteRef/>
      </w:r>
      <w:r>
        <w:t xml:space="preserve"> Specify the fee amount for the Contract. The Contract fee is inclusive of all fees and disbursements of the Consultant and necessary sub-consultants</w:t>
      </w:r>
    </w:p>
  </w:footnote>
  <w:footnote w:id="9">
    <w:p w14:paraId="1CBC18A5" w14:textId="7B68FFF9" w:rsidR="002613D5" w:rsidRPr="00E82D4D" w:rsidRDefault="002613D5" w:rsidP="009E5D2E">
      <w:pPr>
        <w:pStyle w:val="FootnoteText"/>
      </w:pPr>
      <w:r w:rsidRPr="00571187">
        <w:rPr>
          <w:rStyle w:val="FootnoteReference"/>
          <w:i w:val="0"/>
        </w:rPr>
        <w:footnoteRef/>
      </w:r>
      <w:r>
        <w:t xml:space="preserve"> Specify whether claims for payment will be on a, percentage, or hourly rates basis or any combination.</w:t>
      </w:r>
    </w:p>
  </w:footnote>
  <w:footnote w:id="10">
    <w:p w14:paraId="770A2D22" w14:textId="77777777" w:rsidR="002613D5" w:rsidRPr="00E82D4D" w:rsidRDefault="002613D5" w:rsidP="009E5D2E">
      <w:pPr>
        <w:pStyle w:val="FootnoteText"/>
      </w:pPr>
      <w:r w:rsidRPr="00571187">
        <w:rPr>
          <w:rStyle w:val="FootnoteReference"/>
          <w:i w:val="0"/>
        </w:rPr>
        <w:footnoteRef/>
      </w:r>
      <w:r>
        <w:t xml:space="preserve"> Specify whether the basis is inclusive or exclusive of GST.</w:t>
      </w:r>
    </w:p>
  </w:footnote>
  <w:footnote w:id="11">
    <w:p w14:paraId="5C725E39" w14:textId="77777777" w:rsidR="002613D5" w:rsidRPr="00E82D4D" w:rsidRDefault="002613D5" w:rsidP="009E5D2E">
      <w:pPr>
        <w:pStyle w:val="FootnoteText"/>
      </w:pPr>
      <w:r>
        <w:rPr>
          <w:rStyle w:val="FootnoteReference"/>
        </w:rPr>
        <w:footnoteRef/>
      </w:r>
      <w:r>
        <w:t xml:space="preserve"> If rates apply, specify rates and intervals.  </w:t>
      </w:r>
    </w:p>
  </w:footnote>
  <w:footnote w:id="12">
    <w:p w14:paraId="2A9587B3" w14:textId="0F503D94" w:rsidR="002613D5" w:rsidRPr="00E82D4D" w:rsidRDefault="002613D5" w:rsidP="009E5D2E">
      <w:pPr>
        <w:pStyle w:val="FootnoteText"/>
        <w:rPr>
          <w:i w:val="0"/>
        </w:rPr>
      </w:pPr>
      <w:r>
        <w:rPr>
          <w:rStyle w:val="FootnoteReference"/>
        </w:rPr>
        <w:footnoteRef/>
      </w:r>
      <w:r>
        <w:t xml:space="preserve"> Specify whether claims for payment, however calculated, will be paid in a single Contract fee or in stages.</w:t>
      </w:r>
    </w:p>
  </w:footnote>
  <w:footnote w:id="13">
    <w:p w14:paraId="4583B372" w14:textId="1457145C" w:rsidR="002613D5" w:rsidRDefault="002613D5" w:rsidP="009E5D2E">
      <w:pPr>
        <w:pStyle w:val="FootnoteText"/>
      </w:pPr>
      <w:r>
        <w:rPr>
          <w:rStyle w:val="FootnoteReference"/>
        </w:rPr>
        <w:footnoteRef/>
      </w:r>
      <w:r>
        <w:t xml:space="preserve"> Insert any additional disbursement claims related to the Contract. </w:t>
      </w:r>
    </w:p>
  </w:footnote>
  <w:footnote w:id="14">
    <w:p w14:paraId="6887F8F3" w14:textId="77777777" w:rsidR="002613D5" w:rsidRPr="00571187" w:rsidRDefault="002613D5" w:rsidP="009E5D2E">
      <w:pPr>
        <w:pStyle w:val="FootnoteText"/>
      </w:pPr>
      <w:r w:rsidRPr="00486203">
        <w:rPr>
          <w:rStyle w:val="FootnoteReference"/>
          <w:i w:val="0"/>
        </w:rPr>
        <w:footnoteRef/>
      </w:r>
      <w:r>
        <w:t xml:space="preserve">  If left blank, the time for making a claim is the last business day of each month.  Only one claim may be made each month.</w:t>
      </w:r>
    </w:p>
  </w:footnote>
  <w:footnote w:id="15">
    <w:p w14:paraId="436668A1" w14:textId="77777777" w:rsidR="002613D5" w:rsidRPr="00486203" w:rsidRDefault="002613D5" w:rsidP="009E5D2E">
      <w:pPr>
        <w:pStyle w:val="FootnoteText"/>
      </w:pPr>
      <w:r w:rsidRPr="00486203">
        <w:rPr>
          <w:rStyle w:val="FootnoteReference"/>
          <w:i w:val="0"/>
        </w:rPr>
        <w:footnoteRef/>
      </w:r>
      <w:r w:rsidRPr="00486203">
        <w:t xml:space="preserve">  Select the appropriate alternative.  If alternative 1 is selected insert the date by which the Services are to be completed or the period after the commencement of the Contract by which they are to be completed.</w:t>
      </w:r>
    </w:p>
  </w:footnote>
  <w:footnote w:id="16">
    <w:p w14:paraId="4AC8C6F9" w14:textId="6BB4CCBC" w:rsidR="002613D5" w:rsidRPr="00A62A54" w:rsidRDefault="002613D5" w:rsidP="009E5D2E">
      <w:pPr>
        <w:pStyle w:val="FootnoteText"/>
      </w:pPr>
      <w:r w:rsidRPr="00486203">
        <w:rPr>
          <w:rStyle w:val="FootnoteReference"/>
        </w:rPr>
        <w:footnoteRef/>
      </w:r>
      <w:r>
        <w:t xml:space="preserve">  If Alternative 2 is to apply, a program must be attached and only after you have consulted with your manager.  This still must clearly indicate a date for completion and the various stages/tasks in the program.  If you wish for the Consultant to provide a program as part of the tender then this should be specifically provided for in detail in the Invitation to Submit Proposal and must state the date when the Consultant must provide that program by, and also within what parameters of date(s) of completion for the Services or components of the services.  This should be set out in detail in this Item.  If you are unsure, you should seek advice from you line manager.  If nothing is stated or attached then the time for completion will be within a reasonable time which is not acceptable, therefore it is imperative that the requirements for the program as specified in detail.</w:t>
      </w:r>
    </w:p>
  </w:footnote>
  <w:footnote w:id="17">
    <w:p w14:paraId="13861A2C" w14:textId="52392A2F" w:rsidR="002613D5" w:rsidRDefault="002613D5" w:rsidP="009E5D2E">
      <w:pPr>
        <w:pStyle w:val="FootnoteText"/>
      </w:pPr>
      <w:r>
        <w:rPr>
          <w:rStyle w:val="FootnoteReference"/>
        </w:rPr>
        <w:footnoteRef/>
      </w:r>
      <w:r>
        <w:t xml:space="preserve"> Insert the Key Personnel to be used for this Contract.</w:t>
      </w:r>
    </w:p>
  </w:footnote>
  <w:footnote w:id="18">
    <w:p w14:paraId="1AA6CA0D" w14:textId="76143020" w:rsidR="002613D5" w:rsidRDefault="002613D5" w:rsidP="009E5D2E">
      <w:pPr>
        <w:pStyle w:val="FootnoteText"/>
      </w:pPr>
      <w:r>
        <w:rPr>
          <w:rStyle w:val="FootnoteReference"/>
        </w:rPr>
        <w:footnoteRef/>
      </w:r>
      <w:r>
        <w:t xml:space="preserve"> Project Manager to insert any conflict of interest that may exist for this Contract.</w:t>
      </w:r>
    </w:p>
  </w:footnote>
  <w:footnote w:id="19">
    <w:p w14:paraId="0BA213D1" w14:textId="77777777" w:rsidR="002613D5" w:rsidRPr="00EB1260" w:rsidRDefault="002613D5" w:rsidP="009E5D2E">
      <w:pPr>
        <w:pStyle w:val="FootnoteText"/>
      </w:pPr>
      <w:r>
        <w:rPr>
          <w:rStyle w:val="FootnoteReference"/>
        </w:rPr>
        <w:footnoteRef/>
      </w:r>
      <w:r>
        <w:t xml:space="preserve"> Select Yes if the Principal/Client is to going to be obliged to attribute the physical work to the Consultant or other author.</w:t>
      </w:r>
    </w:p>
  </w:footnote>
  <w:footnote w:id="20">
    <w:p w14:paraId="63DEEA27" w14:textId="77777777" w:rsidR="002613D5" w:rsidRPr="0057376C" w:rsidRDefault="002613D5" w:rsidP="009E5D2E">
      <w:pPr>
        <w:pStyle w:val="FootnoteText"/>
      </w:pPr>
      <w:r w:rsidRPr="00571187">
        <w:rPr>
          <w:rStyle w:val="FootnoteReference"/>
          <w:i w:val="0"/>
        </w:rPr>
        <w:footnoteRef/>
      </w:r>
      <w:r>
        <w:t xml:space="preserve">  </w:t>
      </w:r>
      <w:r w:rsidRPr="00571187">
        <w:t>The level of Professional Indemnity Insurance should reflect the risks in the project and sufficiently protect the Principal against possible loss.</w:t>
      </w:r>
      <w:r>
        <w:t xml:space="preserve">  If unsure, seek advice from your line manager or Riskcover.</w:t>
      </w:r>
    </w:p>
  </w:footnote>
  <w:footnote w:id="21">
    <w:p w14:paraId="79C9C0F7" w14:textId="77777777" w:rsidR="002613D5" w:rsidRPr="0057376C" w:rsidRDefault="002613D5" w:rsidP="009E5D2E">
      <w:pPr>
        <w:pStyle w:val="FootnoteText"/>
      </w:pPr>
      <w:r>
        <w:rPr>
          <w:rStyle w:val="FootnoteReference"/>
        </w:rPr>
        <w:footnoteRef/>
      </w:r>
      <w:r>
        <w:t xml:space="preserve"> Insert the type, periods and amounts of any additional insurances that you may require the Client to effect that may be specific to your project, if any.  If unsure, seek advice from your line manager or Riskcover.</w:t>
      </w:r>
    </w:p>
  </w:footnote>
  <w:footnote w:id="22">
    <w:p w14:paraId="4BFCCC06" w14:textId="20311E6F" w:rsidR="002613D5" w:rsidRPr="00125F91" w:rsidRDefault="002613D5" w:rsidP="009E5D2E">
      <w:pPr>
        <w:pStyle w:val="FootnoteText"/>
      </w:pPr>
      <w:r w:rsidRPr="00571187">
        <w:rPr>
          <w:rStyle w:val="FootnoteReference"/>
          <w:i w:val="0"/>
        </w:rPr>
        <w:footnoteRef/>
      </w:r>
      <w:r>
        <w:t xml:space="preserve"> Insert the name, postal address and email address of the Client’s representative.</w:t>
      </w:r>
    </w:p>
  </w:footnote>
  <w:footnote w:id="23">
    <w:p w14:paraId="3C2BEB9B" w14:textId="7F8740C5" w:rsidR="002613D5" w:rsidRDefault="002613D5" w:rsidP="009E5D2E">
      <w:pPr>
        <w:pStyle w:val="FootnoteText"/>
      </w:pPr>
      <w:r>
        <w:t>Insert the name, postal address and email address of the Consultant for this Contract.</w:t>
      </w:r>
    </w:p>
  </w:footnote>
  <w:footnote w:id="24">
    <w:p w14:paraId="2A874A8F" w14:textId="77777777" w:rsidR="002613D5" w:rsidRDefault="002613D5" w:rsidP="002613D5">
      <w:pPr>
        <w:pStyle w:val="FootnoteText"/>
      </w:pPr>
      <w:r>
        <w:rPr>
          <w:rStyle w:val="FootnoteReference"/>
        </w:rPr>
        <w:footnoteRef/>
      </w:r>
      <w:r>
        <w:t xml:space="preserve"> NOTE: The clauses are not intended to be exhaustive as to the State's rights, only the Consultant’s rights to relief.  Therefore, it remains open to the State to give a direction under any other contract provision (eg to accelerate or reprogram works) rather than grant an extension of time.</w:t>
      </w: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A30F" w14:textId="33EECA9F" w:rsidR="002613D5" w:rsidRDefault="005E1E8F">
    <w:pPr>
      <w:pStyle w:val="Header"/>
    </w:pPr>
    <w:r>
      <w:rPr>
        <w:noProof/>
        <w:snapToGrid/>
      </w:rPr>
      <mc:AlternateContent>
        <mc:Choice Requires="wps">
          <w:drawing>
            <wp:anchor distT="0" distB="0" distL="0" distR="0" simplePos="0" relativeHeight="251658274" behindDoc="0" locked="0" layoutInCell="1" allowOverlap="1" wp14:anchorId="6ADFFE37" wp14:editId="568CBB44">
              <wp:simplePos x="635" y="635"/>
              <wp:positionH relativeFrom="page">
                <wp:align>center</wp:align>
              </wp:positionH>
              <wp:positionV relativeFrom="page">
                <wp:align>top</wp:align>
              </wp:positionV>
              <wp:extent cx="551815" cy="376555"/>
              <wp:effectExtent l="0" t="0" r="635" b="4445"/>
              <wp:wrapNone/>
              <wp:docPr id="19437771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F88EA50" w14:textId="1291A79A"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DFFE37" id="_x0000_t202" coordsize="21600,21600" o:spt="202" path="m,l,21600r21600,l21600,xe">
              <v:stroke joinstyle="miter"/>
              <v:path gradientshapeok="t" o:connecttype="rect"/>
            </v:shapetype>
            <v:shape id="_x0000_s1028" type="#_x0000_t202" alt="OFFICIAL" style="position:absolute;margin-left:0;margin-top:0;width:43.45pt;height:29.65pt;z-index:25165827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F88EA50" w14:textId="1291A79A"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066970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47" o:spid="_x0000_s1026" type="#_x0000_t136" style="position:absolute;margin-left:0;margin-top:0;width:586pt;height:83.7pt;rotation:315;z-index:-251658239;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2514" w14:textId="0221340F" w:rsidR="002613D5" w:rsidRDefault="005E1E8F">
    <w:pPr>
      <w:pStyle w:val="Header"/>
    </w:pPr>
    <w:r>
      <w:rPr>
        <w:noProof/>
        <w:snapToGrid/>
      </w:rPr>
      <mc:AlternateContent>
        <mc:Choice Requires="wps">
          <w:drawing>
            <wp:anchor distT="0" distB="0" distL="0" distR="0" simplePos="0" relativeHeight="251658279" behindDoc="0" locked="0" layoutInCell="1" allowOverlap="1" wp14:anchorId="4ED6E4F0" wp14:editId="1E1E3502">
              <wp:simplePos x="635" y="635"/>
              <wp:positionH relativeFrom="page">
                <wp:align>center</wp:align>
              </wp:positionH>
              <wp:positionV relativeFrom="page">
                <wp:align>top</wp:align>
              </wp:positionV>
              <wp:extent cx="551815" cy="376555"/>
              <wp:effectExtent l="0" t="0" r="635" b="4445"/>
              <wp:wrapNone/>
              <wp:docPr id="193963444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F13DAC" w14:textId="12D7ABF4"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D6E4F0" id="_x0000_t202" coordsize="21600,21600" o:spt="202" path="m,l,21600r21600,l21600,xe">
              <v:stroke joinstyle="miter"/>
              <v:path gradientshapeok="t" o:connecttype="rect"/>
            </v:shapetype>
            <v:shape id="Text Box 7" o:spid="_x0000_s1032" type="#_x0000_t202" alt="OFFICIAL" style="position:absolute;margin-left:0;margin-top:0;width:43.45pt;height:29.65pt;z-index:25165827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05F13DAC" w14:textId="12D7ABF4"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654F7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2" o:spid="_x0000_s1031" type="#_x0000_t136" style="position:absolute;margin-left:0;margin-top:0;width:586pt;height:83.7pt;rotation:315;z-index:-25165823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5790" w14:textId="605B9B0C" w:rsidR="00DF181D" w:rsidRDefault="00DF181D" w:rsidP="00DF181D">
    <w:pPr>
      <w:pStyle w:val="Header"/>
      <w:jc w:val="center"/>
      <w:rPr>
        <w:rStyle w:val="Strong"/>
        <w:sz w:val="23"/>
        <w:szCs w:val="23"/>
      </w:rPr>
    </w:pPr>
    <w:r>
      <w:rPr>
        <w:rStyle w:val="Strong"/>
        <w:sz w:val="23"/>
        <w:szCs w:val="23"/>
      </w:rPr>
      <w:t>PART A</w:t>
    </w:r>
  </w:p>
  <w:p w14:paraId="3B40B1EB" w14:textId="5111607B" w:rsidR="00DF181D" w:rsidRPr="00DF181D" w:rsidRDefault="00DF181D" w:rsidP="00DF181D">
    <w:pPr>
      <w:pStyle w:val="Header"/>
      <w:jc w:val="center"/>
      <w:rPr>
        <w:sz w:val="23"/>
        <w:szCs w:val="23"/>
      </w:rPr>
    </w:pPr>
    <w:r w:rsidRPr="002D6ABA">
      <w:rPr>
        <w:rStyle w:val="Strong"/>
        <w:sz w:val="23"/>
        <w:szCs w:val="23"/>
      </w:rPr>
      <w:t>RESPONDENT TO READ AND KEEP THIS PART</w:t>
    </w:r>
    <w:r w:rsidR="00000000">
      <w:rPr>
        <w:noProof/>
      </w:rPr>
      <w:pict w14:anchorId="0883C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8" type="#_x0000_t136" style="position:absolute;left:0;text-align:left;margin-left:0;margin-top:0;width:586pt;height:83.7pt;rotation:315;z-index:-251656127;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BBD0" w14:textId="0D409F91" w:rsidR="002613D5" w:rsidRDefault="005E1E8F">
    <w:pPr>
      <w:pStyle w:val="Header"/>
    </w:pPr>
    <w:r>
      <w:rPr>
        <w:noProof/>
        <w:snapToGrid/>
      </w:rPr>
      <mc:AlternateContent>
        <mc:Choice Requires="wps">
          <w:drawing>
            <wp:anchor distT="0" distB="0" distL="0" distR="0" simplePos="0" relativeHeight="251658283" behindDoc="0" locked="0" layoutInCell="1" allowOverlap="1" wp14:anchorId="033635BA" wp14:editId="0D025DCE">
              <wp:simplePos x="635" y="635"/>
              <wp:positionH relativeFrom="page">
                <wp:align>center</wp:align>
              </wp:positionH>
              <wp:positionV relativeFrom="page">
                <wp:align>top</wp:align>
              </wp:positionV>
              <wp:extent cx="551815" cy="376555"/>
              <wp:effectExtent l="0" t="0" r="635" b="4445"/>
              <wp:wrapNone/>
              <wp:docPr id="240717223"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CF6DCBB" w14:textId="057EEA59"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3635BA" id="_x0000_t202" coordsize="21600,21600" o:spt="202" path="m,l,21600r21600,l21600,xe">
              <v:stroke joinstyle="miter"/>
              <v:path gradientshapeok="t" o:connecttype="rect"/>
            </v:shapetype>
            <v:shape id="Text Box 11" o:spid="_x0000_s1033" type="#_x0000_t202" alt="OFFICIAL" style="position:absolute;margin-left:0;margin-top:0;width:43.45pt;height:29.65pt;z-index:2516582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5CF6DCBB" w14:textId="057EEA59"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5E605E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6" o:spid="_x0000_s1035" type="#_x0000_t136" style="position:absolute;margin-left:0;margin-top:0;width:586pt;height:83.7pt;rotation:315;z-index:-25165823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344F" w14:textId="0A04D685" w:rsidR="002613D5" w:rsidRDefault="00000000" w:rsidP="002D6ABA">
    <w:pPr>
      <w:pStyle w:val="Header"/>
      <w:jc w:val="center"/>
      <w:rPr>
        <w:rStyle w:val="Strong"/>
        <w:sz w:val="23"/>
        <w:szCs w:val="23"/>
      </w:rPr>
    </w:pPr>
    <w:r>
      <w:rPr>
        <w:noProof/>
      </w:rPr>
      <w:pict w14:anchorId="0664D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7" o:spid="_x0000_s1036" type="#_x0000_t136" style="position:absolute;left:0;text-align:left;margin-left:0;margin-top:0;width:586pt;height:83.7pt;rotation:315;z-index:-251658229;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2613D5">
      <w:rPr>
        <w:rStyle w:val="Strong"/>
        <w:sz w:val="23"/>
        <w:szCs w:val="23"/>
      </w:rPr>
      <w:t>PART B</w:t>
    </w:r>
  </w:p>
  <w:p w14:paraId="448F86E7" w14:textId="77777777" w:rsidR="002613D5" w:rsidRPr="002D6ABA" w:rsidRDefault="002613D5" w:rsidP="002D6ABA">
    <w:pPr>
      <w:pStyle w:val="Header"/>
      <w:jc w:val="center"/>
      <w:rPr>
        <w:rStyle w:val="Strong"/>
        <w:b w:val="0"/>
        <w:bCs w:val="0"/>
        <w:sz w:val="23"/>
        <w:szCs w:val="23"/>
      </w:rPr>
    </w:pPr>
    <w:r w:rsidRPr="002D6ABA">
      <w:rPr>
        <w:rStyle w:val="Strong"/>
        <w:sz w:val="23"/>
        <w:szCs w:val="23"/>
      </w:rPr>
      <w:t>RESPONDENT TO READ AND KEEP THIS PART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807E" w14:textId="49586C72" w:rsidR="002613D5" w:rsidRDefault="005E1E8F">
    <w:pPr>
      <w:pStyle w:val="Header"/>
    </w:pPr>
    <w:r>
      <w:rPr>
        <w:noProof/>
        <w:snapToGrid/>
      </w:rPr>
      <mc:AlternateContent>
        <mc:Choice Requires="wps">
          <w:drawing>
            <wp:anchor distT="0" distB="0" distL="0" distR="0" simplePos="0" relativeHeight="251658282" behindDoc="0" locked="0" layoutInCell="1" allowOverlap="1" wp14:anchorId="60453B23" wp14:editId="1D2E70F3">
              <wp:simplePos x="635" y="635"/>
              <wp:positionH relativeFrom="page">
                <wp:align>center</wp:align>
              </wp:positionH>
              <wp:positionV relativeFrom="page">
                <wp:align>top</wp:align>
              </wp:positionV>
              <wp:extent cx="551815" cy="376555"/>
              <wp:effectExtent l="0" t="0" r="635" b="4445"/>
              <wp:wrapNone/>
              <wp:docPr id="510496135"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1746DC" w14:textId="2B061FFE"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453B23" id="_x0000_t202" coordsize="21600,21600" o:spt="202" path="m,l,21600r21600,l21600,xe">
              <v:stroke joinstyle="miter"/>
              <v:path gradientshapeok="t" o:connecttype="rect"/>
            </v:shapetype>
            <v:shape id="Text Box 10" o:spid="_x0000_s1034" type="#_x0000_t202" alt="OFFICIAL" style="position:absolute;margin-left:0;margin-top:0;width:43.45pt;height:29.65pt;z-index:25165828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2F1746DC" w14:textId="2B061FFE"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67FA6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5" o:spid="_x0000_s1034" type="#_x0000_t136" style="position:absolute;margin-left:0;margin-top:0;width:586pt;height:83.7pt;rotation:315;z-index:-251658231;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A412" w14:textId="7F2F4D6D" w:rsidR="002613D5" w:rsidRDefault="005E1E8F">
    <w:pPr>
      <w:pStyle w:val="Header"/>
    </w:pPr>
    <w:r>
      <w:rPr>
        <w:noProof/>
        <w:snapToGrid/>
      </w:rPr>
      <mc:AlternateContent>
        <mc:Choice Requires="wps">
          <w:drawing>
            <wp:anchor distT="0" distB="0" distL="0" distR="0" simplePos="0" relativeHeight="251658286" behindDoc="0" locked="0" layoutInCell="1" allowOverlap="1" wp14:anchorId="54BA5CE3" wp14:editId="3EBBFDF4">
              <wp:simplePos x="635" y="635"/>
              <wp:positionH relativeFrom="page">
                <wp:align>center</wp:align>
              </wp:positionH>
              <wp:positionV relativeFrom="page">
                <wp:align>top</wp:align>
              </wp:positionV>
              <wp:extent cx="551815" cy="376555"/>
              <wp:effectExtent l="0" t="0" r="635" b="4445"/>
              <wp:wrapNone/>
              <wp:docPr id="1280107121"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4A93D9D" w14:textId="1BAD98A3"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BA5CE3" id="_x0000_t202" coordsize="21600,21600" o:spt="202" path="m,l,21600r21600,l21600,xe">
              <v:stroke joinstyle="miter"/>
              <v:path gradientshapeok="t" o:connecttype="rect"/>
            </v:shapetype>
            <v:shape id="Text Box 14" o:spid="_x0000_s1035" type="#_x0000_t202" alt="OFFICIAL" style="position:absolute;margin-left:0;margin-top:0;width:43.45pt;height:29.65pt;z-index:2516582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74A93D9D" w14:textId="1BAD98A3"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528BB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9" o:spid="_x0000_s1038" type="#_x0000_t136" style="position:absolute;margin-left:0;margin-top:0;width:586pt;height:83.7pt;rotation:315;z-index:-251658227;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0D9D" w14:textId="15411BE4" w:rsidR="002613D5" w:rsidRDefault="00000000" w:rsidP="002D6ABA">
    <w:pPr>
      <w:pStyle w:val="Header"/>
      <w:jc w:val="center"/>
      <w:rPr>
        <w:rStyle w:val="Strong"/>
        <w:sz w:val="23"/>
        <w:szCs w:val="23"/>
      </w:rPr>
    </w:pPr>
    <w:r>
      <w:rPr>
        <w:noProof/>
      </w:rPr>
      <w:pict w14:anchorId="736BC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0" o:spid="_x0000_s1039" type="#_x0000_t136" style="position:absolute;left:0;text-align:left;margin-left:0;margin-top:0;width:586pt;height:83.7pt;rotation:315;z-index:-25165822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2613D5">
      <w:rPr>
        <w:rStyle w:val="Strong"/>
        <w:sz w:val="23"/>
        <w:szCs w:val="23"/>
      </w:rPr>
      <w:t>PART C</w:t>
    </w:r>
  </w:p>
  <w:p w14:paraId="4A6902B9" w14:textId="77777777" w:rsidR="002613D5" w:rsidRPr="002D6ABA" w:rsidRDefault="002613D5" w:rsidP="002D6ABA">
    <w:pPr>
      <w:pStyle w:val="Header"/>
      <w:jc w:val="center"/>
      <w:rPr>
        <w:rStyle w:val="Strong"/>
        <w:b w:val="0"/>
        <w:bCs w:val="0"/>
        <w:sz w:val="23"/>
        <w:szCs w:val="23"/>
      </w:rPr>
    </w:pPr>
    <w:r w:rsidRPr="002D6ABA">
      <w:rPr>
        <w:rStyle w:val="Strong"/>
        <w:sz w:val="23"/>
        <w:szCs w:val="23"/>
      </w:rPr>
      <w:t>RESPONDENT TO READ AND KEEP THIS PART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D4505" w14:textId="77AE6419" w:rsidR="002613D5" w:rsidRDefault="005E1E8F">
    <w:pPr>
      <w:pStyle w:val="Header"/>
    </w:pPr>
    <w:r>
      <w:rPr>
        <w:noProof/>
        <w:snapToGrid/>
      </w:rPr>
      <mc:AlternateContent>
        <mc:Choice Requires="wps">
          <w:drawing>
            <wp:anchor distT="0" distB="0" distL="0" distR="0" simplePos="0" relativeHeight="251658285" behindDoc="0" locked="0" layoutInCell="1" allowOverlap="1" wp14:anchorId="78430F9C" wp14:editId="53367489">
              <wp:simplePos x="635" y="635"/>
              <wp:positionH relativeFrom="page">
                <wp:align>center</wp:align>
              </wp:positionH>
              <wp:positionV relativeFrom="page">
                <wp:align>top</wp:align>
              </wp:positionV>
              <wp:extent cx="551815" cy="376555"/>
              <wp:effectExtent l="0" t="0" r="635" b="4445"/>
              <wp:wrapNone/>
              <wp:docPr id="1432290496"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ACFDBF" w14:textId="618F3DA9"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430F9C" id="_x0000_t202" coordsize="21600,21600" o:spt="202" path="m,l,21600r21600,l21600,xe">
              <v:stroke joinstyle="miter"/>
              <v:path gradientshapeok="t" o:connecttype="rect"/>
            </v:shapetype>
            <v:shape id="Text Box 13" o:spid="_x0000_s1036" type="#_x0000_t202" alt="OFFICIAL" style="position:absolute;margin-left:0;margin-top:0;width:43.45pt;height:29.65pt;z-index:2516582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22ACFDBF" w14:textId="618F3DA9"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2FF08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8" o:spid="_x0000_s1037" type="#_x0000_t136" style="position:absolute;margin-left:0;margin-top:0;width:586pt;height:83.7pt;rotation:315;z-index:-25165822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7949" w14:textId="7ACE79D5" w:rsidR="002613D5" w:rsidRDefault="005E1E8F">
    <w:pPr>
      <w:pStyle w:val="Header"/>
    </w:pPr>
    <w:r>
      <w:rPr>
        <w:noProof/>
        <w:snapToGrid/>
      </w:rPr>
      <mc:AlternateContent>
        <mc:Choice Requires="wps">
          <w:drawing>
            <wp:anchor distT="0" distB="0" distL="0" distR="0" simplePos="0" relativeHeight="251658289" behindDoc="0" locked="0" layoutInCell="1" allowOverlap="1" wp14:anchorId="5E24DCE9" wp14:editId="1D4C669A">
              <wp:simplePos x="635" y="635"/>
              <wp:positionH relativeFrom="page">
                <wp:align>center</wp:align>
              </wp:positionH>
              <wp:positionV relativeFrom="page">
                <wp:align>top</wp:align>
              </wp:positionV>
              <wp:extent cx="551815" cy="376555"/>
              <wp:effectExtent l="0" t="0" r="635" b="4445"/>
              <wp:wrapNone/>
              <wp:docPr id="900751482"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1A805B" w14:textId="69BB02AA"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24DCE9" id="_x0000_t202" coordsize="21600,21600" o:spt="202" path="m,l,21600r21600,l21600,xe">
              <v:stroke joinstyle="miter"/>
              <v:path gradientshapeok="t" o:connecttype="rect"/>
            </v:shapetype>
            <v:shape id="Text Box 17" o:spid="_x0000_s1037" type="#_x0000_t202" alt="OFFICIAL" style="position:absolute;margin-left:0;margin-top:0;width:43.45pt;height:29.65pt;z-index:251658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textbox style="mso-fit-shape-to-text:t" inset="0,15pt,0,0">
                <w:txbxContent>
                  <w:p w14:paraId="4E1A805B" w14:textId="69BB02AA"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4AA48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2" o:spid="_x0000_s1041" type="#_x0000_t136" style="position:absolute;margin-left:0;margin-top:0;width:586pt;height:83.7pt;rotation:315;z-index:-25165822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BA31" w14:textId="4C21CFFC" w:rsidR="002613D5" w:rsidRDefault="00000000">
    <w:pPr>
      <w:pStyle w:val="Header"/>
    </w:pPr>
    <w:r>
      <w:rPr>
        <w:noProof/>
      </w:rPr>
      <w:pict w14:anchorId="0BBAB0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3" o:spid="_x0000_s1042" type="#_x0000_t136" style="position:absolute;margin-left:0;margin-top:0;width:586pt;height:83.7pt;rotation:315;z-index:-251658223;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BD78" w14:textId="5E7A7430" w:rsidR="002613D5" w:rsidRDefault="00000000">
    <w:pPr>
      <w:pStyle w:val="Header"/>
    </w:pPr>
    <w:r>
      <w:rPr>
        <w:noProof/>
      </w:rPr>
      <w:pict w14:anchorId="37310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48" o:spid="_x0000_s1027" type="#_x0000_t136" style="position:absolute;margin-left:0;margin-top:0;width:586pt;height:83.7pt;rotation:315;z-index:-25165823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76B9" w14:textId="0073F49D" w:rsidR="002613D5" w:rsidRDefault="005E1E8F">
    <w:pPr>
      <w:pStyle w:val="Header"/>
    </w:pPr>
    <w:r>
      <w:rPr>
        <w:noProof/>
        <w:snapToGrid/>
      </w:rPr>
      <mc:AlternateContent>
        <mc:Choice Requires="wps">
          <w:drawing>
            <wp:anchor distT="0" distB="0" distL="0" distR="0" simplePos="0" relativeHeight="251658288" behindDoc="0" locked="0" layoutInCell="1" allowOverlap="1" wp14:anchorId="7B7BDE49" wp14:editId="7E74795C">
              <wp:simplePos x="635" y="635"/>
              <wp:positionH relativeFrom="page">
                <wp:align>center</wp:align>
              </wp:positionH>
              <wp:positionV relativeFrom="page">
                <wp:align>top</wp:align>
              </wp:positionV>
              <wp:extent cx="551815" cy="376555"/>
              <wp:effectExtent l="0" t="0" r="635" b="4445"/>
              <wp:wrapNone/>
              <wp:docPr id="2117917540"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B5A1B0C" w14:textId="0ACC7C8C"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7BDE49" id="_x0000_t202" coordsize="21600,21600" o:spt="202" path="m,l,21600r21600,l21600,xe">
              <v:stroke joinstyle="miter"/>
              <v:path gradientshapeok="t" o:connecttype="rect"/>
            </v:shapetype>
            <v:shape id="Text Box 16" o:spid="_x0000_s1038" type="#_x0000_t202" alt="OFFICIAL" style="position:absolute;margin-left:0;margin-top:0;width:43.45pt;height:29.65pt;z-index:251658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3B5A1B0C" w14:textId="0ACC7C8C"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3E7BF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1" o:spid="_x0000_s1040" type="#_x0000_t136" style="position:absolute;margin-left:0;margin-top:0;width:586pt;height:83.7pt;rotation:315;z-index:-251658225;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BEA3" w14:textId="00688947" w:rsidR="002613D5" w:rsidRDefault="005E1E8F">
    <w:pPr>
      <w:pStyle w:val="Header"/>
    </w:pPr>
    <w:r>
      <w:rPr>
        <w:noProof/>
        <w:snapToGrid/>
      </w:rPr>
      <mc:AlternateContent>
        <mc:Choice Requires="wps">
          <w:drawing>
            <wp:anchor distT="0" distB="0" distL="0" distR="0" simplePos="0" relativeHeight="251658292" behindDoc="0" locked="0" layoutInCell="1" allowOverlap="1" wp14:anchorId="45671C0B" wp14:editId="0E16FA11">
              <wp:simplePos x="635" y="635"/>
              <wp:positionH relativeFrom="page">
                <wp:align>center</wp:align>
              </wp:positionH>
              <wp:positionV relativeFrom="page">
                <wp:align>top</wp:align>
              </wp:positionV>
              <wp:extent cx="551815" cy="376555"/>
              <wp:effectExtent l="0" t="0" r="635" b="4445"/>
              <wp:wrapNone/>
              <wp:docPr id="1290219451"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068A782" w14:textId="09EF0AEF"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671C0B" id="_x0000_t202" coordsize="21600,21600" o:spt="202" path="m,l,21600r21600,l21600,xe">
              <v:stroke joinstyle="miter"/>
              <v:path gradientshapeok="t" o:connecttype="rect"/>
            </v:shapetype>
            <v:shape id="Text Box 20" o:spid="_x0000_s1039" type="#_x0000_t202" alt="OFFICIAL" style="position:absolute;margin-left:0;margin-top:0;width:43.45pt;height:29.65pt;z-index:251658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textbox style="mso-fit-shape-to-text:t" inset="0,15pt,0,0">
                <w:txbxContent>
                  <w:p w14:paraId="4068A782" w14:textId="09EF0AEF"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611B3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5" o:spid="_x0000_s1044" type="#_x0000_t136" style="position:absolute;margin-left:0;margin-top:0;width:586pt;height:83.7pt;rotation:315;z-index:-251658221;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EE52" w14:textId="46E06A5D" w:rsidR="002613D5" w:rsidRDefault="00000000" w:rsidP="004B36AF">
    <w:pPr>
      <w:pStyle w:val="Header"/>
      <w:jc w:val="center"/>
      <w:rPr>
        <w:rStyle w:val="Strong"/>
        <w:sz w:val="23"/>
        <w:szCs w:val="23"/>
      </w:rPr>
    </w:pPr>
    <w:r>
      <w:rPr>
        <w:noProof/>
      </w:rPr>
      <w:pict w14:anchorId="638F6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6" o:spid="_x0000_s1045" type="#_x0000_t136" style="position:absolute;left:0;text-align:left;margin-left:0;margin-top:0;width:586pt;height:83.7pt;rotation:315;z-index:-25165822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2613D5">
      <w:rPr>
        <w:rStyle w:val="Strong"/>
        <w:sz w:val="23"/>
        <w:szCs w:val="23"/>
      </w:rPr>
      <w:t>PART D</w:t>
    </w:r>
  </w:p>
  <w:p w14:paraId="69916BD6" w14:textId="556799A1" w:rsidR="002613D5" w:rsidRPr="004B36AF" w:rsidRDefault="002613D5" w:rsidP="004B36AF">
    <w:pPr>
      <w:pStyle w:val="Header"/>
      <w:jc w:val="center"/>
      <w:rPr>
        <w:rStyle w:val="Strong"/>
        <w:b w:val="0"/>
        <w:bCs w:val="0"/>
        <w:sz w:val="23"/>
        <w:szCs w:val="23"/>
      </w:rPr>
    </w:pPr>
    <w:r w:rsidRPr="002D6ABA">
      <w:rPr>
        <w:rStyle w:val="Strong"/>
        <w:sz w:val="23"/>
        <w:szCs w:val="23"/>
      </w:rPr>
      <w:t>RESPONDENT TO READ AND KEEP THIS PART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DFB9" w14:textId="3D45A521" w:rsidR="002613D5" w:rsidRDefault="005E1E8F">
    <w:pPr>
      <w:pStyle w:val="Header"/>
    </w:pPr>
    <w:r>
      <w:rPr>
        <w:noProof/>
        <w:snapToGrid/>
      </w:rPr>
      <mc:AlternateContent>
        <mc:Choice Requires="wps">
          <w:drawing>
            <wp:anchor distT="0" distB="0" distL="0" distR="0" simplePos="0" relativeHeight="251658291" behindDoc="0" locked="0" layoutInCell="1" allowOverlap="1" wp14:anchorId="33DCB111" wp14:editId="48CC63D3">
              <wp:simplePos x="635" y="635"/>
              <wp:positionH relativeFrom="page">
                <wp:align>center</wp:align>
              </wp:positionH>
              <wp:positionV relativeFrom="page">
                <wp:align>top</wp:align>
              </wp:positionV>
              <wp:extent cx="551815" cy="376555"/>
              <wp:effectExtent l="0" t="0" r="635" b="4445"/>
              <wp:wrapNone/>
              <wp:docPr id="1927013803"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F15BE8" w14:textId="1B5FAED9"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DCB111" id="_x0000_t202" coordsize="21600,21600" o:spt="202" path="m,l,21600r21600,l21600,xe">
              <v:stroke joinstyle="miter"/>
              <v:path gradientshapeok="t" o:connecttype="rect"/>
            </v:shapetype>
            <v:shape id="Text Box 19" o:spid="_x0000_s1040" type="#_x0000_t202" alt="OFFICIAL" style="position:absolute;margin-left:0;margin-top:0;width:43.45pt;height:29.65pt;z-index:2516582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59F15BE8" w14:textId="1B5FAED9"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3D2A5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4" o:spid="_x0000_s1043" type="#_x0000_t136" style="position:absolute;margin-left:0;margin-top:0;width:586pt;height:83.7pt;rotation:315;z-index:-25165822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C414F" w14:textId="7E6E8D08" w:rsidR="002613D5" w:rsidRDefault="005E1E8F">
    <w:pPr>
      <w:pStyle w:val="Header"/>
    </w:pPr>
    <w:r>
      <w:rPr>
        <w:noProof/>
        <w:snapToGrid/>
      </w:rPr>
      <mc:AlternateContent>
        <mc:Choice Requires="wps">
          <w:drawing>
            <wp:anchor distT="0" distB="0" distL="0" distR="0" simplePos="0" relativeHeight="251658295" behindDoc="0" locked="0" layoutInCell="1" allowOverlap="1" wp14:anchorId="72256403" wp14:editId="1ACA5BEF">
              <wp:simplePos x="635" y="635"/>
              <wp:positionH relativeFrom="page">
                <wp:align>center</wp:align>
              </wp:positionH>
              <wp:positionV relativeFrom="page">
                <wp:align>top</wp:align>
              </wp:positionV>
              <wp:extent cx="551815" cy="376555"/>
              <wp:effectExtent l="0" t="0" r="635" b="4445"/>
              <wp:wrapNone/>
              <wp:docPr id="772811976"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289AC02" w14:textId="3698B3CD"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256403" id="_x0000_t202" coordsize="21600,21600" o:spt="202" path="m,l,21600r21600,l21600,xe">
              <v:stroke joinstyle="miter"/>
              <v:path gradientshapeok="t" o:connecttype="rect"/>
            </v:shapetype>
            <v:shape id="Text Box 23" o:spid="_x0000_s1041" type="#_x0000_t202" alt="OFFICIAL" style="position:absolute;margin-left:0;margin-top:0;width:43.45pt;height:29.65pt;z-index:25165829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2c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up/S00R5zKwbhwb/mqw9pr5sMLc7hhHARV&#10;G57xkAr6msLJoqQF9+Nv/piPxGOUkh4VU1ODkqZEfTO4kCiuZBR3eZnjzU3u7WSYvX4A1GGBT8Ly&#10;ZMa8oCZTOtBvqOdlLIQhZjiWq2mYzIcwShffAxfLZUpCHVkW1mZjeYSOfEUyX4c35uyJ8YCreoJJ&#10;Tqx6R/yYG//0drkPSH/aSuR2JPJEOWow7fX0XqLIf72nrMurXvwE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oKs2cDgIAAB0E&#10;AAAOAAAAAAAAAAAAAAAAAC4CAABkcnMvZTJvRG9jLnhtbFBLAQItABQABgAIAAAAIQDDiR132gAA&#10;AAMBAAAPAAAAAAAAAAAAAAAAAGgEAABkcnMvZG93bnJldi54bWxQSwUGAAAAAAQABADzAAAAbwUA&#10;AAAA&#10;" filled="f" stroked="f">
              <v:textbox style="mso-fit-shape-to-text:t" inset="0,15pt,0,0">
                <w:txbxContent>
                  <w:p w14:paraId="4289AC02" w14:textId="3698B3CD"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0CD59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8" o:spid="_x0000_s1047" type="#_x0000_t136" style="position:absolute;margin-left:0;margin-top:0;width:586pt;height:83.7pt;rotation:315;z-index:-25165821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27A7" w14:textId="1194E165" w:rsidR="002613D5" w:rsidRDefault="00000000" w:rsidP="004B36AF">
    <w:pPr>
      <w:pStyle w:val="Header"/>
      <w:jc w:val="center"/>
      <w:rPr>
        <w:rStyle w:val="Strong"/>
        <w:sz w:val="23"/>
        <w:szCs w:val="23"/>
      </w:rPr>
    </w:pPr>
    <w:r>
      <w:rPr>
        <w:noProof/>
      </w:rPr>
      <w:pict w14:anchorId="7E8ED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9" o:spid="_x0000_s1048" type="#_x0000_t136" style="position:absolute;left:0;text-align:left;margin-left:0;margin-top:0;width:586pt;height:83.7pt;rotation:315;z-index:-251658217;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2613D5">
      <w:rPr>
        <w:rStyle w:val="Strong"/>
        <w:sz w:val="23"/>
        <w:szCs w:val="23"/>
      </w:rPr>
      <w:t>PART E</w:t>
    </w:r>
  </w:p>
  <w:p w14:paraId="3042176C" w14:textId="77777777" w:rsidR="002613D5" w:rsidRPr="004B36AF" w:rsidRDefault="002613D5" w:rsidP="004B36AF">
    <w:pPr>
      <w:pStyle w:val="Header"/>
      <w:jc w:val="center"/>
      <w:rPr>
        <w:rStyle w:val="Strong"/>
        <w:b w:val="0"/>
        <w:bCs w:val="0"/>
        <w:sz w:val="23"/>
        <w:szCs w:val="23"/>
      </w:rPr>
    </w:pPr>
    <w:r w:rsidRPr="002D6ABA">
      <w:rPr>
        <w:rStyle w:val="Strong"/>
        <w:sz w:val="23"/>
        <w:szCs w:val="23"/>
      </w:rPr>
      <w:t>RESPONDENT TO READ AND KEEP THIS PART</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7052" w14:textId="2B344498" w:rsidR="002613D5" w:rsidRDefault="005E1E8F">
    <w:pPr>
      <w:pStyle w:val="Header"/>
    </w:pPr>
    <w:r>
      <w:rPr>
        <w:noProof/>
        <w:snapToGrid/>
      </w:rPr>
      <mc:AlternateContent>
        <mc:Choice Requires="wps">
          <w:drawing>
            <wp:anchor distT="0" distB="0" distL="0" distR="0" simplePos="0" relativeHeight="251658294" behindDoc="0" locked="0" layoutInCell="1" allowOverlap="1" wp14:anchorId="0F38494C" wp14:editId="0660D817">
              <wp:simplePos x="635" y="635"/>
              <wp:positionH relativeFrom="page">
                <wp:align>center</wp:align>
              </wp:positionH>
              <wp:positionV relativeFrom="page">
                <wp:align>top</wp:align>
              </wp:positionV>
              <wp:extent cx="551815" cy="376555"/>
              <wp:effectExtent l="0" t="0" r="635" b="4445"/>
              <wp:wrapNone/>
              <wp:docPr id="146247295"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4A6D0E" w14:textId="3846B416"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38494C" id="_x0000_t202" coordsize="21600,21600" o:spt="202" path="m,l,21600r21600,l21600,xe">
              <v:stroke joinstyle="miter"/>
              <v:path gradientshapeok="t" o:connecttype="rect"/>
            </v:shapetype>
            <v:shape id="Text Box 22" o:spid="_x0000_s1042" type="#_x0000_t202" alt="OFFICIAL" style="position:absolute;margin-left:0;margin-top:0;width:43.45pt;height:29.65pt;z-index:2516582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As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95+m9rfQHHEqB+PCveWrDmuvmQ9PzOGGcRBU&#10;bXjEQyroawoni5IW3M+/+WM+Eo9RSnpUTE0NSpoS9d3gQqK4klF8ycscb25ybyfD7PUdoA4LfBKW&#10;JzPmBTWZ0oF+QT0vYyEMMcOxXE3DZN6FUbr4HrhYLlMS6siysDYbyyN05CuS+Ty8MGdPjAdc1QNM&#10;cmLVG+LH3Pint8t9QPrTViK3I5EnylGDaa+n9xJF/vqesi6vevEL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rFtAsDgIAAB0E&#10;AAAOAAAAAAAAAAAAAAAAAC4CAABkcnMvZTJvRG9jLnhtbFBLAQItABQABgAIAAAAIQDDiR132gAA&#10;AAMBAAAPAAAAAAAAAAAAAAAAAGgEAABkcnMvZG93bnJldi54bWxQSwUGAAAAAAQABADzAAAAbwUA&#10;AAAA&#10;" filled="f" stroked="f">
              <v:textbox style="mso-fit-shape-to-text:t" inset="0,15pt,0,0">
                <w:txbxContent>
                  <w:p w14:paraId="6E4A6D0E" w14:textId="3846B416"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19B877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7" o:spid="_x0000_s1046" type="#_x0000_t136" style="position:absolute;margin-left:0;margin-top:0;width:586pt;height:83.7pt;rotation:315;z-index:-251658219;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83A5" w14:textId="11C4A440" w:rsidR="002613D5" w:rsidRDefault="005E1E8F">
    <w:pPr>
      <w:pStyle w:val="Header"/>
    </w:pPr>
    <w:r>
      <w:rPr>
        <w:noProof/>
        <w:snapToGrid/>
      </w:rPr>
      <mc:AlternateContent>
        <mc:Choice Requires="wps">
          <w:drawing>
            <wp:anchor distT="0" distB="0" distL="0" distR="0" simplePos="0" relativeHeight="251658298" behindDoc="0" locked="0" layoutInCell="1" allowOverlap="1" wp14:anchorId="3FDDE0D3" wp14:editId="2A683F94">
              <wp:simplePos x="635" y="635"/>
              <wp:positionH relativeFrom="page">
                <wp:align>center</wp:align>
              </wp:positionH>
              <wp:positionV relativeFrom="page">
                <wp:align>top</wp:align>
              </wp:positionV>
              <wp:extent cx="551815" cy="376555"/>
              <wp:effectExtent l="0" t="0" r="635" b="4445"/>
              <wp:wrapNone/>
              <wp:docPr id="972939138"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2AAAEA" w14:textId="66EB88E1"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DDE0D3" id="_x0000_t202" coordsize="21600,21600" o:spt="202" path="m,l,21600r21600,l21600,xe">
              <v:stroke joinstyle="miter"/>
              <v:path gradientshapeok="t" o:connecttype="rect"/>
            </v:shapetype>
            <v:shape id="Text Box 26" o:spid="_x0000_s1043" type="#_x0000_t202" alt="OFFICIAL" style="position:absolute;margin-left:0;margin-top:0;width:43.45pt;height:29.65pt;z-index:25165829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apYhENAgAAHQQA&#10;AA4AAAAAAAAAAAAAAAAALgIAAGRycy9lMm9Eb2MueG1sUEsBAi0AFAAGAAgAAAAhAMOJHXfaAAAA&#10;AwEAAA8AAAAAAAAAAAAAAAAAZwQAAGRycy9kb3ducmV2LnhtbFBLBQYAAAAABAAEAPMAAABuBQAA&#10;AAA=&#10;" filled="f" stroked="f">
              <v:textbox style="mso-fit-shape-to-text:t" inset="0,15pt,0,0">
                <w:txbxContent>
                  <w:p w14:paraId="132AAAEA" w14:textId="66EB88E1"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4015E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1" o:spid="_x0000_s1050" type="#_x0000_t136" style="position:absolute;margin-left:0;margin-top:0;width:586pt;height:83.7pt;rotation:315;z-index:-251658215;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D562" w14:textId="034B577F" w:rsidR="002613D5" w:rsidRDefault="00000000" w:rsidP="004B36AF">
    <w:pPr>
      <w:pStyle w:val="Header"/>
      <w:jc w:val="center"/>
      <w:rPr>
        <w:rStyle w:val="Strong"/>
        <w:sz w:val="23"/>
        <w:szCs w:val="23"/>
      </w:rPr>
    </w:pPr>
    <w:r>
      <w:rPr>
        <w:noProof/>
      </w:rPr>
      <w:pict w14:anchorId="7F715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2" o:spid="_x0000_s1051" type="#_x0000_t136" style="position:absolute;left:0;text-align:left;margin-left:0;margin-top:0;width:586pt;height:83.7pt;rotation:315;z-index:-25165821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2613D5">
      <w:rPr>
        <w:rStyle w:val="Strong"/>
        <w:sz w:val="23"/>
        <w:szCs w:val="23"/>
      </w:rPr>
      <w:t>PART F</w:t>
    </w:r>
  </w:p>
  <w:p w14:paraId="36BEFAD9" w14:textId="1806C581" w:rsidR="002613D5" w:rsidRPr="002D6ABA" w:rsidRDefault="002613D5" w:rsidP="004B36AF">
    <w:pPr>
      <w:pStyle w:val="Header"/>
      <w:jc w:val="center"/>
      <w:rPr>
        <w:rStyle w:val="Strong"/>
        <w:b w:val="0"/>
        <w:bCs w:val="0"/>
        <w:sz w:val="23"/>
        <w:szCs w:val="23"/>
      </w:rPr>
    </w:pPr>
    <w:r w:rsidRPr="002D6ABA">
      <w:rPr>
        <w:rStyle w:val="Strong"/>
        <w:sz w:val="23"/>
        <w:szCs w:val="23"/>
      </w:rPr>
      <w:t xml:space="preserve">RESPONDENT TO </w:t>
    </w:r>
    <w:r>
      <w:rPr>
        <w:rStyle w:val="Strong"/>
        <w:sz w:val="23"/>
        <w:szCs w:val="23"/>
      </w:rPr>
      <w:t xml:space="preserve">READ AND KEEP THIS </w:t>
    </w:r>
    <w:r w:rsidRPr="002D6ABA">
      <w:rPr>
        <w:rStyle w:val="Strong"/>
        <w:sz w:val="23"/>
        <w:szCs w:val="23"/>
      </w:rPr>
      <w:t>PART</w:t>
    </w:r>
  </w:p>
  <w:p w14:paraId="57AA28BA" w14:textId="77777777" w:rsidR="002613D5" w:rsidRPr="00BC6DFF" w:rsidRDefault="002613D5" w:rsidP="00BC6DFF">
    <w:pPr>
      <w:pStyle w:val="Header"/>
      <w:rPr>
        <w:rStyle w:val="Strong"/>
        <w:b w:val="0"/>
        <w:bCs w:val="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370E" w14:textId="41B0FF93" w:rsidR="002613D5" w:rsidRDefault="005E1E8F">
    <w:pPr>
      <w:pStyle w:val="Header"/>
    </w:pPr>
    <w:r>
      <w:rPr>
        <w:noProof/>
        <w:snapToGrid/>
      </w:rPr>
      <mc:AlternateContent>
        <mc:Choice Requires="wps">
          <w:drawing>
            <wp:anchor distT="0" distB="0" distL="0" distR="0" simplePos="0" relativeHeight="251658297" behindDoc="0" locked="0" layoutInCell="1" allowOverlap="1" wp14:anchorId="3E499254" wp14:editId="51D6BF6C">
              <wp:simplePos x="635" y="635"/>
              <wp:positionH relativeFrom="page">
                <wp:align>center</wp:align>
              </wp:positionH>
              <wp:positionV relativeFrom="page">
                <wp:align>top</wp:align>
              </wp:positionV>
              <wp:extent cx="551815" cy="376555"/>
              <wp:effectExtent l="0" t="0" r="635" b="4445"/>
              <wp:wrapNone/>
              <wp:docPr id="849257789"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01226EE" w14:textId="636C60AF"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499254" id="_x0000_t202" coordsize="21600,21600" o:spt="202" path="m,l,21600r21600,l21600,xe">
              <v:stroke joinstyle="miter"/>
              <v:path gradientshapeok="t" o:connecttype="rect"/>
            </v:shapetype>
            <v:shape id="Text Box 25" o:spid="_x0000_s1044" type="#_x0000_t202" alt="OFFICIAL" style="position:absolute;margin-left:0;margin-top:0;width:43.45pt;height:29.65pt;z-index:25165829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V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aLVXDgIAAB0E&#10;AAAOAAAAAAAAAAAAAAAAAC4CAABkcnMvZTJvRG9jLnhtbFBLAQItABQABgAIAAAAIQDDiR132gAA&#10;AAMBAAAPAAAAAAAAAAAAAAAAAGgEAABkcnMvZG93bnJldi54bWxQSwUGAAAAAAQABADzAAAAbwUA&#10;AAAA&#10;" filled="f" stroked="f">
              <v:textbox style="mso-fit-shape-to-text:t" inset="0,15pt,0,0">
                <w:txbxContent>
                  <w:p w14:paraId="501226EE" w14:textId="636C60AF"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4BE88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0" o:spid="_x0000_s1049" type="#_x0000_t136" style="position:absolute;margin-left:0;margin-top:0;width:586pt;height:83.7pt;rotation:315;z-index:-25165821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B311" w14:textId="7C43670E" w:rsidR="002613D5" w:rsidRDefault="664B2FBD">
    <w:pPr>
      <w:pStyle w:val="Header"/>
    </w:pPr>
    <w:r>
      <w:rPr>
        <w:noProof/>
      </w:rPr>
      <w:drawing>
        <wp:inline distT="0" distB="0" distL="0" distR="0" wp14:anchorId="4666AF91" wp14:editId="40D5700F">
          <wp:extent cx="3085361" cy="562739"/>
          <wp:effectExtent l="0" t="0" r="0" b="0"/>
          <wp:docPr id="1002880350" name="Picture 1002880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085361" cy="562739"/>
                  </a:xfrm>
                  <a:prstGeom prst="rect">
                    <a:avLst/>
                  </a:prstGeom>
                </pic:spPr>
              </pic:pic>
            </a:graphicData>
          </a:graphic>
        </wp:inline>
      </w:drawing>
    </w:r>
    <w:r w:rsidR="00000000">
      <w:rPr>
        <w:noProof/>
      </w:rPr>
      <w:pict w14:anchorId="576F79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46" o:spid="_x0000_s1025" type="#_x0000_t136" style="position:absolute;margin-left:0;margin-top:0;width:586pt;height:83.7pt;rotation:315;z-index:-25165824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C2957" w14:textId="75CA7623" w:rsidR="002613D5" w:rsidRDefault="005E1E8F">
    <w:pPr>
      <w:pStyle w:val="Header"/>
    </w:pPr>
    <w:r>
      <w:rPr>
        <w:noProof/>
        <w:snapToGrid/>
      </w:rPr>
      <mc:AlternateContent>
        <mc:Choice Requires="wps">
          <w:drawing>
            <wp:anchor distT="0" distB="0" distL="0" distR="0" simplePos="0" relativeHeight="251658301" behindDoc="0" locked="0" layoutInCell="1" allowOverlap="1" wp14:anchorId="7323266E" wp14:editId="6592DEC0">
              <wp:simplePos x="635" y="635"/>
              <wp:positionH relativeFrom="page">
                <wp:align>center</wp:align>
              </wp:positionH>
              <wp:positionV relativeFrom="page">
                <wp:align>top</wp:align>
              </wp:positionV>
              <wp:extent cx="551815" cy="376555"/>
              <wp:effectExtent l="0" t="0" r="635" b="4445"/>
              <wp:wrapNone/>
              <wp:docPr id="1801814817"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D90E198" w14:textId="1A2B59B7"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23266E" id="_x0000_t202" coordsize="21600,21600" o:spt="202" path="m,l,21600r21600,l21600,xe">
              <v:stroke joinstyle="miter"/>
              <v:path gradientshapeok="t" o:connecttype="rect"/>
            </v:shapetype>
            <v:shape id="Text Box 29" o:spid="_x0000_s1045" type="#_x0000_t202" alt="OFFICIAL" style="position:absolute;margin-left:0;margin-top:0;width:43.45pt;height:29.65pt;z-index:25165830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dqDgIAAB0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dg9zdT+1tojjiVg3Hh3vJVh7XXzIcX5nDDOAiq&#10;NjzjIRX0NYWTRUkL7sff/DEficcoJT0qpqYGJU2J+mZwIVFcySju8jLHm5vc28kwe/0AqMMCn4Tl&#10;yYx5QU2mdKDfUM/LWAhDzHAsV9MwmQ9hlC6+By6Wy5SEOrIsrM3G8ggd+Ypkvg5vzNkT4wFX9QST&#10;nFj1jvgxN/7p7XIfkP60lcjtSOSJctRg2uvpvUSR/3pPWZdXvfgJ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c1wdqDgIAAB0E&#10;AAAOAAAAAAAAAAAAAAAAAC4CAABkcnMvZTJvRG9jLnhtbFBLAQItABQABgAIAAAAIQDDiR132gAA&#10;AAMBAAAPAAAAAAAAAAAAAAAAAGgEAABkcnMvZG93bnJldi54bWxQSwUGAAAAAAQABADzAAAAbwUA&#10;AAAA&#10;" filled="f" stroked="f">
              <v:textbox style="mso-fit-shape-to-text:t" inset="0,15pt,0,0">
                <w:txbxContent>
                  <w:p w14:paraId="5D90E198" w14:textId="1A2B59B7"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3AFBA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4" o:spid="_x0000_s1053" type="#_x0000_t136" style="position:absolute;margin-left:0;margin-top:0;width:586pt;height:83.7pt;rotation:315;z-index:-25165821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A028" w14:textId="0EA1B379" w:rsidR="002613D5" w:rsidRPr="002D6ABA" w:rsidRDefault="00000000" w:rsidP="004B36AF">
    <w:pPr>
      <w:pStyle w:val="Header"/>
      <w:jc w:val="center"/>
      <w:rPr>
        <w:rStyle w:val="Strong"/>
        <w:b w:val="0"/>
        <w:bCs w:val="0"/>
        <w:sz w:val="23"/>
        <w:szCs w:val="23"/>
      </w:rPr>
    </w:pPr>
    <w:r>
      <w:rPr>
        <w:noProof/>
      </w:rPr>
      <w:pict w14:anchorId="55E19A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5" o:spid="_x0000_s1054" type="#_x0000_t136" style="position:absolute;left:0;text-align:left;margin-left:0;margin-top:0;width:586pt;height:83.7pt;rotation:315;z-index:-251658211;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2613D5" w:rsidRPr="002D6ABA">
      <w:rPr>
        <w:rStyle w:val="Strong"/>
        <w:sz w:val="23"/>
        <w:szCs w:val="23"/>
      </w:rPr>
      <w:t xml:space="preserve">RESPONDENT TO </w:t>
    </w:r>
    <w:r w:rsidR="002613D5">
      <w:rPr>
        <w:rStyle w:val="Strong"/>
        <w:sz w:val="23"/>
        <w:szCs w:val="23"/>
      </w:rPr>
      <w:t>COMPLETE</w:t>
    </w:r>
    <w:r w:rsidR="002613D5" w:rsidRPr="002D6ABA">
      <w:rPr>
        <w:rStyle w:val="Strong"/>
        <w:sz w:val="23"/>
        <w:szCs w:val="23"/>
      </w:rPr>
      <w:t xml:space="preserve"> AND </w:t>
    </w:r>
    <w:r w:rsidR="002613D5">
      <w:rPr>
        <w:rStyle w:val="Strong"/>
        <w:sz w:val="23"/>
        <w:szCs w:val="23"/>
      </w:rPr>
      <w:t>RETURN</w:t>
    </w:r>
    <w:r w:rsidR="002613D5" w:rsidRPr="002D6ABA">
      <w:rPr>
        <w:rStyle w:val="Strong"/>
        <w:sz w:val="23"/>
        <w:szCs w:val="23"/>
      </w:rPr>
      <w:t xml:space="preserve"> THIS PART</w:t>
    </w:r>
  </w:p>
  <w:p w14:paraId="65C1F8AB" w14:textId="77777777" w:rsidR="002613D5" w:rsidRPr="00BC6DFF" w:rsidRDefault="002613D5" w:rsidP="00BC6DFF">
    <w:pPr>
      <w:pStyle w:val="Header"/>
      <w:rPr>
        <w:rStyle w:val="Strong"/>
        <w:b w:val="0"/>
        <w:bCs w:val="0"/>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3CD2" w14:textId="425C04DA" w:rsidR="002613D5" w:rsidRDefault="005E1E8F">
    <w:pPr>
      <w:pStyle w:val="Header"/>
    </w:pPr>
    <w:r>
      <w:rPr>
        <w:noProof/>
        <w:snapToGrid/>
      </w:rPr>
      <mc:AlternateContent>
        <mc:Choice Requires="wps">
          <w:drawing>
            <wp:anchor distT="0" distB="0" distL="0" distR="0" simplePos="0" relativeHeight="251658300" behindDoc="0" locked="0" layoutInCell="1" allowOverlap="1" wp14:anchorId="5F33095E" wp14:editId="7283E384">
              <wp:simplePos x="635" y="635"/>
              <wp:positionH relativeFrom="page">
                <wp:align>center</wp:align>
              </wp:positionH>
              <wp:positionV relativeFrom="page">
                <wp:align>top</wp:align>
              </wp:positionV>
              <wp:extent cx="551815" cy="376555"/>
              <wp:effectExtent l="0" t="0" r="635" b="4445"/>
              <wp:wrapNone/>
              <wp:docPr id="1576581361"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2226CFC" w14:textId="7DBBA47C"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33095E" id="_x0000_t202" coordsize="21600,21600" o:spt="202" path="m,l,21600r21600,l21600,xe">
              <v:stroke joinstyle="miter"/>
              <v:path gradientshapeok="t" o:connecttype="rect"/>
            </v:shapetype>
            <v:shape id="Text Box 28" o:spid="_x0000_s1046" type="#_x0000_t202" alt="OFFICIAL" style="position:absolute;margin-left:0;margin-top:0;width:43.45pt;height:29.65pt;z-index:2516583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7s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2Fv7sDgIAAB0E&#10;AAAOAAAAAAAAAAAAAAAAAC4CAABkcnMvZTJvRG9jLnhtbFBLAQItABQABgAIAAAAIQDDiR132gAA&#10;AAMBAAAPAAAAAAAAAAAAAAAAAGgEAABkcnMvZG93bnJldi54bWxQSwUGAAAAAAQABADzAAAAbwUA&#10;AAAA&#10;" filled="f" stroked="f">
              <v:textbox style="mso-fit-shape-to-text:t" inset="0,15pt,0,0">
                <w:txbxContent>
                  <w:p w14:paraId="02226CFC" w14:textId="7DBBA47C"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79584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3" o:spid="_x0000_s1052" type="#_x0000_t136" style="position:absolute;margin-left:0;margin-top:0;width:586pt;height:83.7pt;rotation:315;z-index:-251658213;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C2A38" w14:textId="7C5E63F4" w:rsidR="002613D5" w:rsidRDefault="005E1E8F">
    <w:pPr>
      <w:pStyle w:val="Header"/>
    </w:pPr>
    <w:r>
      <w:rPr>
        <w:noProof/>
        <w:snapToGrid/>
      </w:rPr>
      <mc:AlternateContent>
        <mc:Choice Requires="wps">
          <w:drawing>
            <wp:anchor distT="0" distB="0" distL="0" distR="0" simplePos="0" relativeHeight="251658304" behindDoc="0" locked="0" layoutInCell="1" allowOverlap="1" wp14:anchorId="4C2D87D8" wp14:editId="075DD6FC">
              <wp:simplePos x="635" y="635"/>
              <wp:positionH relativeFrom="page">
                <wp:align>center</wp:align>
              </wp:positionH>
              <wp:positionV relativeFrom="page">
                <wp:align>top</wp:align>
              </wp:positionV>
              <wp:extent cx="551815" cy="376555"/>
              <wp:effectExtent l="0" t="0" r="635" b="4445"/>
              <wp:wrapNone/>
              <wp:docPr id="1161790491" name="Text Box 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A800CB5" w14:textId="4D746E3E"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2D87D8" id="_x0000_t202" coordsize="21600,21600" o:spt="202" path="m,l,21600r21600,l21600,xe">
              <v:stroke joinstyle="miter"/>
              <v:path gradientshapeok="t" o:connecttype="rect"/>
            </v:shapetype>
            <v:shape id="Text Box 32" o:spid="_x0000_s1047" type="#_x0000_t202" alt="OFFICIAL" style="position:absolute;margin-left:0;margin-top:0;width:43.45pt;height:29.65pt;z-index:2516583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zRDgIAAB0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dg97dT+1tojjiVg3Hh3vJVh7XXzIdn5nDDOAiq&#10;NjzhIRX0NYWTRUkL7uff/DEficcoJT0qpqYGJU2J+m5wIVFcyShu8zLHm5vc28kwe30PqMMCn4Tl&#10;yYx5QU2mdKBfUc/LWAhDzHAsV9MwmfdhlC6+By6Wy5SEOrIsrM3G8ggd+YpkvgyvzNkT4wFX9QiT&#10;nFj1jvgxN/7p7XIfkP60lcjtSOSJctRg2uvpvUSRv72nrMurXvw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bqUzRDgIAAB0E&#10;AAAOAAAAAAAAAAAAAAAAAC4CAABkcnMvZTJvRG9jLnhtbFBLAQItABQABgAIAAAAIQDDiR132gAA&#10;AAMBAAAPAAAAAAAAAAAAAAAAAGgEAABkcnMvZG93bnJldi54bWxQSwUGAAAAAAQABADzAAAAbwUA&#10;AAAA&#10;" filled="f" stroked="f">
              <v:textbox style="mso-fit-shape-to-text:t" inset="0,15pt,0,0">
                <w:txbxContent>
                  <w:p w14:paraId="6A800CB5" w14:textId="4D746E3E"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10BCA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7" o:spid="_x0000_s1056" type="#_x0000_t136" style="position:absolute;margin-left:0;margin-top:0;width:586pt;height:83.7pt;rotation:315;z-index:-251658209;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3EF9" w14:textId="49E9635F" w:rsidR="002613D5" w:rsidRDefault="00000000">
    <w:pPr>
      <w:pStyle w:val="Header"/>
    </w:pPr>
    <w:r>
      <w:rPr>
        <w:noProof/>
      </w:rPr>
      <w:pict w14:anchorId="487DB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8" o:spid="_x0000_s1057" type="#_x0000_t136" style="position:absolute;margin-left:0;margin-top:0;width:586pt;height:83.7pt;rotation:315;z-index:-25165820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50F3" w14:textId="4C1DC68B" w:rsidR="002613D5" w:rsidRDefault="005E1E8F">
    <w:pPr>
      <w:pStyle w:val="Header"/>
    </w:pPr>
    <w:r>
      <w:rPr>
        <w:noProof/>
        <w:snapToGrid/>
      </w:rPr>
      <mc:AlternateContent>
        <mc:Choice Requires="wps">
          <w:drawing>
            <wp:anchor distT="0" distB="0" distL="0" distR="0" simplePos="0" relativeHeight="251658303" behindDoc="0" locked="0" layoutInCell="1" allowOverlap="1" wp14:anchorId="2D56AB79" wp14:editId="38D6AB84">
              <wp:simplePos x="635" y="635"/>
              <wp:positionH relativeFrom="page">
                <wp:align>center</wp:align>
              </wp:positionH>
              <wp:positionV relativeFrom="page">
                <wp:align>top</wp:align>
              </wp:positionV>
              <wp:extent cx="551815" cy="376555"/>
              <wp:effectExtent l="0" t="0" r="635" b="4445"/>
              <wp:wrapNone/>
              <wp:docPr id="1041262487" name="Text Box 3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1AC250" w14:textId="7D9D5B50"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56AB79" id="_x0000_t202" coordsize="21600,21600" o:spt="202" path="m,l,21600r21600,l21600,xe">
              <v:stroke joinstyle="miter"/>
              <v:path gradientshapeok="t" o:connecttype="rect"/>
            </v:shapetype>
            <v:shape id="Text Box 31" o:spid="_x0000_s1048" type="#_x0000_t202" alt="OFFICIAL" style="position:absolute;margin-left:0;margin-top:0;width:43.45pt;height:29.65pt;z-index:25165830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EaWY8NAgAAHQQA&#10;AA4AAAAAAAAAAAAAAAAALgIAAGRycy9lMm9Eb2MueG1sUEsBAi0AFAAGAAgAAAAhAMOJHXfaAAAA&#10;AwEAAA8AAAAAAAAAAAAAAAAAZwQAAGRycy9kb3ducmV2LnhtbFBLBQYAAAAABAAEAPMAAABuBQAA&#10;AAA=&#10;" filled="f" stroked="f">
              <v:textbox style="mso-fit-shape-to-text:t" inset="0,15pt,0,0">
                <w:txbxContent>
                  <w:p w14:paraId="601AC250" w14:textId="7D9D5B50"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175AB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6" o:spid="_x0000_s1055" type="#_x0000_t136" style="position:absolute;margin-left:0;margin-top:0;width:586pt;height:83.7pt;rotation:315;z-index:-25165821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FAEB" w14:textId="281FC5AF" w:rsidR="00D93E40" w:rsidRDefault="00000000">
    <w:pPr>
      <w:pStyle w:val="Header"/>
    </w:pPr>
    <w:r>
      <w:rPr>
        <w:noProof/>
      </w:rPr>
      <w:pict w14:anchorId="44CC3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9" type="#_x0000_t136" style="position:absolute;margin-left:0;margin-top:0;width:586pt;height:83.7pt;rotation:315;z-index:-251654079;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BE31" w14:textId="18C05538" w:rsidR="002613D5" w:rsidRDefault="005E1E8F">
    <w:pPr>
      <w:pStyle w:val="Header"/>
    </w:pPr>
    <w:r>
      <w:rPr>
        <w:noProof/>
        <w:snapToGrid/>
      </w:rPr>
      <mc:AlternateContent>
        <mc:Choice Requires="wps">
          <w:drawing>
            <wp:anchor distT="0" distB="0" distL="0" distR="0" simplePos="0" relativeHeight="251658277" behindDoc="0" locked="0" layoutInCell="1" allowOverlap="1" wp14:anchorId="25920423" wp14:editId="6610551D">
              <wp:simplePos x="635" y="635"/>
              <wp:positionH relativeFrom="page">
                <wp:align>center</wp:align>
              </wp:positionH>
              <wp:positionV relativeFrom="page">
                <wp:align>top</wp:align>
              </wp:positionV>
              <wp:extent cx="551815" cy="376555"/>
              <wp:effectExtent l="0" t="0" r="635" b="4445"/>
              <wp:wrapNone/>
              <wp:docPr id="190907431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B847651" w14:textId="23BBF8DD"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920423" id="_x0000_t202" coordsize="21600,21600" o:spt="202" path="m,l,21600r21600,l21600,xe">
              <v:stroke joinstyle="miter"/>
              <v:path gradientshapeok="t" o:connecttype="rect"/>
            </v:shapetype>
            <v:shape id="Text Box 5" o:spid="_x0000_s1029" type="#_x0000_t202" alt="OFFICIAL" style="position:absolute;margin-left:0;margin-top:0;width:43.45pt;height:29.65pt;z-index:25165827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B847651" w14:textId="23BBF8DD"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18E39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0" o:spid="_x0000_s1029" type="#_x0000_t136" style="position:absolute;margin-left:0;margin-top:0;width:586pt;height:83.7pt;rotation:315;z-index:-25165823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7AAE" w14:textId="271EACAD" w:rsidR="00651CEC" w:rsidRDefault="00000000" w:rsidP="002D6ABA">
    <w:pPr>
      <w:pStyle w:val="Header"/>
      <w:jc w:val="center"/>
      <w:rPr>
        <w:rStyle w:val="Strong"/>
        <w:sz w:val="23"/>
        <w:szCs w:val="23"/>
      </w:rPr>
    </w:pPr>
    <w:r>
      <w:rPr>
        <w:noProof/>
      </w:rPr>
      <w:pict w14:anchorId="3E317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1" o:spid="_x0000_s1030" type="#_x0000_t136" style="position:absolute;left:0;text-align:left;margin-left:0;margin-top:0;width:586pt;height:83.7pt;rotation:315;z-index:-251658235;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ABD3" w14:textId="1E21062F" w:rsidR="002613D5" w:rsidRDefault="005E1E8F">
    <w:pPr>
      <w:pStyle w:val="Header"/>
    </w:pPr>
    <w:r>
      <w:rPr>
        <w:noProof/>
        <w:snapToGrid/>
      </w:rPr>
      <mc:AlternateContent>
        <mc:Choice Requires="wps">
          <w:drawing>
            <wp:anchor distT="0" distB="0" distL="0" distR="0" simplePos="0" relativeHeight="251658276" behindDoc="0" locked="0" layoutInCell="1" allowOverlap="1" wp14:anchorId="73F6ED26" wp14:editId="7BCD0B83">
              <wp:simplePos x="635" y="635"/>
              <wp:positionH relativeFrom="page">
                <wp:align>center</wp:align>
              </wp:positionH>
              <wp:positionV relativeFrom="page">
                <wp:align>top</wp:align>
              </wp:positionV>
              <wp:extent cx="551815" cy="376555"/>
              <wp:effectExtent l="0" t="0" r="635" b="4445"/>
              <wp:wrapNone/>
              <wp:docPr id="171496368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6D43B8" w14:textId="47CBB78B"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F6ED26" id="_x0000_t202" coordsize="21600,21600" o:spt="202" path="m,l,21600r21600,l21600,xe">
              <v:stroke joinstyle="miter"/>
              <v:path gradientshapeok="t" o:connecttype="rect"/>
            </v:shapetype>
            <v:shape id="Text Box 4" o:spid="_x0000_s1030" type="#_x0000_t202" alt="OFFICIAL" style="position:absolute;margin-left:0;margin-top:0;width:43.45pt;height:29.65pt;z-index:2516582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316D43B8" w14:textId="47CBB78B"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75869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49" o:spid="_x0000_s1028" type="#_x0000_t136" style="position:absolute;margin-left:0;margin-top:0;width:586pt;height:83.7pt;rotation:315;z-index:-251658237;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A0A3" w14:textId="5E9FCBC8" w:rsidR="002613D5" w:rsidRDefault="005E1E8F">
    <w:pPr>
      <w:pStyle w:val="Header"/>
    </w:pPr>
    <w:r>
      <w:rPr>
        <w:noProof/>
        <w:snapToGrid/>
      </w:rPr>
      <mc:AlternateContent>
        <mc:Choice Requires="wps">
          <w:drawing>
            <wp:anchor distT="0" distB="0" distL="0" distR="0" simplePos="0" relativeHeight="251658280" behindDoc="0" locked="0" layoutInCell="1" allowOverlap="1" wp14:anchorId="33598FFF" wp14:editId="5646D3B5">
              <wp:simplePos x="635" y="635"/>
              <wp:positionH relativeFrom="page">
                <wp:align>center</wp:align>
              </wp:positionH>
              <wp:positionV relativeFrom="page">
                <wp:align>top</wp:align>
              </wp:positionV>
              <wp:extent cx="551815" cy="376555"/>
              <wp:effectExtent l="0" t="0" r="635" b="4445"/>
              <wp:wrapNone/>
              <wp:docPr id="214288965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4F0706" w14:textId="68CD5D00"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598FFF" id="_x0000_t202" coordsize="21600,21600" o:spt="202" path="m,l,21600r21600,l21600,xe">
              <v:stroke joinstyle="miter"/>
              <v:path gradientshapeok="t" o:connecttype="rect"/>
            </v:shapetype>
            <v:shape id="Text Box 8" o:spid="_x0000_s1031" type="#_x0000_t202" alt="OFFICIAL" style="position:absolute;margin-left:0;margin-top:0;width:43.45pt;height:29.65pt;z-index:251658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6E4F0706" w14:textId="68CD5D00"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3624D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3" o:spid="_x0000_s1032" type="#_x0000_t136" style="position:absolute;margin-left:0;margin-top:0;width:586pt;height:83.7pt;rotation:315;z-index:-251658233;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6C94" w14:textId="44251A3F" w:rsidR="002613D5" w:rsidRDefault="00000000">
    <w:pPr>
      <w:pStyle w:val="Header"/>
    </w:pPr>
    <w:r>
      <w:rPr>
        <w:noProof/>
      </w:rPr>
      <w:pict w14:anchorId="33D35F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4" o:spid="_x0000_s1033" type="#_x0000_t136" style="position:absolute;margin-left:0;margin-top:0;width:586pt;height:83.7pt;rotation:315;z-index:-25165823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multilevel"/>
    <w:tmpl w:val="56BE3E44"/>
    <w:lvl w:ilvl="0">
      <w:start w:val="3"/>
      <w:numFmt w:val="decimal"/>
      <w:pStyle w:val="ListNumber2"/>
      <w:lvlText w:val="%1."/>
      <w:lvlJc w:val="left"/>
      <w:pPr>
        <w:tabs>
          <w:tab w:val="num" w:pos="360"/>
        </w:tabs>
        <w:ind w:left="357" w:hanging="357"/>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 w15:restartNumberingAfterBreak="0">
    <w:nsid w:val="FFFFFF88"/>
    <w:multiLevelType w:val="singleLevel"/>
    <w:tmpl w:val="F034C128"/>
    <w:lvl w:ilvl="0">
      <w:start w:val="1"/>
      <w:numFmt w:val="decimal"/>
      <w:pStyle w:val="ListNumber"/>
      <w:lvlText w:val="%1."/>
      <w:lvlJc w:val="left"/>
      <w:pPr>
        <w:tabs>
          <w:tab w:val="num" w:pos="717"/>
        </w:tabs>
        <w:ind w:left="714" w:hanging="357"/>
      </w:pPr>
    </w:lvl>
  </w:abstractNum>
  <w:abstractNum w:abstractNumId="2" w15:restartNumberingAfterBreak="0">
    <w:nsid w:val="FFFFFF89"/>
    <w:multiLevelType w:val="singleLevel"/>
    <w:tmpl w:val="918E9922"/>
    <w:lvl w:ilvl="0">
      <w:start w:val="1"/>
      <w:numFmt w:val="bullet"/>
      <w:pStyle w:val="ListBullet"/>
      <w:lvlText w:val=""/>
      <w:lvlJc w:val="left"/>
      <w:pPr>
        <w:tabs>
          <w:tab w:val="num" w:pos="786"/>
        </w:tabs>
        <w:ind w:left="783" w:hanging="357"/>
      </w:pPr>
      <w:rPr>
        <w:rFonts w:ascii="Symbol" w:hAnsi="Symbol" w:hint="default"/>
      </w:rPr>
    </w:lvl>
  </w:abstractNum>
  <w:abstractNum w:abstractNumId="3" w15:restartNumberingAfterBreak="0">
    <w:nsid w:val="01176FCE"/>
    <w:multiLevelType w:val="hybridMultilevel"/>
    <w:tmpl w:val="15EECDD6"/>
    <w:lvl w:ilvl="0" w:tplc="0C090019">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 w15:restartNumberingAfterBreak="0">
    <w:nsid w:val="014842B0"/>
    <w:multiLevelType w:val="hybridMultilevel"/>
    <w:tmpl w:val="531CCE9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 w15:restartNumberingAfterBreak="0">
    <w:nsid w:val="01985F79"/>
    <w:multiLevelType w:val="hybridMultilevel"/>
    <w:tmpl w:val="BC06A45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 w15:restartNumberingAfterBreak="0">
    <w:nsid w:val="04834C48"/>
    <w:multiLevelType w:val="hybridMultilevel"/>
    <w:tmpl w:val="7AF222F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 w15:restartNumberingAfterBreak="0">
    <w:nsid w:val="053F7D4E"/>
    <w:multiLevelType w:val="hybridMultilevel"/>
    <w:tmpl w:val="DD46678A"/>
    <w:lvl w:ilvl="0" w:tplc="0C090019">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65B77B0"/>
    <w:multiLevelType w:val="hybridMultilevel"/>
    <w:tmpl w:val="EC62EE5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 w15:restartNumberingAfterBreak="0">
    <w:nsid w:val="076F4B47"/>
    <w:multiLevelType w:val="multilevel"/>
    <w:tmpl w:val="12AA46F0"/>
    <w:lvl w:ilvl="0">
      <w:start w:val="1"/>
      <w:numFmt w:val="lowerLetter"/>
      <w:lvlText w:val="(%1)"/>
      <w:lvlJc w:val="left"/>
      <w:pPr>
        <w:tabs>
          <w:tab w:val="num" w:pos="1474"/>
        </w:tabs>
        <w:ind w:left="1474" w:hanging="567"/>
      </w:pPr>
      <w:rPr>
        <w:rFonts w:hint="default"/>
      </w:rPr>
    </w:lvl>
    <w:lvl w:ilvl="1">
      <w:start w:val="1"/>
      <w:numFmt w:val="lowerRoman"/>
      <w:lvlText w:val="(%2)"/>
      <w:lvlJc w:val="left"/>
      <w:pPr>
        <w:tabs>
          <w:tab w:val="num" w:pos="2041"/>
        </w:tabs>
        <w:ind w:left="2041" w:hanging="567"/>
      </w:pPr>
      <w:rPr>
        <w:rFonts w:hint="default"/>
      </w:rPr>
    </w:lvl>
    <w:lvl w:ilvl="2">
      <w:start w:val="1"/>
      <w:numFmt w:val="upperLetter"/>
      <w:lvlText w:val="(%3)"/>
      <w:lvlJc w:val="left"/>
      <w:pPr>
        <w:tabs>
          <w:tab w:val="num" w:pos="2608"/>
        </w:tabs>
        <w:ind w:left="2608" w:hanging="567"/>
      </w:pPr>
      <w:rPr>
        <w:rFonts w:hint="default"/>
      </w:rPr>
    </w:lvl>
    <w:lvl w:ilvl="3">
      <w:start w:val="1"/>
      <w:numFmt w:val="decimal"/>
      <w:lvlText w:val="(%4)"/>
      <w:lvlJc w:val="left"/>
      <w:pPr>
        <w:tabs>
          <w:tab w:val="num" w:pos="3175"/>
        </w:tabs>
        <w:ind w:left="3175" w:hanging="567"/>
      </w:pPr>
      <w:rPr>
        <w:rFonts w:hint="default"/>
      </w:rPr>
    </w:lvl>
    <w:lvl w:ilvl="4">
      <w:start w:val="1"/>
      <w:numFmt w:val="lowerLetter"/>
      <w:lvlText w:val="(%5)"/>
      <w:lvlJc w:val="left"/>
      <w:pPr>
        <w:tabs>
          <w:tab w:val="num" w:pos="3742"/>
        </w:tabs>
        <w:ind w:left="3742" w:hanging="567"/>
      </w:pPr>
      <w:rPr>
        <w:rFonts w:hint="default"/>
      </w:rPr>
    </w:lvl>
    <w:lvl w:ilvl="5">
      <w:start w:val="1"/>
      <w:numFmt w:val="lowerRoman"/>
      <w:lvlText w:val="(%6)"/>
      <w:lvlJc w:val="left"/>
      <w:pPr>
        <w:tabs>
          <w:tab w:val="num" w:pos="4309"/>
        </w:tabs>
        <w:ind w:left="4309" w:hanging="567"/>
      </w:pPr>
      <w:rPr>
        <w:rFonts w:hint="default"/>
      </w:rPr>
    </w:lvl>
    <w:lvl w:ilvl="6">
      <w:start w:val="1"/>
      <w:numFmt w:val="decimal"/>
      <w:lvlText w:val="%7."/>
      <w:lvlJc w:val="left"/>
      <w:pPr>
        <w:tabs>
          <w:tab w:val="num" w:pos="4876"/>
        </w:tabs>
        <w:ind w:left="4876" w:hanging="567"/>
      </w:pPr>
      <w:rPr>
        <w:rFonts w:hint="default"/>
      </w:rPr>
    </w:lvl>
    <w:lvl w:ilvl="7">
      <w:start w:val="1"/>
      <w:numFmt w:val="lowerLetter"/>
      <w:lvlText w:val="%8."/>
      <w:lvlJc w:val="left"/>
      <w:pPr>
        <w:tabs>
          <w:tab w:val="num" w:pos="5443"/>
        </w:tabs>
        <w:ind w:left="5443" w:hanging="567"/>
      </w:pPr>
      <w:rPr>
        <w:rFonts w:hint="default"/>
      </w:rPr>
    </w:lvl>
    <w:lvl w:ilvl="8">
      <w:start w:val="1"/>
      <w:numFmt w:val="lowerRoman"/>
      <w:lvlText w:val="%9."/>
      <w:lvlJc w:val="left"/>
      <w:pPr>
        <w:tabs>
          <w:tab w:val="num" w:pos="6010"/>
        </w:tabs>
        <w:ind w:left="6010" w:hanging="567"/>
      </w:pPr>
      <w:rPr>
        <w:rFonts w:hint="default"/>
      </w:rPr>
    </w:lvl>
  </w:abstractNum>
  <w:abstractNum w:abstractNumId="10" w15:restartNumberingAfterBreak="0">
    <w:nsid w:val="07C1209A"/>
    <w:multiLevelType w:val="hybridMultilevel"/>
    <w:tmpl w:val="E3C0DD7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 w15:restartNumberingAfterBreak="0">
    <w:nsid w:val="08EC769A"/>
    <w:multiLevelType w:val="hybridMultilevel"/>
    <w:tmpl w:val="9F424486"/>
    <w:lvl w:ilvl="0" w:tplc="50B0D550">
      <w:start w:val="1"/>
      <w:numFmt w:val="lowerRoman"/>
      <w:lvlText w:val="%1."/>
      <w:lvlJc w:val="right"/>
      <w:pPr>
        <w:ind w:left="2563" w:hanging="360"/>
      </w:pPr>
      <w:rPr>
        <w:rFonts w:hint="default"/>
        <w:i/>
      </w:rPr>
    </w:lvl>
    <w:lvl w:ilvl="1" w:tplc="0C090019" w:tentative="1">
      <w:start w:val="1"/>
      <w:numFmt w:val="lowerLetter"/>
      <w:lvlText w:val="%2."/>
      <w:lvlJc w:val="left"/>
      <w:pPr>
        <w:ind w:left="3283" w:hanging="360"/>
      </w:pPr>
    </w:lvl>
    <w:lvl w:ilvl="2" w:tplc="0C09001B" w:tentative="1">
      <w:start w:val="1"/>
      <w:numFmt w:val="lowerRoman"/>
      <w:lvlText w:val="%3."/>
      <w:lvlJc w:val="right"/>
      <w:pPr>
        <w:ind w:left="4003" w:hanging="180"/>
      </w:pPr>
    </w:lvl>
    <w:lvl w:ilvl="3" w:tplc="0C09000F" w:tentative="1">
      <w:start w:val="1"/>
      <w:numFmt w:val="decimal"/>
      <w:lvlText w:val="%4."/>
      <w:lvlJc w:val="left"/>
      <w:pPr>
        <w:ind w:left="4723" w:hanging="360"/>
      </w:pPr>
    </w:lvl>
    <w:lvl w:ilvl="4" w:tplc="0C090019" w:tentative="1">
      <w:start w:val="1"/>
      <w:numFmt w:val="lowerLetter"/>
      <w:lvlText w:val="%5."/>
      <w:lvlJc w:val="left"/>
      <w:pPr>
        <w:ind w:left="5443" w:hanging="360"/>
      </w:pPr>
    </w:lvl>
    <w:lvl w:ilvl="5" w:tplc="0C09001B" w:tentative="1">
      <w:start w:val="1"/>
      <w:numFmt w:val="lowerRoman"/>
      <w:lvlText w:val="%6."/>
      <w:lvlJc w:val="right"/>
      <w:pPr>
        <w:ind w:left="6163" w:hanging="180"/>
      </w:pPr>
    </w:lvl>
    <w:lvl w:ilvl="6" w:tplc="0C09000F" w:tentative="1">
      <w:start w:val="1"/>
      <w:numFmt w:val="decimal"/>
      <w:lvlText w:val="%7."/>
      <w:lvlJc w:val="left"/>
      <w:pPr>
        <w:ind w:left="6883" w:hanging="360"/>
      </w:pPr>
    </w:lvl>
    <w:lvl w:ilvl="7" w:tplc="0C090019" w:tentative="1">
      <w:start w:val="1"/>
      <w:numFmt w:val="lowerLetter"/>
      <w:lvlText w:val="%8."/>
      <w:lvlJc w:val="left"/>
      <w:pPr>
        <w:ind w:left="7603" w:hanging="360"/>
      </w:pPr>
    </w:lvl>
    <w:lvl w:ilvl="8" w:tplc="0C09001B" w:tentative="1">
      <w:start w:val="1"/>
      <w:numFmt w:val="lowerRoman"/>
      <w:lvlText w:val="%9."/>
      <w:lvlJc w:val="right"/>
      <w:pPr>
        <w:ind w:left="8323" w:hanging="180"/>
      </w:pPr>
    </w:lvl>
  </w:abstractNum>
  <w:abstractNum w:abstractNumId="12" w15:restartNumberingAfterBreak="0">
    <w:nsid w:val="0AF05917"/>
    <w:multiLevelType w:val="hybridMultilevel"/>
    <w:tmpl w:val="2D74452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 w15:restartNumberingAfterBreak="0">
    <w:nsid w:val="0B7E1C87"/>
    <w:multiLevelType w:val="hybridMultilevel"/>
    <w:tmpl w:val="7460F600"/>
    <w:lvl w:ilvl="0" w:tplc="E7B6F29E">
      <w:start w:val="1"/>
      <w:numFmt w:val="lowerRoman"/>
      <w:lvlText w:val="%1."/>
      <w:lvlJc w:val="right"/>
      <w:pPr>
        <w:ind w:left="2411" w:hanging="360"/>
      </w:pPr>
      <w:rPr>
        <w:rFonts w:hint="default"/>
        <w:i/>
      </w:rPr>
    </w:lvl>
    <w:lvl w:ilvl="1" w:tplc="0C090019" w:tentative="1">
      <w:start w:val="1"/>
      <w:numFmt w:val="lowerLetter"/>
      <w:lvlText w:val="%2."/>
      <w:lvlJc w:val="left"/>
      <w:pPr>
        <w:ind w:left="3131" w:hanging="360"/>
      </w:pPr>
    </w:lvl>
    <w:lvl w:ilvl="2" w:tplc="0C09001B" w:tentative="1">
      <w:start w:val="1"/>
      <w:numFmt w:val="lowerRoman"/>
      <w:lvlText w:val="%3."/>
      <w:lvlJc w:val="right"/>
      <w:pPr>
        <w:ind w:left="3851" w:hanging="180"/>
      </w:pPr>
    </w:lvl>
    <w:lvl w:ilvl="3" w:tplc="0C09000F" w:tentative="1">
      <w:start w:val="1"/>
      <w:numFmt w:val="decimal"/>
      <w:lvlText w:val="%4."/>
      <w:lvlJc w:val="left"/>
      <w:pPr>
        <w:ind w:left="4571" w:hanging="360"/>
      </w:pPr>
    </w:lvl>
    <w:lvl w:ilvl="4" w:tplc="0C090019" w:tentative="1">
      <w:start w:val="1"/>
      <w:numFmt w:val="lowerLetter"/>
      <w:lvlText w:val="%5."/>
      <w:lvlJc w:val="left"/>
      <w:pPr>
        <w:ind w:left="5291" w:hanging="360"/>
      </w:pPr>
    </w:lvl>
    <w:lvl w:ilvl="5" w:tplc="0C09001B" w:tentative="1">
      <w:start w:val="1"/>
      <w:numFmt w:val="lowerRoman"/>
      <w:lvlText w:val="%6."/>
      <w:lvlJc w:val="right"/>
      <w:pPr>
        <w:ind w:left="6011" w:hanging="180"/>
      </w:pPr>
    </w:lvl>
    <w:lvl w:ilvl="6" w:tplc="0C09000F" w:tentative="1">
      <w:start w:val="1"/>
      <w:numFmt w:val="decimal"/>
      <w:lvlText w:val="%7."/>
      <w:lvlJc w:val="left"/>
      <w:pPr>
        <w:ind w:left="6731" w:hanging="360"/>
      </w:pPr>
    </w:lvl>
    <w:lvl w:ilvl="7" w:tplc="0C090019" w:tentative="1">
      <w:start w:val="1"/>
      <w:numFmt w:val="lowerLetter"/>
      <w:lvlText w:val="%8."/>
      <w:lvlJc w:val="left"/>
      <w:pPr>
        <w:ind w:left="7451" w:hanging="360"/>
      </w:pPr>
    </w:lvl>
    <w:lvl w:ilvl="8" w:tplc="0C09001B" w:tentative="1">
      <w:start w:val="1"/>
      <w:numFmt w:val="lowerRoman"/>
      <w:lvlText w:val="%9."/>
      <w:lvlJc w:val="right"/>
      <w:pPr>
        <w:ind w:left="8171" w:hanging="180"/>
      </w:pPr>
    </w:lvl>
  </w:abstractNum>
  <w:abstractNum w:abstractNumId="14" w15:restartNumberingAfterBreak="0">
    <w:nsid w:val="0CF127FA"/>
    <w:multiLevelType w:val="hybridMultilevel"/>
    <w:tmpl w:val="95B60A4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5" w15:restartNumberingAfterBreak="0">
    <w:nsid w:val="0F3A5C83"/>
    <w:multiLevelType w:val="hybridMultilevel"/>
    <w:tmpl w:val="8D5C8EA4"/>
    <w:lvl w:ilvl="0" w:tplc="FAE849B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F5E32C9"/>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0FC82FD3"/>
    <w:multiLevelType w:val="hybridMultilevel"/>
    <w:tmpl w:val="FBC4101C"/>
    <w:lvl w:ilvl="0" w:tplc="E0F82B78">
      <w:start w:val="1"/>
      <w:numFmt w:val="bullet"/>
      <w:pStyle w:val="Bullet-3"/>
      <w:lvlText w:val="*"/>
      <w:lvlJc w:val="left"/>
      <w:pPr>
        <w:tabs>
          <w:tab w:val="num" w:pos="1008"/>
        </w:tabs>
        <w:ind w:left="936" w:hanging="288"/>
      </w:pPr>
      <w:rPr>
        <w:rFonts w:ascii="Book Antiqua" w:hAnsi="Book Antiqua"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E336B3"/>
    <w:multiLevelType w:val="hybridMultilevel"/>
    <w:tmpl w:val="06EA7CD4"/>
    <w:lvl w:ilvl="0" w:tplc="71EE17E2">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036136C"/>
    <w:multiLevelType w:val="hybridMultilevel"/>
    <w:tmpl w:val="7DC6A79E"/>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0" w15:restartNumberingAfterBreak="0">
    <w:nsid w:val="110E764B"/>
    <w:multiLevelType w:val="hybridMultilevel"/>
    <w:tmpl w:val="FC10A61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1" w15:restartNumberingAfterBreak="0">
    <w:nsid w:val="1159352D"/>
    <w:multiLevelType w:val="hybridMultilevel"/>
    <w:tmpl w:val="1504A058"/>
    <w:lvl w:ilvl="0" w:tplc="4684B6B0">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2" w15:restartNumberingAfterBreak="0">
    <w:nsid w:val="11AF08DC"/>
    <w:multiLevelType w:val="hybridMultilevel"/>
    <w:tmpl w:val="182E2350"/>
    <w:lvl w:ilvl="0" w:tplc="6628764A">
      <w:start w:val="1"/>
      <w:numFmt w:val="lowerLetter"/>
      <w:lvlText w:val="%1."/>
      <w:lvlJc w:val="left"/>
      <w:pPr>
        <w:ind w:left="2291" w:hanging="360"/>
      </w:pPr>
      <w:rPr>
        <w:rFonts w:hint="default"/>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23" w15:restartNumberingAfterBreak="0">
    <w:nsid w:val="15AD38CA"/>
    <w:multiLevelType w:val="hybridMultilevel"/>
    <w:tmpl w:val="C2B4F04A"/>
    <w:lvl w:ilvl="0" w:tplc="41888F90">
      <w:start w:val="9"/>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80B0FA6"/>
    <w:multiLevelType w:val="hybridMultilevel"/>
    <w:tmpl w:val="A0323A16"/>
    <w:lvl w:ilvl="0" w:tplc="6628764A">
      <w:start w:val="1"/>
      <w:numFmt w:val="lowerLetter"/>
      <w:lvlText w:val="%1."/>
      <w:lvlJc w:val="left"/>
      <w:pPr>
        <w:ind w:left="1211" w:hanging="360"/>
      </w:pPr>
      <w:rPr>
        <w:rFonts w:hint="default"/>
      </w:r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15:restartNumberingAfterBreak="0">
    <w:nsid w:val="195C0E7B"/>
    <w:multiLevelType w:val="hybridMultilevel"/>
    <w:tmpl w:val="5AE684B8"/>
    <w:lvl w:ilvl="0" w:tplc="F7E00A32">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15:restartNumberingAfterBreak="0">
    <w:nsid w:val="1AB66C6B"/>
    <w:multiLevelType w:val="hybridMultilevel"/>
    <w:tmpl w:val="8D28D4F6"/>
    <w:lvl w:ilvl="0" w:tplc="E59ADEF8">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7" w15:restartNumberingAfterBreak="0">
    <w:nsid w:val="1AB95809"/>
    <w:multiLevelType w:val="hybridMultilevel"/>
    <w:tmpl w:val="2E247C1E"/>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8" w15:restartNumberingAfterBreak="0">
    <w:nsid w:val="1ABD67D7"/>
    <w:multiLevelType w:val="hybridMultilevel"/>
    <w:tmpl w:val="A57E6C60"/>
    <w:lvl w:ilvl="0" w:tplc="31944DE4">
      <w:start w:val="1"/>
      <w:numFmt w:val="lowerRoman"/>
      <w:lvlText w:val="%1."/>
      <w:lvlJc w:val="right"/>
      <w:pPr>
        <w:ind w:left="2204" w:hanging="360"/>
      </w:pPr>
      <w:rPr>
        <w:rFonts w:hint="default"/>
        <w:i/>
      </w:rPr>
    </w:lvl>
    <w:lvl w:ilvl="1" w:tplc="0C090019" w:tentative="1">
      <w:start w:val="1"/>
      <w:numFmt w:val="lowerLetter"/>
      <w:lvlText w:val="%2."/>
      <w:lvlJc w:val="left"/>
      <w:pPr>
        <w:ind w:left="2924" w:hanging="360"/>
      </w:pPr>
    </w:lvl>
    <w:lvl w:ilvl="2" w:tplc="0C09001B" w:tentative="1">
      <w:start w:val="1"/>
      <w:numFmt w:val="lowerRoman"/>
      <w:lvlText w:val="%3."/>
      <w:lvlJc w:val="right"/>
      <w:pPr>
        <w:ind w:left="3644" w:hanging="180"/>
      </w:pPr>
    </w:lvl>
    <w:lvl w:ilvl="3" w:tplc="0C09000F" w:tentative="1">
      <w:start w:val="1"/>
      <w:numFmt w:val="decimal"/>
      <w:lvlText w:val="%4."/>
      <w:lvlJc w:val="left"/>
      <w:pPr>
        <w:ind w:left="4364" w:hanging="360"/>
      </w:pPr>
    </w:lvl>
    <w:lvl w:ilvl="4" w:tplc="0C090019" w:tentative="1">
      <w:start w:val="1"/>
      <w:numFmt w:val="lowerLetter"/>
      <w:lvlText w:val="%5."/>
      <w:lvlJc w:val="left"/>
      <w:pPr>
        <w:ind w:left="5084" w:hanging="360"/>
      </w:pPr>
    </w:lvl>
    <w:lvl w:ilvl="5" w:tplc="0C09001B" w:tentative="1">
      <w:start w:val="1"/>
      <w:numFmt w:val="lowerRoman"/>
      <w:lvlText w:val="%6."/>
      <w:lvlJc w:val="right"/>
      <w:pPr>
        <w:ind w:left="5804" w:hanging="180"/>
      </w:pPr>
    </w:lvl>
    <w:lvl w:ilvl="6" w:tplc="0C09000F" w:tentative="1">
      <w:start w:val="1"/>
      <w:numFmt w:val="decimal"/>
      <w:lvlText w:val="%7."/>
      <w:lvlJc w:val="left"/>
      <w:pPr>
        <w:ind w:left="6524" w:hanging="360"/>
      </w:pPr>
    </w:lvl>
    <w:lvl w:ilvl="7" w:tplc="0C090019" w:tentative="1">
      <w:start w:val="1"/>
      <w:numFmt w:val="lowerLetter"/>
      <w:lvlText w:val="%8."/>
      <w:lvlJc w:val="left"/>
      <w:pPr>
        <w:ind w:left="7244" w:hanging="360"/>
      </w:pPr>
    </w:lvl>
    <w:lvl w:ilvl="8" w:tplc="0C09001B" w:tentative="1">
      <w:start w:val="1"/>
      <w:numFmt w:val="lowerRoman"/>
      <w:lvlText w:val="%9."/>
      <w:lvlJc w:val="right"/>
      <w:pPr>
        <w:ind w:left="7964" w:hanging="180"/>
      </w:pPr>
    </w:lvl>
  </w:abstractNum>
  <w:abstractNum w:abstractNumId="29" w15:restartNumberingAfterBreak="0">
    <w:nsid w:val="1C7F7170"/>
    <w:multiLevelType w:val="hybridMultilevel"/>
    <w:tmpl w:val="4F8C42B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0" w15:restartNumberingAfterBreak="0">
    <w:nsid w:val="1CC742BE"/>
    <w:multiLevelType w:val="hybridMultilevel"/>
    <w:tmpl w:val="3AF2E8DA"/>
    <w:lvl w:ilvl="0" w:tplc="7B96B6F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1" w15:restartNumberingAfterBreak="0">
    <w:nsid w:val="1CE107C4"/>
    <w:multiLevelType w:val="hybridMultilevel"/>
    <w:tmpl w:val="1A9638C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2" w15:restartNumberingAfterBreak="0">
    <w:nsid w:val="1D60320B"/>
    <w:multiLevelType w:val="hybridMultilevel"/>
    <w:tmpl w:val="FDA693FA"/>
    <w:lvl w:ilvl="0" w:tplc="6628764A">
      <w:start w:val="1"/>
      <w:numFmt w:val="lowerLetter"/>
      <w:lvlText w:val="%1."/>
      <w:lvlJc w:val="left"/>
      <w:pPr>
        <w:ind w:left="1571" w:hanging="360"/>
      </w:pPr>
      <w:rPr>
        <w:rFonts w:hint="default"/>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3" w15:restartNumberingAfterBreak="0">
    <w:nsid w:val="1E6659E1"/>
    <w:multiLevelType w:val="hybridMultilevel"/>
    <w:tmpl w:val="99EA1EF8"/>
    <w:lvl w:ilvl="0" w:tplc="B2423874">
      <w:start w:val="1"/>
      <w:numFmt w:val="lowerLetter"/>
      <w:lvlText w:val="(%1)"/>
      <w:lvlJc w:val="left"/>
      <w:pPr>
        <w:ind w:left="2487" w:hanging="360"/>
      </w:pPr>
      <w:rPr>
        <w:rFonts w:hint="default"/>
      </w:rPr>
    </w:lvl>
    <w:lvl w:ilvl="1" w:tplc="5F9662D8">
      <w:start w:val="1"/>
      <w:numFmt w:val="lowerRoman"/>
      <w:lvlText w:val="(%2)"/>
      <w:lvlJc w:val="left"/>
      <w:pPr>
        <w:ind w:left="2345" w:hanging="360"/>
      </w:pPr>
      <w:rPr>
        <w:rFonts w:cs="Times New Roman" w:hint="default"/>
      </w:r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34" w15:restartNumberingAfterBreak="0">
    <w:nsid w:val="1F76367A"/>
    <w:multiLevelType w:val="hybridMultilevel"/>
    <w:tmpl w:val="3DFE98DC"/>
    <w:lvl w:ilvl="0" w:tplc="7F64AE2C">
      <w:start w:val="8"/>
      <w:numFmt w:val="lowerLetter"/>
      <w:lvlText w:val="%1."/>
      <w:lvlJc w:val="left"/>
      <w:pPr>
        <w:ind w:left="1571"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1F79214E"/>
    <w:multiLevelType w:val="hybridMultilevel"/>
    <w:tmpl w:val="A7749722"/>
    <w:lvl w:ilvl="0" w:tplc="8BF22FA6">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6" w15:restartNumberingAfterBreak="0">
    <w:nsid w:val="20B16190"/>
    <w:multiLevelType w:val="hybridMultilevel"/>
    <w:tmpl w:val="1B4A46C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7" w15:restartNumberingAfterBreak="0">
    <w:nsid w:val="220F4F7D"/>
    <w:multiLevelType w:val="hybridMultilevel"/>
    <w:tmpl w:val="867E0D82"/>
    <w:lvl w:ilvl="0" w:tplc="032623E6">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8" w15:restartNumberingAfterBreak="0">
    <w:nsid w:val="23DD7EA6"/>
    <w:multiLevelType w:val="hybridMultilevel"/>
    <w:tmpl w:val="2C3C5166"/>
    <w:lvl w:ilvl="0" w:tplc="19F8C300">
      <w:start w:val="1"/>
      <w:numFmt w:val="lowerLetter"/>
      <w:pStyle w:val="Subclausetext"/>
      <w:lvlText w:val="(%1)"/>
      <w:lvlJc w:val="left"/>
      <w:pPr>
        <w:ind w:left="1440" w:hanging="360"/>
      </w:pPr>
      <w:rPr>
        <w:rFonts w:hint="default"/>
      </w:rPr>
    </w:lvl>
    <w:lvl w:ilvl="1" w:tplc="6DEC8F40">
      <w:start w:val="1"/>
      <w:numFmt w:val="lowerRoman"/>
      <w:lvlText w:val="%2."/>
      <w:lvlJc w:val="left"/>
      <w:pPr>
        <w:ind w:left="2160" w:hanging="360"/>
      </w:pPr>
      <w:rPr>
        <w:rFonts w:ascii="Arial" w:eastAsia="Times New Roman" w:hAnsi="Arial" w:cs="Times New Roman"/>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240E709D"/>
    <w:multiLevelType w:val="hybridMultilevel"/>
    <w:tmpl w:val="12EC4C7A"/>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4225A87"/>
    <w:multiLevelType w:val="hybridMultilevel"/>
    <w:tmpl w:val="4B52E9D0"/>
    <w:lvl w:ilvl="0" w:tplc="2D86D598">
      <w:start w:val="1"/>
      <w:numFmt w:val="lowerLetter"/>
      <w:lvlText w:val="%1."/>
      <w:lvlJc w:val="left"/>
      <w:pPr>
        <w:ind w:left="1931" w:hanging="360"/>
      </w:pPr>
      <w:rPr>
        <w:rFonts w:hint="default"/>
      </w:r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41" w15:restartNumberingAfterBreak="0">
    <w:nsid w:val="28266841"/>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28A62E3F"/>
    <w:multiLevelType w:val="hybridMultilevel"/>
    <w:tmpl w:val="B2308F8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3" w15:restartNumberingAfterBreak="0">
    <w:nsid w:val="2A540D80"/>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2A745E21"/>
    <w:multiLevelType w:val="hybridMultilevel"/>
    <w:tmpl w:val="0E1A4E18"/>
    <w:lvl w:ilvl="0" w:tplc="12188D0A">
      <w:start w:val="1"/>
      <w:numFmt w:val="lowerLetter"/>
      <w:lvlText w:val="%1."/>
      <w:lvlJc w:val="left"/>
      <w:pPr>
        <w:ind w:left="1691" w:hanging="840"/>
      </w:pPr>
      <w:rPr>
        <w:rFonts w:cs="Arial" w:hint="default"/>
        <w:sz w:val="23"/>
      </w:rPr>
    </w:lvl>
    <w:lvl w:ilvl="1" w:tplc="0C090019">
      <w:start w:val="1"/>
      <w:numFmt w:val="lowerLetter"/>
      <w:lvlText w:val="%2."/>
      <w:lvlJc w:val="left"/>
      <w:pPr>
        <w:ind w:left="1440" w:hanging="360"/>
      </w:pPr>
    </w:lvl>
    <w:lvl w:ilvl="2" w:tplc="5F2ED85A">
      <w:start w:val="1"/>
      <w:numFmt w:val="lowerRoman"/>
      <w:lvlText w:val="%3."/>
      <w:lvlJc w:val="right"/>
      <w:pPr>
        <w:ind w:left="2160" w:hanging="180"/>
      </w:pPr>
      <w:rPr>
        <w:i/>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B1D3D4A"/>
    <w:multiLevelType w:val="hybridMultilevel"/>
    <w:tmpl w:val="2474F2C4"/>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6" w15:restartNumberingAfterBreak="0">
    <w:nsid w:val="2CAF6E93"/>
    <w:multiLevelType w:val="hybridMultilevel"/>
    <w:tmpl w:val="84924692"/>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7" w15:restartNumberingAfterBreak="0">
    <w:nsid w:val="2E49603B"/>
    <w:multiLevelType w:val="hybridMultilevel"/>
    <w:tmpl w:val="05FE31B0"/>
    <w:lvl w:ilvl="0" w:tplc="F7E00A32">
      <w:start w:val="1"/>
      <w:numFmt w:val="lowerLetter"/>
      <w:lvlText w:val="%1."/>
      <w:lvlJc w:val="left"/>
      <w:pPr>
        <w:ind w:left="2062"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8" w15:restartNumberingAfterBreak="0">
    <w:nsid w:val="2EAE74FA"/>
    <w:multiLevelType w:val="hybridMultilevel"/>
    <w:tmpl w:val="B9660E54"/>
    <w:lvl w:ilvl="0" w:tplc="1E8C485E">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9" w15:restartNumberingAfterBreak="0">
    <w:nsid w:val="2F26742F"/>
    <w:multiLevelType w:val="hybridMultilevel"/>
    <w:tmpl w:val="8466D472"/>
    <w:lvl w:ilvl="0" w:tplc="E43A3736">
      <w:start w:val="1"/>
      <w:numFmt w:val="lowerLetter"/>
      <w:lvlText w:val="(%1)"/>
      <w:lvlJc w:val="left"/>
      <w:pPr>
        <w:ind w:left="1185" w:hanging="825"/>
      </w:pPr>
      <w:rPr>
        <w:rFonts w:cs="Times New Roman" w:hint="default"/>
        <w:w w:val="1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0" w15:restartNumberingAfterBreak="0">
    <w:nsid w:val="30E1581D"/>
    <w:multiLevelType w:val="hybridMultilevel"/>
    <w:tmpl w:val="187A87C2"/>
    <w:lvl w:ilvl="0" w:tplc="6628764A">
      <w:start w:val="1"/>
      <w:numFmt w:val="lowerLetter"/>
      <w:lvlText w:val="%1."/>
      <w:lvlJc w:val="left"/>
      <w:pPr>
        <w:ind w:left="1632" w:hanging="360"/>
      </w:pPr>
      <w:rPr>
        <w:rFonts w:hint="default"/>
      </w:rPr>
    </w:lvl>
    <w:lvl w:ilvl="1" w:tplc="0C090019" w:tentative="1">
      <w:start w:val="1"/>
      <w:numFmt w:val="lowerLetter"/>
      <w:lvlText w:val="%2."/>
      <w:lvlJc w:val="left"/>
      <w:pPr>
        <w:ind w:left="2352" w:hanging="360"/>
      </w:pPr>
    </w:lvl>
    <w:lvl w:ilvl="2" w:tplc="0C09001B" w:tentative="1">
      <w:start w:val="1"/>
      <w:numFmt w:val="lowerRoman"/>
      <w:lvlText w:val="%3."/>
      <w:lvlJc w:val="right"/>
      <w:pPr>
        <w:ind w:left="3072" w:hanging="180"/>
      </w:pPr>
    </w:lvl>
    <w:lvl w:ilvl="3" w:tplc="0C09000F" w:tentative="1">
      <w:start w:val="1"/>
      <w:numFmt w:val="decimal"/>
      <w:lvlText w:val="%4."/>
      <w:lvlJc w:val="left"/>
      <w:pPr>
        <w:ind w:left="3792" w:hanging="360"/>
      </w:pPr>
    </w:lvl>
    <w:lvl w:ilvl="4" w:tplc="0C090019" w:tentative="1">
      <w:start w:val="1"/>
      <w:numFmt w:val="lowerLetter"/>
      <w:lvlText w:val="%5."/>
      <w:lvlJc w:val="left"/>
      <w:pPr>
        <w:ind w:left="4512" w:hanging="360"/>
      </w:pPr>
    </w:lvl>
    <w:lvl w:ilvl="5" w:tplc="0C09001B" w:tentative="1">
      <w:start w:val="1"/>
      <w:numFmt w:val="lowerRoman"/>
      <w:lvlText w:val="%6."/>
      <w:lvlJc w:val="right"/>
      <w:pPr>
        <w:ind w:left="5232" w:hanging="180"/>
      </w:pPr>
    </w:lvl>
    <w:lvl w:ilvl="6" w:tplc="0C09000F" w:tentative="1">
      <w:start w:val="1"/>
      <w:numFmt w:val="decimal"/>
      <w:lvlText w:val="%7."/>
      <w:lvlJc w:val="left"/>
      <w:pPr>
        <w:ind w:left="5952" w:hanging="360"/>
      </w:pPr>
    </w:lvl>
    <w:lvl w:ilvl="7" w:tplc="0C090019" w:tentative="1">
      <w:start w:val="1"/>
      <w:numFmt w:val="lowerLetter"/>
      <w:lvlText w:val="%8."/>
      <w:lvlJc w:val="left"/>
      <w:pPr>
        <w:ind w:left="6672" w:hanging="360"/>
      </w:pPr>
    </w:lvl>
    <w:lvl w:ilvl="8" w:tplc="0C09001B" w:tentative="1">
      <w:start w:val="1"/>
      <w:numFmt w:val="lowerRoman"/>
      <w:lvlText w:val="%9."/>
      <w:lvlJc w:val="right"/>
      <w:pPr>
        <w:ind w:left="7392" w:hanging="180"/>
      </w:pPr>
    </w:lvl>
  </w:abstractNum>
  <w:abstractNum w:abstractNumId="51" w15:restartNumberingAfterBreak="0">
    <w:nsid w:val="32511CFC"/>
    <w:multiLevelType w:val="hybridMultilevel"/>
    <w:tmpl w:val="C67ADAF0"/>
    <w:lvl w:ilvl="0" w:tplc="C52CAD0A">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52" w15:restartNumberingAfterBreak="0">
    <w:nsid w:val="32B75AAE"/>
    <w:multiLevelType w:val="hybridMultilevel"/>
    <w:tmpl w:val="7396A546"/>
    <w:lvl w:ilvl="0" w:tplc="7D26B560">
      <w:start w:val="1"/>
      <w:numFmt w:val="lowerRoman"/>
      <w:pStyle w:val="Listnumbered"/>
      <w:lvlText w:val="(%1)"/>
      <w:lvlJc w:val="right"/>
      <w:pPr>
        <w:tabs>
          <w:tab w:val="num" w:pos="1535"/>
        </w:tabs>
        <w:ind w:left="1535" w:hanging="360"/>
      </w:pPr>
      <w:rPr>
        <w:rFonts w:hint="default"/>
      </w:rPr>
    </w:lvl>
    <w:lvl w:ilvl="1" w:tplc="04090001">
      <w:start w:val="1"/>
      <w:numFmt w:val="bullet"/>
      <w:lvlText w:val=""/>
      <w:lvlJc w:val="left"/>
      <w:pPr>
        <w:tabs>
          <w:tab w:val="num" w:pos="2255"/>
        </w:tabs>
        <w:ind w:left="2255" w:hanging="360"/>
      </w:pPr>
      <w:rPr>
        <w:rFonts w:ascii="Symbol" w:hAnsi="Symbol" w:hint="default"/>
      </w:rPr>
    </w:lvl>
    <w:lvl w:ilvl="2" w:tplc="0409001B" w:tentative="1">
      <w:start w:val="1"/>
      <w:numFmt w:val="lowerRoman"/>
      <w:lvlText w:val="%3."/>
      <w:lvlJc w:val="right"/>
      <w:pPr>
        <w:tabs>
          <w:tab w:val="num" w:pos="2975"/>
        </w:tabs>
        <w:ind w:left="2975" w:hanging="180"/>
      </w:pPr>
    </w:lvl>
    <w:lvl w:ilvl="3" w:tplc="0409000F" w:tentative="1">
      <w:start w:val="1"/>
      <w:numFmt w:val="decimal"/>
      <w:lvlText w:val="%4."/>
      <w:lvlJc w:val="left"/>
      <w:pPr>
        <w:tabs>
          <w:tab w:val="num" w:pos="3695"/>
        </w:tabs>
        <w:ind w:left="3695" w:hanging="360"/>
      </w:pPr>
    </w:lvl>
    <w:lvl w:ilvl="4" w:tplc="04090019" w:tentative="1">
      <w:start w:val="1"/>
      <w:numFmt w:val="lowerLetter"/>
      <w:lvlText w:val="%5."/>
      <w:lvlJc w:val="left"/>
      <w:pPr>
        <w:tabs>
          <w:tab w:val="num" w:pos="4415"/>
        </w:tabs>
        <w:ind w:left="4415" w:hanging="360"/>
      </w:pPr>
    </w:lvl>
    <w:lvl w:ilvl="5" w:tplc="0409001B" w:tentative="1">
      <w:start w:val="1"/>
      <w:numFmt w:val="lowerRoman"/>
      <w:lvlText w:val="%6."/>
      <w:lvlJc w:val="right"/>
      <w:pPr>
        <w:tabs>
          <w:tab w:val="num" w:pos="5135"/>
        </w:tabs>
        <w:ind w:left="5135" w:hanging="180"/>
      </w:pPr>
    </w:lvl>
    <w:lvl w:ilvl="6" w:tplc="0409000F" w:tentative="1">
      <w:start w:val="1"/>
      <w:numFmt w:val="decimal"/>
      <w:lvlText w:val="%7."/>
      <w:lvlJc w:val="left"/>
      <w:pPr>
        <w:tabs>
          <w:tab w:val="num" w:pos="5855"/>
        </w:tabs>
        <w:ind w:left="5855" w:hanging="360"/>
      </w:pPr>
    </w:lvl>
    <w:lvl w:ilvl="7" w:tplc="04090019" w:tentative="1">
      <w:start w:val="1"/>
      <w:numFmt w:val="lowerLetter"/>
      <w:lvlText w:val="%8."/>
      <w:lvlJc w:val="left"/>
      <w:pPr>
        <w:tabs>
          <w:tab w:val="num" w:pos="6575"/>
        </w:tabs>
        <w:ind w:left="6575" w:hanging="360"/>
      </w:pPr>
    </w:lvl>
    <w:lvl w:ilvl="8" w:tplc="0409001B" w:tentative="1">
      <w:start w:val="1"/>
      <w:numFmt w:val="lowerRoman"/>
      <w:lvlText w:val="%9."/>
      <w:lvlJc w:val="right"/>
      <w:pPr>
        <w:tabs>
          <w:tab w:val="num" w:pos="7295"/>
        </w:tabs>
        <w:ind w:left="7295" w:hanging="180"/>
      </w:pPr>
    </w:lvl>
  </w:abstractNum>
  <w:abstractNum w:abstractNumId="53" w15:restartNumberingAfterBreak="0">
    <w:nsid w:val="340B456E"/>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4" w15:restartNumberingAfterBreak="0">
    <w:nsid w:val="34573042"/>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5" w15:restartNumberingAfterBreak="0">
    <w:nsid w:val="35605E08"/>
    <w:multiLevelType w:val="hybridMultilevel"/>
    <w:tmpl w:val="71BCB3DC"/>
    <w:lvl w:ilvl="0" w:tplc="A7CCD330">
      <w:start w:val="4"/>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35787F28"/>
    <w:multiLevelType w:val="hybridMultilevel"/>
    <w:tmpl w:val="91EC88B2"/>
    <w:lvl w:ilvl="0" w:tplc="92FC62A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7" w15:restartNumberingAfterBreak="0">
    <w:nsid w:val="398F61FB"/>
    <w:multiLevelType w:val="hybridMultilevel"/>
    <w:tmpl w:val="70D634B2"/>
    <w:lvl w:ilvl="0" w:tplc="B19893BE">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8" w15:restartNumberingAfterBreak="0">
    <w:nsid w:val="3B062455"/>
    <w:multiLevelType w:val="hybridMultilevel"/>
    <w:tmpl w:val="A3F6B0DE"/>
    <w:lvl w:ilvl="0" w:tplc="D3C4C2EC">
      <w:start w:val="1"/>
      <w:numFmt w:val="lowerRoman"/>
      <w:lvlText w:val="%1."/>
      <w:lvlJc w:val="right"/>
      <w:pPr>
        <w:ind w:left="2291" w:hanging="360"/>
      </w:pPr>
      <w:rPr>
        <w:rFonts w:hint="default"/>
        <w:i/>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59" w15:restartNumberingAfterBreak="0">
    <w:nsid w:val="3B2C3C15"/>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0" w15:restartNumberingAfterBreak="0">
    <w:nsid w:val="3B927E8A"/>
    <w:multiLevelType w:val="hybridMultilevel"/>
    <w:tmpl w:val="D8BC2B50"/>
    <w:lvl w:ilvl="0" w:tplc="034AB0AE">
      <w:start w:val="1"/>
      <w:numFmt w:val="lowerRoman"/>
      <w:lvlText w:val="%1."/>
      <w:lvlJc w:val="right"/>
      <w:pPr>
        <w:ind w:left="1931" w:hanging="360"/>
      </w:pPr>
      <w:rPr>
        <w:rFonts w:hint="default"/>
        <w:i/>
      </w:r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61" w15:restartNumberingAfterBreak="0">
    <w:nsid w:val="3D233B26"/>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2" w15:restartNumberingAfterBreak="0">
    <w:nsid w:val="3F1011EF"/>
    <w:multiLevelType w:val="multilevel"/>
    <w:tmpl w:val="12AA46F0"/>
    <w:lvl w:ilvl="0">
      <w:start w:val="1"/>
      <w:numFmt w:val="lowerLetter"/>
      <w:lvlText w:val="(%1)"/>
      <w:lvlJc w:val="left"/>
      <w:pPr>
        <w:tabs>
          <w:tab w:val="num" w:pos="1474"/>
        </w:tabs>
        <w:ind w:left="1474" w:hanging="567"/>
      </w:pPr>
      <w:rPr>
        <w:rFonts w:hint="default"/>
      </w:rPr>
    </w:lvl>
    <w:lvl w:ilvl="1">
      <w:start w:val="1"/>
      <w:numFmt w:val="lowerRoman"/>
      <w:lvlText w:val="(%2)"/>
      <w:lvlJc w:val="left"/>
      <w:pPr>
        <w:tabs>
          <w:tab w:val="num" w:pos="2041"/>
        </w:tabs>
        <w:ind w:left="2041" w:hanging="567"/>
      </w:pPr>
      <w:rPr>
        <w:rFonts w:hint="default"/>
      </w:rPr>
    </w:lvl>
    <w:lvl w:ilvl="2">
      <w:start w:val="1"/>
      <w:numFmt w:val="upperLetter"/>
      <w:lvlText w:val="(%3)"/>
      <w:lvlJc w:val="left"/>
      <w:pPr>
        <w:tabs>
          <w:tab w:val="num" w:pos="2608"/>
        </w:tabs>
        <w:ind w:left="2608" w:hanging="567"/>
      </w:pPr>
      <w:rPr>
        <w:rFonts w:hint="default"/>
      </w:rPr>
    </w:lvl>
    <w:lvl w:ilvl="3">
      <w:start w:val="1"/>
      <w:numFmt w:val="decimal"/>
      <w:lvlText w:val="(%4)"/>
      <w:lvlJc w:val="left"/>
      <w:pPr>
        <w:tabs>
          <w:tab w:val="num" w:pos="3175"/>
        </w:tabs>
        <w:ind w:left="3175" w:hanging="567"/>
      </w:pPr>
      <w:rPr>
        <w:rFonts w:hint="default"/>
      </w:rPr>
    </w:lvl>
    <w:lvl w:ilvl="4">
      <w:start w:val="1"/>
      <w:numFmt w:val="lowerLetter"/>
      <w:lvlText w:val="(%5)"/>
      <w:lvlJc w:val="left"/>
      <w:pPr>
        <w:tabs>
          <w:tab w:val="num" w:pos="3742"/>
        </w:tabs>
        <w:ind w:left="3742" w:hanging="567"/>
      </w:pPr>
      <w:rPr>
        <w:rFonts w:hint="default"/>
      </w:rPr>
    </w:lvl>
    <w:lvl w:ilvl="5">
      <w:start w:val="1"/>
      <w:numFmt w:val="lowerRoman"/>
      <w:lvlText w:val="(%6)"/>
      <w:lvlJc w:val="left"/>
      <w:pPr>
        <w:tabs>
          <w:tab w:val="num" w:pos="4309"/>
        </w:tabs>
        <w:ind w:left="4309" w:hanging="567"/>
      </w:pPr>
      <w:rPr>
        <w:rFonts w:hint="default"/>
      </w:rPr>
    </w:lvl>
    <w:lvl w:ilvl="6">
      <w:start w:val="1"/>
      <w:numFmt w:val="decimal"/>
      <w:lvlText w:val="%7."/>
      <w:lvlJc w:val="left"/>
      <w:pPr>
        <w:tabs>
          <w:tab w:val="num" w:pos="4876"/>
        </w:tabs>
        <w:ind w:left="4876" w:hanging="567"/>
      </w:pPr>
      <w:rPr>
        <w:rFonts w:hint="default"/>
      </w:rPr>
    </w:lvl>
    <w:lvl w:ilvl="7">
      <w:start w:val="1"/>
      <w:numFmt w:val="lowerLetter"/>
      <w:lvlText w:val="%8."/>
      <w:lvlJc w:val="left"/>
      <w:pPr>
        <w:tabs>
          <w:tab w:val="num" w:pos="5443"/>
        </w:tabs>
        <w:ind w:left="5443" w:hanging="567"/>
      </w:pPr>
      <w:rPr>
        <w:rFonts w:hint="default"/>
      </w:rPr>
    </w:lvl>
    <w:lvl w:ilvl="8">
      <w:start w:val="1"/>
      <w:numFmt w:val="lowerRoman"/>
      <w:lvlText w:val="%9."/>
      <w:lvlJc w:val="left"/>
      <w:pPr>
        <w:tabs>
          <w:tab w:val="num" w:pos="6010"/>
        </w:tabs>
        <w:ind w:left="6010" w:hanging="567"/>
      </w:pPr>
      <w:rPr>
        <w:rFonts w:hint="default"/>
      </w:rPr>
    </w:lvl>
  </w:abstractNum>
  <w:abstractNum w:abstractNumId="63" w15:restartNumberingAfterBreak="0">
    <w:nsid w:val="3F6B3436"/>
    <w:multiLevelType w:val="hybridMultilevel"/>
    <w:tmpl w:val="A5AE70DE"/>
    <w:lvl w:ilvl="0" w:tplc="81D2BD8C">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64" w15:restartNumberingAfterBreak="0">
    <w:nsid w:val="40000D65"/>
    <w:multiLevelType w:val="hybridMultilevel"/>
    <w:tmpl w:val="EE1C2B48"/>
    <w:lvl w:ilvl="0" w:tplc="9BFC860C">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5" w15:restartNumberingAfterBreak="0">
    <w:nsid w:val="40775C73"/>
    <w:multiLevelType w:val="hybridMultilevel"/>
    <w:tmpl w:val="6DACD194"/>
    <w:lvl w:ilvl="0" w:tplc="73A2781C">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6" w15:restartNumberingAfterBreak="0">
    <w:nsid w:val="40B51888"/>
    <w:multiLevelType w:val="hybridMultilevel"/>
    <w:tmpl w:val="875C4C0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7" w15:restartNumberingAfterBreak="0">
    <w:nsid w:val="413C523C"/>
    <w:multiLevelType w:val="hybridMultilevel"/>
    <w:tmpl w:val="ECA283E2"/>
    <w:lvl w:ilvl="0" w:tplc="97B0E17C">
      <w:start w:val="1"/>
      <w:numFmt w:val="lowerLetter"/>
      <w:lvlText w:val="%1."/>
      <w:lvlJc w:val="left"/>
      <w:pPr>
        <w:ind w:left="2291" w:hanging="360"/>
      </w:pPr>
      <w:rPr>
        <w:rFonts w:hint="default"/>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68" w15:restartNumberingAfterBreak="0">
    <w:nsid w:val="41B4651D"/>
    <w:multiLevelType w:val="hybridMultilevel"/>
    <w:tmpl w:val="62CCA8C8"/>
    <w:lvl w:ilvl="0" w:tplc="61AC7BCE">
      <w:start w:val="1"/>
      <w:numFmt w:val="lowerLetter"/>
      <w:lvlText w:val="(%1)"/>
      <w:lvlJc w:val="left"/>
      <w:pPr>
        <w:tabs>
          <w:tab w:val="num" w:pos="720"/>
        </w:tabs>
        <w:ind w:left="720" w:hanging="360"/>
      </w:pPr>
      <w:rPr>
        <w:rFonts w:hint="default"/>
      </w:rPr>
    </w:lvl>
    <w:lvl w:ilvl="1" w:tplc="71925B92">
      <w:start w:val="1"/>
      <w:numFmt w:val="lowerLetter"/>
      <w:lvlText w:val="(%2)"/>
      <w:lvlJc w:val="left"/>
      <w:pPr>
        <w:tabs>
          <w:tab w:val="num" w:pos="1620"/>
        </w:tabs>
        <w:ind w:left="1620" w:hanging="540"/>
      </w:pPr>
      <w:rPr>
        <w:rFonts w:hint="default"/>
      </w:rPr>
    </w:lvl>
    <w:lvl w:ilvl="2" w:tplc="B1A0EB2A">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41F049E0"/>
    <w:multiLevelType w:val="hybridMultilevel"/>
    <w:tmpl w:val="ABB02AF8"/>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0" w15:restartNumberingAfterBreak="0">
    <w:nsid w:val="42DA6F69"/>
    <w:multiLevelType w:val="hybridMultilevel"/>
    <w:tmpl w:val="E68E68DC"/>
    <w:lvl w:ilvl="0" w:tplc="40264C62">
      <w:start w:val="1"/>
      <w:numFmt w:val="lowerRoman"/>
      <w:lvlText w:val="%1."/>
      <w:lvlJc w:val="righ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42FE5F5E"/>
    <w:multiLevelType w:val="hybridMultilevel"/>
    <w:tmpl w:val="ECBA53D4"/>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2" w15:restartNumberingAfterBreak="0">
    <w:nsid w:val="432D51CD"/>
    <w:multiLevelType w:val="hybridMultilevel"/>
    <w:tmpl w:val="FCDE641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3" w15:restartNumberingAfterBreak="0">
    <w:nsid w:val="435966B3"/>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4" w15:restartNumberingAfterBreak="0">
    <w:nsid w:val="43F139A2"/>
    <w:multiLevelType w:val="hybridMultilevel"/>
    <w:tmpl w:val="6360F578"/>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44621A9D"/>
    <w:multiLevelType w:val="multilevel"/>
    <w:tmpl w:val="12AA46F0"/>
    <w:lvl w:ilvl="0">
      <w:start w:val="1"/>
      <w:numFmt w:val="lowerLetter"/>
      <w:lvlText w:val="(%1)"/>
      <w:lvlJc w:val="left"/>
      <w:pPr>
        <w:tabs>
          <w:tab w:val="num" w:pos="1474"/>
        </w:tabs>
        <w:ind w:left="1474" w:hanging="567"/>
      </w:pPr>
      <w:rPr>
        <w:rFonts w:hint="default"/>
      </w:rPr>
    </w:lvl>
    <w:lvl w:ilvl="1">
      <w:start w:val="1"/>
      <w:numFmt w:val="lowerRoman"/>
      <w:lvlText w:val="(%2)"/>
      <w:lvlJc w:val="left"/>
      <w:pPr>
        <w:tabs>
          <w:tab w:val="num" w:pos="2041"/>
        </w:tabs>
        <w:ind w:left="2041" w:hanging="567"/>
      </w:pPr>
      <w:rPr>
        <w:rFonts w:hint="default"/>
      </w:rPr>
    </w:lvl>
    <w:lvl w:ilvl="2">
      <w:start w:val="1"/>
      <w:numFmt w:val="upperLetter"/>
      <w:lvlText w:val="(%3)"/>
      <w:lvlJc w:val="left"/>
      <w:pPr>
        <w:tabs>
          <w:tab w:val="num" w:pos="2608"/>
        </w:tabs>
        <w:ind w:left="2608" w:hanging="567"/>
      </w:pPr>
      <w:rPr>
        <w:rFonts w:hint="default"/>
      </w:rPr>
    </w:lvl>
    <w:lvl w:ilvl="3">
      <w:start w:val="1"/>
      <w:numFmt w:val="decimal"/>
      <w:lvlText w:val="(%4)"/>
      <w:lvlJc w:val="left"/>
      <w:pPr>
        <w:tabs>
          <w:tab w:val="num" w:pos="3175"/>
        </w:tabs>
        <w:ind w:left="3175" w:hanging="567"/>
      </w:pPr>
      <w:rPr>
        <w:rFonts w:hint="default"/>
      </w:rPr>
    </w:lvl>
    <w:lvl w:ilvl="4">
      <w:start w:val="1"/>
      <w:numFmt w:val="lowerLetter"/>
      <w:lvlText w:val="(%5)"/>
      <w:lvlJc w:val="left"/>
      <w:pPr>
        <w:tabs>
          <w:tab w:val="num" w:pos="3742"/>
        </w:tabs>
        <w:ind w:left="3742" w:hanging="567"/>
      </w:pPr>
      <w:rPr>
        <w:rFonts w:hint="default"/>
      </w:rPr>
    </w:lvl>
    <w:lvl w:ilvl="5">
      <w:start w:val="1"/>
      <w:numFmt w:val="lowerRoman"/>
      <w:lvlText w:val="(%6)"/>
      <w:lvlJc w:val="left"/>
      <w:pPr>
        <w:tabs>
          <w:tab w:val="num" w:pos="4309"/>
        </w:tabs>
        <w:ind w:left="4309" w:hanging="567"/>
      </w:pPr>
      <w:rPr>
        <w:rFonts w:hint="default"/>
      </w:rPr>
    </w:lvl>
    <w:lvl w:ilvl="6">
      <w:start w:val="1"/>
      <w:numFmt w:val="decimal"/>
      <w:lvlText w:val="%7."/>
      <w:lvlJc w:val="left"/>
      <w:pPr>
        <w:tabs>
          <w:tab w:val="num" w:pos="4876"/>
        </w:tabs>
        <w:ind w:left="4876" w:hanging="567"/>
      </w:pPr>
      <w:rPr>
        <w:rFonts w:hint="default"/>
      </w:rPr>
    </w:lvl>
    <w:lvl w:ilvl="7">
      <w:start w:val="1"/>
      <w:numFmt w:val="lowerLetter"/>
      <w:lvlText w:val="%8."/>
      <w:lvlJc w:val="left"/>
      <w:pPr>
        <w:tabs>
          <w:tab w:val="num" w:pos="5443"/>
        </w:tabs>
        <w:ind w:left="5443" w:hanging="567"/>
      </w:pPr>
      <w:rPr>
        <w:rFonts w:hint="default"/>
      </w:rPr>
    </w:lvl>
    <w:lvl w:ilvl="8">
      <w:start w:val="1"/>
      <w:numFmt w:val="lowerRoman"/>
      <w:lvlText w:val="%9."/>
      <w:lvlJc w:val="left"/>
      <w:pPr>
        <w:tabs>
          <w:tab w:val="num" w:pos="6010"/>
        </w:tabs>
        <w:ind w:left="6010" w:hanging="567"/>
      </w:pPr>
      <w:rPr>
        <w:rFonts w:hint="default"/>
      </w:rPr>
    </w:lvl>
  </w:abstractNum>
  <w:abstractNum w:abstractNumId="76" w15:restartNumberingAfterBreak="0">
    <w:nsid w:val="45323F03"/>
    <w:multiLevelType w:val="hybridMultilevel"/>
    <w:tmpl w:val="3CAC15B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7" w15:restartNumberingAfterBreak="0">
    <w:nsid w:val="45545E6D"/>
    <w:multiLevelType w:val="hybridMultilevel"/>
    <w:tmpl w:val="98EC11CC"/>
    <w:lvl w:ilvl="0" w:tplc="72E08A56">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8" w15:restartNumberingAfterBreak="0">
    <w:nsid w:val="46CB1B1D"/>
    <w:multiLevelType w:val="hybridMultilevel"/>
    <w:tmpl w:val="3C18DCE4"/>
    <w:lvl w:ilvl="0" w:tplc="B106BF1A">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79" w15:restartNumberingAfterBreak="0">
    <w:nsid w:val="470B40BE"/>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0" w15:restartNumberingAfterBreak="0">
    <w:nsid w:val="476B0ABB"/>
    <w:multiLevelType w:val="hybridMultilevel"/>
    <w:tmpl w:val="0AF481BE"/>
    <w:lvl w:ilvl="0" w:tplc="C326206A">
      <w:start w:val="1"/>
      <w:numFmt w:val="lowerLetter"/>
      <w:pStyle w:val="BodyTextbullet"/>
      <w:lvlText w:val="%1)."/>
      <w:lvlJc w:val="left"/>
      <w:pPr>
        <w:tabs>
          <w:tab w:val="num" w:pos="2160"/>
        </w:tabs>
        <w:ind w:left="2160" w:hanging="538"/>
      </w:pPr>
      <w:rPr>
        <w:rFonts w:hint="default"/>
      </w:rPr>
    </w:lvl>
    <w:lvl w:ilvl="1" w:tplc="04090019">
      <w:start w:val="1"/>
      <w:numFmt w:val="lowerRoman"/>
      <w:lvlText w:val="(%2)."/>
      <w:lvlJc w:val="left"/>
      <w:pPr>
        <w:tabs>
          <w:tab w:val="num" w:pos="4324"/>
        </w:tabs>
        <w:ind w:left="3964" w:hanging="360"/>
      </w:pPr>
      <w:rPr>
        <w:rFonts w:hint="default"/>
        <w:b/>
      </w:rPr>
    </w:lvl>
    <w:lvl w:ilvl="2" w:tplc="0409001B">
      <w:start w:val="1"/>
      <w:numFmt w:val="upperLetter"/>
      <w:lvlText w:val="(%3)."/>
      <w:lvlJc w:val="left"/>
      <w:pPr>
        <w:tabs>
          <w:tab w:val="num" w:pos="2160"/>
        </w:tabs>
        <w:ind w:left="2160" w:hanging="538"/>
      </w:pPr>
      <w:rPr>
        <w:rFonts w:hint="default"/>
      </w:rPr>
    </w:lvl>
    <w:lvl w:ilvl="3" w:tplc="0409000F">
      <w:start w:val="1"/>
      <w:numFmt w:val="upperLetter"/>
      <w:lvlText w:val="(%4)"/>
      <w:lvlJc w:val="left"/>
      <w:pPr>
        <w:tabs>
          <w:tab w:val="num" w:pos="5584"/>
        </w:tabs>
        <w:ind w:left="5584" w:hanging="540"/>
      </w:pPr>
      <w:rPr>
        <w:rFonts w:hint="default"/>
      </w:rPr>
    </w:lvl>
    <w:lvl w:ilvl="4" w:tplc="04090019">
      <w:start w:val="1"/>
      <w:numFmt w:val="lowerRoman"/>
      <w:lvlText w:val="(%5)"/>
      <w:lvlJc w:val="left"/>
      <w:pPr>
        <w:tabs>
          <w:tab w:val="num" w:pos="6484"/>
        </w:tabs>
        <w:ind w:left="6484" w:hanging="720"/>
      </w:pPr>
      <w:rPr>
        <w:rFonts w:hint="default"/>
      </w:rPr>
    </w:lvl>
    <w:lvl w:ilvl="5" w:tplc="0409001B" w:tentative="1">
      <w:start w:val="1"/>
      <w:numFmt w:val="lowerRoman"/>
      <w:lvlText w:val="%6."/>
      <w:lvlJc w:val="right"/>
      <w:pPr>
        <w:tabs>
          <w:tab w:val="num" w:pos="6844"/>
        </w:tabs>
        <w:ind w:left="6844" w:hanging="180"/>
      </w:pPr>
    </w:lvl>
    <w:lvl w:ilvl="6" w:tplc="0409000F" w:tentative="1">
      <w:start w:val="1"/>
      <w:numFmt w:val="decimal"/>
      <w:lvlText w:val="%7."/>
      <w:lvlJc w:val="left"/>
      <w:pPr>
        <w:tabs>
          <w:tab w:val="num" w:pos="7564"/>
        </w:tabs>
        <w:ind w:left="7564" w:hanging="360"/>
      </w:pPr>
    </w:lvl>
    <w:lvl w:ilvl="7" w:tplc="04090019" w:tentative="1">
      <w:start w:val="1"/>
      <w:numFmt w:val="lowerLetter"/>
      <w:lvlText w:val="%8."/>
      <w:lvlJc w:val="left"/>
      <w:pPr>
        <w:tabs>
          <w:tab w:val="num" w:pos="8284"/>
        </w:tabs>
        <w:ind w:left="8284" w:hanging="360"/>
      </w:pPr>
    </w:lvl>
    <w:lvl w:ilvl="8" w:tplc="0409001B" w:tentative="1">
      <w:start w:val="1"/>
      <w:numFmt w:val="lowerRoman"/>
      <w:lvlText w:val="%9."/>
      <w:lvlJc w:val="right"/>
      <w:pPr>
        <w:tabs>
          <w:tab w:val="num" w:pos="9004"/>
        </w:tabs>
        <w:ind w:left="9004" w:hanging="180"/>
      </w:pPr>
    </w:lvl>
  </w:abstractNum>
  <w:abstractNum w:abstractNumId="81" w15:restartNumberingAfterBreak="0">
    <w:nsid w:val="484E0EC6"/>
    <w:multiLevelType w:val="hybridMultilevel"/>
    <w:tmpl w:val="23D6242A"/>
    <w:lvl w:ilvl="0" w:tplc="E5DA8342">
      <w:start w:val="1"/>
      <w:numFmt w:val="lowerRoman"/>
      <w:lvlText w:val="%1."/>
      <w:lvlJc w:val="right"/>
      <w:pPr>
        <w:ind w:left="2291" w:hanging="360"/>
      </w:pPr>
      <w:rPr>
        <w:rFonts w:hint="default"/>
        <w:i/>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82" w15:restartNumberingAfterBreak="0">
    <w:nsid w:val="48547EF0"/>
    <w:multiLevelType w:val="hybridMultilevel"/>
    <w:tmpl w:val="33BC27C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3" w15:restartNumberingAfterBreak="0">
    <w:nsid w:val="4B733671"/>
    <w:multiLevelType w:val="hybridMultilevel"/>
    <w:tmpl w:val="71820718"/>
    <w:lvl w:ilvl="0" w:tplc="662876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4C5517AF"/>
    <w:multiLevelType w:val="hybridMultilevel"/>
    <w:tmpl w:val="84924692"/>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5" w15:restartNumberingAfterBreak="0">
    <w:nsid w:val="4C726D84"/>
    <w:multiLevelType w:val="hybridMultilevel"/>
    <w:tmpl w:val="519C336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6" w15:restartNumberingAfterBreak="0">
    <w:nsid w:val="4D03273E"/>
    <w:multiLevelType w:val="hybridMultilevel"/>
    <w:tmpl w:val="67EE6B7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7" w15:restartNumberingAfterBreak="0">
    <w:nsid w:val="4DA27BA2"/>
    <w:multiLevelType w:val="hybridMultilevel"/>
    <w:tmpl w:val="8ED6114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8" w15:restartNumberingAfterBreak="0">
    <w:nsid w:val="4DA910A9"/>
    <w:multiLevelType w:val="hybridMultilevel"/>
    <w:tmpl w:val="9F726A54"/>
    <w:lvl w:ilvl="0" w:tplc="60B2EC44">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9" w15:restartNumberingAfterBreak="0">
    <w:nsid w:val="4FA81D3F"/>
    <w:multiLevelType w:val="hybridMultilevel"/>
    <w:tmpl w:val="5EB0E950"/>
    <w:lvl w:ilvl="0" w:tplc="68A85A52">
      <w:start w:val="1"/>
      <w:numFmt w:val="lowerLetter"/>
      <w:lvlText w:val="(%1)"/>
      <w:lvlJc w:val="left"/>
      <w:pPr>
        <w:ind w:left="2340" w:hanging="360"/>
      </w:pPr>
      <w:rPr>
        <w:rFonts w:cs="Times New Roman" w:hint="default"/>
      </w:rPr>
    </w:lvl>
    <w:lvl w:ilvl="1" w:tplc="7BBC5982" w:tentative="1">
      <w:start w:val="1"/>
      <w:numFmt w:val="lowerLetter"/>
      <w:lvlText w:val="%2."/>
      <w:lvlJc w:val="left"/>
      <w:pPr>
        <w:tabs>
          <w:tab w:val="num" w:pos="3060"/>
        </w:tabs>
        <w:ind w:left="3060" w:hanging="360"/>
      </w:pPr>
    </w:lvl>
    <w:lvl w:ilvl="2" w:tplc="2D4C1CDC" w:tentative="1">
      <w:start w:val="1"/>
      <w:numFmt w:val="lowerRoman"/>
      <w:lvlText w:val="%3."/>
      <w:lvlJc w:val="right"/>
      <w:pPr>
        <w:tabs>
          <w:tab w:val="num" w:pos="3780"/>
        </w:tabs>
        <w:ind w:left="3780" w:hanging="180"/>
      </w:pPr>
    </w:lvl>
    <w:lvl w:ilvl="3" w:tplc="957AEE7C" w:tentative="1">
      <w:start w:val="1"/>
      <w:numFmt w:val="decimal"/>
      <w:lvlText w:val="%4."/>
      <w:lvlJc w:val="left"/>
      <w:pPr>
        <w:tabs>
          <w:tab w:val="num" w:pos="4500"/>
        </w:tabs>
        <w:ind w:left="4500" w:hanging="360"/>
      </w:pPr>
    </w:lvl>
    <w:lvl w:ilvl="4" w:tplc="9836C584" w:tentative="1">
      <w:start w:val="1"/>
      <w:numFmt w:val="lowerLetter"/>
      <w:lvlText w:val="%5."/>
      <w:lvlJc w:val="left"/>
      <w:pPr>
        <w:tabs>
          <w:tab w:val="num" w:pos="5220"/>
        </w:tabs>
        <w:ind w:left="5220" w:hanging="360"/>
      </w:pPr>
    </w:lvl>
    <w:lvl w:ilvl="5" w:tplc="06CC1814" w:tentative="1">
      <w:start w:val="1"/>
      <w:numFmt w:val="lowerRoman"/>
      <w:lvlText w:val="%6."/>
      <w:lvlJc w:val="right"/>
      <w:pPr>
        <w:tabs>
          <w:tab w:val="num" w:pos="5940"/>
        </w:tabs>
        <w:ind w:left="5940" w:hanging="180"/>
      </w:pPr>
    </w:lvl>
    <w:lvl w:ilvl="6" w:tplc="F88A8FA8" w:tentative="1">
      <w:start w:val="1"/>
      <w:numFmt w:val="decimal"/>
      <w:lvlText w:val="%7."/>
      <w:lvlJc w:val="left"/>
      <w:pPr>
        <w:tabs>
          <w:tab w:val="num" w:pos="6660"/>
        </w:tabs>
        <w:ind w:left="6660" w:hanging="360"/>
      </w:pPr>
    </w:lvl>
    <w:lvl w:ilvl="7" w:tplc="C910ED52" w:tentative="1">
      <w:start w:val="1"/>
      <w:numFmt w:val="lowerLetter"/>
      <w:lvlText w:val="%8."/>
      <w:lvlJc w:val="left"/>
      <w:pPr>
        <w:tabs>
          <w:tab w:val="num" w:pos="7380"/>
        </w:tabs>
        <w:ind w:left="7380" w:hanging="360"/>
      </w:pPr>
    </w:lvl>
    <w:lvl w:ilvl="8" w:tplc="213445E4" w:tentative="1">
      <w:start w:val="1"/>
      <w:numFmt w:val="lowerRoman"/>
      <w:lvlText w:val="%9."/>
      <w:lvlJc w:val="right"/>
      <w:pPr>
        <w:tabs>
          <w:tab w:val="num" w:pos="8100"/>
        </w:tabs>
        <w:ind w:left="8100" w:hanging="180"/>
      </w:pPr>
    </w:lvl>
  </w:abstractNum>
  <w:abstractNum w:abstractNumId="90" w15:restartNumberingAfterBreak="0">
    <w:nsid w:val="523A3A9F"/>
    <w:multiLevelType w:val="hybridMultilevel"/>
    <w:tmpl w:val="4A727C1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1" w15:restartNumberingAfterBreak="0">
    <w:nsid w:val="524C064D"/>
    <w:multiLevelType w:val="hybridMultilevel"/>
    <w:tmpl w:val="F3ACC2F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2" w15:restartNumberingAfterBreak="0">
    <w:nsid w:val="53890785"/>
    <w:multiLevelType w:val="hybridMultilevel"/>
    <w:tmpl w:val="8466D472"/>
    <w:lvl w:ilvl="0" w:tplc="E43A3736">
      <w:start w:val="1"/>
      <w:numFmt w:val="lowerLetter"/>
      <w:lvlText w:val="(%1)"/>
      <w:lvlJc w:val="left"/>
      <w:pPr>
        <w:ind w:left="1185" w:hanging="825"/>
      </w:pPr>
      <w:rPr>
        <w:rFonts w:cs="Times New Roman" w:hint="default"/>
        <w:w w:val="1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3" w15:restartNumberingAfterBreak="0">
    <w:nsid w:val="540A50B8"/>
    <w:multiLevelType w:val="hybridMultilevel"/>
    <w:tmpl w:val="AFC46ED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4" w15:restartNumberingAfterBreak="0">
    <w:nsid w:val="580A3AF5"/>
    <w:multiLevelType w:val="hybridMultilevel"/>
    <w:tmpl w:val="2AA0A2EE"/>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58197261"/>
    <w:multiLevelType w:val="multilevel"/>
    <w:tmpl w:val="4DCAA958"/>
    <w:lvl w:ilvl="0">
      <w:start w:val="1"/>
      <w:numFmt w:val="decimal"/>
      <w:lvlText w:val="%1."/>
      <w:lvlJc w:val="left"/>
      <w:pPr>
        <w:ind w:left="360" w:hanging="360"/>
      </w:pPr>
    </w:lvl>
    <w:lvl w:ilvl="1">
      <w:start w:val="1"/>
      <w:numFmt w:val="decimal"/>
      <w:pStyle w:val="Scheduleheading2"/>
      <w:lvlText w:val="%1.%2."/>
      <w:lvlJc w:val="left"/>
      <w:pPr>
        <w:ind w:left="369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59073724"/>
    <w:multiLevelType w:val="hybridMultilevel"/>
    <w:tmpl w:val="2B608A74"/>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7" w15:restartNumberingAfterBreak="0">
    <w:nsid w:val="5934576E"/>
    <w:multiLevelType w:val="hybridMultilevel"/>
    <w:tmpl w:val="C18EF6BC"/>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8" w15:restartNumberingAfterBreak="0">
    <w:nsid w:val="59920ADB"/>
    <w:multiLevelType w:val="hybridMultilevel"/>
    <w:tmpl w:val="2160EB5A"/>
    <w:lvl w:ilvl="0" w:tplc="8806EFCA">
      <w:start w:val="1"/>
      <w:numFmt w:val="lowerLetter"/>
      <w:lvlText w:val="%1."/>
      <w:lvlJc w:val="left"/>
      <w:pPr>
        <w:ind w:left="397" w:hanging="360"/>
      </w:pPr>
      <w:rPr>
        <w:rFonts w:ascii="Arial" w:hAnsi="Arial" w:cs="Arial" w:hint="default"/>
      </w:rPr>
    </w:lvl>
    <w:lvl w:ilvl="1" w:tplc="0C090019" w:tentative="1">
      <w:start w:val="1"/>
      <w:numFmt w:val="lowerLetter"/>
      <w:lvlText w:val="%2."/>
      <w:lvlJc w:val="left"/>
      <w:pPr>
        <w:ind w:left="1117" w:hanging="360"/>
      </w:pPr>
    </w:lvl>
    <w:lvl w:ilvl="2" w:tplc="0C09001B" w:tentative="1">
      <w:start w:val="1"/>
      <w:numFmt w:val="lowerRoman"/>
      <w:lvlText w:val="%3."/>
      <w:lvlJc w:val="right"/>
      <w:pPr>
        <w:ind w:left="1837" w:hanging="180"/>
      </w:pPr>
    </w:lvl>
    <w:lvl w:ilvl="3" w:tplc="0C09000F" w:tentative="1">
      <w:start w:val="1"/>
      <w:numFmt w:val="decimal"/>
      <w:lvlText w:val="%4."/>
      <w:lvlJc w:val="left"/>
      <w:pPr>
        <w:ind w:left="2557" w:hanging="360"/>
      </w:pPr>
    </w:lvl>
    <w:lvl w:ilvl="4" w:tplc="0C090019" w:tentative="1">
      <w:start w:val="1"/>
      <w:numFmt w:val="lowerLetter"/>
      <w:lvlText w:val="%5."/>
      <w:lvlJc w:val="left"/>
      <w:pPr>
        <w:ind w:left="3277" w:hanging="360"/>
      </w:pPr>
    </w:lvl>
    <w:lvl w:ilvl="5" w:tplc="0C09001B" w:tentative="1">
      <w:start w:val="1"/>
      <w:numFmt w:val="lowerRoman"/>
      <w:lvlText w:val="%6."/>
      <w:lvlJc w:val="right"/>
      <w:pPr>
        <w:ind w:left="3997" w:hanging="180"/>
      </w:pPr>
    </w:lvl>
    <w:lvl w:ilvl="6" w:tplc="0C09000F" w:tentative="1">
      <w:start w:val="1"/>
      <w:numFmt w:val="decimal"/>
      <w:lvlText w:val="%7."/>
      <w:lvlJc w:val="left"/>
      <w:pPr>
        <w:ind w:left="4717" w:hanging="360"/>
      </w:pPr>
    </w:lvl>
    <w:lvl w:ilvl="7" w:tplc="0C090019" w:tentative="1">
      <w:start w:val="1"/>
      <w:numFmt w:val="lowerLetter"/>
      <w:lvlText w:val="%8."/>
      <w:lvlJc w:val="left"/>
      <w:pPr>
        <w:ind w:left="5437" w:hanging="360"/>
      </w:pPr>
    </w:lvl>
    <w:lvl w:ilvl="8" w:tplc="0C09001B" w:tentative="1">
      <w:start w:val="1"/>
      <w:numFmt w:val="lowerRoman"/>
      <w:lvlText w:val="%9."/>
      <w:lvlJc w:val="right"/>
      <w:pPr>
        <w:ind w:left="6157" w:hanging="180"/>
      </w:pPr>
    </w:lvl>
  </w:abstractNum>
  <w:abstractNum w:abstractNumId="99" w15:restartNumberingAfterBreak="0">
    <w:nsid w:val="5AA82935"/>
    <w:multiLevelType w:val="hybridMultilevel"/>
    <w:tmpl w:val="41CCC06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0" w15:restartNumberingAfterBreak="0">
    <w:nsid w:val="5D526900"/>
    <w:multiLevelType w:val="hybridMultilevel"/>
    <w:tmpl w:val="F06C1886"/>
    <w:lvl w:ilvl="0" w:tplc="0C090001">
      <w:start w:val="1"/>
      <w:numFmt w:val="bullet"/>
      <w:lvlText w:val=""/>
      <w:lvlJc w:val="left"/>
      <w:pPr>
        <w:ind w:left="1211" w:hanging="360"/>
      </w:pPr>
      <w:rPr>
        <w:rFonts w:ascii="Symbol" w:hAnsi="Symbol" w:hint="default"/>
      </w:r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01" w15:restartNumberingAfterBreak="0">
    <w:nsid w:val="60864E72"/>
    <w:multiLevelType w:val="singleLevel"/>
    <w:tmpl w:val="0409000F"/>
    <w:lvl w:ilvl="0">
      <w:start w:val="1"/>
      <w:numFmt w:val="decimal"/>
      <w:lvlText w:val="%1."/>
      <w:lvlJc w:val="left"/>
      <w:pPr>
        <w:tabs>
          <w:tab w:val="num" w:pos="360"/>
        </w:tabs>
        <w:ind w:left="360" w:hanging="360"/>
      </w:pPr>
    </w:lvl>
  </w:abstractNum>
  <w:abstractNum w:abstractNumId="102" w15:restartNumberingAfterBreak="0">
    <w:nsid w:val="60B728E6"/>
    <w:multiLevelType w:val="hybridMultilevel"/>
    <w:tmpl w:val="8A1A8266"/>
    <w:lvl w:ilvl="0" w:tplc="0C090019">
      <w:start w:val="1"/>
      <w:numFmt w:val="lowerLetter"/>
      <w:lvlText w:val="%1."/>
      <w:lvlJc w:val="left"/>
      <w:pPr>
        <w:ind w:left="1632" w:hanging="360"/>
      </w:pPr>
    </w:lvl>
    <w:lvl w:ilvl="1" w:tplc="0C090019" w:tentative="1">
      <w:start w:val="1"/>
      <w:numFmt w:val="lowerLetter"/>
      <w:lvlText w:val="%2."/>
      <w:lvlJc w:val="left"/>
      <w:pPr>
        <w:ind w:left="2352" w:hanging="360"/>
      </w:pPr>
    </w:lvl>
    <w:lvl w:ilvl="2" w:tplc="0C09001B" w:tentative="1">
      <w:start w:val="1"/>
      <w:numFmt w:val="lowerRoman"/>
      <w:lvlText w:val="%3."/>
      <w:lvlJc w:val="right"/>
      <w:pPr>
        <w:ind w:left="3072" w:hanging="180"/>
      </w:pPr>
    </w:lvl>
    <w:lvl w:ilvl="3" w:tplc="0C09000F" w:tentative="1">
      <w:start w:val="1"/>
      <w:numFmt w:val="decimal"/>
      <w:lvlText w:val="%4."/>
      <w:lvlJc w:val="left"/>
      <w:pPr>
        <w:ind w:left="3792" w:hanging="360"/>
      </w:pPr>
    </w:lvl>
    <w:lvl w:ilvl="4" w:tplc="0C090019" w:tentative="1">
      <w:start w:val="1"/>
      <w:numFmt w:val="lowerLetter"/>
      <w:lvlText w:val="%5."/>
      <w:lvlJc w:val="left"/>
      <w:pPr>
        <w:ind w:left="4512" w:hanging="360"/>
      </w:pPr>
    </w:lvl>
    <w:lvl w:ilvl="5" w:tplc="0C09001B" w:tentative="1">
      <w:start w:val="1"/>
      <w:numFmt w:val="lowerRoman"/>
      <w:lvlText w:val="%6."/>
      <w:lvlJc w:val="right"/>
      <w:pPr>
        <w:ind w:left="5232" w:hanging="180"/>
      </w:pPr>
    </w:lvl>
    <w:lvl w:ilvl="6" w:tplc="0C09000F" w:tentative="1">
      <w:start w:val="1"/>
      <w:numFmt w:val="decimal"/>
      <w:lvlText w:val="%7."/>
      <w:lvlJc w:val="left"/>
      <w:pPr>
        <w:ind w:left="5952" w:hanging="360"/>
      </w:pPr>
    </w:lvl>
    <w:lvl w:ilvl="7" w:tplc="0C090019" w:tentative="1">
      <w:start w:val="1"/>
      <w:numFmt w:val="lowerLetter"/>
      <w:lvlText w:val="%8."/>
      <w:lvlJc w:val="left"/>
      <w:pPr>
        <w:ind w:left="6672" w:hanging="360"/>
      </w:pPr>
    </w:lvl>
    <w:lvl w:ilvl="8" w:tplc="0C09001B" w:tentative="1">
      <w:start w:val="1"/>
      <w:numFmt w:val="lowerRoman"/>
      <w:lvlText w:val="%9."/>
      <w:lvlJc w:val="right"/>
      <w:pPr>
        <w:ind w:left="7392" w:hanging="180"/>
      </w:pPr>
    </w:lvl>
  </w:abstractNum>
  <w:abstractNum w:abstractNumId="103" w15:restartNumberingAfterBreak="0">
    <w:nsid w:val="611A7066"/>
    <w:multiLevelType w:val="hybridMultilevel"/>
    <w:tmpl w:val="5AF868AE"/>
    <w:lvl w:ilvl="0" w:tplc="578C1038">
      <w:start w:val="1"/>
      <w:numFmt w:val="lowerRoman"/>
      <w:lvlText w:val="%1."/>
      <w:lvlJc w:val="right"/>
      <w:pPr>
        <w:ind w:left="2291" w:hanging="360"/>
      </w:pPr>
      <w:rPr>
        <w:rFonts w:hint="default"/>
        <w:i/>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104" w15:restartNumberingAfterBreak="0">
    <w:nsid w:val="6133234D"/>
    <w:multiLevelType w:val="hybridMultilevel"/>
    <w:tmpl w:val="E97A6D04"/>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5" w15:restartNumberingAfterBreak="0">
    <w:nsid w:val="61507E84"/>
    <w:multiLevelType w:val="multilevel"/>
    <w:tmpl w:val="2FD6823E"/>
    <w:lvl w:ilvl="0">
      <w:start w:val="1"/>
      <w:numFmt w:val="upperLetter"/>
      <w:pStyle w:val="Heading1"/>
      <w:lvlText w:val="PART %1"/>
      <w:lvlJc w:val="right"/>
      <w:pPr>
        <w:ind w:left="1920" w:hanging="360"/>
      </w:pPr>
      <w:rPr>
        <w:rFonts w:hint="default"/>
      </w:rPr>
    </w:lvl>
    <w:lvl w:ilvl="1">
      <w:start w:val="1"/>
      <w:numFmt w:val="decimal"/>
      <w:pStyle w:val="Heading2"/>
      <w:lvlText w:val="%1.%2."/>
      <w:lvlJc w:val="left"/>
      <w:pPr>
        <w:ind w:left="1567" w:hanging="432"/>
      </w:pPr>
      <w:rPr>
        <w:rFonts w:cs="Times New Roman" w:hint="default"/>
        <w:b/>
        <w:bCs w:val="0"/>
        <w:i w:val="0"/>
        <w:iCs w:val="0"/>
        <w:caps w:val="0"/>
        <w:smallCaps w:val="0"/>
        <w:strike w:val="0"/>
        <w:dstrike w:val="0"/>
        <w:outline w:val="0"/>
        <w:shadow w:val="0"/>
        <w:emboss w:val="0"/>
        <w:imprint w:val="0"/>
        <w:noProof w:val="0"/>
        <w:snapToGrid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3764" w:hanging="504"/>
      </w:pPr>
      <w:rPr>
        <w:rFonts w:hint="default"/>
        <w:b w:val="0"/>
      </w:rPr>
    </w:lvl>
    <w:lvl w:ilvl="3">
      <w:start w:val="1"/>
      <w:numFmt w:val="decimal"/>
      <w:lvlText w:val="%1.%2.%3.%4."/>
      <w:lvlJc w:val="left"/>
      <w:pPr>
        <w:ind w:left="1728" w:hanging="648"/>
      </w:pPr>
      <w:rPr>
        <w:rFonts w:hint="default"/>
        <w:b/>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660B0EA7"/>
    <w:multiLevelType w:val="hybridMultilevel"/>
    <w:tmpl w:val="B6C2B36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7" w15:restartNumberingAfterBreak="0">
    <w:nsid w:val="679100E9"/>
    <w:multiLevelType w:val="hybridMultilevel"/>
    <w:tmpl w:val="3FBEB708"/>
    <w:lvl w:ilvl="0" w:tplc="C3BA6D54">
      <w:start w:val="3"/>
      <w:numFmt w:val="lowerLetter"/>
      <w:lvlText w:val="%1."/>
      <w:lvlJc w:val="left"/>
      <w:pPr>
        <w:ind w:left="193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68891BD0"/>
    <w:multiLevelType w:val="multilevel"/>
    <w:tmpl w:val="38EC152A"/>
    <w:lvl w:ilvl="0">
      <w:start w:val="1"/>
      <w:numFmt w:val="decimal"/>
      <w:pStyle w:val="MainClause"/>
      <w:lvlText w:val="%1."/>
      <w:lvlJc w:val="left"/>
      <w:pPr>
        <w:ind w:left="360" w:hanging="360"/>
      </w:pPr>
    </w:lvl>
    <w:lvl w:ilvl="1">
      <w:start w:val="1"/>
      <w:numFmt w:val="decimal"/>
      <w:pStyle w:val="SubClause"/>
      <w:lvlText w:val="%1.%2."/>
      <w:lvlJc w:val="left"/>
      <w:pPr>
        <w:ind w:left="716" w:hanging="432"/>
      </w:pPr>
    </w:lvl>
    <w:lvl w:ilvl="2">
      <w:start w:val="1"/>
      <w:numFmt w:val="decimal"/>
      <w:pStyle w:val="SubSubClaus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6C03030F"/>
    <w:multiLevelType w:val="hybridMultilevel"/>
    <w:tmpl w:val="0608A80A"/>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6C6C3244"/>
    <w:multiLevelType w:val="hybridMultilevel"/>
    <w:tmpl w:val="20AA97AA"/>
    <w:lvl w:ilvl="0" w:tplc="847608D2">
      <w:start w:val="4"/>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6EB146B4"/>
    <w:multiLevelType w:val="hybridMultilevel"/>
    <w:tmpl w:val="27F658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1AFCBF62">
      <w:start w:val="1"/>
      <w:numFmt w:val="lowerRoman"/>
      <w:lvlText w:val="%3."/>
      <w:lvlJc w:val="left"/>
      <w:pPr>
        <w:ind w:left="2160" w:hanging="360"/>
      </w:pPr>
      <w:rPr>
        <w:rFonts w:ascii="Arial" w:eastAsia="Times New Roman" w:hAnsi="Arial" w:cs="Times New Roman" w:hint="default"/>
        <w:i/>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728242D8"/>
    <w:multiLevelType w:val="hybridMultilevel"/>
    <w:tmpl w:val="25E4294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3" w15:restartNumberingAfterBreak="0">
    <w:nsid w:val="72C24E7B"/>
    <w:multiLevelType w:val="hybridMultilevel"/>
    <w:tmpl w:val="E8A820EC"/>
    <w:lvl w:ilvl="0" w:tplc="0C090001">
      <w:start w:val="1"/>
      <w:numFmt w:val="bullet"/>
      <w:lvlText w:val=""/>
      <w:lvlJc w:val="left"/>
      <w:pPr>
        <w:ind w:left="2204" w:hanging="360"/>
      </w:pPr>
      <w:rPr>
        <w:rFonts w:ascii="Symbol" w:hAnsi="Symbol" w:hint="default"/>
      </w:rPr>
    </w:lvl>
    <w:lvl w:ilvl="1" w:tplc="0C090003" w:tentative="1">
      <w:start w:val="1"/>
      <w:numFmt w:val="bullet"/>
      <w:lvlText w:val="o"/>
      <w:lvlJc w:val="left"/>
      <w:pPr>
        <w:ind w:left="2924" w:hanging="360"/>
      </w:pPr>
      <w:rPr>
        <w:rFonts w:ascii="Courier New" w:hAnsi="Courier New" w:cs="Courier New" w:hint="default"/>
      </w:rPr>
    </w:lvl>
    <w:lvl w:ilvl="2" w:tplc="0C090005" w:tentative="1">
      <w:start w:val="1"/>
      <w:numFmt w:val="bullet"/>
      <w:lvlText w:val=""/>
      <w:lvlJc w:val="left"/>
      <w:pPr>
        <w:ind w:left="3644" w:hanging="360"/>
      </w:pPr>
      <w:rPr>
        <w:rFonts w:ascii="Wingdings" w:hAnsi="Wingdings" w:hint="default"/>
      </w:rPr>
    </w:lvl>
    <w:lvl w:ilvl="3" w:tplc="0C090001" w:tentative="1">
      <w:start w:val="1"/>
      <w:numFmt w:val="bullet"/>
      <w:lvlText w:val=""/>
      <w:lvlJc w:val="left"/>
      <w:pPr>
        <w:ind w:left="4364" w:hanging="360"/>
      </w:pPr>
      <w:rPr>
        <w:rFonts w:ascii="Symbol" w:hAnsi="Symbol" w:hint="default"/>
      </w:rPr>
    </w:lvl>
    <w:lvl w:ilvl="4" w:tplc="0C090003" w:tentative="1">
      <w:start w:val="1"/>
      <w:numFmt w:val="bullet"/>
      <w:lvlText w:val="o"/>
      <w:lvlJc w:val="left"/>
      <w:pPr>
        <w:ind w:left="5084" w:hanging="360"/>
      </w:pPr>
      <w:rPr>
        <w:rFonts w:ascii="Courier New" w:hAnsi="Courier New" w:cs="Courier New" w:hint="default"/>
      </w:rPr>
    </w:lvl>
    <w:lvl w:ilvl="5" w:tplc="0C090005" w:tentative="1">
      <w:start w:val="1"/>
      <w:numFmt w:val="bullet"/>
      <w:lvlText w:val=""/>
      <w:lvlJc w:val="left"/>
      <w:pPr>
        <w:ind w:left="5804" w:hanging="360"/>
      </w:pPr>
      <w:rPr>
        <w:rFonts w:ascii="Wingdings" w:hAnsi="Wingdings" w:hint="default"/>
      </w:rPr>
    </w:lvl>
    <w:lvl w:ilvl="6" w:tplc="0C090001" w:tentative="1">
      <w:start w:val="1"/>
      <w:numFmt w:val="bullet"/>
      <w:lvlText w:val=""/>
      <w:lvlJc w:val="left"/>
      <w:pPr>
        <w:ind w:left="6524" w:hanging="360"/>
      </w:pPr>
      <w:rPr>
        <w:rFonts w:ascii="Symbol" w:hAnsi="Symbol" w:hint="default"/>
      </w:rPr>
    </w:lvl>
    <w:lvl w:ilvl="7" w:tplc="0C090003" w:tentative="1">
      <w:start w:val="1"/>
      <w:numFmt w:val="bullet"/>
      <w:lvlText w:val="o"/>
      <w:lvlJc w:val="left"/>
      <w:pPr>
        <w:ind w:left="7244" w:hanging="360"/>
      </w:pPr>
      <w:rPr>
        <w:rFonts w:ascii="Courier New" w:hAnsi="Courier New" w:cs="Courier New" w:hint="default"/>
      </w:rPr>
    </w:lvl>
    <w:lvl w:ilvl="8" w:tplc="0C090005" w:tentative="1">
      <w:start w:val="1"/>
      <w:numFmt w:val="bullet"/>
      <w:lvlText w:val=""/>
      <w:lvlJc w:val="left"/>
      <w:pPr>
        <w:ind w:left="7964" w:hanging="360"/>
      </w:pPr>
      <w:rPr>
        <w:rFonts w:ascii="Wingdings" w:hAnsi="Wingdings" w:hint="default"/>
      </w:rPr>
    </w:lvl>
  </w:abstractNum>
  <w:abstractNum w:abstractNumId="114" w15:restartNumberingAfterBreak="0">
    <w:nsid w:val="72E8063C"/>
    <w:multiLevelType w:val="hybridMultilevel"/>
    <w:tmpl w:val="CB6A22EC"/>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73972E21"/>
    <w:multiLevelType w:val="hybridMultilevel"/>
    <w:tmpl w:val="A4BE9288"/>
    <w:lvl w:ilvl="0" w:tplc="308483C0">
      <w:start w:val="3"/>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15:restartNumberingAfterBreak="0">
    <w:nsid w:val="74F64582"/>
    <w:multiLevelType w:val="hybridMultilevel"/>
    <w:tmpl w:val="9918BF3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7" w15:restartNumberingAfterBreak="0">
    <w:nsid w:val="751D36B5"/>
    <w:multiLevelType w:val="hybridMultilevel"/>
    <w:tmpl w:val="2AAED3E6"/>
    <w:lvl w:ilvl="0" w:tplc="8E025200">
      <w:start w:val="1"/>
      <w:numFmt w:val="lowerLetter"/>
      <w:lvlText w:val="%1."/>
      <w:lvlJc w:val="left"/>
      <w:pPr>
        <w:ind w:left="1211" w:hanging="360"/>
      </w:pPr>
      <w:rPr>
        <w:rFonts w:hint="default"/>
        <w:color w:val="000000"/>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8" w15:restartNumberingAfterBreak="0">
    <w:nsid w:val="76126C39"/>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9" w15:restartNumberingAfterBreak="0">
    <w:nsid w:val="78257895"/>
    <w:multiLevelType w:val="hybridMultilevel"/>
    <w:tmpl w:val="CCC66002"/>
    <w:lvl w:ilvl="0" w:tplc="329E5476">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0" w15:restartNumberingAfterBreak="0">
    <w:nsid w:val="788844EE"/>
    <w:multiLevelType w:val="hybridMultilevel"/>
    <w:tmpl w:val="72A81A24"/>
    <w:lvl w:ilvl="0" w:tplc="474ECB9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1" w15:restartNumberingAfterBreak="0">
    <w:nsid w:val="78AC34BF"/>
    <w:multiLevelType w:val="multilevel"/>
    <w:tmpl w:val="12AA46F0"/>
    <w:lvl w:ilvl="0">
      <w:start w:val="1"/>
      <w:numFmt w:val="lowerLetter"/>
      <w:lvlText w:val="(%1)"/>
      <w:lvlJc w:val="left"/>
      <w:pPr>
        <w:tabs>
          <w:tab w:val="num" w:pos="1474"/>
        </w:tabs>
        <w:ind w:left="1474" w:hanging="567"/>
      </w:pPr>
      <w:rPr>
        <w:rFonts w:hint="default"/>
      </w:rPr>
    </w:lvl>
    <w:lvl w:ilvl="1">
      <w:start w:val="1"/>
      <w:numFmt w:val="lowerRoman"/>
      <w:lvlText w:val="(%2)"/>
      <w:lvlJc w:val="left"/>
      <w:pPr>
        <w:tabs>
          <w:tab w:val="num" w:pos="2041"/>
        </w:tabs>
        <w:ind w:left="2041" w:hanging="567"/>
      </w:pPr>
      <w:rPr>
        <w:rFonts w:hint="default"/>
      </w:rPr>
    </w:lvl>
    <w:lvl w:ilvl="2">
      <w:start w:val="1"/>
      <w:numFmt w:val="upperLetter"/>
      <w:lvlText w:val="(%3)"/>
      <w:lvlJc w:val="left"/>
      <w:pPr>
        <w:tabs>
          <w:tab w:val="num" w:pos="2608"/>
        </w:tabs>
        <w:ind w:left="2608" w:hanging="567"/>
      </w:pPr>
      <w:rPr>
        <w:rFonts w:hint="default"/>
      </w:rPr>
    </w:lvl>
    <w:lvl w:ilvl="3">
      <w:start w:val="1"/>
      <w:numFmt w:val="decimal"/>
      <w:lvlText w:val="(%4)"/>
      <w:lvlJc w:val="left"/>
      <w:pPr>
        <w:tabs>
          <w:tab w:val="num" w:pos="3175"/>
        </w:tabs>
        <w:ind w:left="3175" w:hanging="567"/>
      </w:pPr>
      <w:rPr>
        <w:rFonts w:hint="default"/>
      </w:rPr>
    </w:lvl>
    <w:lvl w:ilvl="4">
      <w:start w:val="1"/>
      <w:numFmt w:val="lowerLetter"/>
      <w:lvlText w:val="(%5)"/>
      <w:lvlJc w:val="left"/>
      <w:pPr>
        <w:tabs>
          <w:tab w:val="num" w:pos="3742"/>
        </w:tabs>
        <w:ind w:left="3742" w:hanging="567"/>
      </w:pPr>
      <w:rPr>
        <w:rFonts w:hint="default"/>
      </w:rPr>
    </w:lvl>
    <w:lvl w:ilvl="5">
      <w:start w:val="1"/>
      <w:numFmt w:val="lowerRoman"/>
      <w:lvlText w:val="(%6)"/>
      <w:lvlJc w:val="left"/>
      <w:pPr>
        <w:tabs>
          <w:tab w:val="num" w:pos="4309"/>
        </w:tabs>
        <w:ind w:left="4309" w:hanging="567"/>
      </w:pPr>
      <w:rPr>
        <w:rFonts w:hint="default"/>
      </w:rPr>
    </w:lvl>
    <w:lvl w:ilvl="6">
      <w:start w:val="1"/>
      <w:numFmt w:val="decimal"/>
      <w:lvlText w:val="%7."/>
      <w:lvlJc w:val="left"/>
      <w:pPr>
        <w:tabs>
          <w:tab w:val="num" w:pos="4876"/>
        </w:tabs>
        <w:ind w:left="4876" w:hanging="567"/>
      </w:pPr>
      <w:rPr>
        <w:rFonts w:hint="default"/>
      </w:rPr>
    </w:lvl>
    <w:lvl w:ilvl="7">
      <w:start w:val="1"/>
      <w:numFmt w:val="lowerLetter"/>
      <w:lvlText w:val="%8."/>
      <w:lvlJc w:val="left"/>
      <w:pPr>
        <w:tabs>
          <w:tab w:val="num" w:pos="5443"/>
        </w:tabs>
        <w:ind w:left="5443" w:hanging="567"/>
      </w:pPr>
      <w:rPr>
        <w:rFonts w:hint="default"/>
      </w:rPr>
    </w:lvl>
    <w:lvl w:ilvl="8">
      <w:start w:val="1"/>
      <w:numFmt w:val="lowerRoman"/>
      <w:lvlText w:val="%9."/>
      <w:lvlJc w:val="left"/>
      <w:pPr>
        <w:tabs>
          <w:tab w:val="num" w:pos="6010"/>
        </w:tabs>
        <w:ind w:left="6010" w:hanging="567"/>
      </w:pPr>
      <w:rPr>
        <w:rFonts w:hint="default"/>
      </w:rPr>
    </w:lvl>
  </w:abstractNum>
  <w:abstractNum w:abstractNumId="122" w15:restartNumberingAfterBreak="0">
    <w:nsid w:val="78F64FDC"/>
    <w:multiLevelType w:val="hybridMultilevel"/>
    <w:tmpl w:val="5AF868AE"/>
    <w:lvl w:ilvl="0" w:tplc="578C1038">
      <w:start w:val="1"/>
      <w:numFmt w:val="lowerRoman"/>
      <w:lvlText w:val="%1."/>
      <w:lvlJc w:val="right"/>
      <w:pPr>
        <w:ind w:left="2291" w:hanging="360"/>
      </w:pPr>
      <w:rPr>
        <w:rFonts w:hint="default"/>
        <w:i/>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123" w15:restartNumberingAfterBreak="0">
    <w:nsid w:val="79657972"/>
    <w:multiLevelType w:val="hybridMultilevel"/>
    <w:tmpl w:val="B0D0D29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4" w15:restartNumberingAfterBreak="0">
    <w:nsid w:val="79D82E2F"/>
    <w:multiLevelType w:val="hybridMultilevel"/>
    <w:tmpl w:val="FE7EAB74"/>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5" w15:restartNumberingAfterBreak="0">
    <w:nsid w:val="7A1F4A9C"/>
    <w:multiLevelType w:val="hybridMultilevel"/>
    <w:tmpl w:val="0402350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6" w15:restartNumberingAfterBreak="0">
    <w:nsid w:val="7A2C4E1D"/>
    <w:multiLevelType w:val="hybridMultilevel"/>
    <w:tmpl w:val="332ECC72"/>
    <w:lvl w:ilvl="0" w:tplc="B2423874">
      <w:start w:val="1"/>
      <w:numFmt w:val="lowerLetter"/>
      <w:lvlText w:val="(%1)"/>
      <w:lvlJc w:val="left"/>
      <w:pPr>
        <w:ind w:left="2487" w:hanging="360"/>
      </w:pPr>
      <w:rPr>
        <w:rFonts w:hint="default"/>
      </w:rPr>
    </w:lvl>
    <w:lvl w:ilvl="1" w:tplc="0C090019">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127" w15:restartNumberingAfterBreak="0">
    <w:nsid w:val="7B331DC2"/>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8" w15:restartNumberingAfterBreak="0">
    <w:nsid w:val="7BAE1DFE"/>
    <w:multiLevelType w:val="hybridMultilevel"/>
    <w:tmpl w:val="A72A9E8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9" w15:restartNumberingAfterBreak="0">
    <w:nsid w:val="7D0864DA"/>
    <w:multiLevelType w:val="multilevel"/>
    <w:tmpl w:val="A712D2A8"/>
    <w:lvl w:ilvl="0">
      <w:start w:val="1"/>
      <w:numFmt w:val="decimal"/>
      <w:lvlText w:val="SCHEDULE %1."/>
      <w:lvlJc w:val="left"/>
      <w:pPr>
        <w:ind w:left="360" w:hanging="360"/>
      </w:pPr>
      <w:rPr>
        <w:rFonts w:hint="default"/>
      </w:rPr>
    </w:lvl>
    <w:lvl w:ilvl="1">
      <w:start w:val="1"/>
      <w:numFmt w:val="decimal"/>
      <w:pStyle w:val="SCHEDULE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7D225CB7"/>
    <w:multiLevelType w:val="hybridMultilevel"/>
    <w:tmpl w:val="37BC97D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1" w15:restartNumberingAfterBreak="0">
    <w:nsid w:val="7DF0268B"/>
    <w:multiLevelType w:val="hybridMultilevel"/>
    <w:tmpl w:val="AD7AB97C"/>
    <w:lvl w:ilvl="0" w:tplc="28580290">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2" w15:restartNumberingAfterBreak="0">
    <w:nsid w:val="7E7E0EC9"/>
    <w:multiLevelType w:val="hybridMultilevel"/>
    <w:tmpl w:val="B4DE30A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3" w15:restartNumberingAfterBreak="0">
    <w:nsid w:val="7E9A247C"/>
    <w:multiLevelType w:val="hybridMultilevel"/>
    <w:tmpl w:val="BEF8D478"/>
    <w:lvl w:ilvl="0" w:tplc="78F60F42">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34" w15:restartNumberingAfterBreak="0">
    <w:nsid w:val="7F1346E7"/>
    <w:multiLevelType w:val="hybridMultilevel"/>
    <w:tmpl w:val="AE3CB50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1673023154">
    <w:abstractNumId w:val="101"/>
  </w:num>
  <w:num w:numId="2" w16cid:durableId="1054356942">
    <w:abstractNumId w:val="2"/>
  </w:num>
  <w:num w:numId="3" w16cid:durableId="1687906783">
    <w:abstractNumId w:val="1"/>
  </w:num>
  <w:num w:numId="4" w16cid:durableId="1473446561">
    <w:abstractNumId w:val="0"/>
  </w:num>
  <w:num w:numId="5" w16cid:durableId="1978487054">
    <w:abstractNumId w:val="80"/>
  </w:num>
  <w:num w:numId="6" w16cid:durableId="882062371">
    <w:abstractNumId w:val="108"/>
  </w:num>
  <w:num w:numId="7" w16cid:durableId="1665890456">
    <w:abstractNumId w:val="38"/>
  </w:num>
  <w:num w:numId="8" w16cid:durableId="536160219">
    <w:abstractNumId w:val="52"/>
  </w:num>
  <w:num w:numId="9" w16cid:durableId="899438650">
    <w:abstractNumId w:val="17"/>
  </w:num>
  <w:num w:numId="10" w16cid:durableId="49010420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85046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815269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19855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3697288">
    <w:abstractNumId w:val="89"/>
  </w:num>
  <w:num w:numId="15" w16cid:durableId="1809471242">
    <w:abstractNumId w:val="113"/>
  </w:num>
  <w:num w:numId="16" w16cid:durableId="1733308720">
    <w:abstractNumId w:val="105"/>
  </w:num>
  <w:num w:numId="17" w16cid:durableId="592907345">
    <w:abstractNumId w:val="100"/>
    <w:lvlOverride w:ilvl="0">
      <w:startOverride w:val="1"/>
    </w:lvlOverride>
  </w:num>
  <w:num w:numId="18" w16cid:durableId="267545280">
    <w:abstractNumId w:val="68"/>
  </w:num>
  <w:num w:numId="19" w16cid:durableId="474302416">
    <w:abstractNumId w:val="18"/>
  </w:num>
  <w:num w:numId="20" w16cid:durableId="1292708253">
    <w:abstractNumId w:val="95"/>
  </w:num>
  <w:num w:numId="21" w16cid:durableId="1858737454">
    <w:abstractNumId w:val="129"/>
  </w:num>
  <w:num w:numId="22" w16cid:durableId="526599305">
    <w:abstractNumId w:val="92"/>
  </w:num>
  <w:num w:numId="23" w16cid:durableId="558827644">
    <w:abstractNumId w:val="111"/>
  </w:num>
  <w:num w:numId="24" w16cid:durableId="825441545">
    <w:abstractNumId w:val="44"/>
  </w:num>
  <w:num w:numId="25" w16cid:durableId="20208157">
    <w:abstractNumId w:val="48"/>
  </w:num>
  <w:num w:numId="26" w16cid:durableId="525216420">
    <w:abstractNumId w:val="57"/>
  </w:num>
  <w:num w:numId="27" w16cid:durableId="2146315143">
    <w:abstractNumId w:val="30"/>
  </w:num>
  <w:num w:numId="28" w16cid:durableId="1231883209">
    <w:abstractNumId w:val="77"/>
  </w:num>
  <w:num w:numId="29" w16cid:durableId="1110852190">
    <w:abstractNumId w:val="25"/>
  </w:num>
  <w:num w:numId="30" w16cid:durableId="1617718600">
    <w:abstractNumId w:val="47"/>
  </w:num>
  <w:num w:numId="31" w16cid:durableId="1553538190">
    <w:abstractNumId w:val="67"/>
  </w:num>
  <w:num w:numId="32" w16cid:durableId="2089840709">
    <w:abstractNumId w:val="22"/>
  </w:num>
  <w:num w:numId="33" w16cid:durableId="1502889351">
    <w:abstractNumId w:val="24"/>
  </w:num>
  <w:num w:numId="34" w16cid:durableId="1859734553">
    <w:abstractNumId w:val="28"/>
  </w:num>
  <w:num w:numId="35" w16cid:durableId="948389539">
    <w:abstractNumId w:val="63"/>
  </w:num>
  <w:num w:numId="36" w16cid:durableId="1434667281">
    <w:abstractNumId w:val="87"/>
  </w:num>
  <w:num w:numId="37" w16cid:durableId="1443766547">
    <w:abstractNumId w:val="120"/>
  </w:num>
  <w:num w:numId="38" w16cid:durableId="850949016">
    <w:abstractNumId w:val="125"/>
  </w:num>
  <w:num w:numId="39" w16cid:durableId="1363555981">
    <w:abstractNumId w:val="27"/>
  </w:num>
  <w:num w:numId="40" w16cid:durableId="524295983">
    <w:abstractNumId w:val="56"/>
  </w:num>
  <w:num w:numId="41" w16cid:durableId="962267316">
    <w:abstractNumId w:val="96"/>
  </w:num>
  <w:num w:numId="42" w16cid:durableId="571157493">
    <w:abstractNumId w:val="86"/>
  </w:num>
  <w:num w:numId="43" w16cid:durableId="1385832004">
    <w:abstractNumId w:val="124"/>
  </w:num>
  <w:num w:numId="44" w16cid:durableId="777725372">
    <w:abstractNumId w:val="132"/>
  </w:num>
  <w:num w:numId="45" w16cid:durableId="1367950062">
    <w:abstractNumId w:val="109"/>
  </w:num>
  <w:num w:numId="46" w16cid:durableId="335306368">
    <w:abstractNumId w:val="39"/>
  </w:num>
  <w:num w:numId="47" w16cid:durableId="902372841">
    <w:abstractNumId w:val="104"/>
  </w:num>
  <w:num w:numId="48" w16cid:durableId="1242522100">
    <w:abstractNumId w:val="4"/>
  </w:num>
  <w:num w:numId="49" w16cid:durableId="650527014">
    <w:abstractNumId w:val="85"/>
  </w:num>
  <w:num w:numId="50" w16cid:durableId="1820924120">
    <w:abstractNumId w:val="128"/>
  </w:num>
  <w:num w:numId="51" w16cid:durableId="1779763102">
    <w:abstractNumId w:val="99"/>
  </w:num>
  <w:num w:numId="52" w16cid:durableId="211617109">
    <w:abstractNumId w:val="51"/>
  </w:num>
  <w:num w:numId="53" w16cid:durableId="205795174">
    <w:abstractNumId w:val="107"/>
  </w:num>
  <w:num w:numId="54" w16cid:durableId="1110662286">
    <w:abstractNumId w:val="116"/>
  </w:num>
  <w:num w:numId="55" w16cid:durableId="1795325616">
    <w:abstractNumId w:val="90"/>
  </w:num>
  <w:num w:numId="56" w16cid:durableId="258176260">
    <w:abstractNumId w:val="42"/>
  </w:num>
  <w:num w:numId="57" w16cid:durableId="1618559440">
    <w:abstractNumId w:val="8"/>
  </w:num>
  <w:num w:numId="58" w16cid:durableId="623658014">
    <w:abstractNumId w:val="112"/>
  </w:num>
  <w:num w:numId="59" w16cid:durableId="55322948">
    <w:abstractNumId w:val="29"/>
  </w:num>
  <w:num w:numId="60" w16cid:durableId="186988104">
    <w:abstractNumId w:val="76"/>
  </w:num>
  <w:num w:numId="61" w16cid:durableId="553932652">
    <w:abstractNumId w:val="94"/>
  </w:num>
  <w:num w:numId="62" w16cid:durableId="2113092140">
    <w:abstractNumId w:val="91"/>
  </w:num>
  <w:num w:numId="63" w16cid:durableId="2070953728">
    <w:abstractNumId w:val="10"/>
  </w:num>
  <w:num w:numId="64" w16cid:durableId="720714809">
    <w:abstractNumId w:val="71"/>
  </w:num>
  <w:num w:numId="65" w16cid:durableId="2117014926">
    <w:abstractNumId w:val="35"/>
  </w:num>
  <w:num w:numId="66" w16cid:durableId="702370038">
    <w:abstractNumId w:val="20"/>
  </w:num>
  <w:num w:numId="67" w16cid:durableId="2077124512">
    <w:abstractNumId w:val="66"/>
  </w:num>
  <w:num w:numId="68" w16cid:durableId="833257053">
    <w:abstractNumId w:val="88"/>
  </w:num>
  <w:num w:numId="69" w16cid:durableId="1689021006">
    <w:abstractNumId w:val="134"/>
  </w:num>
  <w:num w:numId="70" w16cid:durableId="1327635614">
    <w:abstractNumId w:val="19"/>
  </w:num>
  <w:num w:numId="71" w16cid:durableId="1467121628">
    <w:abstractNumId w:val="82"/>
  </w:num>
  <w:num w:numId="72" w16cid:durableId="572744777">
    <w:abstractNumId w:val="106"/>
  </w:num>
  <w:num w:numId="73" w16cid:durableId="1886674703">
    <w:abstractNumId w:val="114"/>
  </w:num>
  <w:num w:numId="74" w16cid:durableId="737214948">
    <w:abstractNumId w:val="74"/>
  </w:num>
  <w:num w:numId="75" w16cid:durableId="201750250">
    <w:abstractNumId w:val="78"/>
  </w:num>
  <w:num w:numId="76" w16cid:durableId="1433286575">
    <w:abstractNumId w:val="110"/>
  </w:num>
  <w:num w:numId="77" w16cid:durableId="198976194">
    <w:abstractNumId w:val="45"/>
  </w:num>
  <w:num w:numId="78" w16cid:durableId="1247837227">
    <w:abstractNumId w:val="31"/>
  </w:num>
  <w:num w:numId="79" w16cid:durableId="1209604380">
    <w:abstractNumId w:val="93"/>
  </w:num>
  <w:num w:numId="80" w16cid:durableId="280770423">
    <w:abstractNumId w:val="133"/>
  </w:num>
  <w:num w:numId="81" w16cid:durableId="481776558">
    <w:abstractNumId w:val="21"/>
  </w:num>
  <w:num w:numId="82" w16cid:durableId="1692105983">
    <w:abstractNumId w:val="58"/>
  </w:num>
  <w:num w:numId="83" w16cid:durableId="1768043774">
    <w:abstractNumId w:val="12"/>
  </w:num>
  <w:num w:numId="84" w16cid:durableId="1096096794">
    <w:abstractNumId w:val="26"/>
  </w:num>
  <w:num w:numId="85" w16cid:durableId="1556312724">
    <w:abstractNumId w:val="130"/>
  </w:num>
  <w:num w:numId="86" w16cid:durableId="1759594304">
    <w:abstractNumId w:val="14"/>
  </w:num>
  <w:num w:numId="87" w16cid:durableId="219636536">
    <w:abstractNumId w:val="119"/>
  </w:num>
  <w:num w:numId="88" w16cid:durableId="1042906515">
    <w:abstractNumId w:val="72"/>
  </w:num>
  <w:num w:numId="89" w16cid:durableId="392967646">
    <w:abstractNumId w:val="6"/>
  </w:num>
  <w:num w:numId="90" w16cid:durableId="1323849427">
    <w:abstractNumId w:val="123"/>
  </w:num>
  <w:num w:numId="91" w16cid:durableId="1330523609">
    <w:abstractNumId w:val="32"/>
  </w:num>
  <w:num w:numId="92" w16cid:durableId="600528268">
    <w:abstractNumId w:val="122"/>
  </w:num>
  <w:num w:numId="93" w16cid:durableId="2019044222">
    <w:abstractNumId w:val="13"/>
  </w:num>
  <w:num w:numId="94" w16cid:durableId="1841768327">
    <w:abstractNumId w:val="115"/>
  </w:num>
  <w:num w:numId="95" w16cid:durableId="1186988961">
    <w:abstractNumId w:val="55"/>
  </w:num>
  <w:num w:numId="96" w16cid:durableId="1327513677">
    <w:abstractNumId w:val="64"/>
  </w:num>
  <w:num w:numId="97" w16cid:durableId="1028992877">
    <w:abstractNumId w:val="60"/>
  </w:num>
  <w:num w:numId="98" w16cid:durableId="2114472058">
    <w:abstractNumId w:val="36"/>
  </w:num>
  <w:num w:numId="99" w16cid:durableId="1671133902">
    <w:abstractNumId w:val="11"/>
  </w:num>
  <w:num w:numId="100" w16cid:durableId="1051149388">
    <w:abstractNumId w:val="65"/>
  </w:num>
  <w:num w:numId="101" w16cid:durableId="1166170326">
    <w:abstractNumId w:val="5"/>
  </w:num>
  <w:num w:numId="102" w16cid:durableId="1453674602">
    <w:abstractNumId w:val="131"/>
  </w:num>
  <w:num w:numId="103" w16cid:durableId="444234720">
    <w:abstractNumId w:val="83"/>
  </w:num>
  <w:num w:numId="104" w16cid:durableId="1415011750">
    <w:abstractNumId w:val="70"/>
  </w:num>
  <w:num w:numId="105" w16cid:durableId="285279546">
    <w:abstractNumId w:val="81"/>
  </w:num>
  <w:num w:numId="106" w16cid:durableId="801654878">
    <w:abstractNumId w:val="50"/>
  </w:num>
  <w:num w:numId="107" w16cid:durableId="216474915">
    <w:abstractNumId w:val="34"/>
  </w:num>
  <w:num w:numId="108" w16cid:durableId="322901410">
    <w:abstractNumId w:val="23"/>
  </w:num>
  <w:num w:numId="109" w16cid:durableId="1300964789">
    <w:abstractNumId w:val="69"/>
  </w:num>
  <w:num w:numId="110" w16cid:durableId="2107919776">
    <w:abstractNumId w:val="40"/>
  </w:num>
  <w:num w:numId="111" w16cid:durableId="2086100751">
    <w:abstractNumId w:val="97"/>
  </w:num>
  <w:num w:numId="112" w16cid:durableId="1416632587">
    <w:abstractNumId w:val="37"/>
  </w:num>
  <w:num w:numId="113" w16cid:durableId="1776553337">
    <w:abstractNumId w:val="102"/>
  </w:num>
  <w:num w:numId="114" w16cid:durableId="131798925">
    <w:abstractNumId w:val="117"/>
  </w:num>
  <w:num w:numId="115" w16cid:durableId="1488597018">
    <w:abstractNumId w:val="103"/>
  </w:num>
  <w:num w:numId="116" w16cid:durableId="255217079">
    <w:abstractNumId w:val="3"/>
  </w:num>
  <w:num w:numId="117" w16cid:durableId="756175325">
    <w:abstractNumId w:val="7"/>
  </w:num>
  <w:num w:numId="118" w16cid:durableId="1899047200">
    <w:abstractNumId w:val="98"/>
  </w:num>
  <w:num w:numId="119" w16cid:durableId="444812579">
    <w:abstractNumId w:val="16"/>
  </w:num>
  <w:num w:numId="120" w16cid:durableId="1530949243">
    <w:abstractNumId w:val="79"/>
  </w:num>
  <w:num w:numId="121" w16cid:durableId="1737584463">
    <w:abstractNumId w:val="46"/>
  </w:num>
  <w:num w:numId="122" w16cid:durableId="1260605805">
    <w:abstractNumId w:val="127"/>
  </w:num>
  <w:num w:numId="123" w16cid:durableId="578752909">
    <w:abstractNumId w:val="84"/>
  </w:num>
  <w:num w:numId="124" w16cid:durableId="1230850450">
    <w:abstractNumId w:val="41"/>
  </w:num>
  <w:num w:numId="125" w16cid:durableId="1500390129">
    <w:abstractNumId w:val="73"/>
  </w:num>
  <w:num w:numId="126" w16cid:durableId="1890067658">
    <w:abstractNumId w:val="59"/>
  </w:num>
  <w:num w:numId="127" w16cid:durableId="329794167">
    <w:abstractNumId w:val="61"/>
  </w:num>
  <w:num w:numId="128" w16cid:durableId="388385667">
    <w:abstractNumId w:val="53"/>
  </w:num>
  <w:num w:numId="129" w16cid:durableId="433284426">
    <w:abstractNumId w:val="118"/>
  </w:num>
  <w:num w:numId="130" w16cid:durableId="273513473">
    <w:abstractNumId w:val="43"/>
  </w:num>
  <w:num w:numId="131" w16cid:durableId="1113287263">
    <w:abstractNumId w:val="54"/>
  </w:num>
  <w:num w:numId="132" w16cid:durableId="1860775219">
    <w:abstractNumId w:val="75"/>
  </w:num>
  <w:num w:numId="133" w16cid:durableId="179903517">
    <w:abstractNumId w:val="62"/>
  </w:num>
  <w:num w:numId="134" w16cid:durableId="755785767">
    <w:abstractNumId w:val="9"/>
  </w:num>
  <w:num w:numId="135" w16cid:durableId="1668939908">
    <w:abstractNumId w:val="121"/>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1134"/>
  <w:drawingGridHorizontalSpacing w:val="11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9C"/>
    <w:rsid w:val="000008E8"/>
    <w:rsid w:val="00002402"/>
    <w:rsid w:val="00002473"/>
    <w:rsid w:val="000028EB"/>
    <w:rsid w:val="0000299F"/>
    <w:rsid w:val="000039B4"/>
    <w:rsid w:val="000040CF"/>
    <w:rsid w:val="000041F5"/>
    <w:rsid w:val="00004590"/>
    <w:rsid w:val="00004B24"/>
    <w:rsid w:val="00004C8F"/>
    <w:rsid w:val="00005123"/>
    <w:rsid w:val="0000515C"/>
    <w:rsid w:val="000051E0"/>
    <w:rsid w:val="0000573E"/>
    <w:rsid w:val="00005771"/>
    <w:rsid w:val="00006A50"/>
    <w:rsid w:val="00006CD4"/>
    <w:rsid w:val="0000714F"/>
    <w:rsid w:val="00007959"/>
    <w:rsid w:val="00010D7D"/>
    <w:rsid w:val="000117EB"/>
    <w:rsid w:val="00011817"/>
    <w:rsid w:val="00011CEA"/>
    <w:rsid w:val="00012115"/>
    <w:rsid w:val="0001222A"/>
    <w:rsid w:val="00012340"/>
    <w:rsid w:val="00012559"/>
    <w:rsid w:val="000135C2"/>
    <w:rsid w:val="00013A04"/>
    <w:rsid w:val="0001412E"/>
    <w:rsid w:val="000144B8"/>
    <w:rsid w:val="000148D6"/>
    <w:rsid w:val="0001510F"/>
    <w:rsid w:val="00015284"/>
    <w:rsid w:val="0001547E"/>
    <w:rsid w:val="00015600"/>
    <w:rsid w:val="00015B19"/>
    <w:rsid w:val="00015E5E"/>
    <w:rsid w:val="0001608A"/>
    <w:rsid w:val="00016376"/>
    <w:rsid w:val="00016498"/>
    <w:rsid w:val="00016972"/>
    <w:rsid w:val="000169D3"/>
    <w:rsid w:val="0001736E"/>
    <w:rsid w:val="00017539"/>
    <w:rsid w:val="0001774F"/>
    <w:rsid w:val="00017F9E"/>
    <w:rsid w:val="000208BF"/>
    <w:rsid w:val="00020D54"/>
    <w:rsid w:val="00021474"/>
    <w:rsid w:val="0002164C"/>
    <w:rsid w:val="00021893"/>
    <w:rsid w:val="000218A1"/>
    <w:rsid w:val="00021B39"/>
    <w:rsid w:val="00021D6F"/>
    <w:rsid w:val="00022B17"/>
    <w:rsid w:val="00022E46"/>
    <w:rsid w:val="00023F58"/>
    <w:rsid w:val="000241AB"/>
    <w:rsid w:val="000249D8"/>
    <w:rsid w:val="0002536C"/>
    <w:rsid w:val="00025497"/>
    <w:rsid w:val="000260D9"/>
    <w:rsid w:val="0002635D"/>
    <w:rsid w:val="00026641"/>
    <w:rsid w:val="00026852"/>
    <w:rsid w:val="00026F23"/>
    <w:rsid w:val="000272DC"/>
    <w:rsid w:val="00030B60"/>
    <w:rsid w:val="000318BB"/>
    <w:rsid w:val="0003226E"/>
    <w:rsid w:val="00032AC1"/>
    <w:rsid w:val="0003333F"/>
    <w:rsid w:val="00033500"/>
    <w:rsid w:val="000338C6"/>
    <w:rsid w:val="00033DD3"/>
    <w:rsid w:val="000348AB"/>
    <w:rsid w:val="00034908"/>
    <w:rsid w:val="0003498B"/>
    <w:rsid w:val="00035039"/>
    <w:rsid w:val="00035BC0"/>
    <w:rsid w:val="0003603F"/>
    <w:rsid w:val="000362D6"/>
    <w:rsid w:val="00036657"/>
    <w:rsid w:val="000374A6"/>
    <w:rsid w:val="0003775A"/>
    <w:rsid w:val="00037B06"/>
    <w:rsid w:val="00037B27"/>
    <w:rsid w:val="00037EC5"/>
    <w:rsid w:val="000403A5"/>
    <w:rsid w:val="00040922"/>
    <w:rsid w:val="00040C56"/>
    <w:rsid w:val="00040DE3"/>
    <w:rsid w:val="00041421"/>
    <w:rsid w:val="000415CC"/>
    <w:rsid w:val="00041633"/>
    <w:rsid w:val="00041AD1"/>
    <w:rsid w:val="00041D88"/>
    <w:rsid w:val="000429C1"/>
    <w:rsid w:val="00042FA3"/>
    <w:rsid w:val="0004301F"/>
    <w:rsid w:val="00044191"/>
    <w:rsid w:val="000449A3"/>
    <w:rsid w:val="00045D88"/>
    <w:rsid w:val="000460D3"/>
    <w:rsid w:val="00046243"/>
    <w:rsid w:val="000464B0"/>
    <w:rsid w:val="0004650A"/>
    <w:rsid w:val="00046A24"/>
    <w:rsid w:val="00046A45"/>
    <w:rsid w:val="000472ED"/>
    <w:rsid w:val="0004730B"/>
    <w:rsid w:val="000473C5"/>
    <w:rsid w:val="00047724"/>
    <w:rsid w:val="00050D9E"/>
    <w:rsid w:val="000511D9"/>
    <w:rsid w:val="00051325"/>
    <w:rsid w:val="00052371"/>
    <w:rsid w:val="00052DAF"/>
    <w:rsid w:val="000541BB"/>
    <w:rsid w:val="0005444F"/>
    <w:rsid w:val="000546BC"/>
    <w:rsid w:val="00055B9C"/>
    <w:rsid w:val="00055FFA"/>
    <w:rsid w:val="00060079"/>
    <w:rsid w:val="0006040E"/>
    <w:rsid w:val="000615A7"/>
    <w:rsid w:val="000618D7"/>
    <w:rsid w:val="00061A91"/>
    <w:rsid w:val="00061F2F"/>
    <w:rsid w:val="000629FC"/>
    <w:rsid w:val="000635A1"/>
    <w:rsid w:val="00063CE1"/>
    <w:rsid w:val="000640EF"/>
    <w:rsid w:val="00064BEE"/>
    <w:rsid w:val="00064CE5"/>
    <w:rsid w:val="0006529E"/>
    <w:rsid w:val="00065696"/>
    <w:rsid w:val="00065822"/>
    <w:rsid w:val="00065D3A"/>
    <w:rsid w:val="00066452"/>
    <w:rsid w:val="00066ED0"/>
    <w:rsid w:val="000679D1"/>
    <w:rsid w:val="00067BB6"/>
    <w:rsid w:val="00067CD6"/>
    <w:rsid w:val="00067CFE"/>
    <w:rsid w:val="0007028D"/>
    <w:rsid w:val="00070F4D"/>
    <w:rsid w:val="0007169F"/>
    <w:rsid w:val="0007186A"/>
    <w:rsid w:val="0007194C"/>
    <w:rsid w:val="00071FBD"/>
    <w:rsid w:val="0007278C"/>
    <w:rsid w:val="00072B2A"/>
    <w:rsid w:val="00072BD3"/>
    <w:rsid w:val="0007379B"/>
    <w:rsid w:val="000739FF"/>
    <w:rsid w:val="00073D08"/>
    <w:rsid w:val="000745CB"/>
    <w:rsid w:val="00074605"/>
    <w:rsid w:val="00075008"/>
    <w:rsid w:val="00075125"/>
    <w:rsid w:val="000753E7"/>
    <w:rsid w:val="000754A9"/>
    <w:rsid w:val="0007612D"/>
    <w:rsid w:val="00076131"/>
    <w:rsid w:val="0007659B"/>
    <w:rsid w:val="0007673E"/>
    <w:rsid w:val="000775D3"/>
    <w:rsid w:val="00077C19"/>
    <w:rsid w:val="00077D85"/>
    <w:rsid w:val="00077E39"/>
    <w:rsid w:val="00081542"/>
    <w:rsid w:val="0008194D"/>
    <w:rsid w:val="000825D2"/>
    <w:rsid w:val="00082CA5"/>
    <w:rsid w:val="00083321"/>
    <w:rsid w:val="00083D73"/>
    <w:rsid w:val="00083FE8"/>
    <w:rsid w:val="00085030"/>
    <w:rsid w:val="0008524C"/>
    <w:rsid w:val="00085BA3"/>
    <w:rsid w:val="00086874"/>
    <w:rsid w:val="00086C01"/>
    <w:rsid w:val="000871D6"/>
    <w:rsid w:val="0008738A"/>
    <w:rsid w:val="0008750D"/>
    <w:rsid w:val="000878A9"/>
    <w:rsid w:val="00087AFD"/>
    <w:rsid w:val="00090EFE"/>
    <w:rsid w:val="00091572"/>
    <w:rsid w:val="0009174A"/>
    <w:rsid w:val="0009180D"/>
    <w:rsid w:val="00091B4D"/>
    <w:rsid w:val="00091E78"/>
    <w:rsid w:val="000922B8"/>
    <w:rsid w:val="0009325E"/>
    <w:rsid w:val="00093351"/>
    <w:rsid w:val="00093DB8"/>
    <w:rsid w:val="0009482F"/>
    <w:rsid w:val="00094C23"/>
    <w:rsid w:val="00095CE6"/>
    <w:rsid w:val="00096074"/>
    <w:rsid w:val="0009697C"/>
    <w:rsid w:val="00096B53"/>
    <w:rsid w:val="00096C96"/>
    <w:rsid w:val="00096CE9"/>
    <w:rsid w:val="00096DE7"/>
    <w:rsid w:val="00097BEC"/>
    <w:rsid w:val="00097C10"/>
    <w:rsid w:val="000A0266"/>
    <w:rsid w:val="000A145E"/>
    <w:rsid w:val="000A171D"/>
    <w:rsid w:val="000A1915"/>
    <w:rsid w:val="000A22F8"/>
    <w:rsid w:val="000A38B8"/>
    <w:rsid w:val="000A4B18"/>
    <w:rsid w:val="000A4DCD"/>
    <w:rsid w:val="000A60F9"/>
    <w:rsid w:val="000A6DC7"/>
    <w:rsid w:val="000B03D7"/>
    <w:rsid w:val="000B0801"/>
    <w:rsid w:val="000B09CB"/>
    <w:rsid w:val="000B0D96"/>
    <w:rsid w:val="000B14E4"/>
    <w:rsid w:val="000B16FF"/>
    <w:rsid w:val="000B199E"/>
    <w:rsid w:val="000B2299"/>
    <w:rsid w:val="000B2801"/>
    <w:rsid w:val="000B2920"/>
    <w:rsid w:val="000B2CD9"/>
    <w:rsid w:val="000B3445"/>
    <w:rsid w:val="000B3781"/>
    <w:rsid w:val="000B3854"/>
    <w:rsid w:val="000B4071"/>
    <w:rsid w:val="000B4119"/>
    <w:rsid w:val="000B429E"/>
    <w:rsid w:val="000B4433"/>
    <w:rsid w:val="000B487E"/>
    <w:rsid w:val="000B57CD"/>
    <w:rsid w:val="000B57FF"/>
    <w:rsid w:val="000B5E78"/>
    <w:rsid w:val="000B63A6"/>
    <w:rsid w:val="000B6784"/>
    <w:rsid w:val="000B687A"/>
    <w:rsid w:val="000B71C3"/>
    <w:rsid w:val="000B774B"/>
    <w:rsid w:val="000B7B33"/>
    <w:rsid w:val="000B7FCE"/>
    <w:rsid w:val="000C07F5"/>
    <w:rsid w:val="000C0B15"/>
    <w:rsid w:val="000C11EB"/>
    <w:rsid w:val="000C16F9"/>
    <w:rsid w:val="000C19A5"/>
    <w:rsid w:val="000C227C"/>
    <w:rsid w:val="000C28FE"/>
    <w:rsid w:val="000C319D"/>
    <w:rsid w:val="000C35A9"/>
    <w:rsid w:val="000C384F"/>
    <w:rsid w:val="000C389D"/>
    <w:rsid w:val="000C42F6"/>
    <w:rsid w:val="000C44CE"/>
    <w:rsid w:val="000C4807"/>
    <w:rsid w:val="000C496D"/>
    <w:rsid w:val="000C4A78"/>
    <w:rsid w:val="000C56B2"/>
    <w:rsid w:val="000C58F2"/>
    <w:rsid w:val="000C5AC8"/>
    <w:rsid w:val="000C5E2D"/>
    <w:rsid w:val="000C6806"/>
    <w:rsid w:val="000C6A9C"/>
    <w:rsid w:val="000C6C9D"/>
    <w:rsid w:val="000C71A6"/>
    <w:rsid w:val="000C71C3"/>
    <w:rsid w:val="000C79C6"/>
    <w:rsid w:val="000D008D"/>
    <w:rsid w:val="000D0AD6"/>
    <w:rsid w:val="000D1B4B"/>
    <w:rsid w:val="000D268F"/>
    <w:rsid w:val="000D35D5"/>
    <w:rsid w:val="000D3A65"/>
    <w:rsid w:val="000D3DC5"/>
    <w:rsid w:val="000D4A5B"/>
    <w:rsid w:val="000D4B22"/>
    <w:rsid w:val="000D4C2A"/>
    <w:rsid w:val="000D4FAC"/>
    <w:rsid w:val="000D5AB0"/>
    <w:rsid w:val="000D5DF2"/>
    <w:rsid w:val="000D6122"/>
    <w:rsid w:val="000D6294"/>
    <w:rsid w:val="000D66A5"/>
    <w:rsid w:val="000D6CB5"/>
    <w:rsid w:val="000D744C"/>
    <w:rsid w:val="000D787F"/>
    <w:rsid w:val="000E01F8"/>
    <w:rsid w:val="000E0211"/>
    <w:rsid w:val="000E0881"/>
    <w:rsid w:val="000E0B96"/>
    <w:rsid w:val="000E1021"/>
    <w:rsid w:val="000E1072"/>
    <w:rsid w:val="000E14ED"/>
    <w:rsid w:val="000E1EFF"/>
    <w:rsid w:val="000E239C"/>
    <w:rsid w:val="000E3377"/>
    <w:rsid w:val="000E40C6"/>
    <w:rsid w:val="000E593F"/>
    <w:rsid w:val="000E665A"/>
    <w:rsid w:val="000E6D03"/>
    <w:rsid w:val="000E78E8"/>
    <w:rsid w:val="000F0523"/>
    <w:rsid w:val="000F0583"/>
    <w:rsid w:val="000F0A2E"/>
    <w:rsid w:val="000F1285"/>
    <w:rsid w:val="000F12B4"/>
    <w:rsid w:val="000F1709"/>
    <w:rsid w:val="000F174E"/>
    <w:rsid w:val="000F1C41"/>
    <w:rsid w:val="000F2745"/>
    <w:rsid w:val="000F3621"/>
    <w:rsid w:val="000F39CF"/>
    <w:rsid w:val="000F472E"/>
    <w:rsid w:val="000F4D8B"/>
    <w:rsid w:val="000F4FC8"/>
    <w:rsid w:val="000F5074"/>
    <w:rsid w:val="000F5224"/>
    <w:rsid w:val="000F5393"/>
    <w:rsid w:val="000F53D2"/>
    <w:rsid w:val="000F5527"/>
    <w:rsid w:val="000F5671"/>
    <w:rsid w:val="000F5B23"/>
    <w:rsid w:val="000F63C4"/>
    <w:rsid w:val="000F6402"/>
    <w:rsid w:val="000F6581"/>
    <w:rsid w:val="000F6A67"/>
    <w:rsid w:val="000F709D"/>
    <w:rsid w:val="000F711D"/>
    <w:rsid w:val="000F7BF6"/>
    <w:rsid w:val="001009F4"/>
    <w:rsid w:val="001016C8"/>
    <w:rsid w:val="00101F91"/>
    <w:rsid w:val="001024E5"/>
    <w:rsid w:val="0010310E"/>
    <w:rsid w:val="00103BD8"/>
    <w:rsid w:val="001043CB"/>
    <w:rsid w:val="001045AD"/>
    <w:rsid w:val="00104A0D"/>
    <w:rsid w:val="0010565C"/>
    <w:rsid w:val="0010580F"/>
    <w:rsid w:val="00105D03"/>
    <w:rsid w:val="00105D6C"/>
    <w:rsid w:val="00106186"/>
    <w:rsid w:val="0010648F"/>
    <w:rsid w:val="00106D75"/>
    <w:rsid w:val="001070AE"/>
    <w:rsid w:val="00107A6D"/>
    <w:rsid w:val="00107F84"/>
    <w:rsid w:val="00110279"/>
    <w:rsid w:val="001105D5"/>
    <w:rsid w:val="001112AC"/>
    <w:rsid w:val="0011192B"/>
    <w:rsid w:val="0011347E"/>
    <w:rsid w:val="0011357F"/>
    <w:rsid w:val="00114007"/>
    <w:rsid w:val="001142DD"/>
    <w:rsid w:val="00114A66"/>
    <w:rsid w:val="00114A86"/>
    <w:rsid w:val="00114CA5"/>
    <w:rsid w:val="00115B03"/>
    <w:rsid w:val="00116142"/>
    <w:rsid w:val="001167E3"/>
    <w:rsid w:val="00116A52"/>
    <w:rsid w:val="00116F33"/>
    <w:rsid w:val="00116FC8"/>
    <w:rsid w:val="001173A2"/>
    <w:rsid w:val="001175A6"/>
    <w:rsid w:val="00117AFE"/>
    <w:rsid w:val="00117BA7"/>
    <w:rsid w:val="00117F80"/>
    <w:rsid w:val="00120801"/>
    <w:rsid w:val="001217BF"/>
    <w:rsid w:val="00121FD6"/>
    <w:rsid w:val="001226FC"/>
    <w:rsid w:val="001231B8"/>
    <w:rsid w:val="00123BF1"/>
    <w:rsid w:val="0012425A"/>
    <w:rsid w:val="00124BAA"/>
    <w:rsid w:val="00124E43"/>
    <w:rsid w:val="00124F1F"/>
    <w:rsid w:val="00125721"/>
    <w:rsid w:val="001257CB"/>
    <w:rsid w:val="001257DA"/>
    <w:rsid w:val="00125C75"/>
    <w:rsid w:val="00125ED8"/>
    <w:rsid w:val="00125F6C"/>
    <w:rsid w:val="00126007"/>
    <w:rsid w:val="00126958"/>
    <w:rsid w:val="00126DFE"/>
    <w:rsid w:val="00126E6F"/>
    <w:rsid w:val="001273FD"/>
    <w:rsid w:val="00127E16"/>
    <w:rsid w:val="001301FD"/>
    <w:rsid w:val="00130F94"/>
    <w:rsid w:val="001310AF"/>
    <w:rsid w:val="00131ED4"/>
    <w:rsid w:val="0013217F"/>
    <w:rsid w:val="00132654"/>
    <w:rsid w:val="00132FD5"/>
    <w:rsid w:val="0013319F"/>
    <w:rsid w:val="00133529"/>
    <w:rsid w:val="001336E0"/>
    <w:rsid w:val="001341D9"/>
    <w:rsid w:val="00134438"/>
    <w:rsid w:val="001347EC"/>
    <w:rsid w:val="00134B44"/>
    <w:rsid w:val="001353E7"/>
    <w:rsid w:val="00135878"/>
    <w:rsid w:val="001359EC"/>
    <w:rsid w:val="00136100"/>
    <w:rsid w:val="00136607"/>
    <w:rsid w:val="00137BA3"/>
    <w:rsid w:val="00137D06"/>
    <w:rsid w:val="00137D89"/>
    <w:rsid w:val="001406CA"/>
    <w:rsid w:val="00141BC7"/>
    <w:rsid w:val="00141F84"/>
    <w:rsid w:val="00142073"/>
    <w:rsid w:val="00142533"/>
    <w:rsid w:val="0014267D"/>
    <w:rsid w:val="00142708"/>
    <w:rsid w:val="00142958"/>
    <w:rsid w:val="00142CB2"/>
    <w:rsid w:val="00142E51"/>
    <w:rsid w:val="001436A8"/>
    <w:rsid w:val="001437D6"/>
    <w:rsid w:val="00143945"/>
    <w:rsid w:val="001445CA"/>
    <w:rsid w:val="0014480D"/>
    <w:rsid w:val="00144A86"/>
    <w:rsid w:val="00144EEA"/>
    <w:rsid w:val="001454AD"/>
    <w:rsid w:val="00145760"/>
    <w:rsid w:val="00146041"/>
    <w:rsid w:val="001460C6"/>
    <w:rsid w:val="001463A3"/>
    <w:rsid w:val="001465BD"/>
    <w:rsid w:val="00147112"/>
    <w:rsid w:val="00147338"/>
    <w:rsid w:val="0014743B"/>
    <w:rsid w:val="001476B9"/>
    <w:rsid w:val="00147D66"/>
    <w:rsid w:val="001500A1"/>
    <w:rsid w:val="00151BA3"/>
    <w:rsid w:val="00152379"/>
    <w:rsid w:val="00152449"/>
    <w:rsid w:val="00153BAA"/>
    <w:rsid w:val="00154270"/>
    <w:rsid w:val="00154478"/>
    <w:rsid w:val="00154BEE"/>
    <w:rsid w:val="00154D6E"/>
    <w:rsid w:val="001551A0"/>
    <w:rsid w:val="00155E44"/>
    <w:rsid w:val="00156140"/>
    <w:rsid w:val="0015643E"/>
    <w:rsid w:val="00156633"/>
    <w:rsid w:val="00156661"/>
    <w:rsid w:val="0015688D"/>
    <w:rsid w:val="00156975"/>
    <w:rsid w:val="001569F5"/>
    <w:rsid w:val="001574EF"/>
    <w:rsid w:val="00157ADE"/>
    <w:rsid w:val="00157B1E"/>
    <w:rsid w:val="00160BAE"/>
    <w:rsid w:val="00160C18"/>
    <w:rsid w:val="00160D9F"/>
    <w:rsid w:val="001618B8"/>
    <w:rsid w:val="00161959"/>
    <w:rsid w:val="00162691"/>
    <w:rsid w:val="00162802"/>
    <w:rsid w:val="00162B17"/>
    <w:rsid w:val="00163241"/>
    <w:rsid w:val="001636A3"/>
    <w:rsid w:val="001636DB"/>
    <w:rsid w:val="00163AB0"/>
    <w:rsid w:val="00163E75"/>
    <w:rsid w:val="00164789"/>
    <w:rsid w:val="001649F1"/>
    <w:rsid w:val="00164ADC"/>
    <w:rsid w:val="00164CA2"/>
    <w:rsid w:val="00164DA3"/>
    <w:rsid w:val="00164EA8"/>
    <w:rsid w:val="0016551F"/>
    <w:rsid w:val="00165C12"/>
    <w:rsid w:val="0016624A"/>
    <w:rsid w:val="00166288"/>
    <w:rsid w:val="00166969"/>
    <w:rsid w:val="00166F0D"/>
    <w:rsid w:val="0016772A"/>
    <w:rsid w:val="001679B3"/>
    <w:rsid w:val="001702AA"/>
    <w:rsid w:val="00170391"/>
    <w:rsid w:val="00170791"/>
    <w:rsid w:val="001707AF"/>
    <w:rsid w:val="001710C2"/>
    <w:rsid w:val="00171566"/>
    <w:rsid w:val="00171928"/>
    <w:rsid w:val="00172E7D"/>
    <w:rsid w:val="001735F3"/>
    <w:rsid w:val="00173648"/>
    <w:rsid w:val="00173CED"/>
    <w:rsid w:val="001750AC"/>
    <w:rsid w:val="0017598A"/>
    <w:rsid w:val="001759F7"/>
    <w:rsid w:val="00175DD6"/>
    <w:rsid w:val="00176837"/>
    <w:rsid w:val="001768F9"/>
    <w:rsid w:val="0017717D"/>
    <w:rsid w:val="00177BC9"/>
    <w:rsid w:val="00177FBD"/>
    <w:rsid w:val="001800D5"/>
    <w:rsid w:val="00180914"/>
    <w:rsid w:val="00180D62"/>
    <w:rsid w:val="00181AA6"/>
    <w:rsid w:val="0018208E"/>
    <w:rsid w:val="00182BB5"/>
    <w:rsid w:val="00182E87"/>
    <w:rsid w:val="0018323C"/>
    <w:rsid w:val="00183334"/>
    <w:rsid w:val="00183BC3"/>
    <w:rsid w:val="001841F1"/>
    <w:rsid w:val="00184384"/>
    <w:rsid w:val="00185147"/>
    <w:rsid w:val="00185366"/>
    <w:rsid w:val="001853B4"/>
    <w:rsid w:val="00185A52"/>
    <w:rsid w:val="00185D2E"/>
    <w:rsid w:val="00186613"/>
    <w:rsid w:val="0018692F"/>
    <w:rsid w:val="00186B1C"/>
    <w:rsid w:val="00187347"/>
    <w:rsid w:val="0018753F"/>
    <w:rsid w:val="00187E3B"/>
    <w:rsid w:val="001902B9"/>
    <w:rsid w:val="001903B9"/>
    <w:rsid w:val="00190461"/>
    <w:rsid w:val="001907BF"/>
    <w:rsid w:val="00190BD9"/>
    <w:rsid w:val="00191117"/>
    <w:rsid w:val="00191579"/>
    <w:rsid w:val="00191865"/>
    <w:rsid w:val="00192398"/>
    <w:rsid w:val="001934EC"/>
    <w:rsid w:val="001941E7"/>
    <w:rsid w:val="00194706"/>
    <w:rsid w:val="00195176"/>
    <w:rsid w:val="00195430"/>
    <w:rsid w:val="001954DA"/>
    <w:rsid w:val="00195C0C"/>
    <w:rsid w:val="00195F55"/>
    <w:rsid w:val="00196001"/>
    <w:rsid w:val="0019661C"/>
    <w:rsid w:val="00196B1E"/>
    <w:rsid w:val="00196E82"/>
    <w:rsid w:val="0019717C"/>
    <w:rsid w:val="0019794D"/>
    <w:rsid w:val="00197EE8"/>
    <w:rsid w:val="001A0379"/>
    <w:rsid w:val="001A05A6"/>
    <w:rsid w:val="001A0DA2"/>
    <w:rsid w:val="001A10F1"/>
    <w:rsid w:val="001A15DB"/>
    <w:rsid w:val="001A1E98"/>
    <w:rsid w:val="001A294C"/>
    <w:rsid w:val="001A2B6D"/>
    <w:rsid w:val="001A326D"/>
    <w:rsid w:val="001A3535"/>
    <w:rsid w:val="001A5439"/>
    <w:rsid w:val="001A5C24"/>
    <w:rsid w:val="001A73AF"/>
    <w:rsid w:val="001A75D2"/>
    <w:rsid w:val="001A7CCB"/>
    <w:rsid w:val="001B076F"/>
    <w:rsid w:val="001B09FF"/>
    <w:rsid w:val="001B0BA0"/>
    <w:rsid w:val="001B0D65"/>
    <w:rsid w:val="001B10BA"/>
    <w:rsid w:val="001B11E1"/>
    <w:rsid w:val="001B1A06"/>
    <w:rsid w:val="001B1EA7"/>
    <w:rsid w:val="001B2395"/>
    <w:rsid w:val="001B25C6"/>
    <w:rsid w:val="001B325E"/>
    <w:rsid w:val="001B33B4"/>
    <w:rsid w:val="001B38BF"/>
    <w:rsid w:val="001B52E8"/>
    <w:rsid w:val="001B5873"/>
    <w:rsid w:val="001B5B6D"/>
    <w:rsid w:val="001B5BF6"/>
    <w:rsid w:val="001B5E34"/>
    <w:rsid w:val="001B655A"/>
    <w:rsid w:val="001B691E"/>
    <w:rsid w:val="001B6965"/>
    <w:rsid w:val="001B6E50"/>
    <w:rsid w:val="001B752B"/>
    <w:rsid w:val="001B7BD3"/>
    <w:rsid w:val="001C147C"/>
    <w:rsid w:val="001C1B6E"/>
    <w:rsid w:val="001C1B90"/>
    <w:rsid w:val="001C2627"/>
    <w:rsid w:val="001C3307"/>
    <w:rsid w:val="001C34A1"/>
    <w:rsid w:val="001C37D1"/>
    <w:rsid w:val="001C38CD"/>
    <w:rsid w:val="001C3B4E"/>
    <w:rsid w:val="001C3BFB"/>
    <w:rsid w:val="001C3DB8"/>
    <w:rsid w:val="001C3F40"/>
    <w:rsid w:val="001C4090"/>
    <w:rsid w:val="001C4467"/>
    <w:rsid w:val="001C48AC"/>
    <w:rsid w:val="001C4A3E"/>
    <w:rsid w:val="001C52D0"/>
    <w:rsid w:val="001C58B4"/>
    <w:rsid w:val="001C6717"/>
    <w:rsid w:val="001C68F4"/>
    <w:rsid w:val="001C739E"/>
    <w:rsid w:val="001C7542"/>
    <w:rsid w:val="001C7A19"/>
    <w:rsid w:val="001C7BD9"/>
    <w:rsid w:val="001D0432"/>
    <w:rsid w:val="001D0D3D"/>
    <w:rsid w:val="001D0EE7"/>
    <w:rsid w:val="001D15CD"/>
    <w:rsid w:val="001D19AD"/>
    <w:rsid w:val="001D19AF"/>
    <w:rsid w:val="001D1DC9"/>
    <w:rsid w:val="001D278F"/>
    <w:rsid w:val="001D28A9"/>
    <w:rsid w:val="001D2984"/>
    <w:rsid w:val="001D29BB"/>
    <w:rsid w:val="001D4116"/>
    <w:rsid w:val="001D421C"/>
    <w:rsid w:val="001D44D5"/>
    <w:rsid w:val="001D49E3"/>
    <w:rsid w:val="001D55E6"/>
    <w:rsid w:val="001D6EBD"/>
    <w:rsid w:val="001D793B"/>
    <w:rsid w:val="001D7D8A"/>
    <w:rsid w:val="001D7E08"/>
    <w:rsid w:val="001D7FA6"/>
    <w:rsid w:val="001E1230"/>
    <w:rsid w:val="001E1546"/>
    <w:rsid w:val="001E1660"/>
    <w:rsid w:val="001E1A72"/>
    <w:rsid w:val="001E201B"/>
    <w:rsid w:val="001E4286"/>
    <w:rsid w:val="001E4309"/>
    <w:rsid w:val="001E48F2"/>
    <w:rsid w:val="001E50C6"/>
    <w:rsid w:val="001E5159"/>
    <w:rsid w:val="001E54BA"/>
    <w:rsid w:val="001E5730"/>
    <w:rsid w:val="001E5C06"/>
    <w:rsid w:val="001E640D"/>
    <w:rsid w:val="001E6A14"/>
    <w:rsid w:val="001E6F6D"/>
    <w:rsid w:val="001E7044"/>
    <w:rsid w:val="001E7346"/>
    <w:rsid w:val="001E7963"/>
    <w:rsid w:val="001E79B3"/>
    <w:rsid w:val="001F0816"/>
    <w:rsid w:val="001F161B"/>
    <w:rsid w:val="001F2060"/>
    <w:rsid w:val="001F2F96"/>
    <w:rsid w:val="001F3043"/>
    <w:rsid w:val="001F3325"/>
    <w:rsid w:val="001F3458"/>
    <w:rsid w:val="001F37E4"/>
    <w:rsid w:val="001F37EB"/>
    <w:rsid w:val="001F3B8A"/>
    <w:rsid w:val="001F4DCF"/>
    <w:rsid w:val="001F4FBA"/>
    <w:rsid w:val="001F5954"/>
    <w:rsid w:val="001F5B46"/>
    <w:rsid w:val="001F609B"/>
    <w:rsid w:val="001F6F83"/>
    <w:rsid w:val="001F6FBC"/>
    <w:rsid w:val="002000BE"/>
    <w:rsid w:val="0020017D"/>
    <w:rsid w:val="00200308"/>
    <w:rsid w:val="00200445"/>
    <w:rsid w:val="00201465"/>
    <w:rsid w:val="00201523"/>
    <w:rsid w:val="00201629"/>
    <w:rsid w:val="002017CE"/>
    <w:rsid w:val="00201815"/>
    <w:rsid w:val="0020194E"/>
    <w:rsid w:val="00201B23"/>
    <w:rsid w:val="002021D1"/>
    <w:rsid w:val="002028D4"/>
    <w:rsid w:val="00202C73"/>
    <w:rsid w:val="0020304B"/>
    <w:rsid w:val="00203595"/>
    <w:rsid w:val="00203C31"/>
    <w:rsid w:val="002046E2"/>
    <w:rsid w:val="00204A89"/>
    <w:rsid w:val="00205DE2"/>
    <w:rsid w:val="00205DE7"/>
    <w:rsid w:val="002060BD"/>
    <w:rsid w:val="002061CC"/>
    <w:rsid w:val="002071E7"/>
    <w:rsid w:val="0020729F"/>
    <w:rsid w:val="00207CD5"/>
    <w:rsid w:val="00210030"/>
    <w:rsid w:val="00210BBA"/>
    <w:rsid w:val="00210DFA"/>
    <w:rsid w:val="00212207"/>
    <w:rsid w:val="00212331"/>
    <w:rsid w:val="002127FA"/>
    <w:rsid w:val="00212906"/>
    <w:rsid w:val="0021318D"/>
    <w:rsid w:val="002139E5"/>
    <w:rsid w:val="00213D8F"/>
    <w:rsid w:val="00214845"/>
    <w:rsid w:val="00214F3F"/>
    <w:rsid w:val="00214F67"/>
    <w:rsid w:val="00215115"/>
    <w:rsid w:val="00215381"/>
    <w:rsid w:val="002157C3"/>
    <w:rsid w:val="00215BC2"/>
    <w:rsid w:val="002165C4"/>
    <w:rsid w:val="00216C95"/>
    <w:rsid w:val="0021718C"/>
    <w:rsid w:val="0022051B"/>
    <w:rsid w:val="002215F3"/>
    <w:rsid w:val="00221FC9"/>
    <w:rsid w:val="0022263F"/>
    <w:rsid w:val="00222817"/>
    <w:rsid w:val="002230FE"/>
    <w:rsid w:val="0022405E"/>
    <w:rsid w:val="002241C8"/>
    <w:rsid w:val="00224216"/>
    <w:rsid w:val="0022443A"/>
    <w:rsid w:val="0022498A"/>
    <w:rsid w:val="00225520"/>
    <w:rsid w:val="00225A64"/>
    <w:rsid w:val="00225E4D"/>
    <w:rsid w:val="00226196"/>
    <w:rsid w:val="00226544"/>
    <w:rsid w:val="00226CAF"/>
    <w:rsid w:val="00227213"/>
    <w:rsid w:val="00227C37"/>
    <w:rsid w:val="00227EAC"/>
    <w:rsid w:val="00227FEC"/>
    <w:rsid w:val="00232B5D"/>
    <w:rsid w:val="00232D21"/>
    <w:rsid w:val="00233442"/>
    <w:rsid w:val="002336D5"/>
    <w:rsid w:val="00234CF1"/>
    <w:rsid w:val="00235D91"/>
    <w:rsid w:val="00235E11"/>
    <w:rsid w:val="00236036"/>
    <w:rsid w:val="00236834"/>
    <w:rsid w:val="0023752E"/>
    <w:rsid w:val="00237B11"/>
    <w:rsid w:val="00237C33"/>
    <w:rsid w:val="00237F4C"/>
    <w:rsid w:val="00237F6D"/>
    <w:rsid w:val="00240E01"/>
    <w:rsid w:val="002411A1"/>
    <w:rsid w:val="00241787"/>
    <w:rsid w:val="002417B1"/>
    <w:rsid w:val="002417C9"/>
    <w:rsid w:val="002419AA"/>
    <w:rsid w:val="00241EA5"/>
    <w:rsid w:val="0024264A"/>
    <w:rsid w:val="00242E5F"/>
    <w:rsid w:val="002447BD"/>
    <w:rsid w:val="00244A45"/>
    <w:rsid w:val="00244B13"/>
    <w:rsid w:val="00244B89"/>
    <w:rsid w:val="0024554B"/>
    <w:rsid w:val="002459D2"/>
    <w:rsid w:val="00245A77"/>
    <w:rsid w:val="002464F1"/>
    <w:rsid w:val="00246887"/>
    <w:rsid w:val="002471C5"/>
    <w:rsid w:val="0024752A"/>
    <w:rsid w:val="00247878"/>
    <w:rsid w:val="002479CC"/>
    <w:rsid w:val="00247D62"/>
    <w:rsid w:val="00250E31"/>
    <w:rsid w:val="00251D09"/>
    <w:rsid w:val="0025232D"/>
    <w:rsid w:val="00252D8A"/>
    <w:rsid w:val="002534C6"/>
    <w:rsid w:val="00253C15"/>
    <w:rsid w:val="002540A8"/>
    <w:rsid w:val="002540DC"/>
    <w:rsid w:val="00254162"/>
    <w:rsid w:val="0025495B"/>
    <w:rsid w:val="00255066"/>
    <w:rsid w:val="00255DD2"/>
    <w:rsid w:val="00255EF0"/>
    <w:rsid w:val="0025735C"/>
    <w:rsid w:val="0025790D"/>
    <w:rsid w:val="00260299"/>
    <w:rsid w:val="00260718"/>
    <w:rsid w:val="00260724"/>
    <w:rsid w:val="00260868"/>
    <w:rsid w:val="002613D5"/>
    <w:rsid w:val="00261612"/>
    <w:rsid w:val="00261A6E"/>
    <w:rsid w:val="00261F02"/>
    <w:rsid w:val="0026236A"/>
    <w:rsid w:val="0026248B"/>
    <w:rsid w:val="00262501"/>
    <w:rsid w:val="00262FED"/>
    <w:rsid w:val="00263208"/>
    <w:rsid w:val="002637BF"/>
    <w:rsid w:val="00263CD6"/>
    <w:rsid w:val="0026427F"/>
    <w:rsid w:val="00264B7A"/>
    <w:rsid w:val="00265AD9"/>
    <w:rsid w:val="00265E25"/>
    <w:rsid w:val="002661C2"/>
    <w:rsid w:val="002664D9"/>
    <w:rsid w:val="0026671C"/>
    <w:rsid w:val="00266845"/>
    <w:rsid w:val="002671A8"/>
    <w:rsid w:val="00267489"/>
    <w:rsid w:val="00267803"/>
    <w:rsid w:val="00267CC3"/>
    <w:rsid w:val="00270553"/>
    <w:rsid w:val="00270587"/>
    <w:rsid w:val="002706AD"/>
    <w:rsid w:val="00270A42"/>
    <w:rsid w:val="00270A43"/>
    <w:rsid w:val="00270AD6"/>
    <w:rsid w:val="00270DB4"/>
    <w:rsid w:val="002715B4"/>
    <w:rsid w:val="0027212A"/>
    <w:rsid w:val="0027229E"/>
    <w:rsid w:val="00272473"/>
    <w:rsid w:val="002729A2"/>
    <w:rsid w:val="00272EBF"/>
    <w:rsid w:val="002738B0"/>
    <w:rsid w:val="00273D67"/>
    <w:rsid w:val="0027438E"/>
    <w:rsid w:val="00274542"/>
    <w:rsid w:val="002749BF"/>
    <w:rsid w:val="00275056"/>
    <w:rsid w:val="00275A69"/>
    <w:rsid w:val="00277584"/>
    <w:rsid w:val="002776EE"/>
    <w:rsid w:val="0027780E"/>
    <w:rsid w:val="00277DEF"/>
    <w:rsid w:val="002800F8"/>
    <w:rsid w:val="002801A6"/>
    <w:rsid w:val="002805AC"/>
    <w:rsid w:val="002806CA"/>
    <w:rsid w:val="0028151B"/>
    <w:rsid w:val="0028257E"/>
    <w:rsid w:val="00282681"/>
    <w:rsid w:val="002826CD"/>
    <w:rsid w:val="002837BE"/>
    <w:rsid w:val="00283A7E"/>
    <w:rsid w:val="00284076"/>
    <w:rsid w:val="00284159"/>
    <w:rsid w:val="00284C17"/>
    <w:rsid w:val="00285407"/>
    <w:rsid w:val="00285563"/>
    <w:rsid w:val="002860DA"/>
    <w:rsid w:val="00286137"/>
    <w:rsid w:val="00286380"/>
    <w:rsid w:val="00286407"/>
    <w:rsid w:val="002876E0"/>
    <w:rsid w:val="0028787E"/>
    <w:rsid w:val="002879A4"/>
    <w:rsid w:val="00287C6F"/>
    <w:rsid w:val="00287D4B"/>
    <w:rsid w:val="00290666"/>
    <w:rsid w:val="00291241"/>
    <w:rsid w:val="002923BC"/>
    <w:rsid w:val="00292CF3"/>
    <w:rsid w:val="00293869"/>
    <w:rsid w:val="00293BE8"/>
    <w:rsid w:val="00293F8A"/>
    <w:rsid w:val="00294074"/>
    <w:rsid w:val="002944C9"/>
    <w:rsid w:val="00294C46"/>
    <w:rsid w:val="00296E24"/>
    <w:rsid w:val="00297C3B"/>
    <w:rsid w:val="00297D31"/>
    <w:rsid w:val="002A0081"/>
    <w:rsid w:val="002A023D"/>
    <w:rsid w:val="002A09A3"/>
    <w:rsid w:val="002A0A48"/>
    <w:rsid w:val="002A14F7"/>
    <w:rsid w:val="002A244E"/>
    <w:rsid w:val="002A2647"/>
    <w:rsid w:val="002A2A73"/>
    <w:rsid w:val="002A325A"/>
    <w:rsid w:val="002A380B"/>
    <w:rsid w:val="002A3A2A"/>
    <w:rsid w:val="002A4310"/>
    <w:rsid w:val="002A47D5"/>
    <w:rsid w:val="002A4DC6"/>
    <w:rsid w:val="002A5025"/>
    <w:rsid w:val="002A589D"/>
    <w:rsid w:val="002A5B44"/>
    <w:rsid w:val="002A6643"/>
    <w:rsid w:val="002A68AA"/>
    <w:rsid w:val="002A6F6A"/>
    <w:rsid w:val="002A71D1"/>
    <w:rsid w:val="002A740F"/>
    <w:rsid w:val="002A7F9B"/>
    <w:rsid w:val="002B03D6"/>
    <w:rsid w:val="002B09D6"/>
    <w:rsid w:val="002B0CE3"/>
    <w:rsid w:val="002B15ED"/>
    <w:rsid w:val="002B1DF7"/>
    <w:rsid w:val="002B24EA"/>
    <w:rsid w:val="002B28A7"/>
    <w:rsid w:val="002B2956"/>
    <w:rsid w:val="002B2B5D"/>
    <w:rsid w:val="002B2C87"/>
    <w:rsid w:val="002B3D59"/>
    <w:rsid w:val="002B3DE5"/>
    <w:rsid w:val="002B42DE"/>
    <w:rsid w:val="002B4CB5"/>
    <w:rsid w:val="002B4E9B"/>
    <w:rsid w:val="002B5A21"/>
    <w:rsid w:val="002B5B3F"/>
    <w:rsid w:val="002B5D7F"/>
    <w:rsid w:val="002B5D83"/>
    <w:rsid w:val="002B64C7"/>
    <w:rsid w:val="002B69C5"/>
    <w:rsid w:val="002B6E5C"/>
    <w:rsid w:val="002B78EC"/>
    <w:rsid w:val="002C03CA"/>
    <w:rsid w:val="002C04B7"/>
    <w:rsid w:val="002C0AF9"/>
    <w:rsid w:val="002C0B7E"/>
    <w:rsid w:val="002C0B8A"/>
    <w:rsid w:val="002C19EA"/>
    <w:rsid w:val="002C264D"/>
    <w:rsid w:val="002C2699"/>
    <w:rsid w:val="002C2D09"/>
    <w:rsid w:val="002C33F8"/>
    <w:rsid w:val="002C36CD"/>
    <w:rsid w:val="002C38E6"/>
    <w:rsid w:val="002C44C1"/>
    <w:rsid w:val="002C4D67"/>
    <w:rsid w:val="002C598A"/>
    <w:rsid w:val="002C59AA"/>
    <w:rsid w:val="002C5C33"/>
    <w:rsid w:val="002C5F3C"/>
    <w:rsid w:val="002C6841"/>
    <w:rsid w:val="002C6DEB"/>
    <w:rsid w:val="002C733C"/>
    <w:rsid w:val="002D0401"/>
    <w:rsid w:val="002D0514"/>
    <w:rsid w:val="002D1376"/>
    <w:rsid w:val="002D183D"/>
    <w:rsid w:val="002D1EBD"/>
    <w:rsid w:val="002D2363"/>
    <w:rsid w:val="002D26F9"/>
    <w:rsid w:val="002D2B02"/>
    <w:rsid w:val="002D2E31"/>
    <w:rsid w:val="002D2FB4"/>
    <w:rsid w:val="002D3C3E"/>
    <w:rsid w:val="002D431B"/>
    <w:rsid w:val="002D4DF8"/>
    <w:rsid w:val="002D580F"/>
    <w:rsid w:val="002D5892"/>
    <w:rsid w:val="002D59D4"/>
    <w:rsid w:val="002D5A9D"/>
    <w:rsid w:val="002D5E86"/>
    <w:rsid w:val="002D662C"/>
    <w:rsid w:val="002D69E0"/>
    <w:rsid w:val="002D6ABA"/>
    <w:rsid w:val="002D77C5"/>
    <w:rsid w:val="002D7AD3"/>
    <w:rsid w:val="002E068E"/>
    <w:rsid w:val="002E0A48"/>
    <w:rsid w:val="002E0B6B"/>
    <w:rsid w:val="002E1180"/>
    <w:rsid w:val="002E232B"/>
    <w:rsid w:val="002E23AF"/>
    <w:rsid w:val="002E2549"/>
    <w:rsid w:val="002E3918"/>
    <w:rsid w:val="002E394F"/>
    <w:rsid w:val="002E3A0F"/>
    <w:rsid w:val="002E5200"/>
    <w:rsid w:val="002E5CEB"/>
    <w:rsid w:val="002E7AE8"/>
    <w:rsid w:val="002E7B51"/>
    <w:rsid w:val="002F0557"/>
    <w:rsid w:val="002F093E"/>
    <w:rsid w:val="002F0FE2"/>
    <w:rsid w:val="002F108F"/>
    <w:rsid w:val="002F12B4"/>
    <w:rsid w:val="002F1F1D"/>
    <w:rsid w:val="002F21C9"/>
    <w:rsid w:val="002F2373"/>
    <w:rsid w:val="002F2C62"/>
    <w:rsid w:val="002F3465"/>
    <w:rsid w:val="002F3993"/>
    <w:rsid w:val="002F4883"/>
    <w:rsid w:val="002F5575"/>
    <w:rsid w:val="002F5CF7"/>
    <w:rsid w:val="002F6215"/>
    <w:rsid w:val="002F64C4"/>
    <w:rsid w:val="002F683A"/>
    <w:rsid w:val="002F69AF"/>
    <w:rsid w:val="002F6ACD"/>
    <w:rsid w:val="002F7398"/>
    <w:rsid w:val="002F76C0"/>
    <w:rsid w:val="002F7D1B"/>
    <w:rsid w:val="003006A1"/>
    <w:rsid w:val="00300891"/>
    <w:rsid w:val="00300BB2"/>
    <w:rsid w:val="00300BB7"/>
    <w:rsid w:val="00300FF4"/>
    <w:rsid w:val="00303783"/>
    <w:rsid w:val="00303E4D"/>
    <w:rsid w:val="003046D6"/>
    <w:rsid w:val="003047E4"/>
    <w:rsid w:val="003049D1"/>
    <w:rsid w:val="00304EB3"/>
    <w:rsid w:val="00305234"/>
    <w:rsid w:val="00305486"/>
    <w:rsid w:val="00305A7F"/>
    <w:rsid w:val="00305BFF"/>
    <w:rsid w:val="003060A4"/>
    <w:rsid w:val="0030799C"/>
    <w:rsid w:val="00307CA4"/>
    <w:rsid w:val="00307F60"/>
    <w:rsid w:val="003104ED"/>
    <w:rsid w:val="003106D8"/>
    <w:rsid w:val="003117FD"/>
    <w:rsid w:val="003122EC"/>
    <w:rsid w:val="0031270C"/>
    <w:rsid w:val="00312F23"/>
    <w:rsid w:val="00313159"/>
    <w:rsid w:val="003134EE"/>
    <w:rsid w:val="003141DD"/>
    <w:rsid w:val="003143DA"/>
    <w:rsid w:val="00314520"/>
    <w:rsid w:val="003149AE"/>
    <w:rsid w:val="00315F5D"/>
    <w:rsid w:val="00316252"/>
    <w:rsid w:val="00316677"/>
    <w:rsid w:val="00316ABD"/>
    <w:rsid w:val="00316CC1"/>
    <w:rsid w:val="00317EAB"/>
    <w:rsid w:val="003207AB"/>
    <w:rsid w:val="00320C5F"/>
    <w:rsid w:val="00320FB2"/>
    <w:rsid w:val="003212FE"/>
    <w:rsid w:val="003214DD"/>
    <w:rsid w:val="00321A2A"/>
    <w:rsid w:val="00322134"/>
    <w:rsid w:val="00322A02"/>
    <w:rsid w:val="00322A05"/>
    <w:rsid w:val="00322FE4"/>
    <w:rsid w:val="00323446"/>
    <w:rsid w:val="00323D8C"/>
    <w:rsid w:val="00323E11"/>
    <w:rsid w:val="00323EAF"/>
    <w:rsid w:val="00323F86"/>
    <w:rsid w:val="00324BC5"/>
    <w:rsid w:val="0032518B"/>
    <w:rsid w:val="00325974"/>
    <w:rsid w:val="003261A9"/>
    <w:rsid w:val="003266CE"/>
    <w:rsid w:val="003278A1"/>
    <w:rsid w:val="00327927"/>
    <w:rsid w:val="00327DA4"/>
    <w:rsid w:val="00330C57"/>
    <w:rsid w:val="00330CAF"/>
    <w:rsid w:val="00330DAC"/>
    <w:rsid w:val="00330DE9"/>
    <w:rsid w:val="00331565"/>
    <w:rsid w:val="00331612"/>
    <w:rsid w:val="00331675"/>
    <w:rsid w:val="0033185C"/>
    <w:rsid w:val="00331D87"/>
    <w:rsid w:val="00331DD8"/>
    <w:rsid w:val="00332372"/>
    <w:rsid w:val="003329EC"/>
    <w:rsid w:val="00332B02"/>
    <w:rsid w:val="00332D30"/>
    <w:rsid w:val="003332F5"/>
    <w:rsid w:val="003334C5"/>
    <w:rsid w:val="00333728"/>
    <w:rsid w:val="00333DC3"/>
    <w:rsid w:val="00334350"/>
    <w:rsid w:val="00334B22"/>
    <w:rsid w:val="00334D6F"/>
    <w:rsid w:val="00334F07"/>
    <w:rsid w:val="003355EA"/>
    <w:rsid w:val="00335616"/>
    <w:rsid w:val="00335ED2"/>
    <w:rsid w:val="003360B9"/>
    <w:rsid w:val="00336B9E"/>
    <w:rsid w:val="00336C51"/>
    <w:rsid w:val="00336FD2"/>
    <w:rsid w:val="00337116"/>
    <w:rsid w:val="003378AA"/>
    <w:rsid w:val="00337FD8"/>
    <w:rsid w:val="00340DE3"/>
    <w:rsid w:val="00341228"/>
    <w:rsid w:val="00341E9B"/>
    <w:rsid w:val="003423C5"/>
    <w:rsid w:val="00342D41"/>
    <w:rsid w:val="00343195"/>
    <w:rsid w:val="00343C47"/>
    <w:rsid w:val="00343EE7"/>
    <w:rsid w:val="00343F7A"/>
    <w:rsid w:val="003455D5"/>
    <w:rsid w:val="00345621"/>
    <w:rsid w:val="003477B6"/>
    <w:rsid w:val="00347C62"/>
    <w:rsid w:val="00347D77"/>
    <w:rsid w:val="0035069A"/>
    <w:rsid w:val="003509C7"/>
    <w:rsid w:val="00350D7E"/>
    <w:rsid w:val="0035162D"/>
    <w:rsid w:val="00351D5A"/>
    <w:rsid w:val="00352A86"/>
    <w:rsid w:val="00352B94"/>
    <w:rsid w:val="003531C8"/>
    <w:rsid w:val="003531FC"/>
    <w:rsid w:val="00353436"/>
    <w:rsid w:val="003539E3"/>
    <w:rsid w:val="00353CEF"/>
    <w:rsid w:val="00353FAB"/>
    <w:rsid w:val="0035409E"/>
    <w:rsid w:val="00354150"/>
    <w:rsid w:val="00354E5D"/>
    <w:rsid w:val="00355455"/>
    <w:rsid w:val="00355828"/>
    <w:rsid w:val="003564F7"/>
    <w:rsid w:val="003565D6"/>
    <w:rsid w:val="00356830"/>
    <w:rsid w:val="00356A50"/>
    <w:rsid w:val="00356B03"/>
    <w:rsid w:val="00356BFD"/>
    <w:rsid w:val="00356E47"/>
    <w:rsid w:val="00356F58"/>
    <w:rsid w:val="00357823"/>
    <w:rsid w:val="00357F05"/>
    <w:rsid w:val="0036013C"/>
    <w:rsid w:val="00360D66"/>
    <w:rsid w:val="00361297"/>
    <w:rsid w:val="003613DB"/>
    <w:rsid w:val="00361497"/>
    <w:rsid w:val="00361765"/>
    <w:rsid w:val="003619E8"/>
    <w:rsid w:val="00361D46"/>
    <w:rsid w:val="0036252B"/>
    <w:rsid w:val="003625EF"/>
    <w:rsid w:val="00362CD8"/>
    <w:rsid w:val="00362DE0"/>
    <w:rsid w:val="003633CA"/>
    <w:rsid w:val="00364A45"/>
    <w:rsid w:val="00365596"/>
    <w:rsid w:val="0036594A"/>
    <w:rsid w:val="00366136"/>
    <w:rsid w:val="003663A8"/>
    <w:rsid w:val="00366A87"/>
    <w:rsid w:val="00366AB5"/>
    <w:rsid w:val="00366E65"/>
    <w:rsid w:val="00367AC2"/>
    <w:rsid w:val="00367BD9"/>
    <w:rsid w:val="00367C8B"/>
    <w:rsid w:val="0037053E"/>
    <w:rsid w:val="0037097F"/>
    <w:rsid w:val="00370DEB"/>
    <w:rsid w:val="00370E57"/>
    <w:rsid w:val="00371420"/>
    <w:rsid w:val="003715C9"/>
    <w:rsid w:val="0037178B"/>
    <w:rsid w:val="00371B4D"/>
    <w:rsid w:val="00371DE9"/>
    <w:rsid w:val="00372250"/>
    <w:rsid w:val="003724E0"/>
    <w:rsid w:val="00372513"/>
    <w:rsid w:val="00372552"/>
    <w:rsid w:val="00372A94"/>
    <w:rsid w:val="00373180"/>
    <w:rsid w:val="003731A5"/>
    <w:rsid w:val="00373471"/>
    <w:rsid w:val="003735F7"/>
    <w:rsid w:val="00373B57"/>
    <w:rsid w:val="00373C68"/>
    <w:rsid w:val="003749E3"/>
    <w:rsid w:val="00374CAC"/>
    <w:rsid w:val="0037522D"/>
    <w:rsid w:val="003753A1"/>
    <w:rsid w:val="00375503"/>
    <w:rsid w:val="00375629"/>
    <w:rsid w:val="00376618"/>
    <w:rsid w:val="00376A4F"/>
    <w:rsid w:val="0037701E"/>
    <w:rsid w:val="003802C5"/>
    <w:rsid w:val="003805C1"/>
    <w:rsid w:val="00380917"/>
    <w:rsid w:val="00381793"/>
    <w:rsid w:val="00381CD1"/>
    <w:rsid w:val="00382506"/>
    <w:rsid w:val="0038276C"/>
    <w:rsid w:val="00382919"/>
    <w:rsid w:val="00382CC5"/>
    <w:rsid w:val="00382EF4"/>
    <w:rsid w:val="00383DB6"/>
    <w:rsid w:val="00383F2E"/>
    <w:rsid w:val="0038450A"/>
    <w:rsid w:val="003847AD"/>
    <w:rsid w:val="0038481A"/>
    <w:rsid w:val="0038513B"/>
    <w:rsid w:val="00385723"/>
    <w:rsid w:val="00386CDC"/>
    <w:rsid w:val="00387155"/>
    <w:rsid w:val="00387944"/>
    <w:rsid w:val="00387B65"/>
    <w:rsid w:val="003901AD"/>
    <w:rsid w:val="00390337"/>
    <w:rsid w:val="00390369"/>
    <w:rsid w:val="003906C4"/>
    <w:rsid w:val="0039093F"/>
    <w:rsid w:val="00390FEF"/>
    <w:rsid w:val="003910B4"/>
    <w:rsid w:val="00391D71"/>
    <w:rsid w:val="00392E79"/>
    <w:rsid w:val="003930EB"/>
    <w:rsid w:val="003933B1"/>
    <w:rsid w:val="003934E8"/>
    <w:rsid w:val="00394836"/>
    <w:rsid w:val="003948CA"/>
    <w:rsid w:val="003950B8"/>
    <w:rsid w:val="0039544F"/>
    <w:rsid w:val="0039565F"/>
    <w:rsid w:val="00395A46"/>
    <w:rsid w:val="00395BD0"/>
    <w:rsid w:val="00395F34"/>
    <w:rsid w:val="00396202"/>
    <w:rsid w:val="003963F9"/>
    <w:rsid w:val="0039658F"/>
    <w:rsid w:val="003974DF"/>
    <w:rsid w:val="0039750F"/>
    <w:rsid w:val="003A0DDC"/>
    <w:rsid w:val="003A0EE4"/>
    <w:rsid w:val="003A15FA"/>
    <w:rsid w:val="003A1C64"/>
    <w:rsid w:val="003A37E8"/>
    <w:rsid w:val="003A393F"/>
    <w:rsid w:val="003A3959"/>
    <w:rsid w:val="003A3A26"/>
    <w:rsid w:val="003A3CA3"/>
    <w:rsid w:val="003A3F2A"/>
    <w:rsid w:val="003A3FC8"/>
    <w:rsid w:val="003A4E61"/>
    <w:rsid w:val="003A51EB"/>
    <w:rsid w:val="003A5248"/>
    <w:rsid w:val="003A611E"/>
    <w:rsid w:val="003A63A7"/>
    <w:rsid w:val="003A6B02"/>
    <w:rsid w:val="003A73A0"/>
    <w:rsid w:val="003A74D9"/>
    <w:rsid w:val="003A79FE"/>
    <w:rsid w:val="003A7C01"/>
    <w:rsid w:val="003A7CEE"/>
    <w:rsid w:val="003B00C6"/>
    <w:rsid w:val="003B0175"/>
    <w:rsid w:val="003B01B7"/>
    <w:rsid w:val="003B05F2"/>
    <w:rsid w:val="003B0B46"/>
    <w:rsid w:val="003B0D3E"/>
    <w:rsid w:val="003B10A8"/>
    <w:rsid w:val="003B1F76"/>
    <w:rsid w:val="003B21BE"/>
    <w:rsid w:val="003B24B9"/>
    <w:rsid w:val="003B2E71"/>
    <w:rsid w:val="003B34D3"/>
    <w:rsid w:val="003B3881"/>
    <w:rsid w:val="003B42C6"/>
    <w:rsid w:val="003B47D2"/>
    <w:rsid w:val="003B48DC"/>
    <w:rsid w:val="003B4DFB"/>
    <w:rsid w:val="003B4F73"/>
    <w:rsid w:val="003B5064"/>
    <w:rsid w:val="003B561D"/>
    <w:rsid w:val="003B5685"/>
    <w:rsid w:val="003B68CA"/>
    <w:rsid w:val="003B6F66"/>
    <w:rsid w:val="003B70BC"/>
    <w:rsid w:val="003B74B6"/>
    <w:rsid w:val="003B7711"/>
    <w:rsid w:val="003C011C"/>
    <w:rsid w:val="003C0143"/>
    <w:rsid w:val="003C07A0"/>
    <w:rsid w:val="003C087E"/>
    <w:rsid w:val="003C0C3F"/>
    <w:rsid w:val="003C0D96"/>
    <w:rsid w:val="003C13F3"/>
    <w:rsid w:val="003C1813"/>
    <w:rsid w:val="003C1964"/>
    <w:rsid w:val="003C1A1B"/>
    <w:rsid w:val="003C1CA8"/>
    <w:rsid w:val="003C203E"/>
    <w:rsid w:val="003C24C7"/>
    <w:rsid w:val="003C2ED2"/>
    <w:rsid w:val="003C31B5"/>
    <w:rsid w:val="003C40EC"/>
    <w:rsid w:val="003C438D"/>
    <w:rsid w:val="003C45F2"/>
    <w:rsid w:val="003C4807"/>
    <w:rsid w:val="003C5539"/>
    <w:rsid w:val="003C5611"/>
    <w:rsid w:val="003C6405"/>
    <w:rsid w:val="003C65CF"/>
    <w:rsid w:val="003C6955"/>
    <w:rsid w:val="003C6D9C"/>
    <w:rsid w:val="003D01EC"/>
    <w:rsid w:val="003D05B8"/>
    <w:rsid w:val="003D0C65"/>
    <w:rsid w:val="003D1060"/>
    <w:rsid w:val="003D17DC"/>
    <w:rsid w:val="003D1AFC"/>
    <w:rsid w:val="003D1B2E"/>
    <w:rsid w:val="003D1D10"/>
    <w:rsid w:val="003D2186"/>
    <w:rsid w:val="003D21E3"/>
    <w:rsid w:val="003D25DB"/>
    <w:rsid w:val="003D3307"/>
    <w:rsid w:val="003D344E"/>
    <w:rsid w:val="003D4132"/>
    <w:rsid w:val="003D45E1"/>
    <w:rsid w:val="003D4D64"/>
    <w:rsid w:val="003D527B"/>
    <w:rsid w:val="003D5325"/>
    <w:rsid w:val="003D5407"/>
    <w:rsid w:val="003D59C4"/>
    <w:rsid w:val="003D5C21"/>
    <w:rsid w:val="003D5F4F"/>
    <w:rsid w:val="003D600A"/>
    <w:rsid w:val="003D677B"/>
    <w:rsid w:val="003D687A"/>
    <w:rsid w:val="003D6909"/>
    <w:rsid w:val="003D6E13"/>
    <w:rsid w:val="003D6FBD"/>
    <w:rsid w:val="003D7680"/>
    <w:rsid w:val="003D7BE8"/>
    <w:rsid w:val="003E0EB7"/>
    <w:rsid w:val="003E0FF7"/>
    <w:rsid w:val="003E188E"/>
    <w:rsid w:val="003E1AB3"/>
    <w:rsid w:val="003E1E5D"/>
    <w:rsid w:val="003E1FD2"/>
    <w:rsid w:val="003E31A7"/>
    <w:rsid w:val="003E3411"/>
    <w:rsid w:val="003E3622"/>
    <w:rsid w:val="003E40DD"/>
    <w:rsid w:val="003E454C"/>
    <w:rsid w:val="003E4A1A"/>
    <w:rsid w:val="003E4D4C"/>
    <w:rsid w:val="003E52AB"/>
    <w:rsid w:val="003E54F3"/>
    <w:rsid w:val="003E55E9"/>
    <w:rsid w:val="003E56CC"/>
    <w:rsid w:val="003E56F0"/>
    <w:rsid w:val="003E59A9"/>
    <w:rsid w:val="003E5C3C"/>
    <w:rsid w:val="003E5F1B"/>
    <w:rsid w:val="003E5FE9"/>
    <w:rsid w:val="003E64F1"/>
    <w:rsid w:val="003E672B"/>
    <w:rsid w:val="003E7365"/>
    <w:rsid w:val="003E7454"/>
    <w:rsid w:val="003E7531"/>
    <w:rsid w:val="003E7BF0"/>
    <w:rsid w:val="003E7C19"/>
    <w:rsid w:val="003E7D34"/>
    <w:rsid w:val="003E7F35"/>
    <w:rsid w:val="003F19ED"/>
    <w:rsid w:val="003F1BB7"/>
    <w:rsid w:val="003F1E17"/>
    <w:rsid w:val="003F1E18"/>
    <w:rsid w:val="003F26D1"/>
    <w:rsid w:val="003F27DE"/>
    <w:rsid w:val="003F2CBC"/>
    <w:rsid w:val="003F3614"/>
    <w:rsid w:val="003F3AAB"/>
    <w:rsid w:val="003F3EE5"/>
    <w:rsid w:val="003F4501"/>
    <w:rsid w:val="003F4A11"/>
    <w:rsid w:val="003F5813"/>
    <w:rsid w:val="003F608A"/>
    <w:rsid w:val="003F609A"/>
    <w:rsid w:val="003F60C1"/>
    <w:rsid w:val="003F61FE"/>
    <w:rsid w:val="003F645A"/>
    <w:rsid w:val="003F6536"/>
    <w:rsid w:val="003F6B68"/>
    <w:rsid w:val="003F6EBE"/>
    <w:rsid w:val="003F71D8"/>
    <w:rsid w:val="003F73A2"/>
    <w:rsid w:val="003F798F"/>
    <w:rsid w:val="0040016E"/>
    <w:rsid w:val="00400536"/>
    <w:rsid w:val="00400697"/>
    <w:rsid w:val="00400D20"/>
    <w:rsid w:val="0040106E"/>
    <w:rsid w:val="0040152D"/>
    <w:rsid w:val="004027C5"/>
    <w:rsid w:val="00402911"/>
    <w:rsid w:val="00402982"/>
    <w:rsid w:val="00402B64"/>
    <w:rsid w:val="00402FD7"/>
    <w:rsid w:val="0040334C"/>
    <w:rsid w:val="00403438"/>
    <w:rsid w:val="0040395D"/>
    <w:rsid w:val="00404124"/>
    <w:rsid w:val="0040448E"/>
    <w:rsid w:val="00404EDD"/>
    <w:rsid w:val="0040589B"/>
    <w:rsid w:val="004058BD"/>
    <w:rsid w:val="00405B44"/>
    <w:rsid w:val="004062FC"/>
    <w:rsid w:val="00406585"/>
    <w:rsid w:val="0040680B"/>
    <w:rsid w:val="0040690F"/>
    <w:rsid w:val="00406CBC"/>
    <w:rsid w:val="004074B1"/>
    <w:rsid w:val="004074E2"/>
    <w:rsid w:val="00407B05"/>
    <w:rsid w:val="004100E4"/>
    <w:rsid w:val="004109DE"/>
    <w:rsid w:val="00411872"/>
    <w:rsid w:val="00411A77"/>
    <w:rsid w:val="00411B47"/>
    <w:rsid w:val="004125FB"/>
    <w:rsid w:val="0041384B"/>
    <w:rsid w:val="00413C1F"/>
    <w:rsid w:val="00413CBD"/>
    <w:rsid w:val="004147D5"/>
    <w:rsid w:val="004148B6"/>
    <w:rsid w:val="004149FD"/>
    <w:rsid w:val="0041521E"/>
    <w:rsid w:val="00415832"/>
    <w:rsid w:val="00415E93"/>
    <w:rsid w:val="0041623C"/>
    <w:rsid w:val="0041676D"/>
    <w:rsid w:val="00416FF5"/>
    <w:rsid w:val="00417050"/>
    <w:rsid w:val="0041737D"/>
    <w:rsid w:val="004205F1"/>
    <w:rsid w:val="004206DF"/>
    <w:rsid w:val="00420ABC"/>
    <w:rsid w:val="004219B2"/>
    <w:rsid w:val="00421D61"/>
    <w:rsid w:val="00422641"/>
    <w:rsid w:val="00422673"/>
    <w:rsid w:val="004227FC"/>
    <w:rsid w:val="00423756"/>
    <w:rsid w:val="00423F93"/>
    <w:rsid w:val="0042411E"/>
    <w:rsid w:val="004242F3"/>
    <w:rsid w:val="00424F49"/>
    <w:rsid w:val="00424FE6"/>
    <w:rsid w:val="00425C0D"/>
    <w:rsid w:val="00425C58"/>
    <w:rsid w:val="00425CCC"/>
    <w:rsid w:val="004261E9"/>
    <w:rsid w:val="00426579"/>
    <w:rsid w:val="00426A09"/>
    <w:rsid w:val="00426B7E"/>
    <w:rsid w:val="00426FEE"/>
    <w:rsid w:val="0042722D"/>
    <w:rsid w:val="00427258"/>
    <w:rsid w:val="0042784A"/>
    <w:rsid w:val="00427D95"/>
    <w:rsid w:val="00430926"/>
    <w:rsid w:val="0043094E"/>
    <w:rsid w:val="00430A63"/>
    <w:rsid w:val="00430ADD"/>
    <w:rsid w:val="004317C7"/>
    <w:rsid w:val="00431B1F"/>
    <w:rsid w:val="00431D5E"/>
    <w:rsid w:val="00432276"/>
    <w:rsid w:val="004326D7"/>
    <w:rsid w:val="004337DD"/>
    <w:rsid w:val="00434030"/>
    <w:rsid w:val="004340CC"/>
    <w:rsid w:val="00434150"/>
    <w:rsid w:val="00434C28"/>
    <w:rsid w:val="00434C62"/>
    <w:rsid w:val="0043559A"/>
    <w:rsid w:val="00435744"/>
    <w:rsid w:val="00435A13"/>
    <w:rsid w:val="00435C05"/>
    <w:rsid w:val="00436081"/>
    <w:rsid w:val="004366E1"/>
    <w:rsid w:val="00437121"/>
    <w:rsid w:val="00437825"/>
    <w:rsid w:val="00437CE4"/>
    <w:rsid w:val="00440388"/>
    <w:rsid w:val="004403D4"/>
    <w:rsid w:val="00442295"/>
    <w:rsid w:val="00443A4C"/>
    <w:rsid w:val="004443A2"/>
    <w:rsid w:val="00444A2E"/>
    <w:rsid w:val="00444F96"/>
    <w:rsid w:val="004454AD"/>
    <w:rsid w:val="004457E9"/>
    <w:rsid w:val="00445802"/>
    <w:rsid w:val="00445958"/>
    <w:rsid w:val="00445CE2"/>
    <w:rsid w:val="004468B5"/>
    <w:rsid w:val="00446E0A"/>
    <w:rsid w:val="00446F61"/>
    <w:rsid w:val="00447C59"/>
    <w:rsid w:val="00450972"/>
    <w:rsid w:val="00450B42"/>
    <w:rsid w:val="00451132"/>
    <w:rsid w:val="0045265E"/>
    <w:rsid w:val="00452966"/>
    <w:rsid w:val="00452C27"/>
    <w:rsid w:val="00454622"/>
    <w:rsid w:val="0045479F"/>
    <w:rsid w:val="00455045"/>
    <w:rsid w:val="004553FC"/>
    <w:rsid w:val="00455530"/>
    <w:rsid w:val="00455703"/>
    <w:rsid w:val="004569A3"/>
    <w:rsid w:val="0045715B"/>
    <w:rsid w:val="00457BCF"/>
    <w:rsid w:val="00457CF7"/>
    <w:rsid w:val="00461719"/>
    <w:rsid w:val="0046193B"/>
    <w:rsid w:val="004619BF"/>
    <w:rsid w:val="00461C0F"/>
    <w:rsid w:val="00461D33"/>
    <w:rsid w:val="00461D92"/>
    <w:rsid w:val="004629E1"/>
    <w:rsid w:val="00462CFF"/>
    <w:rsid w:val="00462D0C"/>
    <w:rsid w:val="00463242"/>
    <w:rsid w:val="0046341E"/>
    <w:rsid w:val="0046388F"/>
    <w:rsid w:val="004638A7"/>
    <w:rsid w:val="00463911"/>
    <w:rsid w:val="00463BAA"/>
    <w:rsid w:val="00463D35"/>
    <w:rsid w:val="00464844"/>
    <w:rsid w:val="00464881"/>
    <w:rsid w:val="004659AC"/>
    <w:rsid w:val="00465B7E"/>
    <w:rsid w:val="00466E61"/>
    <w:rsid w:val="00466F27"/>
    <w:rsid w:val="00467161"/>
    <w:rsid w:val="00467766"/>
    <w:rsid w:val="00467935"/>
    <w:rsid w:val="00467D26"/>
    <w:rsid w:val="0047063A"/>
    <w:rsid w:val="004709BC"/>
    <w:rsid w:val="0047186E"/>
    <w:rsid w:val="00471D24"/>
    <w:rsid w:val="004723F9"/>
    <w:rsid w:val="00472917"/>
    <w:rsid w:val="00472F56"/>
    <w:rsid w:val="004730DD"/>
    <w:rsid w:val="00473608"/>
    <w:rsid w:val="00473E3D"/>
    <w:rsid w:val="00474091"/>
    <w:rsid w:val="004740BA"/>
    <w:rsid w:val="00474164"/>
    <w:rsid w:val="00475395"/>
    <w:rsid w:val="00475539"/>
    <w:rsid w:val="0047559C"/>
    <w:rsid w:val="004756C7"/>
    <w:rsid w:val="004762A0"/>
    <w:rsid w:val="004762B0"/>
    <w:rsid w:val="00476A6C"/>
    <w:rsid w:val="00476BE5"/>
    <w:rsid w:val="00476CB5"/>
    <w:rsid w:val="00476D07"/>
    <w:rsid w:val="004770C5"/>
    <w:rsid w:val="00477B05"/>
    <w:rsid w:val="0048073F"/>
    <w:rsid w:val="004808EE"/>
    <w:rsid w:val="00481912"/>
    <w:rsid w:val="004819A9"/>
    <w:rsid w:val="004820E6"/>
    <w:rsid w:val="0048265A"/>
    <w:rsid w:val="00482ED0"/>
    <w:rsid w:val="004831F6"/>
    <w:rsid w:val="00483581"/>
    <w:rsid w:val="004837C3"/>
    <w:rsid w:val="004838E3"/>
    <w:rsid w:val="004843A9"/>
    <w:rsid w:val="004845F5"/>
    <w:rsid w:val="00484F27"/>
    <w:rsid w:val="00485C7B"/>
    <w:rsid w:val="004860FB"/>
    <w:rsid w:val="00486203"/>
    <w:rsid w:val="004866C7"/>
    <w:rsid w:val="00487101"/>
    <w:rsid w:val="00487DCE"/>
    <w:rsid w:val="00490356"/>
    <w:rsid w:val="004903B4"/>
    <w:rsid w:val="004905D3"/>
    <w:rsid w:val="0049094A"/>
    <w:rsid w:val="004916DE"/>
    <w:rsid w:val="004918A0"/>
    <w:rsid w:val="00491D8D"/>
    <w:rsid w:val="0049222C"/>
    <w:rsid w:val="00492392"/>
    <w:rsid w:val="0049395C"/>
    <w:rsid w:val="00494043"/>
    <w:rsid w:val="00494E4B"/>
    <w:rsid w:val="004953F3"/>
    <w:rsid w:val="004954D1"/>
    <w:rsid w:val="004957B4"/>
    <w:rsid w:val="00495C90"/>
    <w:rsid w:val="00496D19"/>
    <w:rsid w:val="00497472"/>
    <w:rsid w:val="00497EEC"/>
    <w:rsid w:val="00497F48"/>
    <w:rsid w:val="004A09D4"/>
    <w:rsid w:val="004A0AFA"/>
    <w:rsid w:val="004A0DD9"/>
    <w:rsid w:val="004A18B4"/>
    <w:rsid w:val="004A2AB3"/>
    <w:rsid w:val="004A3083"/>
    <w:rsid w:val="004A34DC"/>
    <w:rsid w:val="004A3741"/>
    <w:rsid w:val="004A3876"/>
    <w:rsid w:val="004A39AC"/>
    <w:rsid w:val="004A3B53"/>
    <w:rsid w:val="004A4AC1"/>
    <w:rsid w:val="004A4B1F"/>
    <w:rsid w:val="004A56E8"/>
    <w:rsid w:val="004A56F8"/>
    <w:rsid w:val="004A5B84"/>
    <w:rsid w:val="004A6349"/>
    <w:rsid w:val="004A6471"/>
    <w:rsid w:val="004A688A"/>
    <w:rsid w:val="004A6929"/>
    <w:rsid w:val="004A6BE2"/>
    <w:rsid w:val="004A6E7A"/>
    <w:rsid w:val="004A7416"/>
    <w:rsid w:val="004B01C1"/>
    <w:rsid w:val="004B0517"/>
    <w:rsid w:val="004B0C83"/>
    <w:rsid w:val="004B148B"/>
    <w:rsid w:val="004B2198"/>
    <w:rsid w:val="004B2D4D"/>
    <w:rsid w:val="004B3252"/>
    <w:rsid w:val="004B36AF"/>
    <w:rsid w:val="004B3BD2"/>
    <w:rsid w:val="004B4502"/>
    <w:rsid w:val="004B4C1D"/>
    <w:rsid w:val="004B5303"/>
    <w:rsid w:val="004B5BE4"/>
    <w:rsid w:val="004B5FEF"/>
    <w:rsid w:val="004B65C0"/>
    <w:rsid w:val="004B65F7"/>
    <w:rsid w:val="004B6B3B"/>
    <w:rsid w:val="004B6F39"/>
    <w:rsid w:val="004B735C"/>
    <w:rsid w:val="004B7536"/>
    <w:rsid w:val="004B7AAF"/>
    <w:rsid w:val="004B7CF8"/>
    <w:rsid w:val="004C0034"/>
    <w:rsid w:val="004C089A"/>
    <w:rsid w:val="004C107A"/>
    <w:rsid w:val="004C1E88"/>
    <w:rsid w:val="004C2011"/>
    <w:rsid w:val="004C2022"/>
    <w:rsid w:val="004C21C0"/>
    <w:rsid w:val="004C3073"/>
    <w:rsid w:val="004C3C31"/>
    <w:rsid w:val="004C4550"/>
    <w:rsid w:val="004C4673"/>
    <w:rsid w:val="004C5850"/>
    <w:rsid w:val="004C58C6"/>
    <w:rsid w:val="004C59F2"/>
    <w:rsid w:val="004C6053"/>
    <w:rsid w:val="004C60E4"/>
    <w:rsid w:val="004C690F"/>
    <w:rsid w:val="004C6A39"/>
    <w:rsid w:val="004C6D2C"/>
    <w:rsid w:val="004C7430"/>
    <w:rsid w:val="004C79B6"/>
    <w:rsid w:val="004D00C5"/>
    <w:rsid w:val="004D0CAF"/>
    <w:rsid w:val="004D17CB"/>
    <w:rsid w:val="004D1BE3"/>
    <w:rsid w:val="004D1DFB"/>
    <w:rsid w:val="004D2062"/>
    <w:rsid w:val="004D2336"/>
    <w:rsid w:val="004D24F2"/>
    <w:rsid w:val="004D2591"/>
    <w:rsid w:val="004D2D02"/>
    <w:rsid w:val="004D2F42"/>
    <w:rsid w:val="004D35A8"/>
    <w:rsid w:val="004D4121"/>
    <w:rsid w:val="004D48F7"/>
    <w:rsid w:val="004D491D"/>
    <w:rsid w:val="004D4CE0"/>
    <w:rsid w:val="004D4EB6"/>
    <w:rsid w:val="004D505D"/>
    <w:rsid w:val="004D5744"/>
    <w:rsid w:val="004D5AC9"/>
    <w:rsid w:val="004D5AE9"/>
    <w:rsid w:val="004D5B59"/>
    <w:rsid w:val="004D63F0"/>
    <w:rsid w:val="004D65AD"/>
    <w:rsid w:val="004D6B34"/>
    <w:rsid w:val="004D6B98"/>
    <w:rsid w:val="004D73D2"/>
    <w:rsid w:val="004D749E"/>
    <w:rsid w:val="004E13F1"/>
    <w:rsid w:val="004E1AC2"/>
    <w:rsid w:val="004E1CA1"/>
    <w:rsid w:val="004E1EC3"/>
    <w:rsid w:val="004E2685"/>
    <w:rsid w:val="004E3600"/>
    <w:rsid w:val="004E3A51"/>
    <w:rsid w:val="004E5299"/>
    <w:rsid w:val="004E5331"/>
    <w:rsid w:val="004E5419"/>
    <w:rsid w:val="004E5C1D"/>
    <w:rsid w:val="004E5C49"/>
    <w:rsid w:val="004E60DA"/>
    <w:rsid w:val="004E6E77"/>
    <w:rsid w:val="004E7105"/>
    <w:rsid w:val="004E7322"/>
    <w:rsid w:val="004E7870"/>
    <w:rsid w:val="004E7A75"/>
    <w:rsid w:val="004E7C16"/>
    <w:rsid w:val="004E7E58"/>
    <w:rsid w:val="004F0AF6"/>
    <w:rsid w:val="004F126E"/>
    <w:rsid w:val="004F140D"/>
    <w:rsid w:val="004F23C3"/>
    <w:rsid w:val="004F2598"/>
    <w:rsid w:val="004F2972"/>
    <w:rsid w:val="004F2AC7"/>
    <w:rsid w:val="004F2D79"/>
    <w:rsid w:val="004F3074"/>
    <w:rsid w:val="004F44EE"/>
    <w:rsid w:val="004F45F1"/>
    <w:rsid w:val="004F4A32"/>
    <w:rsid w:val="004F4D39"/>
    <w:rsid w:val="004F5BA4"/>
    <w:rsid w:val="004F5C7F"/>
    <w:rsid w:val="004F5E19"/>
    <w:rsid w:val="004F622D"/>
    <w:rsid w:val="004F6880"/>
    <w:rsid w:val="004F68A2"/>
    <w:rsid w:val="004F68A9"/>
    <w:rsid w:val="004F68CB"/>
    <w:rsid w:val="004F6A81"/>
    <w:rsid w:val="004F6BD8"/>
    <w:rsid w:val="004F6FD3"/>
    <w:rsid w:val="004F726B"/>
    <w:rsid w:val="004F7387"/>
    <w:rsid w:val="004F75D4"/>
    <w:rsid w:val="004F7925"/>
    <w:rsid w:val="004F7966"/>
    <w:rsid w:val="00500D6F"/>
    <w:rsid w:val="005011C4"/>
    <w:rsid w:val="005017D4"/>
    <w:rsid w:val="00501953"/>
    <w:rsid w:val="00501B2B"/>
    <w:rsid w:val="00502155"/>
    <w:rsid w:val="0050244D"/>
    <w:rsid w:val="00502BE3"/>
    <w:rsid w:val="00503240"/>
    <w:rsid w:val="00503540"/>
    <w:rsid w:val="00503863"/>
    <w:rsid w:val="00505813"/>
    <w:rsid w:val="00505B55"/>
    <w:rsid w:val="0050602F"/>
    <w:rsid w:val="00506C7F"/>
    <w:rsid w:val="00506DD4"/>
    <w:rsid w:val="00507459"/>
    <w:rsid w:val="00507908"/>
    <w:rsid w:val="00510E81"/>
    <w:rsid w:val="00510ECB"/>
    <w:rsid w:val="00510F84"/>
    <w:rsid w:val="005112BB"/>
    <w:rsid w:val="0051182B"/>
    <w:rsid w:val="005119C1"/>
    <w:rsid w:val="00511C25"/>
    <w:rsid w:val="00511DB2"/>
    <w:rsid w:val="005126A2"/>
    <w:rsid w:val="00514E2D"/>
    <w:rsid w:val="00514E37"/>
    <w:rsid w:val="00514F53"/>
    <w:rsid w:val="0051517E"/>
    <w:rsid w:val="00515939"/>
    <w:rsid w:val="00515AF7"/>
    <w:rsid w:val="00515D75"/>
    <w:rsid w:val="00515E88"/>
    <w:rsid w:val="00516A18"/>
    <w:rsid w:val="00517010"/>
    <w:rsid w:val="005170B7"/>
    <w:rsid w:val="005174A1"/>
    <w:rsid w:val="005202FF"/>
    <w:rsid w:val="00520B0E"/>
    <w:rsid w:val="00521600"/>
    <w:rsid w:val="00521A6D"/>
    <w:rsid w:val="00521F6B"/>
    <w:rsid w:val="0052208E"/>
    <w:rsid w:val="00523C34"/>
    <w:rsid w:val="00524349"/>
    <w:rsid w:val="00524497"/>
    <w:rsid w:val="005245B6"/>
    <w:rsid w:val="00524EF5"/>
    <w:rsid w:val="005251FD"/>
    <w:rsid w:val="005258C2"/>
    <w:rsid w:val="00525973"/>
    <w:rsid w:val="00526270"/>
    <w:rsid w:val="00526693"/>
    <w:rsid w:val="00526C60"/>
    <w:rsid w:val="00526E71"/>
    <w:rsid w:val="00526FB4"/>
    <w:rsid w:val="005277F5"/>
    <w:rsid w:val="00527DA1"/>
    <w:rsid w:val="00530889"/>
    <w:rsid w:val="00532546"/>
    <w:rsid w:val="005325BB"/>
    <w:rsid w:val="00532A21"/>
    <w:rsid w:val="00532BE3"/>
    <w:rsid w:val="00532E8A"/>
    <w:rsid w:val="00533096"/>
    <w:rsid w:val="00533A97"/>
    <w:rsid w:val="00534EE8"/>
    <w:rsid w:val="00535038"/>
    <w:rsid w:val="00536306"/>
    <w:rsid w:val="005364D3"/>
    <w:rsid w:val="005366BA"/>
    <w:rsid w:val="00536F74"/>
    <w:rsid w:val="00540261"/>
    <w:rsid w:val="00540DD1"/>
    <w:rsid w:val="00540E5D"/>
    <w:rsid w:val="00541008"/>
    <w:rsid w:val="005420FD"/>
    <w:rsid w:val="00542721"/>
    <w:rsid w:val="00542851"/>
    <w:rsid w:val="00542D0D"/>
    <w:rsid w:val="005430E6"/>
    <w:rsid w:val="00543B2F"/>
    <w:rsid w:val="0054428B"/>
    <w:rsid w:val="00544315"/>
    <w:rsid w:val="0054435A"/>
    <w:rsid w:val="00544460"/>
    <w:rsid w:val="005446C0"/>
    <w:rsid w:val="00544846"/>
    <w:rsid w:val="00544A20"/>
    <w:rsid w:val="00545237"/>
    <w:rsid w:val="00546460"/>
    <w:rsid w:val="00547A39"/>
    <w:rsid w:val="00547B1D"/>
    <w:rsid w:val="00547B83"/>
    <w:rsid w:val="00547CEA"/>
    <w:rsid w:val="00547DDE"/>
    <w:rsid w:val="005509ED"/>
    <w:rsid w:val="00550B68"/>
    <w:rsid w:val="00550FEF"/>
    <w:rsid w:val="0055105F"/>
    <w:rsid w:val="005514F2"/>
    <w:rsid w:val="005517FD"/>
    <w:rsid w:val="005525BC"/>
    <w:rsid w:val="005534A1"/>
    <w:rsid w:val="00553A3D"/>
    <w:rsid w:val="00553A59"/>
    <w:rsid w:val="00553A92"/>
    <w:rsid w:val="005547C7"/>
    <w:rsid w:val="00555251"/>
    <w:rsid w:val="00555A19"/>
    <w:rsid w:val="00555B70"/>
    <w:rsid w:val="00555F5B"/>
    <w:rsid w:val="00556384"/>
    <w:rsid w:val="00556AA0"/>
    <w:rsid w:val="00556ECC"/>
    <w:rsid w:val="00556F6E"/>
    <w:rsid w:val="005572DD"/>
    <w:rsid w:val="005572ED"/>
    <w:rsid w:val="005573EC"/>
    <w:rsid w:val="0055766E"/>
    <w:rsid w:val="00557819"/>
    <w:rsid w:val="005613DD"/>
    <w:rsid w:val="005628F6"/>
    <w:rsid w:val="005632F7"/>
    <w:rsid w:val="005635E6"/>
    <w:rsid w:val="005644C4"/>
    <w:rsid w:val="00564A38"/>
    <w:rsid w:val="00564B6E"/>
    <w:rsid w:val="00564F2B"/>
    <w:rsid w:val="0056560B"/>
    <w:rsid w:val="005656F8"/>
    <w:rsid w:val="00565A42"/>
    <w:rsid w:val="00565CEB"/>
    <w:rsid w:val="00565DD3"/>
    <w:rsid w:val="00565E69"/>
    <w:rsid w:val="005666B9"/>
    <w:rsid w:val="005666C2"/>
    <w:rsid w:val="00566BCF"/>
    <w:rsid w:val="00567A32"/>
    <w:rsid w:val="00567EE3"/>
    <w:rsid w:val="005700E9"/>
    <w:rsid w:val="00570143"/>
    <w:rsid w:val="0057021C"/>
    <w:rsid w:val="005702B2"/>
    <w:rsid w:val="0057050D"/>
    <w:rsid w:val="0057096B"/>
    <w:rsid w:val="00570A76"/>
    <w:rsid w:val="00570B7B"/>
    <w:rsid w:val="00570C1D"/>
    <w:rsid w:val="00571030"/>
    <w:rsid w:val="00571080"/>
    <w:rsid w:val="00571709"/>
    <w:rsid w:val="00573D0D"/>
    <w:rsid w:val="00573D22"/>
    <w:rsid w:val="0057443B"/>
    <w:rsid w:val="00574F4F"/>
    <w:rsid w:val="00574F87"/>
    <w:rsid w:val="00575CE9"/>
    <w:rsid w:val="005762F8"/>
    <w:rsid w:val="00576A9D"/>
    <w:rsid w:val="005770EA"/>
    <w:rsid w:val="005775E2"/>
    <w:rsid w:val="005800F1"/>
    <w:rsid w:val="005804F4"/>
    <w:rsid w:val="005805E7"/>
    <w:rsid w:val="00580674"/>
    <w:rsid w:val="00580F99"/>
    <w:rsid w:val="005814C9"/>
    <w:rsid w:val="00581D67"/>
    <w:rsid w:val="00582326"/>
    <w:rsid w:val="005824B3"/>
    <w:rsid w:val="00582615"/>
    <w:rsid w:val="005829EC"/>
    <w:rsid w:val="00582D43"/>
    <w:rsid w:val="00582E5C"/>
    <w:rsid w:val="00582ED9"/>
    <w:rsid w:val="00582F24"/>
    <w:rsid w:val="005833AC"/>
    <w:rsid w:val="00583A47"/>
    <w:rsid w:val="005841A5"/>
    <w:rsid w:val="00584FF8"/>
    <w:rsid w:val="005851FF"/>
    <w:rsid w:val="00585381"/>
    <w:rsid w:val="005853F2"/>
    <w:rsid w:val="005859BF"/>
    <w:rsid w:val="00585E69"/>
    <w:rsid w:val="00586361"/>
    <w:rsid w:val="005864A1"/>
    <w:rsid w:val="00586918"/>
    <w:rsid w:val="00586921"/>
    <w:rsid w:val="00587D14"/>
    <w:rsid w:val="0059040C"/>
    <w:rsid w:val="0059089D"/>
    <w:rsid w:val="005916C3"/>
    <w:rsid w:val="00591721"/>
    <w:rsid w:val="00591865"/>
    <w:rsid w:val="00591CCA"/>
    <w:rsid w:val="00591D67"/>
    <w:rsid w:val="00592F95"/>
    <w:rsid w:val="00593714"/>
    <w:rsid w:val="00594309"/>
    <w:rsid w:val="00594DDE"/>
    <w:rsid w:val="0059538F"/>
    <w:rsid w:val="0059566E"/>
    <w:rsid w:val="005956A7"/>
    <w:rsid w:val="00595B64"/>
    <w:rsid w:val="00595BF4"/>
    <w:rsid w:val="00595F25"/>
    <w:rsid w:val="00596695"/>
    <w:rsid w:val="0059734E"/>
    <w:rsid w:val="0059784D"/>
    <w:rsid w:val="00597FB5"/>
    <w:rsid w:val="005A0ED8"/>
    <w:rsid w:val="005A1098"/>
    <w:rsid w:val="005A11EA"/>
    <w:rsid w:val="005A145A"/>
    <w:rsid w:val="005A1AD5"/>
    <w:rsid w:val="005A1D33"/>
    <w:rsid w:val="005A2369"/>
    <w:rsid w:val="005A24B8"/>
    <w:rsid w:val="005A2BED"/>
    <w:rsid w:val="005A3081"/>
    <w:rsid w:val="005A38F2"/>
    <w:rsid w:val="005A3C21"/>
    <w:rsid w:val="005A48E5"/>
    <w:rsid w:val="005A4C6C"/>
    <w:rsid w:val="005A4C73"/>
    <w:rsid w:val="005A52D2"/>
    <w:rsid w:val="005A5BED"/>
    <w:rsid w:val="005A6005"/>
    <w:rsid w:val="005A71B9"/>
    <w:rsid w:val="005A7B54"/>
    <w:rsid w:val="005A7F9A"/>
    <w:rsid w:val="005B012B"/>
    <w:rsid w:val="005B0626"/>
    <w:rsid w:val="005B1A86"/>
    <w:rsid w:val="005B1C85"/>
    <w:rsid w:val="005B1D22"/>
    <w:rsid w:val="005B2200"/>
    <w:rsid w:val="005B27E9"/>
    <w:rsid w:val="005B2DE1"/>
    <w:rsid w:val="005B389A"/>
    <w:rsid w:val="005B3B94"/>
    <w:rsid w:val="005B3C77"/>
    <w:rsid w:val="005B42F1"/>
    <w:rsid w:val="005B440D"/>
    <w:rsid w:val="005B53F9"/>
    <w:rsid w:val="005B5A3F"/>
    <w:rsid w:val="005B5BE4"/>
    <w:rsid w:val="005B61F0"/>
    <w:rsid w:val="005B62CC"/>
    <w:rsid w:val="005B6519"/>
    <w:rsid w:val="005B6CC2"/>
    <w:rsid w:val="005B6DC6"/>
    <w:rsid w:val="005B7156"/>
    <w:rsid w:val="005B780F"/>
    <w:rsid w:val="005B784F"/>
    <w:rsid w:val="005B7A17"/>
    <w:rsid w:val="005B7E30"/>
    <w:rsid w:val="005C09BC"/>
    <w:rsid w:val="005C1E06"/>
    <w:rsid w:val="005C23DA"/>
    <w:rsid w:val="005C2904"/>
    <w:rsid w:val="005C2D92"/>
    <w:rsid w:val="005C2E7F"/>
    <w:rsid w:val="005C2EEE"/>
    <w:rsid w:val="005C3160"/>
    <w:rsid w:val="005C339D"/>
    <w:rsid w:val="005C3B6B"/>
    <w:rsid w:val="005C3D33"/>
    <w:rsid w:val="005C4804"/>
    <w:rsid w:val="005C5701"/>
    <w:rsid w:val="005C62BF"/>
    <w:rsid w:val="005C6587"/>
    <w:rsid w:val="005C6F21"/>
    <w:rsid w:val="005C7353"/>
    <w:rsid w:val="005C7503"/>
    <w:rsid w:val="005C77F5"/>
    <w:rsid w:val="005C7D04"/>
    <w:rsid w:val="005C7D4D"/>
    <w:rsid w:val="005D01E5"/>
    <w:rsid w:val="005D095A"/>
    <w:rsid w:val="005D0A83"/>
    <w:rsid w:val="005D1102"/>
    <w:rsid w:val="005D120B"/>
    <w:rsid w:val="005D1914"/>
    <w:rsid w:val="005D2030"/>
    <w:rsid w:val="005D2FD0"/>
    <w:rsid w:val="005D3D13"/>
    <w:rsid w:val="005D415C"/>
    <w:rsid w:val="005D4DB7"/>
    <w:rsid w:val="005D5682"/>
    <w:rsid w:val="005D5B4C"/>
    <w:rsid w:val="005D5E05"/>
    <w:rsid w:val="005D62D1"/>
    <w:rsid w:val="005D6560"/>
    <w:rsid w:val="005D7300"/>
    <w:rsid w:val="005D7741"/>
    <w:rsid w:val="005D796E"/>
    <w:rsid w:val="005D7FAA"/>
    <w:rsid w:val="005E005D"/>
    <w:rsid w:val="005E009B"/>
    <w:rsid w:val="005E02C6"/>
    <w:rsid w:val="005E070F"/>
    <w:rsid w:val="005E0C49"/>
    <w:rsid w:val="005E0DCB"/>
    <w:rsid w:val="005E126A"/>
    <w:rsid w:val="005E16AF"/>
    <w:rsid w:val="005E1B45"/>
    <w:rsid w:val="005E1B4A"/>
    <w:rsid w:val="005E1BC2"/>
    <w:rsid w:val="005E1BC8"/>
    <w:rsid w:val="005E1E8F"/>
    <w:rsid w:val="005E222E"/>
    <w:rsid w:val="005E2EB9"/>
    <w:rsid w:val="005E32E5"/>
    <w:rsid w:val="005E33C9"/>
    <w:rsid w:val="005E3C33"/>
    <w:rsid w:val="005E4B0B"/>
    <w:rsid w:val="005E4BDE"/>
    <w:rsid w:val="005E4F0C"/>
    <w:rsid w:val="005E507E"/>
    <w:rsid w:val="005E51DA"/>
    <w:rsid w:val="005E51F7"/>
    <w:rsid w:val="005E5420"/>
    <w:rsid w:val="005E5730"/>
    <w:rsid w:val="005E5A7E"/>
    <w:rsid w:val="005E5EBE"/>
    <w:rsid w:val="005E5F9E"/>
    <w:rsid w:val="005E6C90"/>
    <w:rsid w:val="005E6D3E"/>
    <w:rsid w:val="005E6D63"/>
    <w:rsid w:val="005E7202"/>
    <w:rsid w:val="005E72FB"/>
    <w:rsid w:val="005E78DB"/>
    <w:rsid w:val="005F08B3"/>
    <w:rsid w:val="005F0AA4"/>
    <w:rsid w:val="005F0C50"/>
    <w:rsid w:val="005F1384"/>
    <w:rsid w:val="005F1B6C"/>
    <w:rsid w:val="005F1D91"/>
    <w:rsid w:val="005F269B"/>
    <w:rsid w:val="005F29F2"/>
    <w:rsid w:val="005F2DA9"/>
    <w:rsid w:val="005F4520"/>
    <w:rsid w:val="005F4E3E"/>
    <w:rsid w:val="005F50BB"/>
    <w:rsid w:val="005F5964"/>
    <w:rsid w:val="005F6102"/>
    <w:rsid w:val="005F625F"/>
    <w:rsid w:val="005F6431"/>
    <w:rsid w:val="005F655C"/>
    <w:rsid w:val="005F6661"/>
    <w:rsid w:val="005F69AA"/>
    <w:rsid w:val="005F6B75"/>
    <w:rsid w:val="005F6CD7"/>
    <w:rsid w:val="005F7225"/>
    <w:rsid w:val="005F72F7"/>
    <w:rsid w:val="005F734C"/>
    <w:rsid w:val="005F79C9"/>
    <w:rsid w:val="00600862"/>
    <w:rsid w:val="0060095C"/>
    <w:rsid w:val="00600D62"/>
    <w:rsid w:val="0060150F"/>
    <w:rsid w:val="00601554"/>
    <w:rsid w:val="00601BB2"/>
    <w:rsid w:val="00601D3E"/>
    <w:rsid w:val="006022B6"/>
    <w:rsid w:val="00602892"/>
    <w:rsid w:val="006028D0"/>
    <w:rsid w:val="00602BAF"/>
    <w:rsid w:val="00602EBC"/>
    <w:rsid w:val="00602F7A"/>
    <w:rsid w:val="00602FD6"/>
    <w:rsid w:val="00603C8B"/>
    <w:rsid w:val="006044F0"/>
    <w:rsid w:val="006050FE"/>
    <w:rsid w:val="00605D84"/>
    <w:rsid w:val="00606EBE"/>
    <w:rsid w:val="0060762B"/>
    <w:rsid w:val="00607726"/>
    <w:rsid w:val="00607B08"/>
    <w:rsid w:val="00607B31"/>
    <w:rsid w:val="00607B93"/>
    <w:rsid w:val="00610BE2"/>
    <w:rsid w:val="006114CF"/>
    <w:rsid w:val="006118D8"/>
    <w:rsid w:val="00611A4D"/>
    <w:rsid w:val="00613345"/>
    <w:rsid w:val="006138BE"/>
    <w:rsid w:val="00613DD5"/>
    <w:rsid w:val="00613F65"/>
    <w:rsid w:val="0061430A"/>
    <w:rsid w:val="00614984"/>
    <w:rsid w:val="00614FF5"/>
    <w:rsid w:val="0061532D"/>
    <w:rsid w:val="006156DE"/>
    <w:rsid w:val="00615D75"/>
    <w:rsid w:val="00615E11"/>
    <w:rsid w:val="006161C7"/>
    <w:rsid w:val="006162CA"/>
    <w:rsid w:val="006164F4"/>
    <w:rsid w:val="00616CAA"/>
    <w:rsid w:val="00616CBC"/>
    <w:rsid w:val="00616EE1"/>
    <w:rsid w:val="0061757D"/>
    <w:rsid w:val="006176FF"/>
    <w:rsid w:val="00617C1B"/>
    <w:rsid w:val="00617F43"/>
    <w:rsid w:val="00620499"/>
    <w:rsid w:val="00620774"/>
    <w:rsid w:val="00620AC3"/>
    <w:rsid w:val="00620CA4"/>
    <w:rsid w:val="00620FE6"/>
    <w:rsid w:val="006217D0"/>
    <w:rsid w:val="006218C3"/>
    <w:rsid w:val="006219AD"/>
    <w:rsid w:val="006223E0"/>
    <w:rsid w:val="006227CF"/>
    <w:rsid w:val="00622DEA"/>
    <w:rsid w:val="0062332C"/>
    <w:rsid w:val="00623382"/>
    <w:rsid w:val="006239E3"/>
    <w:rsid w:val="00624266"/>
    <w:rsid w:val="0062458F"/>
    <w:rsid w:val="00625462"/>
    <w:rsid w:val="006260A1"/>
    <w:rsid w:val="00626181"/>
    <w:rsid w:val="00626232"/>
    <w:rsid w:val="00626721"/>
    <w:rsid w:val="00626882"/>
    <w:rsid w:val="006268F8"/>
    <w:rsid w:val="00626C87"/>
    <w:rsid w:val="006273DD"/>
    <w:rsid w:val="00627823"/>
    <w:rsid w:val="00627C29"/>
    <w:rsid w:val="006305AF"/>
    <w:rsid w:val="006308D8"/>
    <w:rsid w:val="00630C72"/>
    <w:rsid w:val="00631620"/>
    <w:rsid w:val="0063168E"/>
    <w:rsid w:val="00631784"/>
    <w:rsid w:val="006323FA"/>
    <w:rsid w:val="00632600"/>
    <w:rsid w:val="00632601"/>
    <w:rsid w:val="006327D0"/>
    <w:rsid w:val="006328B2"/>
    <w:rsid w:val="006329EF"/>
    <w:rsid w:val="00632B96"/>
    <w:rsid w:val="00632BDC"/>
    <w:rsid w:val="00632EEF"/>
    <w:rsid w:val="0063315C"/>
    <w:rsid w:val="0063332D"/>
    <w:rsid w:val="006339F5"/>
    <w:rsid w:val="00634162"/>
    <w:rsid w:val="006347BD"/>
    <w:rsid w:val="00635013"/>
    <w:rsid w:val="00635392"/>
    <w:rsid w:val="006355CC"/>
    <w:rsid w:val="006359D7"/>
    <w:rsid w:val="00635B72"/>
    <w:rsid w:val="00635D54"/>
    <w:rsid w:val="006368A4"/>
    <w:rsid w:val="006368F6"/>
    <w:rsid w:val="006369E3"/>
    <w:rsid w:val="00636B04"/>
    <w:rsid w:val="00640100"/>
    <w:rsid w:val="00640397"/>
    <w:rsid w:val="0064057C"/>
    <w:rsid w:val="006412B9"/>
    <w:rsid w:val="00641821"/>
    <w:rsid w:val="00641CE2"/>
    <w:rsid w:val="00641E74"/>
    <w:rsid w:val="00641EB2"/>
    <w:rsid w:val="00642779"/>
    <w:rsid w:val="00642911"/>
    <w:rsid w:val="00642C6B"/>
    <w:rsid w:val="00642CC5"/>
    <w:rsid w:val="006433DF"/>
    <w:rsid w:val="006439CB"/>
    <w:rsid w:val="00643C45"/>
    <w:rsid w:val="006441F4"/>
    <w:rsid w:val="00644352"/>
    <w:rsid w:val="0064456E"/>
    <w:rsid w:val="00644615"/>
    <w:rsid w:val="006447C9"/>
    <w:rsid w:val="00644872"/>
    <w:rsid w:val="00644C00"/>
    <w:rsid w:val="00645407"/>
    <w:rsid w:val="0064564B"/>
    <w:rsid w:val="00645762"/>
    <w:rsid w:val="006457C1"/>
    <w:rsid w:val="00645C55"/>
    <w:rsid w:val="006468A5"/>
    <w:rsid w:val="006472D2"/>
    <w:rsid w:val="00650275"/>
    <w:rsid w:val="00650555"/>
    <w:rsid w:val="00650714"/>
    <w:rsid w:val="00651206"/>
    <w:rsid w:val="00651266"/>
    <w:rsid w:val="006513C3"/>
    <w:rsid w:val="006514F8"/>
    <w:rsid w:val="00651A85"/>
    <w:rsid w:val="00651B20"/>
    <w:rsid w:val="00651CEC"/>
    <w:rsid w:val="00651F04"/>
    <w:rsid w:val="006523B5"/>
    <w:rsid w:val="006529A4"/>
    <w:rsid w:val="00652D26"/>
    <w:rsid w:val="00653413"/>
    <w:rsid w:val="006535FA"/>
    <w:rsid w:val="006541A4"/>
    <w:rsid w:val="006543BE"/>
    <w:rsid w:val="00654F05"/>
    <w:rsid w:val="00656028"/>
    <w:rsid w:val="00656820"/>
    <w:rsid w:val="00656C05"/>
    <w:rsid w:val="0065706D"/>
    <w:rsid w:val="006570EB"/>
    <w:rsid w:val="00657EE8"/>
    <w:rsid w:val="0066015B"/>
    <w:rsid w:val="0066060C"/>
    <w:rsid w:val="00660BC7"/>
    <w:rsid w:val="0066156E"/>
    <w:rsid w:val="006618C5"/>
    <w:rsid w:val="00661D73"/>
    <w:rsid w:val="00661F20"/>
    <w:rsid w:val="0066223D"/>
    <w:rsid w:val="00662E5A"/>
    <w:rsid w:val="006636A0"/>
    <w:rsid w:val="006638E5"/>
    <w:rsid w:val="00664643"/>
    <w:rsid w:val="00664F09"/>
    <w:rsid w:val="00665B34"/>
    <w:rsid w:val="006663FE"/>
    <w:rsid w:val="0066697E"/>
    <w:rsid w:val="00666AD9"/>
    <w:rsid w:val="00667068"/>
    <w:rsid w:val="0066716E"/>
    <w:rsid w:val="0066754C"/>
    <w:rsid w:val="0067159D"/>
    <w:rsid w:val="00671E29"/>
    <w:rsid w:val="00671E88"/>
    <w:rsid w:val="00671FC5"/>
    <w:rsid w:val="006723CD"/>
    <w:rsid w:val="00672D8A"/>
    <w:rsid w:val="00672E5E"/>
    <w:rsid w:val="00673B62"/>
    <w:rsid w:val="00673F53"/>
    <w:rsid w:val="006740D7"/>
    <w:rsid w:val="00674906"/>
    <w:rsid w:val="00674D9C"/>
    <w:rsid w:val="00675153"/>
    <w:rsid w:val="00675206"/>
    <w:rsid w:val="006758FA"/>
    <w:rsid w:val="00676A42"/>
    <w:rsid w:val="00676C4F"/>
    <w:rsid w:val="006774C4"/>
    <w:rsid w:val="00677DAC"/>
    <w:rsid w:val="00680440"/>
    <w:rsid w:val="006805FF"/>
    <w:rsid w:val="00680655"/>
    <w:rsid w:val="00680FE4"/>
    <w:rsid w:val="006811DB"/>
    <w:rsid w:val="00681279"/>
    <w:rsid w:val="006818E5"/>
    <w:rsid w:val="00682238"/>
    <w:rsid w:val="00682B08"/>
    <w:rsid w:val="00682F63"/>
    <w:rsid w:val="00682FCF"/>
    <w:rsid w:val="00683682"/>
    <w:rsid w:val="00683BAC"/>
    <w:rsid w:val="00683FFB"/>
    <w:rsid w:val="00684048"/>
    <w:rsid w:val="006844BA"/>
    <w:rsid w:val="006845C5"/>
    <w:rsid w:val="006846AE"/>
    <w:rsid w:val="00684793"/>
    <w:rsid w:val="00684ACA"/>
    <w:rsid w:val="00685AAD"/>
    <w:rsid w:val="00685CB2"/>
    <w:rsid w:val="00685DB2"/>
    <w:rsid w:val="0068609B"/>
    <w:rsid w:val="00686158"/>
    <w:rsid w:val="006868F6"/>
    <w:rsid w:val="00686A88"/>
    <w:rsid w:val="00686CF4"/>
    <w:rsid w:val="00686F6C"/>
    <w:rsid w:val="00687580"/>
    <w:rsid w:val="00690532"/>
    <w:rsid w:val="00690FAD"/>
    <w:rsid w:val="006916B8"/>
    <w:rsid w:val="006917AA"/>
    <w:rsid w:val="00691F36"/>
    <w:rsid w:val="00691F4D"/>
    <w:rsid w:val="00692290"/>
    <w:rsid w:val="006927E7"/>
    <w:rsid w:val="00692E58"/>
    <w:rsid w:val="00693285"/>
    <w:rsid w:val="00693312"/>
    <w:rsid w:val="00693BAD"/>
    <w:rsid w:val="00693C1C"/>
    <w:rsid w:val="00693C1E"/>
    <w:rsid w:val="006960F4"/>
    <w:rsid w:val="00696805"/>
    <w:rsid w:val="006970FC"/>
    <w:rsid w:val="00697D34"/>
    <w:rsid w:val="00697D44"/>
    <w:rsid w:val="006A0886"/>
    <w:rsid w:val="006A0A7B"/>
    <w:rsid w:val="006A0C9C"/>
    <w:rsid w:val="006A0D0C"/>
    <w:rsid w:val="006A0E98"/>
    <w:rsid w:val="006A1040"/>
    <w:rsid w:val="006A1108"/>
    <w:rsid w:val="006A202E"/>
    <w:rsid w:val="006A234C"/>
    <w:rsid w:val="006A27B4"/>
    <w:rsid w:val="006A2EC4"/>
    <w:rsid w:val="006A34B3"/>
    <w:rsid w:val="006A36DA"/>
    <w:rsid w:val="006A38EC"/>
    <w:rsid w:val="006A48BD"/>
    <w:rsid w:val="006A51DC"/>
    <w:rsid w:val="006A55DF"/>
    <w:rsid w:val="006A5C6F"/>
    <w:rsid w:val="006A5FBC"/>
    <w:rsid w:val="006A5FD5"/>
    <w:rsid w:val="006A6378"/>
    <w:rsid w:val="006A67E4"/>
    <w:rsid w:val="006A689F"/>
    <w:rsid w:val="006A77B0"/>
    <w:rsid w:val="006B07A1"/>
    <w:rsid w:val="006B0981"/>
    <w:rsid w:val="006B11A1"/>
    <w:rsid w:val="006B2004"/>
    <w:rsid w:val="006B2ACA"/>
    <w:rsid w:val="006B315B"/>
    <w:rsid w:val="006B3D6A"/>
    <w:rsid w:val="006B4C0D"/>
    <w:rsid w:val="006B5289"/>
    <w:rsid w:val="006B60B8"/>
    <w:rsid w:val="006B62CB"/>
    <w:rsid w:val="006B6C78"/>
    <w:rsid w:val="006B6DD5"/>
    <w:rsid w:val="006B7160"/>
    <w:rsid w:val="006B71CA"/>
    <w:rsid w:val="006B73EF"/>
    <w:rsid w:val="006B75B5"/>
    <w:rsid w:val="006B7F9F"/>
    <w:rsid w:val="006C00CC"/>
    <w:rsid w:val="006C0B16"/>
    <w:rsid w:val="006C1607"/>
    <w:rsid w:val="006C2262"/>
    <w:rsid w:val="006C3175"/>
    <w:rsid w:val="006C3227"/>
    <w:rsid w:val="006C357B"/>
    <w:rsid w:val="006C3685"/>
    <w:rsid w:val="006C3D91"/>
    <w:rsid w:val="006C40DA"/>
    <w:rsid w:val="006C4218"/>
    <w:rsid w:val="006C462B"/>
    <w:rsid w:val="006C484B"/>
    <w:rsid w:val="006C4BAA"/>
    <w:rsid w:val="006C5034"/>
    <w:rsid w:val="006C51F2"/>
    <w:rsid w:val="006C60DB"/>
    <w:rsid w:val="006C6689"/>
    <w:rsid w:val="006C68A3"/>
    <w:rsid w:val="006C705E"/>
    <w:rsid w:val="006C706C"/>
    <w:rsid w:val="006C7139"/>
    <w:rsid w:val="006C7D03"/>
    <w:rsid w:val="006D0646"/>
    <w:rsid w:val="006D09AF"/>
    <w:rsid w:val="006D0BEE"/>
    <w:rsid w:val="006D0BFA"/>
    <w:rsid w:val="006D0C69"/>
    <w:rsid w:val="006D178E"/>
    <w:rsid w:val="006D1A8D"/>
    <w:rsid w:val="006D214E"/>
    <w:rsid w:val="006D30FC"/>
    <w:rsid w:val="006D34AC"/>
    <w:rsid w:val="006D4736"/>
    <w:rsid w:val="006D5648"/>
    <w:rsid w:val="006D5EBB"/>
    <w:rsid w:val="006D6DB8"/>
    <w:rsid w:val="006D7E66"/>
    <w:rsid w:val="006E0DCA"/>
    <w:rsid w:val="006E0F1F"/>
    <w:rsid w:val="006E11A9"/>
    <w:rsid w:val="006E1245"/>
    <w:rsid w:val="006E1577"/>
    <w:rsid w:val="006E1A3F"/>
    <w:rsid w:val="006E1C2B"/>
    <w:rsid w:val="006E1F07"/>
    <w:rsid w:val="006E32AB"/>
    <w:rsid w:val="006E3337"/>
    <w:rsid w:val="006E3735"/>
    <w:rsid w:val="006E3BE8"/>
    <w:rsid w:val="006E4EE8"/>
    <w:rsid w:val="006E557E"/>
    <w:rsid w:val="006E5799"/>
    <w:rsid w:val="006E5E70"/>
    <w:rsid w:val="006E799D"/>
    <w:rsid w:val="006E7DF6"/>
    <w:rsid w:val="006F0AAE"/>
    <w:rsid w:val="006F12A4"/>
    <w:rsid w:val="006F1699"/>
    <w:rsid w:val="006F2324"/>
    <w:rsid w:val="006F2555"/>
    <w:rsid w:val="006F32C6"/>
    <w:rsid w:val="006F3796"/>
    <w:rsid w:val="006F3B49"/>
    <w:rsid w:val="006F3EB6"/>
    <w:rsid w:val="006F4247"/>
    <w:rsid w:val="006F4C31"/>
    <w:rsid w:val="006F4DAC"/>
    <w:rsid w:val="006F4E55"/>
    <w:rsid w:val="006F52EC"/>
    <w:rsid w:val="006F52ED"/>
    <w:rsid w:val="006F53AE"/>
    <w:rsid w:val="006F5A01"/>
    <w:rsid w:val="006F5BE2"/>
    <w:rsid w:val="006F5C7F"/>
    <w:rsid w:val="006F5E40"/>
    <w:rsid w:val="006F60B5"/>
    <w:rsid w:val="006F62F9"/>
    <w:rsid w:val="006F6711"/>
    <w:rsid w:val="006F7724"/>
    <w:rsid w:val="006F7B69"/>
    <w:rsid w:val="006F7FE4"/>
    <w:rsid w:val="007010AC"/>
    <w:rsid w:val="007017F5"/>
    <w:rsid w:val="00701D67"/>
    <w:rsid w:val="00701DFA"/>
    <w:rsid w:val="00702162"/>
    <w:rsid w:val="0070234B"/>
    <w:rsid w:val="007024CE"/>
    <w:rsid w:val="00702BF5"/>
    <w:rsid w:val="00702E7D"/>
    <w:rsid w:val="00703280"/>
    <w:rsid w:val="007034FA"/>
    <w:rsid w:val="00703768"/>
    <w:rsid w:val="0070406D"/>
    <w:rsid w:val="00704188"/>
    <w:rsid w:val="007042A4"/>
    <w:rsid w:val="007042C5"/>
    <w:rsid w:val="007042CE"/>
    <w:rsid w:val="00704370"/>
    <w:rsid w:val="00704AD8"/>
    <w:rsid w:val="00705332"/>
    <w:rsid w:val="00705394"/>
    <w:rsid w:val="007057E9"/>
    <w:rsid w:val="00705F1E"/>
    <w:rsid w:val="00705FCA"/>
    <w:rsid w:val="007062A7"/>
    <w:rsid w:val="007064E0"/>
    <w:rsid w:val="007068AA"/>
    <w:rsid w:val="00707046"/>
    <w:rsid w:val="00710696"/>
    <w:rsid w:val="00710A08"/>
    <w:rsid w:val="00710C32"/>
    <w:rsid w:val="00710DE7"/>
    <w:rsid w:val="00711384"/>
    <w:rsid w:val="007117C0"/>
    <w:rsid w:val="00712813"/>
    <w:rsid w:val="007128EE"/>
    <w:rsid w:val="0071344E"/>
    <w:rsid w:val="00714A67"/>
    <w:rsid w:val="00714C56"/>
    <w:rsid w:val="0071512E"/>
    <w:rsid w:val="0071522C"/>
    <w:rsid w:val="007153F7"/>
    <w:rsid w:val="007158C7"/>
    <w:rsid w:val="00715DF2"/>
    <w:rsid w:val="00716299"/>
    <w:rsid w:val="007164E5"/>
    <w:rsid w:val="00716594"/>
    <w:rsid w:val="007167BA"/>
    <w:rsid w:val="00716F34"/>
    <w:rsid w:val="0071748B"/>
    <w:rsid w:val="0071763E"/>
    <w:rsid w:val="007179F3"/>
    <w:rsid w:val="0072007D"/>
    <w:rsid w:val="00720A27"/>
    <w:rsid w:val="00720D8E"/>
    <w:rsid w:val="00720FE7"/>
    <w:rsid w:val="00721145"/>
    <w:rsid w:val="007213CD"/>
    <w:rsid w:val="00721519"/>
    <w:rsid w:val="007215F1"/>
    <w:rsid w:val="007219C6"/>
    <w:rsid w:val="00722E45"/>
    <w:rsid w:val="007235D4"/>
    <w:rsid w:val="00723793"/>
    <w:rsid w:val="00723B93"/>
    <w:rsid w:val="0072413B"/>
    <w:rsid w:val="00724649"/>
    <w:rsid w:val="00724ABD"/>
    <w:rsid w:val="00724AD6"/>
    <w:rsid w:val="00724CAC"/>
    <w:rsid w:val="00724CC1"/>
    <w:rsid w:val="00724FA1"/>
    <w:rsid w:val="00725C78"/>
    <w:rsid w:val="00725F90"/>
    <w:rsid w:val="00726B9C"/>
    <w:rsid w:val="00726C49"/>
    <w:rsid w:val="00726EE2"/>
    <w:rsid w:val="00727084"/>
    <w:rsid w:val="007274B0"/>
    <w:rsid w:val="0072785F"/>
    <w:rsid w:val="0072786B"/>
    <w:rsid w:val="00727EC6"/>
    <w:rsid w:val="007302BB"/>
    <w:rsid w:val="007303EA"/>
    <w:rsid w:val="0073071E"/>
    <w:rsid w:val="00730EA4"/>
    <w:rsid w:val="007312D4"/>
    <w:rsid w:val="007312DB"/>
    <w:rsid w:val="007321DB"/>
    <w:rsid w:val="0073244F"/>
    <w:rsid w:val="00732857"/>
    <w:rsid w:val="00732916"/>
    <w:rsid w:val="0073291D"/>
    <w:rsid w:val="0073318D"/>
    <w:rsid w:val="007331BA"/>
    <w:rsid w:val="00733535"/>
    <w:rsid w:val="00733769"/>
    <w:rsid w:val="007338A4"/>
    <w:rsid w:val="007339C9"/>
    <w:rsid w:val="00733FC5"/>
    <w:rsid w:val="00734025"/>
    <w:rsid w:val="00734300"/>
    <w:rsid w:val="00735572"/>
    <w:rsid w:val="00735BAF"/>
    <w:rsid w:val="00736D58"/>
    <w:rsid w:val="00736E91"/>
    <w:rsid w:val="007372B3"/>
    <w:rsid w:val="00737989"/>
    <w:rsid w:val="00737BBE"/>
    <w:rsid w:val="00737FB7"/>
    <w:rsid w:val="0074095A"/>
    <w:rsid w:val="007410DA"/>
    <w:rsid w:val="007421F1"/>
    <w:rsid w:val="007430AF"/>
    <w:rsid w:val="0074422F"/>
    <w:rsid w:val="00744DD8"/>
    <w:rsid w:val="00745423"/>
    <w:rsid w:val="00746982"/>
    <w:rsid w:val="007469C0"/>
    <w:rsid w:val="00746A07"/>
    <w:rsid w:val="00747434"/>
    <w:rsid w:val="00747640"/>
    <w:rsid w:val="0074782B"/>
    <w:rsid w:val="00747B4C"/>
    <w:rsid w:val="00747C59"/>
    <w:rsid w:val="00747DE3"/>
    <w:rsid w:val="007500B2"/>
    <w:rsid w:val="00750361"/>
    <w:rsid w:val="00750679"/>
    <w:rsid w:val="00750A4F"/>
    <w:rsid w:val="00750D79"/>
    <w:rsid w:val="00751290"/>
    <w:rsid w:val="007516B0"/>
    <w:rsid w:val="00752736"/>
    <w:rsid w:val="007527A9"/>
    <w:rsid w:val="0075473E"/>
    <w:rsid w:val="007548BD"/>
    <w:rsid w:val="00756267"/>
    <w:rsid w:val="007565A7"/>
    <w:rsid w:val="00756664"/>
    <w:rsid w:val="00757369"/>
    <w:rsid w:val="00757457"/>
    <w:rsid w:val="00757478"/>
    <w:rsid w:val="007574AE"/>
    <w:rsid w:val="00757802"/>
    <w:rsid w:val="00757923"/>
    <w:rsid w:val="00757D1A"/>
    <w:rsid w:val="0076059C"/>
    <w:rsid w:val="00760A4A"/>
    <w:rsid w:val="00760E4F"/>
    <w:rsid w:val="00761E5B"/>
    <w:rsid w:val="00761FCA"/>
    <w:rsid w:val="0076221D"/>
    <w:rsid w:val="00762795"/>
    <w:rsid w:val="00762D21"/>
    <w:rsid w:val="007631F9"/>
    <w:rsid w:val="00763226"/>
    <w:rsid w:val="00763302"/>
    <w:rsid w:val="0076378D"/>
    <w:rsid w:val="00763FAF"/>
    <w:rsid w:val="00764D26"/>
    <w:rsid w:val="00765096"/>
    <w:rsid w:val="007652A9"/>
    <w:rsid w:val="0076533A"/>
    <w:rsid w:val="007655DF"/>
    <w:rsid w:val="007656F1"/>
    <w:rsid w:val="00765729"/>
    <w:rsid w:val="007659F6"/>
    <w:rsid w:val="00765A99"/>
    <w:rsid w:val="00765AA7"/>
    <w:rsid w:val="00765B8B"/>
    <w:rsid w:val="00765CD4"/>
    <w:rsid w:val="007663C5"/>
    <w:rsid w:val="00770215"/>
    <w:rsid w:val="00770BF7"/>
    <w:rsid w:val="007711F2"/>
    <w:rsid w:val="00771FEB"/>
    <w:rsid w:val="007721E6"/>
    <w:rsid w:val="00772568"/>
    <w:rsid w:val="00772969"/>
    <w:rsid w:val="00773759"/>
    <w:rsid w:val="0077492C"/>
    <w:rsid w:val="00774D5C"/>
    <w:rsid w:val="00774F21"/>
    <w:rsid w:val="007756C2"/>
    <w:rsid w:val="0077588F"/>
    <w:rsid w:val="007759C5"/>
    <w:rsid w:val="00775C33"/>
    <w:rsid w:val="0077696A"/>
    <w:rsid w:val="007769B3"/>
    <w:rsid w:val="00776A3F"/>
    <w:rsid w:val="00776FC7"/>
    <w:rsid w:val="007807BE"/>
    <w:rsid w:val="00781069"/>
    <w:rsid w:val="00781405"/>
    <w:rsid w:val="00781693"/>
    <w:rsid w:val="00781DC8"/>
    <w:rsid w:val="007820F8"/>
    <w:rsid w:val="0078212D"/>
    <w:rsid w:val="00782459"/>
    <w:rsid w:val="0078259C"/>
    <w:rsid w:val="00783A09"/>
    <w:rsid w:val="0078439B"/>
    <w:rsid w:val="00784878"/>
    <w:rsid w:val="00784B58"/>
    <w:rsid w:val="00785675"/>
    <w:rsid w:val="0078595F"/>
    <w:rsid w:val="00785C06"/>
    <w:rsid w:val="00785E23"/>
    <w:rsid w:val="00785E39"/>
    <w:rsid w:val="00786B9C"/>
    <w:rsid w:val="00786F22"/>
    <w:rsid w:val="007870F1"/>
    <w:rsid w:val="00787144"/>
    <w:rsid w:val="00790935"/>
    <w:rsid w:val="0079120C"/>
    <w:rsid w:val="00791F67"/>
    <w:rsid w:val="00792E3F"/>
    <w:rsid w:val="0079321E"/>
    <w:rsid w:val="007933E2"/>
    <w:rsid w:val="00793FE2"/>
    <w:rsid w:val="007940C0"/>
    <w:rsid w:val="00794452"/>
    <w:rsid w:val="007944E1"/>
    <w:rsid w:val="007950BB"/>
    <w:rsid w:val="0079559B"/>
    <w:rsid w:val="00795672"/>
    <w:rsid w:val="00795D0C"/>
    <w:rsid w:val="0079748C"/>
    <w:rsid w:val="0079775F"/>
    <w:rsid w:val="00797995"/>
    <w:rsid w:val="007979AB"/>
    <w:rsid w:val="007A132A"/>
    <w:rsid w:val="007A1517"/>
    <w:rsid w:val="007A1882"/>
    <w:rsid w:val="007A1918"/>
    <w:rsid w:val="007A25B7"/>
    <w:rsid w:val="007A264A"/>
    <w:rsid w:val="007A3217"/>
    <w:rsid w:val="007A32E5"/>
    <w:rsid w:val="007A359A"/>
    <w:rsid w:val="007A35BC"/>
    <w:rsid w:val="007A40DE"/>
    <w:rsid w:val="007A42B0"/>
    <w:rsid w:val="007A47D3"/>
    <w:rsid w:val="007A53C4"/>
    <w:rsid w:val="007A5E90"/>
    <w:rsid w:val="007A6406"/>
    <w:rsid w:val="007A6558"/>
    <w:rsid w:val="007A6E83"/>
    <w:rsid w:val="007A7055"/>
    <w:rsid w:val="007A717A"/>
    <w:rsid w:val="007A7411"/>
    <w:rsid w:val="007A7B9E"/>
    <w:rsid w:val="007A7D35"/>
    <w:rsid w:val="007B0273"/>
    <w:rsid w:val="007B0E11"/>
    <w:rsid w:val="007B27DF"/>
    <w:rsid w:val="007B2ADD"/>
    <w:rsid w:val="007B3055"/>
    <w:rsid w:val="007B34A7"/>
    <w:rsid w:val="007B379F"/>
    <w:rsid w:val="007B3AFD"/>
    <w:rsid w:val="007B4781"/>
    <w:rsid w:val="007B492C"/>
    <w:rsid w:val="007B4FEC"/>
    <w:rsid w:val="007B5146"/>
    <w:rsid w:val="007B577F"/>
    <w:rsid w:val="007B5AE1"/>
    <w:rsid w:val="007B5D0F"/>
    <w:rsid w:val="007B68C1"/>
    <w:rsid w:val="007B7370"/>
    <w:rsid w:val="007B751C"/>
    <w:rsid w:val="007B7731"/>
    <w:rsid w:val="007B7DDF"/>
    <w:rsid w:val="007C04E1"/>
    <w:rsid w:val="007C066E"/>
    <w:rsid w:val="007C06EC"/>
    <w:rsid w:val="007C0902"/>
    <w:rsid w:val="007C0A8E"/>
    <w:rsid w:val="007C0E96"/>
    <w:rsid w:val="007C113B"/>
    <w:rsid w:val="007C1160"/>
    <w:rsid w:val="007C144F"/>
    <w:rsid w:val="007C1999"/>
    <w:rsid w:val="007C257D"/>
    <w:rsid w:val="007C2BA4"/>
    <w:rsid w:val="007C2E76"/>
    <w:rsid w:val="007C31A9"/>
    <w:rsid w:val="007C4721"/>
    <w:rsid w:val="007C4E32"/>
    <w:rsid w:val="007C5382"/>
    <w:rsid w:val="007C5912"/>
    <w:rsid w:val="007C5CAF"/>
    <w:rsid w:val="007C624F"/>
    <w:rsid w:val="007C635A"/>
    <w:rsid w:val="007C6561"/>
    <w:rsid w:val="007C6CC1"/>
    <w:rsid w:val="007C73AE"/>
    <w:rsid w:val="007C774C"/>
    <w:rsid w:val="007D0F33"/>
    <w:rsid w:val="007D0FE1"/>
    <w:rsid w:val="007D119B"/>
    <w:rsid w:val="007D119E"/>
    <w:rsid w:val="007D12FF"/>
    <w:rsid w:val="007D1E40"/>
    <w:rsid w:val="007D1E96"/>
    <w:rsid w:val="007D2012"/>
    <w:rsid w:val="007D21D2"/>
    <w:rsid w:val="007D24CD"/>
    <w:rsid w:val="007D2524"/>
    <w:rsid w:val="007D2930"/>
    <w:rsid w:val="007D2E04"/>
    <w:rsid w:val="007D2F35"/>
    <w:rsid w:val="007D3C6E"/>
    <w:rsid w:val="007D3D9C"/>
    <w:rsid w:val="007D44F2"/>
    <w:rsid w:val="007D484E"/>
    <w:rsid w:val="007D497E"/>
    <w:rsid w:val="007D4D02"/>
    <w:rsid w:val="007D586A"/>
    <w:rsid w:val="007D5ACC"/>
    <w:rsid w:val="007D5E7F"/>
    <w:rsid w:val="007D5EC1"/>
    <w:rsid w:val="007D62AE"/>
    <w:rsid w:val="007D656A"/>
    <w:rsid w:val="007D6DB7"/>
    <w:rsid w:val="007D7629"/>
    <w:rsid w:val="007D7A00"/>
    <w:rsid w:val="007D7D37"/>
    <w:rsid w:val="007E080C"/>
    <w:rsid w:val="007E0A7F"/>
    <w:rsid w:val="007E0F20"/>
    <w:rsid w:val="007E1A09"/>
    <w:rsid w:val="007E2479"/>
    <w:rsid w:val="007E295B"/>
    <w:rsid w:val="007E2C5A"/>
    <w:rsid w:val="007E3221"/>
    <w:rsid w:val="007E3369"/>
    <w:rsid w:val="007E33DF"/>
    <w:rsid w:val="007E352E"/>
    <w:rsid w:val="007E363D"/>
    <w:rsid w:val="007E3B16"/>
    <w:rsid w:val="007E3DE0"/>
    <w:rsid w:val="007E3E43"/>
    <w:rsid w:val="007E4C01"/>
    <w:rsid w:val="007E4C4A"/>
    <w:rsid w:val="007E5092"/>
    <w:rsid w:val="007E510C"/>
    <w:rsid w:val="007E5B90"/>
    <w:rsid w:val="007E77D6"/>
    <w:rsid w:val="007F0023"/>
    <w:rsid w:val="007F00A3"/>
    <w:rsid w:val="007F024B"/>
    <w:rsid w:val="007F0670"/>
    <w:rsid w:val="007F0971"/>
    <w:rsid w:val="007F09CF"/>
    <w:rsid w:val="007F1612"/>
    <w:rsid w:val="007F172F"/>
    <w:rsid w:val="007F1B60"/>
    <w:rsid w:val="007F1CD0"/>
    <w:rsid w:val="007F23E6"/>
    <w:rsid w:val="007F25F9"/>
    <w:rsid w:val="007F26A5"/>
    <w:rsid w:val="007F271E"/>
    <w:rsid w:val="007F2C4C"/>
    <w:rsid w:val="007F34A0"/>
    <w:rsid w:val="007F3619"/>
    <w:rsid w:val="007F4CFC"/>
    <w:rsid w:val="007F53DC"/>
    <w:rsid w:val="007F5436"/>
    <w:rsid w:val="007F5550"/>
    <w:rsid w:val="007F5559"/>
    <w:rsid w:val="007F5599"/>
    <w:rsid w:val="007F59F5"/>
    <w:rsid w:val="007F6230"/>
    <w:rsid w:val="007F65C0"/>
    <w:rsid w:val="007F72D9"/>
    <w:rsid w:val="007F75FD"/>
    <w:rsid w:val="007F7A16"/>
    <w:rsid w:val="007F7D3B"/>
    <w:rsid w:val="00800286"/>
    <w:rsid w:val="0080064A"/>
    <w:rsid w:val="00800690"/>
    <w:rsid w:val="0080083D"/>
    <w:rsid w:val="008009A4"/>
    <w:rsid w:val="00800FDF"/>
    <w:rsid w:val="0080104B"/>
    <w:rsid w:val="00801356"/>
    <w:rsid w:val="00801BB1"/>
    <w:rsid w:val="0080268B"/>
    <w:rsid w:val="0080274B"/>
    <w:rsid w:val="008030F1"/>
    <w:rsid w:val="008031FD"/>
    <w:rsid w:val="008039F5"/>
    <w:rsid w:val="00803B46"/>
    <w:rsid w:val="00803BD3"/>
    <w:rsid w:val="00804C59"/>
    <w:rsid w:val="0080522E"/>
    <w:rsid w:val="00805423"/>
    <w:rsid w:val="00805FC4"/>
    <w:rsid w:val="008065A4"/>
    <w:rsid w:val="00806FDA"/>
    <w:rsid w:val="00806FE7"/>
    <w:rsid w:val="0080742E"/>
    <w:rsid w:val="008106CC"/>
    <w:rsid w:val="00810B2E"/>
    <w:rsid w:val="00810DFF"/>
    <w:rsid w:val="00810EF5"/>
    <w:rsid w:val="0081163E"/>
    <w:rsid w:val="00811D81"/>
    <w:rsid w:val="00811F98"/>
    <w:rsid w:val="00812532"/>
    <w:rsid w:val="00812987"/>
    <w:rsid w:val="00812F0A"/>
    <w:rsid w:val="00812FF9"/>
    <w:rsid w:val="00813368"/>
    <w:rsid w:val="0081350C"/>
    <w:rsid w:val="008137F3"/>
    <w:rsid w:val="00813999"/>
    <w:rsid w:val="00814022"/>
    <w:rsid w:val="00814301"/>
    <w:rsid w:val="00814611"/>
    <w:rsid w:val="00814787"/>
    <w:rsid w:val="008149A9"/>
    <w:rsid w:val="00814C6C"/>
    <w:rsid w:val="00815806"/>
    <w:rsid w:val="00815A5B"/>
    <w:rsid w:val="00815C96"/>
    <w:rsid w:val="00817826"/>
    <w:rsid w:val="00817AC1"/>
    <w:rsid w:val="0082011C"/>
    <w:rsid w:val="00820281"/>
    <w:rsid w:val="00820589"/>
    <w:rsid w:val="008206DE"/>
    <w:rsid w:val="008209F2"/>
    <w:rsid w:val="00820B23"/>
    <w:rsid w:val="00821168"/>
    <w:rsid w:val="00821ED5"/>
    <w:rsid w:val="008220FE"/>
    <w:rsid w:val="00822713"/>
    <w:rsid w:val="00822D8A"/>
    <w:rsid w:val="00822E84"/>
    <w:rsid w:val="00823AC1"/>
    <w:rsid w:val="00824028"/>
    <w:rsid w:val="008242E7"/>
    <w:rsid w:val="0082433C"/>
    <w:rsid w:val="008247F2"/>
    <w:rsid w:val="00824AA6"/>
    <w:rsid w:val="00824CF1"/>
    <w:rsid w:val="00825103"/>
    <w:rsid w:val="00825385"/>
    <w:rsid w:val="00825B8A"/>
    <w:rsid w:val="00825E67"/>
    <w:rsid w:val="00825EA9"/>
    <w:rsid w:val="00826E9B"/>
    <w:rsid w:val="00827C60"/>
    <w:rsid w:val="00827D50"/>
    <w:rsid w:val="00830B3A"/>
    <w:rsid w:val="00830F78"/>
    <w:rsid w:val="008312B1"/>
    <w:rsid w:val="0083157D"/>
    <w:rsid w:val="008317B9"/>
    <w:rsid w:val="00831DF2"/>
    <w:rsid w:val="00831F0F"/>
    <w:rsid w:val="00831FC4"/>
    <w:rsid w:val="0083203B"/>
    <w:rsid w:val="00832235"/>
    <w:rsid w:val="008322BA"/>
    <w:rsid w:val="00832A4E"/>
    <w:rsid w:val="00832D8C"/>
    <w:rsid w:val="00832D9E"/>
    <w:rsid w:val="00832E37"/>
    <w:rsid w:val="00833DBB"/>
    <w:rsid w:val="008345E1"/>
    <w:rsid w:val="00834BB6"/>
    <w:rsid w:val="0083507E"/>
    <w:rsid w:val="00835351"/>
    <w:rsid w:val="008367DB"/>
    <w:rsid w:val="00836B06"/>
    <w:rsid w:val="0083761C"/>
    <w:rsid w:val="00837D92"/>
    <w:rsid w:val="00840948"/>
    <w:rsid w:val="00841242"/>
    <w:rsid w:val="008414F7"/>
    <w:rsid w:val="008415AF"/>
    <w:rsid w:val="008416D7"/>
    <w:rsid w:val="008425B5"/>
    <w:rsid w:val="00842917"/>
    <w:rsid w:val="0084315D"/>
    <w:rsid w:val="008438FC"/>
    <w:rsid w:val="0084426E"/>
    <w:rsid w:val="0084476B"/>
    <w:rsid w:val="00844D7C"/>
    <w:rsid w:val="00845198"/>
    <w:rsid w:val="008453DD"/>
    <w:rsid w:val="00845CDA"/>
    <w:rsid w:val="008463B1"/>
    <w:rsid w:val="0084679D"/>
    <w:rsid w:val="00846B5D"/>
    <w:rsid w:val="00846D6D"/>
    <w:rsid w:val="008476E7"/>
    <w:rsid w:val="00847E60"/>
    <w:rsid w:val="0085069B"/>
    <w:rsid w:val="00850EFC"/>
    <w:rsid w:val="0085171C"/>
    <w:rsid w:val="00851B45"/>
    <w:rsid w:val="00851CBA"/>
    <w:rsid w:val="00853263"/>
    <w:rsid w:val="00853E44"/>
    <w:rsid w:val="00854D5F"/>
    <w:rsid w:val="00855C07"/>
    <w:rsid w:val="00855D50"/>
    <w:rsid w:val="00856C30"/>
    <w:rsid w:val="008572E3"/>
    <w:rsid w:val="00857470"/>
    <w:rsid w:val="00857884"/>
    <w:rsid w:val="00857972"/>
    <w:rsid w:val="00857CAD"/>
    <w:rsid w:val="00857DA7"/>
    <w:rsid w:val="00860829"/>
    <w:rsid w:val="00861D2B"/>
    <w:rsid w:val="00862D6C"/>
    <w:rsid w:val="00862E14"/>
    <w:rsid w:val="008632E2"/>
    <w:rsid w:val="00863A80"/>
    <w:rsid w:val="00863F76"/>
    <w:rsid w:val="00863FA2"/>
    <w:rsid w:val="00864053"/>
    <w:rsid w:val="00864DC5"/>
    <w:rsid w:val="00866187"/>
    <w:rsid w:val="00866250"/>
    <w:rsid w:val="008667B1"/>
    <w:rsid w:val="00866B05"/>
    <w:rsid w:val="008678B3"/>
    <w:rsid w:val="008679B6"/>
    <w:rsid w:val="008679C5"/>
    <w:rsid w:val="00867F1F"/>
    <w:rsid w:val="00870052"/>
    <w:rsid w:val="0087011B"/>
    <w:rsid w:val="00870219"/>
    <w:rsid w:val="008708E5"/>
    <w:rsid w:val="00870937"/>
    <w:rsid w:val="00870D3F"/>
    <w:rsid w:val="0087138C"/>
    <w:rsid w:val="0087165F"/>
    <w:rsid w:val="00871A2C"/>
    <w:rsid w:val="00871F84"/>
    <w:rsid w:val="008725CA"/>
    <w:rsid w:val="00872A8C"/>
    <w:rsid w:val="0087327F"/>
    <w:rsid w:val="00873582"/>
    <w:rsid w:val="00873726"/>
    <w:rsid w:val="00873A46"/>
    <w:rsid w:val="00873EB3"/>
    <w:rsid w:val="00873ECC"/>
    <w:rsid w:val="00874124"/>
    <w:rsid w:val="00874FDC"/>
    <w:rsid w:val="0087505C"/>
    <w:rsid w:val="008754BD"/>
    <w:rsid w:val="008762D1"/>
    <w:rsid w:val="00876CFE"/>
    <w:rsid w:val="008772A0"/>
    <w:rsid w:val="00877311"/>
    <w:rsid w:val="008775B7"/>
    <w:rsid w:val="00877AA1"/>
    <w:rsid w:val="00877DC0"/>
    <w:rsid w:val="00880B7F"/>
    <w:rsid w:val="00880BA6"/>
    <w:rsid w:val="00881847"/>
    <w:rsid w:val="00881A5C"/>
    <w:rsid w:val="00881C7F"/>
    <w:rsid w:val="008824C3"/>
    <w:rsid w:val="00882C9D"/>
    <w:rsid w:val="00882CD1"/>
    <w:rsid w:val="0088443B"/>
    <w:rsid w:val="00884BAA"/>
    <w:rsid w:val="00884ED1"/>
    <w:rsid w:val="00884F26"/>
    <w:rsid w:val="0088512E"/>
    <w:rsid w:val="008854C6"/>
    <w:rsid w:val="0088599E"/>
    <w:rsid w:val="00885B95"/>
    <w:rsid w:val="00885C14"/>
    <w:rsid w:val="00885F52"/>
    <w:rsid w:val="0088629E"/>
    <w:rsid w:val="00886816"/>
    <w:rsid w:val="00886EDC"/>
    <w:rsid w:val="00887BFC"/>
    <w:rsid w:val="008904A4"/>
    <w:rsid w:val="008910C6"/>
    <w:rsid w:val="00891578"/>
    <w:rsid w:val="00891A02"/>
    <w:rsid w:val="00892271"/>
    <w:rsid w:val="0089239B"/>
    <w:rsid w:val="0089287C"/>
    <w:rsid w:val="008935E4"/>
    <w:rsid w:val="00893732"/>
    <w:rsid w:val="0089380A"/>
    <w:rsid w:val="00893B56"/>
    <w:rsid w:val="00893DD0"/>
    <w:rsid w:val="008941CD"/>
    <w:rsid w:val="00894669"/>
    <w:rsid w:val="00894811"/>
    <w:rsid w:val="00894E75"/>
    <w:rsid w:val="00895665"/>
    <w:rsid w:val="00895B55"/>
    <w:rsid w:val="00895CE7"/>
    <w:rsid w:val="00897376"/>
    <w:rsid w:val="0089746F"/>
    <w:rsid w:val="00897705"/>
    <w:rsid w:val="008A04C3"/>
    <w:rsid w:val="008A0766"/>
    <w:rsid w:val="008A09D6"/>
    <w:rsid w:val="008A123F"/>
    <w:rsid w:val="008A1F5D"/>
    <w:rsid w:val="008A22C9"/>
    <w:rsid w:val="008A2835"/>
    <w:rsid w:val="008A28FE"/>
    <w:rsid w:val="008A313D"/>
    <w:rsid w:val="008A3C58"/>
    <w:rsid w:val="008A4002"/>
    <w:rsid w:val="008A4949"/>
    <w:rsid w:val="008A49EC"/>
    <w:rsid w:val="008A4EF6"/>
    <w:rsid w:val="008A6508"/>
    <w:rsid w:val="008A756E"/>
    <w:rsid w:val="008A7783"/>
    <w:rsid w:val="008A77EE"/>
    <w:rsid w:val="008A7919"/>
    <w:rsid w:val="008A7921"/>
    <w:rsid w:val="008A79E6"/>
    <w:rsid w:val="008B03F5"/>
    <w:rsid w:val="008B04D2"/>
    <w:rsid w:val="008B0605"/>
    <w:rsid w:val="008B07CE"/>
    <w:rsid w:val="008B082D"/>
    <w:rsid w:val="008B0864"/>
    <w:rsid w:val="008B09E9"/>
    <w:rsid w:val="008B0D5E"/>
    <w:rsid w:val="008B0D8C"/>
    <w:rsid w:val="008B16BB"/>
    <w:rsid w:val="008B1996"/>
    <w:rsid w:val="008B1A74"/>
    <w:rsid w:val="008B1C01"/>
    <w:rsid w:val="008B2024"/>
    <w:rsid w:val="008B22B4"/>
    <w:rsid w:val="008B239D"/>
    <w:rsid w:val="008B2811"/>
    <w:rsid w:val="008B2FB3"/>
    <w:rsid w:val="008B3C9D"/>
    <w:rsid w:val="008B3DBA"/>
    <w:rsid w:val="008B415E"/>
    <w:rsid w:val="008B5162"/>
    <w:rsid w:val="008B518D"/>
    <w:rsid w:val="008B51D2"/>
    <w:rsid w:val="008B5ABE"/>
    <w:rsid w:val="008B5FF8"/>
    <w:rsid w:val="008B68D0"/>
    <w:rsid w:val="008B6FF5"/>
    <w:rsid w:val="008B700B"/>
    <w:rsid w:val="008B7B28"/>
    <w:rsid w:val="008B7B6F"/>
    <w:rsid w:val="008B7E1C"/>
    <w:rsid w:val="008C00CF"/>
    <w:rsid w:val="008C0829"/>
    <w:rsid w:val="008C0F55"/>
    <w:rsid w:val="008C1FA8"/>
    <w:rsid w:val="008C20F5"/>
    <w:rsid w:val="008C2DE7"/>
    <w:rsid w:val="008C30B3"/>
    <w:rsid w:val="008C36C6"/>
    <w:rsid w:val="008C3CDA"/>
    <w:rsid w:val="008C4918"/>
    <w:rsid w:val="008C5144"/>
    <w:rsid w:val="008C54AB"/>
    <w:rsid w:val="008C5636"/>
    <w:rsid w:val="008C6037"/>
    <w:rsid w:val="008C60F4"/>
    <w:rsid w:val="008C77A3"/>
    <w:rsid w:val="008C77AD"/>
    <w:rsid w:val="008C7A5F"/>
    <w:rsid w:val="008C7B1D"/>
    <w:rsid w:val="008C7B83"/>
    <w:rsid w:val="008D0D55"/>
    <w:rsid w:val="008D0F83"/>
    <w:rsid w:val="008D1698"/>
    <w:rsid w:val="008D1833"/>
    <w:rsid w:val="008D190C"/>
    <w:rsid w:val="008D1FAF"/>
    <w:rsid w:val="008D2101"/>
    <w:rsid w:val="008D22DA"/>
    <w:rsid w:val="008D22F8"/>
    <w:rsid w:val="008D2732"/>
    <w:rsid w:val="008D2AD2"/>
    <w:rsid w:val="008D2FB6"/>
    <w:rsid w:val="008D3436"/>
    <w:rsid w:val="008D408F"/>
    <w:rsid w:val="008D4DAB"/>
    <w:rsid w:val="008D566D"/>
    <w:rsid w:val="008D5903"/>
    <w:rsid w:val="008D5C31"/>
    <w:rsid w:val="008D5C44"/>
    <w:rsid w:val="008D603F"/>
    <w:rsid w:val="008D62C9"/>
    <w:rsid w:val="008D68DF"/>
    <w:rsid w:val="008D6A46"/>
    <w:rsid w:val="008D6C1A"/>
    <w:rsid w:val="008D7C36"/>
    <w:rsid w:val="008D7C5D"/>
    <w:rsid w:val="008D7E1C"/>
    <w:rsid w:val="008E1321"/>
    <w:rsid w:val="008E172A"/>
    <w:rsid w:val="008E186D"/>
    <w:rsid w:val="008E1D10"/>
    <w:rsid w:val="008E1F20"/>
    <w:rsid w:val="008E1F78"/>
    <w:rsid w:val="008E2035"/>
    <w:rsid w:val="008E2D52"/>
    <w:rsid w:val="008E2FE2"/>
    <w:rsid w:val="008E310C"/>
    <w:rsid w:val="008E3458"/>
    <w:rsid w:val="008E3D7F"/>
    <w:rsid w:val="008E409E"/>
    <w:rsid w:val="008E4ED3"/>
    <w:rsid w:val="008E5172"/>
    <w:rsid w:val="008E5AD9"/>
    <w:rsid w:val="008E5F84"/>
    <w:rsid w:val="008E6989"/>
    <w:rsid w:val="008E75B8"/>
    <w:rsid w:val="008E7701"/>
    <w:rsid w:val="008E7A8F"/>
    <w:rsid w:val="008E7E9F"/>
    <w:rsid w:val="008F01AB"/>
    <w:rsid w:val="008F0200"/>
    <w:rsid w:val="008F04AC"/>
    <w:rsid w:val="008F04B8"/>
    <w:rsid w:val="008F052D"/>
    <w:rsid w:val="008F0EAD"/>
    <w:rsid w:val="008F110C"/>
    <w:rsid w:val="008F16BF"/>
    <w:rsid w:val="008F2368"/>
    <w:rsid w:val="008F2763"/>
    <w:rsid w:val="008F2959"/>
    <w:rsid w:val="008F2B64"/>
    <w:rsid w:val="008F3D16"/>
    <w:rsid w:val="008F4336"/>
    <w:rsid w:val="008F4B28"/>
    <w:rsid w:val="008F4F64"/>
    <w:rsid w:val="008F583B"/>
    <w:rsid w:val="008F5A53"/>
    <w:rsid w:val="008F5E98"/>
    <w:rsid w:val="008F6191"/>
    <w:rsid w:val="008F67EA"/>
    <w:rsid w:val="008F6DF1"/>
    <w:rsid w:val="008F7335"/>
    <w:rsid w:val="008F790F"/>
    <w:rsid w:val="008F7A3F"/>
    <w:rsid w:val="009009D5"/>
    <w:rsid w:val="0090134C"/>
    <w:rsid w:val="00901706"/>
    <w:rsid w:val="0090293E"/>
    <w:rsid w:val="00902DD0"/>
    <w:rsid w:val="009032C1"/>
    <w:rsid w:val="00903D14"/>
    <w:rsid w:val="00903EB3"/>
    <w:rsid w:val="00903F5F"/>
    <w:rsid w:val="00903F8C"/>
    <w:rsid w:val="00904024"/>
    <w:rsid w:val="009041EE"/>
    <w:rsid w:val="009047D6"/>
    <w:rsid w:val="00904EF6"/>
    <w:rsid w:val="00905EFC"/>
    <w:rsid w:val="009064AC"/>
    <w:rsid w:val="00906503"/>
    <w:rsid w:val="0090651F"/>
    <w:rsid w:val="009068D1"/>
    <w:rsid w:val="00906E2F"/>
    <w:rsid w:val="00907724"/>
    <w:rsid w:val="009111C7"/>
    <w:rsid w:val="00911AD2"/>
    <w:rsid w:val="0091257A"/>
    <w:rsid w:val="00912627"/>
    <w:rsid w:val="009129B6"/>
    <w:rsid w:val="00912B06"/>
    <w:rsid w:val="00912DE1"/>
    <w:rsid w:val="009130DA"/>
    <w:rsid w:val="009132F9"/>
    <w:rsid w:val="009136F5"/>
    <w:rsid w:val="00913A4E"/>
    <w:rsid w:val="00913E51"/>
    <w:rsid w:val="00913EEF"/>
    <w:rsid w:val="00914190"/>
    <w:rsid w:val="00914468"/>
    <w:rsid w:val="00914731"/>
    <w:rsid w:val="009148F6"/>
    <w:rsid w:val="009151AD"/>
    <w:rsid w:val="009153C4"/>
    <w:rsid w:val="00916287"/>
    <w:rsid w:val="00916981"/>
    <w:rsid w:val="00916B6C"/>
    <w:rsid w:val="00916C37"/>
    <w:rsid w:val="00916F5B"/>
    <w:rsid w:val="009175FB"/>
    <w:rsid w:val="00917957"/>
    <w:rsid w:val="009203E3"/>
    <w:rsid w:val="0092151E"/>
    <w:rsid w:val="00922CF0"/>
    <w:rsid w:val="00922EB6"/>
    <w:rsid w:val="0092358E"/>
    <w:rsid w:val="00923995"/>
    <w:rsid w:val="00923AD3"/>
    <w:rsid w:val="00923B85"/>
    <w:rsid w:val="0092447E"/>
    <w:rsid w:val="00925093"/>
    <w:rsid w:val="00925095"/>
    <w:rsid w:val="00925238"/>
    <w:rsid w:val="0092621B"/>
    <w:rsid w:val="00926AB1"/>
    <w:rsid w:val="00927048"/>
    <w:rsid w:val="0092770D"/>
    <w:rsid w:val="00927AB7"/>
    <w:rsid w:val="0093056D"/>
    <w:rsid w:val="00930992"/>
    <w:rsid w:val="0093129F"/>
    <w:rsid w:val="00931886"/>
    <w:rsid w:val="009319AC"/>
    <w:rsid w:val="009320D6"/>
    <w:rsid w:val="009325C4"/>
    <w:rsid w:val="00932A81"/>
    <w:rsid w:val="00932D3D"/>
    <w:rsid w:val="00933BF4"/>
    <w:rsid w:val="00933EAC"/>
    <w:rsid w:val="009345AA"/>
    <w:rsid w:val="00934ED7"/>
    <w:rsid w:val="00935354"/>
    <w:rsid w:val="00935D9F"/>
    <w:rsid w:val="00936FAE"/>
    <w:rsid w:val="00937788"/>
    <w:rsid w:val="00937F43"/>
    <w:rsid w:val="00937F76"/>
    <w:rsid w:val="0094102B"/>
    <w:rsid w:val="009414BB"/>
    <w:rsid w:val="009425AD"/>
    <w:rsid w:val="00942600"/>
    <w:rsid w:val="009428FD"/>
    <w:rsid w:val="00942F2C"/>
    <w:rsid w:val="009430CD"/>
    <w:rsid w:val="00943BCB"/>
    <w:rsid w:val="00943C30"/>
    <w:rsid w:val="009446C1"/>
    <w:rsid w:val="00944E15"/>
    <w:rsid w:val="00944F70"/>
    <w:rsid w:val="009454B5"/>
    <w:rsid w:val="00945D05"/>
    <w:rsid w:val="00945EE3"/>
    <w:rsid w:val="00946A13"/>
    <w:rsid w:val="00946A65"/>
    <w:rsid w:val="0094741D"/>
    <w:rsid w:val="009474C3"/>
    <w:rsid w:val="0095005F"/>
    <w:rsid w:val="009501DA"/>
    <w:rsid w:val="00952160"/>
    <w:rsid w:val="00952700"/>
    <w:rsid w:val="00952C51"/>
    <w:rsid w:val="00952D6C"/>
    <w:rsid w:val="00952EC4"/>
    <w:rsid w:val="009533A9"/>
    <w:rsid w:val="00953961"/>
    <w:rsid w:val="009541C0"/>
    <w:rsid w:val="00954385"/>
    <w:rsid w:val="009544F3"/>
    <w:rsid w:val="00954D69"/>
    <w:rsid w:val="00955398"/>
    <w:rsid w:val="00955402"/>
    <w:rsid w:val="00955BF6"/>
    <w:rsid w:val="009565FA"/>
    <w:rsid w:val="0095673B"/>
    <w:rsid w:val="00956C06"/>
    <w:rsid w:val="00956DA6"/>
    <w:rsid w:val="00957915"/>
    <w:rsid w:val="00957A0B"/>
    <w:rsid w:val="00957B27"/>
    <w:rsid w:val="00957CB2"/>
    <w:rsid w:val="009603B3"/>
    <w:rsid w:val="009603F1"/>
    <w:rsid w:val="009605F5"/>
    <w:rsid w:val="009607D2"/>
    <w:rsid w:val="00960A80"/>
    <w:rsid w:val="009610DD"/>
    <w:rsid w:val="0096246C"/>
    <w:rsid w:val="00962B1C"/>
    <w:rsid w:val="00962B7F"/>
    <w:rsid w:val="00962C43"/>
    <w:rsid w:val="0096380C"/>
    <w:rsid w:val="00963ABC"/>
    <w:rsid w:val="00963C28"/>
    <w:rsid w:val="009640C7"/>
    <w:rsid w:val="0096461E"/>
    <w:rsid w:val="00964E27"/>
    <w:rsid w:val="00965360"/>
    <w:rsid w:val="0096542E"/>
    <w:rsid w:val="00965A7B"/>
    <w:rsid w:val="00965EAA"/>
    <w:rsid w:val="00966184"/>
    <w:rsid w:val="00966477"/>
    <w:rsid w:val="00966A75"/>
    <w:rsid w:val="00966B00"/>
    <w:rsid w:val="00966F9E"/>
    <w:rsid w:val="00966FD7"/>
    <w:rsid w:val="0096796E"/>
    <w:rsid w:val="00967A1A"/>
    <w:rsid w:val="00967AB2"/>
    <w:rsid w:val="00967CEF"/>
    <w:rsid w:val="009710C4"/>
    <w:rsid w:val="009710EC"/>
    <w:rsid w:val="009710EF"/>
    <w:rsid w:val="009713B6"/>
    <w:rsid w:val="00971BCE"/>
    <w:rsid w:val="00971F1B"/>
    <w:rsid w:val="0097264D"/>
    <w:rsid w:val="00972AE1"/>
    <w:rsid w:val="00974C71"/>
    <w:rsid w:val="00975094"/>
    <w:rsid w:val="00975181"/>
    <w:rsid w:val="00975559"/>
    <w:rsid w:val="00975915"/>
    <w:rsid w:val="00975ADB"/>
    <w:rsid w:val="00975F24"/>
    <w:rsid w:val="00977449"/>
    <w:rsid w:val="0098004A"/>
    <w:rsid w:val="009802E5"/>
    <w:rsid w:val="00980633"/>
    <w:rsid w:val="00980938"/>
    <w:rsid w:val="00980C17"/>
    <w:rsid w:val="00981018"/>
    <w:rsid w:val="00981373"/>
    <w:rsid w:val="0098175E"/>
    <w:rsid w:val="009821AF"/>
    <w:rsid w:val="009822C0"/>
    <w:rsid w:val="0098277B"/>
    <w:rsid w:val="00982C41"/>
    <w:rsid w:val="009833BC"/>
    <w:rsid w:val="0098379A"/>
    <w:rsid w:val="009837C9"/>
    <w:rsid w:val="00983BE2"/>
    <w:rsid w:val="00983C8D"/>
    <w:rsid w:val="009842D0"/>
    <w:rsid w:val="00984D0E"/>
    <w:rsid w:val="00984E4F"/>
    <w:rsid w:val="00985645"/>
    <w:rsid w:val="00985693"/>
    <w:rsid w:val="0098580C"/>
    <w:rsid w:val="00985EB6"/>
    <w:rsid w:val="0098613E"/>
    <w:rsid w:val="009861E8"/>
    <w:rsid w:val="00987044"/>
    <w:rsid w:val="00987E9D"/>
    <w:rsid w:val="009907E6"/>
    <w:rsid w:val="009915A0"/>
    <w:rsid w:val="009916E8"/>
    <w:rsid w:val="0099194B"/>
    <w:rsid w:val="009922B8"/>
    <w:rsid w:val="00992B74"/>
    <w:rsid w:val="0099358D"/>
    <w:rsid w:val="0099367A"/>
    <w:rsid w:val="00994A97"/>
    <w:rsid w:val="0099522C"/>
    <w:rsid w:val="00995BA2"/>
    <w:rsid w:val="00996E60"/>
    <w:rsid w:val="00996F3A"/>
    <w:rsid w:val="009979B9"/>
    <w:rsid w:val="009A0040"/>
    <w:rsid w:val="009A0109"/>
    <w:rsid w:val="009A0378"/>
    <w:rsid w:val="009A0537"/>
    <w:rsid w:val="009A0B6A"/>
    <w:rsid w:val="009A0B6C"/>
    <w:rsid w:val="009A1142"/>
    <w:rsid w:val="009A1446"/>
    <w:rsid w:val="009A1E4B"/>
    <w:rsid w:val="009A283F"/>
    <w:rsid w:val="009A2C28"/>
    <w:rsid w:val="009A2C8C"/>
    <w:rsid w:val="009A33C5"/>
    <w:rsid w:val="009A34F9"/>
    <w:rsid w:val="009A3C46"/>
    <w:rsid w:val="009A4028"/>
    <w:rsid w:val="009A478A"/>
    <w:rsid w:val="009A483C"/>
    <w:rsid w:val="009A4864"/>
    <w:rsid w:val="009A48BB"/>
    <w:rsid w:val="009A4D05"/>
    <w:rsid w:val="009A4DB1"/>
    <w:rsid w:val="009A4F84"/>
    <w:rsid w:val="009A5A8B"/>
    <w:rsid w:val="009A5E75"/>
    <w:rsid w:val="009A6299"/>
    <w:rsid w:val="009A63B8"/>
    <w:rsid w:val="009A6706"/>
    <w:rsid w:val="009A710F"/>
    <w:rsid w:val="009A7487"/>
    <w:rsid w:val="009A7876"/>
    <w:rsid w:val="009B0FAE"/>
    <w:rsid w:val="009B10CB"/>
    <w:rsid w:val="009B17C9"/>
    <w:rsid w:val="009B1D88"/>
    <w:rsid w:val="009B2508"/>
    <w:rsid w:val="009B3022"/>
    <w:rsid w:val="009B34B7"/>
    <w:rsid w:val="009B37BC"/>
    <w:rsid w:val="009B400A"/>
    <w:rsid w:val="009B4B26"/>
    <w:rsid w:val="009B4D96"/>
    <w:rsid w:val="009B5AD3"/>
    <w:rsid w:val="009B5FF6"/>
    <w:rsid w:val="009B6699"/>
    <w:rsid w:val="009B682B"/>
    <w:rsid w:val="009B687F"/>
    <w:rsid w:val="009B7203"/>
    <w:rsid w:val="009B731E"/>
    <w:rsid w:val="009B7783"/>
    <w:rsid w:val="009B7C25"/>
    <w:rsid w:val="009B7C4B"/>
    <w:rsid w:val="009B7CD2"/>
    <w:rsid w:val="009B7E82"/>
    <w:rsid w:val="009C0E7F"/>
    <w:rsid w:val="009C17BA"/>
    <w:rsid w:val="009C1A8E"/>
    <w:rsid w:val="009C1FD3"/>
    <w:rsid w:val="009C34C8"/>
    <w:rsid w:val="009C3C0E"/>
    <w:rsid w:val="009C44AF"/>
    <w:rsid w:val="009C4D1A"/>
    <w:rsid w:val="009C539C"/>
    <w:rsid w:val="009C55C6"/>
    <w:rsid w:val="009C5ADF"/>
    <w:rsid w:val="009C630B"/>
    <w:rsid w:val="009C6D31"/>
    <w:rsid w:val="009C7CA5"/>
    <w:rsid w:val="009C7D19"/>
    <w:rsid w:val="009C7F21"/>
    <w:rsid w:val="009D03C7"/>
    <w:rsid w:val="009D085E"/>
    <w:rsid w:val="009D0DB2"/>
    <w:rsid w:val="009D12D6"/>
    <w:rsid w:val="009D1457"/>
    <w:rsid w:val="009D168B"/>
    <w:rsid w:val="009D1C8E"/>
    <w:rsid w:val="009D1D03"/>
    <w:rsid w:val="009D2672"/>
    <w:rsid w:val="009D2758"/>
    <w:rsid w:val="009D2BBC"/>
    <w:rsid w:val="009D308C"/>
    <w:rsid w:val="009D39DA"/>
    <w:rsid w:val="009D3C64"/>
    <w:rsid w:val="009D3C9E"/>
    <w:rsid w:val="009D418C"/>
    <w:rsid w:val="009D42FE"/>
    <w:rsid w:val="009D49D4"/>
    <w:rsid w:val="009D5379"/>
    <w:rsid w:val="009D5427"/>
    <w:rsid w:val="009D578C"/>
    <w:rsid w:val="009D587F"/>
    <w:rsid w:val="009D5B0A"/>
    <w:rsid w:val="009D6915"/>
    <w:rsid w:val="009D691F"/>
    <w:rsid w:val="009D6D72"/>
    <w:rsid w:val="009D6F45"/>
    <w:rsid w:val="009D790F"/>
    <w:rsid w:val="009E0BF0"/>
    <w:rsid w:val="009E0DD8"/>
    <w:rsid w:val="009E1020"/>
    <w:rsid w:val="009E1140"/>
    <w:rsid w:val="009E1975"/>
    <w:rsid w:val="009E1DE2"/>
    <w:rsid w:val="009E1ECB"/>
    <w:rsid w:val="009E2C63"/>
    <w:rsid w:val="009E2CDD"/>
    <w:rsid w:val="009E3263"/>
    <w:rsid w:val="009E33C3"/>
    <w:rsid w:val="009E3BCE"/>
    <w:rsid w:val="009E3C54"/>
    <w:rsid w:val="009E41F1"/>
    <w:rsid w:val="009E47BE"/>
    <w:rsid w:val="009E4B82"/>
    <w:rsid w:val="009E4CD3"/>
    <w:rsid w:val="009E5A82"/>
    <w:rsid w:val="009E5CF2"/>
    <w:rsid w:val="009E5D2E"/>
    <w:rsid w:val="009E5DC5"/>
    <w:rsid w:val="009E6393"/>
    <w:rsid w:val="009E7A5B"/>
    <w:rsid w:val="009E7AF2"/>
    <w:rsid w:val="009F078F"/>
    <w:rsid w:val="009F0E44"/>
    <w:rsid w:val="009F0E89"/>
    <w:rsid w:val="009F0F1E"/>
    <w:rsid w:val="009F15EA"/>
    <w:rsid w:val="009F1E2E"/>
    <w:rsid w:val="009F24B4"/>
    <w:rsid w:val="009F2510"/>
    <w:rsid w:val="009F3BE6"/>
    <w:rsid w:val="009F4769"/>
    <w:rsid w:val="009F4F78"/>
    <w:rsid w:val="009F54F2"/>
    <w:rsid w:val="009F57CF"/>
    <w:rsid w:val="009F5D9F"/>
    <w:rsid w:val="009F611A"/>
    <w:rsid w:val="009F6D56"/>
    <w:rsid w:val="009F7442"/>
    <w:rsid w:val="00A00854"/>
    <w:rsid w:val="00A00A1E"/>
    <w:rsid w:val="00A00A39"/>
    <w:rsid w:val="00A00C01"/>
    <w:rsid w:val="00A0111A"/>
    <w:rsid w:val="00A013C5"/>
    <w:rsid w:val="00A01F30"/>
    <w:rsid w:val="00A020EA"/>
    <w:rsid w:val="00A02252"/>
    <w:rsid w:val="00A026C3"/>
    <w:rsid w:val="00A029B1"/>
    <w:rsid w:val="00A02DFD"/>
    <w:rsid w:val="00A03349"/>
    <w:rsid w:val="00A042DC"/>
    <w:rsid w:val="00A04310"/>
    <w:rsid w:val="00A05440"/>
    <w:rsid w:val="00A055EB"/>
    <w:rsid w:val="00A05D76"/>
    <w:rsid w:val="00A05F63"/>
    <w:rsid w:val="00A06DA4"/>
    <w:rsid w:val="00A076EF"/>
    <w:rsid w:val="00A10E0F"/>
    <w:rsid w:val="00A10EB7"/>
    <w:rsid w:val="00A11782"/>
    <w:rsid w:val="00A11A21"/>
    <w:rsid w:val="00A12236"/>
    <w:rsid w:val="00A12572"/>
    <w:rsid w:val="00A13643"/>
    <w:rsid w:val="00A13862"/>
    <w:rsid w:val="00A13A83"/>
    <w:rsid w:val="00A13BB1"/>
    <w:rsid w:val="00A145A2"/>
    <w:rsid w:val="00A145DB"/>
    <w:rsid w:val="00A14BC7"/>
    <w:rsid w:val="00A151D4"/>
    <w:rsid w:val="00A15BFE"/>
    <w:rsid w:val="00A15CD1"/>
    <w:rsid w:val="00A16639"/>
    <w:rsid w:val="00A16B30"/>
    <w:rsid w:val="00A17078"/>
    <w:rsid w:val="00A1780A"/>
    <w:rsid w:val="00A178A9"/>
    <w:rsid w:val="00A17D43"/>
    <w:rsid w:val="00A2056C"/>
    <w:rsid w:val="00A2075E"/>
    <w:rsid w:val="00A20A74"/>
    <w:rsid w:val="00A20F2B"/>
    <w:rsid w:val="00A21161"/>
    <w:rsid w:val="00A21301"/>
    <w:rsid w:val="00A2169F"/>
    <w:rsid w:val="00A21A04"/>
    <w:rsid w:val="00A21E78"/>
    <w:rsid w:val="00A21F5C"/>
    <w:rsid w:val="00A227C8"/>
    <w:rsid w:val="00A22BD5"/>
    <w:rsid w:val="00A22E55"/>
    <w:rsid w:val="00A22FD3"/>
    <w:rsid w:val="00A23329"/>
    <w:rsid w:val="00A244BA"/>
    <w:rsid w:val="00A247B1"/>
    <w:rsid w:val="00A24A53"/>
    <w:rsid w:val="00A24DA4"/>
    <w:rsid w:val="00A24FD9"/>
    <w:rsid w:val="00A257A3"/>
    <w:rsid w:val="00A25B10"/>
    <w:rsid w:val="00A2604F"/>
    <w:rsid w:val="00A2607E"/>
    <w:rsid w:val="00A26092"/>
    <w:rsid w:val="00A26144"/>
    <w:rsid w:val="00A26375"/>
    <w:rsid w:val="00A26683"/>
    <w:rsid w:val="00A278E2"/>
    <w:rsid w:val="00A27EEF"/>
    <w:rsid w:val="00A304E7"/>
    <w:rsid w:val="00A30955"/>
    <w:rsid w:val="00A30980"/>
    <w:rsid w:val="00A30F86"/>
    <w:rsid w:val="00A3124D"/>
    <w:rsid w:val="00A320F1"/>
    <w:rsid w:val="00A323F5"/>
    <w:rsid w:val="00A3297A"/>
    <w:rsid w:val="00A32B92"/>
    <w:rsid w:val="00A32CF3"/>
    <w:rsid w:val="00A32D22"/>
    <w:rsid w:val="00A334D9"/>
    <w:rsid w:val="00A336D3"/>
    <w:rsid w:val="00A33CC3"/>
    <w:rsid w:val="00A33EC5"/>
    <w:rsid w:val="00A34583"/>
    <w:rsid w:val="00A34707"/>
    <w:rsid w:val="00A34F14"/>
    <w:rsid w:val="00A35E66"/>
    <w:rsid w:val="00A3612A"/>
    <w:rsid w:val="00A376C7"/>
    <w:rsid w:val="00A3783B"/>
    <w:rsid w:val="00A3799C"/>
    <w:rsid w:val="00A37A58"/>
    <w:rsid w:val="00A37FF4"/>
    <w:rsid w:val="00A40290"/>
    <w:rsid w:val="00A4034F"/>
    <w:rsid w:val="00A40BF8"/>
    <w:rsid w:val="00A411AE"/>
    <w:rsid w:val="00A412DA"/>
    <w:rsid w:val="00A418E3"/>
    <w:rsid w:val="00A41995"/>
    <w:rsid w:val="00A42074"/>
    <w:rsid w:val="00A428DF"/>
    <w:rsid w:val="00A42AF7"/>
    <w:rsid w:val="00A42CB2"/>
    <w:rsid w:val="00A4371B"/>
    <w:rsid w:val="00A43BD0"/>
    <w:rsid w:val="00A43E71"/>
    <w:rsid w:val="00A45481"/>
    <w:rsid w:val="00A45DDF"/>
    <w:rsid w:val="00A45EB5"/>
    <w:rsid w:val="00A466CB"/>
    <w:rsid w:val="00A466EE"/>
    <w:rsid w:val="00A467B2"/>
    <w:rsid w:val="00A5061B"/>
    <w:rsid w:val="00A50C1B"/>
    <w:rsid w:val="00A51559"/>
    <w:rsid w:val="00A51AB9"/>
    <w:rsid w:val="00A51E2B"/>
    <w:rsid w:val="00A51ED6"/>
    <w:rsid w:val="00A52496"/>
    <w:rsid w:val="00A52729"/>
    <w:rsid w:val="00A52769"/>
    <w:rsid w:val="00A5345D"/>
    <w:rsid w:val="00A534AE"/>
    <w:rsid w:val="00A537E8"/>
    <w:rsid w:val="00A540E6"/>
    <w:rsid w:val="00A55E01"/>
    <w:rsid w:val="00A56011"/>
    <w:rsid w:val="00A56A84"/>
    <w:rsid w:val="00A56AD5"/>
    <w:rsid w:val="00A5707A"/>
    <w:rsid w:val="00A5712F"/>
    <w:rsid w:val="00A5750E"/>
    <w:rsid w:val="00A57690"/>
    <w:rsid w:val="00A576D5"/>
    <w:rsid w:val="00A57D98"/>
    <w:rsid w:val="00A6042F"/>
    <w:rsid w:val="00A60521"/>
    <w:rsid w:val="00A60525"/>
    <w:rsid w:val="00A60BDD"/>
    <w:rsid w:val="00A61A6D"/>
    <w:rsid w:val="00A61EDA"/>
    <w:rsid w:val="00A626E9"/>
    <w:rsid w:val="00A62803"/>
    <w:rsid w:val="00A6319E"/>
    <w:rsid w:val="00A6380A"/>
    <w:rsid w:val="00A63889"/>
    <w:rsid w:val="00A64162"/>
    <w:rsid w:val="00A652CF"/>
    <w:rsid w:val="00A65668"/>
    <w:rsid w:val="00A65866"/>
    <w:rsid w:val="00A659B6"/>
    <w:rsid w:val="00A65AA7"/>
    <w:rsid w:val="00A6712B"/>
    <w:rsid w:val="00A6734F"/>
    <w:rsid w:val="00A673FE"/>
    <w:rsid w:val="00A67505"/>
    <w:rsid w:val="00A6776C"/>
    <w:rsid w:val="00A678B0"/>
    <w:rsid w:val="00A67F43"/>
    <w:rsid w:val="00A70655"/>
    <w:rsid w:val="00A70862"/>
    <w:rsid w:val="00A70E79"/>
    <w:rsid w:val="00A71177"/>
    <w:rsid w:val="00A71437"/>
    <w:rsid w:val="00A71B79"/>
    <w:rsid w:val="00A73487"/>
    <w:rsid w:val="00A748E0"/>
    <w:rsid w:val="00A74B1F"/>
    <w:rsid w:val="00A75D77"/>
    <w:rsid w:val="00A76669"/>
    <w:rsid w:val="00A766E1"/>
    <w:rsid w:val="00A76E37"/>
    <w:rsid w:val="00A76EA9"/>
    <w:rsid w:val="00A76FBB"/>
    <w:rsid w:val="00A8003F"/>
    <w:rsid w:val="00A80880"/>
    <w:rsid w:val="00A80B8B"/>
    <w:rsid w:val="00A80F57"/>
    <w:rsid w:val="00A816A1"/>
    <w:rsid w:val="00A816C8"/>
    <w:rsid w:val="00A8200A"/>
    <w:rsid w:val="00A82FEA"/>
    <w:rsid w:val="00A83193"/>
    <w:rsid w:val="00A838E2"/>
    <w:rsid w:val="00A84B4F"/>
    <w:rsid w:val="00A84CCA"/>
    <w:rsid w:val="00A84DEA"/>
    <w:rsid w:val="00A8572F"/>
    <w:rsid w:val="00A858EB"/>
    <w:rsid w:val="00A85996"/>
    <w:rsid w:val="00A85C02"/>
    <w:rsid w:val="00A87A4A"/>
    <w:rsid w:val="00A87C94"/>
    <w:rsid w:val="00A90246"/>
    <w:rsid w:val="00A906B6"/>
    <w:rsid w:val="00A91203"/>
    <w:rsid w:val="00A91393"/>
    <w:rsid w:val="00A9170B"/>
    <w:rsid w:val="00A91B95"/>
    <w:rsid w:val="00A91C05"/>
    <w:rsid w:val="00A92330"/>
    <w:rsid w:val="00A92378"/>
    <w:rsid w:val="00A92723"/>
    <w:rsid w:val="00A92F18"/>
    <w:rsid w:val="00A93820"/>
    <w:rsid w:val="00A938AC"/>
    <w:rsid w:val="00A93D40"/>
    <w:rsid w:val="00A93E0F"/>
    <w:rsid w:val="00A9412A"/>
    <w:rsid w:val="00A94377"/>
    <w:rsid w:val="00A944E0"/>
    <w:rsid w:val="00A94C32"/>
    <w:rsid w:val="00A94D76"/>
    <w:rsid w:val="00A951BA"/>
    <w:rsid w:val="00A952EF"/>
    <w:rsid w:val="00A95D42"/>
    <w:rsid w:val="00A95E8D"/>
    <w:rsid w:val="00A95EF9"/>
    <w:rsid w:val="00A9609D"/>
    <w:rsid w:val="00A960F5"/>
    <w:rsid w:val="00A96433"/>
    <w:rsid w:val="00A9672F"/>
    <w:rsid w:val="00A9737A"/>
    <w:rsid w:val="00A97C68"/>
    <w:rsid w:val="00AA0430"/>
    <w:rsid w:val="00AA0594"/>
    <w:rsid w:val="00AA08BB"/>
    <w:rsid w:val="00AA0F93"/>
    <w:rsid w:val="00AA1CF3"/>
    <w:rsid w:val="00AA231E"/>
    <w:rsid w:val="00AA2609"/>
    <w:rsid w:val="00AA3564"/>
    <w:rsid w:val="00AA3616"/>
    <w:rsid w:val="00AA3AA4"/>
    <w:rsid w:val="00AA3EDB"/>
    <w:rsid w:val="00AA4137"/>
    <w:rsid w:val="00AA4720"/>
    <w:rsid w:val="00AA49C7"/>
    <w:rsid w:val="00AA4C7C"/>
    <w:rsid w:val="00AA4EBA"/>
    <w:rsid w:val="00AA51B2"/>
    <w:rsid w:val="00AA52A3"/>
    <w:rsid w:val="00AA5544"/>
    <w:rsid w:val="00AA5BE8"/>
    <w:rsid w:val="00AA7108"/>
    <w:rsid w:val="00AA7301"/>
    <w:rsid w:val="00AA7431"/>
    <w:rsid w:val="00AA75C8"/>
    <w:rsid w:val="00AA76CF"/>
    <w:rsid w:val="00AA792C"/>
    <w:rsid w:val="00AB0068"/>
    <w:rsid w:val="00AB00B5"/>
    <w:rsid w:val="00AB05DD"/>
    <w:rsid w:val="00AB155B"/>
    <w:rsid w:val="00AB1B71"/>
    <w:rsid w:val="00AB1B99"/>
    <w:rsid w:val="00AB2F0C"/>
    <w:rsid w:val="00AB2F4A"/>
    <w:rsid w:val="00AB3185"/>
    <w:rsid w:val="00AB34C2"/>
    <w:rsid w:val="00AB3520"/>
    <w:rsid w:val="00AB3D88"/>
    <w:rsid w:val="00AB3DB6"/>
    <w:rsid w:val="00AB4450"/>
    <w:rsid w:val="00AB4B09"/>
    <w:rsid w:val="00AB5054"/>
    <w:rsid w:val="00AB5384"/>
    <w:rsid w:val="00AB6196"/>
    <w:rsid w:val="00AB643F"/>
    <w:rsid w:val="00AB6AD9"/>
    <w:rsid w:val="00AB705D"/>
    <w:rsid w:val="00AB720E"/>
    <w:rsid w:val="00AB729F"/>
    <w:rsid w:val="00AB7BA9"/>
    <w:rsid w:val="00AC0A7E"/>
    <w:rsid w:val="00AC1055"/>
    <w:rsid w:val="00AC1ECA"/>
    <w:rsid w:val="00AC20AC"/>
    <w:rsid w:val="00AC24CF"/>
    <w:rsid w:val="00AC39FF"/>
    <w:rsid w:val="00AC3E27"/>
    <w:rsid w:val="00AC3EF1"/>
    <w:rsid w:val="00AC4094"/>
    <w:rsid w:val="00AC42CD"/>
    <w:rsid w:val="00AC4446"/>
    <w:rsid w:val="00AC4954"/>
    <w:rsid w:val="00AC4F43"/>
    <w:rsid w:val="00AC5016"/>
    <w:rsid w:val="00AC57F6"/>
    <w:rsid w:val="00AC59F6"/>
    <w:rsid w:val="00AC5B99"/>
    <w:rsid w:val="00AC6188"/>
    <w:rsid w:val="00AC6324"/>
    <w:rsid w:val="00AC64C7"/>
    <w:rsid w:val="00AC76CE"/>
    <w:rsid w:val="00AD01AE"/>
    <w:rsid w:val="00AD0F10"/>
    <w:rsid w:val="00AD0F81"/>
    <w:rsid w:val="00AD1328"/>
    <w:rsid w:val="00AD1DC9"/>
    <w:rsid w:val="00AD263F"/>
    <w:rsid w:val="00AD290F"/>
    <w:rsid w:val="00AD2E9A"/>
    <w:rsid w:val="00AD317F"/>
    <w:rsid w:val="00AD353A"/>
    <w:rsid w:val="00AD3A35"/>
    <w:rsid w:val="00AD3A50"/>
    <w:rsid w:val="00AD3A65"/>
    <w:rsid w:val="00AD3C5E"/>
    <w:rsid w:val="00AD3DC8"/>
    <w:rsid w:val="00AD3ED4"/>
    <w:rsid w:val="00AD4831"/>
    <w:rsid w:val="00AD548A"/>
    <w:rsid w:val="00AD54D3"/>
    <w:rsid w:val="00AD5728"/>
    <w:rsid w:val="00AD5AA4"/>
    <w:rsid w:val="00AD5B7D"/>
    <w:rsid w:val="00AD6738"/>
    <w:rsid w:val="00AD6BC3"/>
    <w:rsid w:val="00AD72A7"/>
    <w:rsid w:val="00AD7409"/>
    <w:rsid w:val="00AD7769"/>
    <w:rsid w:val="00AD777D"/>
    <w:rsid w:val="00AD7D57"/>
    <w:rsid w:val="00AE0DC8"/>
    <w:rsid w:val="00AE1242"/>
    <w:rsid w:val="00AE1270"/>
    <w:rsid w:val="00AE179D"/>
    <w:rsid w:val="00AE1B52"/>
    <w:rsid w:val="00AE2924"/>
    <w:rsid w:val="00AE2B58"/>
    <w:rsid w:val="00AE2E10"/>
    <w:rsid w:val="00AE2E6D"/>
    <w:rsid w:val="00AE3187"/>
    <w:rsid w:val="00AE3189"/>
    <w:rsid w:val="00AE370B"/>
    <w:rsid w:val="00AE3D84"/>
    <w:rsid w:val="00AE4EDD"/>
    <w:rsid w:val="00AE5017"/>
    <w:rsid w:val="00AE52EC"/>
    <w:rsid w:val="00AE5A5B"/>
    <w:rsid w:val="00AE60AF"/>
    <w:rsid w:val="00AE6270"/>
    <w:rsid w:val="00AE6812"/>
    <w:rsid w:val="00AE7000"/>
    <w:rsid w:val="00AE758D"/>
    <w:rsid w:val="00AE7696"/>
    <w:rsid w:val="00AF02B4"/>
    <w:rsid w:val="00AF03D4"/>
    <w:rsid w:val="00AF0597"/>
    <w:rsid w:val="00AF0AD8"/>
    <w:rsid w:val="00AF0AFA"/>
    <w:rsid w:val="00AF1143"/>
    <w:rsid w:val="00AF137F"/>
    <w:rsid w:val="00AF1827"/>
    <w:rsid w:val="00AF1FFF"/>
    <w:rsid w:val="00AF2087"/>
    <w:rsid w:val="00AF2B63"/>
    <w:rsid w:val="00AF3B4B"/>
    <w:rsid w:val="00AF3B64"/>
    <w:rsid w:val="00AF3D01"/>
    <w:rsid w:val="00AF4A35"/>
    <w:rsid w:val="00AF4D28"/>
    <w:rsid w:val="00AF50BE"/>
    <w:rsid w:val="00AF55F3"/>
    <w:rsid w:val="00AF586E"/>
    <w:rsid w:val="00AF625E"/>
    <w:rsid w:val="00AF780F"/>
    <w:rsid w:val="00AF7BAD"/>
    <w:rsid w:val="00AF7D03"/>
    <w:rsid w:val="00AF7E9C"/>
    <w:rsid w:val="00AF7EE0"/>
    <w:rsid w:val="00B002D4"/>
    <w:rsid w:val="00B00C23"/>
    <w:rsid w:val="00B00E0A"/>
    <w:rsid w:val="00B0103F"/>
    <w:rsid w:val="00B0117D"/>
    <w:rsid w:val="00B01823"/>
    <w:rsid w:val="00B01F0F"/>
    <w:rsid w:val="00B02536"/>
    <w:rsid w:val="00B02768"/>
    <w:rsid w:val="00B02CC6"/>
    <w:rsid w:val="00B034C0"/>
    <w:rsid w:val="00B038E9"/>
    <w:rsid w:val="00B03976"/>
    <w:rsid w:val="00B03F5F"/>
    <w:rsid w:val="00B049AE"/>
    <w:rsid w:val="00B05076"/>
    <w:rsid w:val="00B05360"/>
    <w:rsid w:val="00B05386"/>
    <w:rsid w:val="00B05BC5"/>
    <w:rsid w:val="00B064D7"/>
    <w:rsid w:val="00B064F1"/>
    <w:rsid w:val="00B06904"/>
    <w:rsid w:val="00B06B70"/>
    <w:rsid w:val="00B06E00"/>
    <w:rsid w:val="00B06EF0"/>
    <w:rsid w:val="00B06FF2"/>
    <w:rsid w:val="00B077DF"/>
    <w:rsid w:val="00B0789F"/>
    <w:rsid w:val="00B079E0"/>
    <w:rsid w:val="00B07B76"/>
    <w:rsid w:val="00B10412"/>
    <w:rsid w:val="00B10432"/>
    <w:rsid w:val="00B104A2"/>
    <w:rsid w:val="00B112EC"/>
    <w:rsid w:val="00B113EE"/>
    <w:rsid w:val="00B12A1D"/>
    <w:rsid w:val="00B12BC9"/>
    <w:rsid w:val="00B12BF9"/>
    <w:rsid w:val="00B1481B"/>
    <w:rsid w:val="00B15312"/>
    <w:rsid w:val="00B15A9A"/>
    <w:rsid w:val="00B16427"/>
    <w:rsid w:val="00B1661F"/>
    <w:rsid w:val="00B16701"/>
    <w:rsid w:val="00B16A83"/>
    <w:rsid w:val="00B178F1"/>
    <w:rsid w:val="00B17910"/>
    <w:rsid w:val="00B20161"/>
    <w:rsid w:val="00B20775"/>
    <w:rsid w:val="00B21763"/>
    <w:rsid w:val="00B22362"/>
    <w:rsid w:val="00B22420"/>
    <w:rsid w:val="00B22A9C"/>
    <w:rsid w:val="00B2331C"/>
    <w:rsid w:val="00B2375F"/>
    <w:rsid w:val="00B23A60"/>
    <w:rsid w:val="00B23CEC"/>
    <w:rsid w:val="00B23F51"/>
    <w:rsid w:val="00B249F8"/>
    <w:rsid w:val="00B25947"/>
    <w:rsid w:val="00B25E41"/>
    <w:rsid w:val="00B263D1"/>
    <w:rsid w:val="00B264B7"/>
    <w:rsid w:val="00B2655A"/>
    <w:rsid w:val="00B26F34"/>
    <w:rsid w:val="00B274D8"/>
    <w:rsid w:val="00B27A16"/>
    <w:rsid w:val="00B303C0"/>
    <w:rsid w:val="00B303C6"/>
    <w:rsid w:val="00B304F4"/>
    <w:rsid w:val="00B30B7D"/>
    <w:rsid w:val="00B30EF2"/>
    <w:rsid w:val="00B313AF"/>
    <w:rsid w:val="00B319AA"/>
    <w:rsid w:val="00B31BB5"/>
    <w:rsid w:val="00B31C1C"/>
    <w:rsid w:val="00B321BC"/>
    <w:rsid w:val="00B328D1"/>
    <w:rsid w:val="00B32B9E"/>
    <w:rsid w:val="00B3307D"/>
    <w:rsid w:val="00B33C89"/>
    <w:rsid w:val="00B33D9C"/>
    <w:rsid w:val="00B351C7"/>
    <w:rsid w:val="00B354A1"/>
    <w:rsid w:val="00B35DC1"/>
    <w:rsid w:val="00B36DD9"/>
    <w:rsid w:val="00B370F3"/>
    <w:rsid w:val="00B373DC"/>
    <w:rsid w:val="00B404D6"/>
    <w:rsid w:val="00B40693"/>
    <w:rsid w:val="00B40C21"/>
    <w:rsid w:val="00B40E01"/>
    <w:rsid w:val="00B41B10"/>
    <w:rsid w:val="00B41EE3"/>
    <w:rsid w:val="00B421FB"/>
    <w:rsid w:val="00B42A5F"/>
    <w:rsid w:val="00B42F4D"/>
    <w:rsid w:val="00B432E8"/>
    <w:rsid w:val="00B434BB"/>
    <w:rsid w:val="00B43D21"/>
    <w:rsid w:val="00B43F75"/>
    <w:rsid w:val="00B440D8"/>
    <w:rsid w:val="00B4534B"/>
    <w:rsid w:val="00B45552"/>
    <w:rsid w:val="00B45CF5"/>
    <w:rsid w:val="00B46146"/>
    <w:rsid w:val="00B462CF"/>
    <w:rsid w:val="00B46C8D"/>
    <w:rsid w:val="00B46CA8"/>
    <w:rsid w:val="00B46FE6"/>
    <w:rsid w:val="00B47294"/>
    <w:rsid w:val="00B47308"/>
    <w:rsid w:val="00B473BD"/>
    <w:rsid w:val="00B47C49"/>
    <w:rsid w:val="00B50548"/>
    <w:rsid w:val="00B50706"/>
    <w:rsid w:val="00B50ABC"/>
    <w:rsid w:val="00B51321"/>
    <w:rsid w:val="00B5185A"/>
    <w:rsid w:val="00B51C17"/>
    <w:rsid w:val="00B51E9A"/>
    <w:rsid w:val="00B5239E"/>
    <w:rsid w:val="00B52A90"/>
    <w:rsid w:val="00B53471"/>
    <w:rsid w:val="00B53488"/>
    <w:rsid w:val="00B53A79"/>
    <w:rsid w:val="00B53DB6"/>
    <w:rsid w:val="00B53DD0"/>
    <w:rsid w:val="00B5409A"/>
    <w:rsid w:val="00B5490D"/>
    <w:rsid w:val="00B549C7"/>
    <w:rsid w:val="00B54BFD"/>
    <w:rsid w:val="00B552DA"/>
    <w:rsid w:val="00B558D0"/>
    <w:rsid w:val="00B55E91"/>
    <w:rsid w:val="00B55FBA"/>
    <w:rsid w:val="00B56009"/>
    <w:rsid w:val="00B561D7"/>
    <w:rsid w:val="00B5673C"/>
    <w:rsid w:val="00B567D9"/>
    <w:rsid w:val="00B56AFF"/>
    <w:rsid w:val="00B56CD2"/>
    <w:rsid w:val="00B57466"/>
    <w:rsid w:val="00B577D7"/>
    <w:rsid w:val="00B57826"/>
    <w:rsid w:val="00B57874"/>
    <w:rsid w:val="00B57CB6"/>
    <w:rsid w:val="00B57EC9"/>
    <w:rsid w:val="00B600FC"/>
    <w:rsid w:val="00B6082E"/>
    <w:rsid w:val="00B60E42"/>
    <w:rsid w:val="00B6130F"/>
    <w:rsid w:val="00B62262"/>
    <w:rsid w:val="00B6253B"/>
    <w:rsid w:val="00B627D7"/>
    <w:rsid w:val="00B62AB2"/>
    <w:rsid w:val="00B6345D"/>
    <w:rsid w:val="00B635DE"/>
    <w:rsid w:val="00B64430"/>
    <w:rsid w:val="00B646AA"/>
    <w:rsid w:val="00B65283"/>
    <w:rsid w:val="00B65D71"/>
    <w:rsid w:val="00B6665A"/>
    <w:rsid w:val="00B66DAF"/>
    <w:rsid w:val="00B66F1A"/>
    <w:rsid w:val="00B67A21"/>
    <w:rsid w:val="00B67C7E"/>
    <w:rsid w:val="00B67DD2"/>
    <w:rsid w:val="00B67DFD"/>
    <w:rsid w:val="00B70065"/>
    <w:rsid w:val="00B70130"/>
    <w:rsid w:val="00B70608"/>
    <w:rsid w:val="00B70D03"/>
    <w:rsid w:val="00B7103D"/>
    <w:rsid w:val="00B713DD"/>
    <w:rsid w:val="00B716F6"/>
    <w:rsid w:val="00B722B2"/>
    <w:rsid w:val="00B72B9E"/>
    <w:rsid w:val="00B73A81"/>
    <w:rsid w:val="00B74A17"/>
    <w:rsid w:val="00B74ABB"/>
    <w:rsid w:val="00B74D2A"/>
    <w:rsid w:val="00B754FE"/>
    <w:rsid w:val="00B761A3"/>
    <w:rsid w:val="00B769E2"/>
    <w:rsid w:val="00B76ACC"/>
    <w:rsid w:val="00B76DB2"/>
    <w:rsid w:val="00B77A75"/>
    <w:rsid w:val="00B77D64"/>
    <w:rsid w:val="00B8084A"/>
    <w:rsid w:val="00B80CA6"/>
    <w:rsid w:val="00B81034"/>
    <w:rsid w:val="00B81194"/>
    <w:rsid w:val="00B819AE"/>
    <w:rsid w:val="00B81DA9"/>
    <w:rsid w:val="00B821F5"/>
    <w:rsid w:val="00B82310"/>
    <w:rsid w:val="00B82C2C"/>
    <w:rsid w:val="00B83247"/>
    <w:rsid w:val="00B833A9"/>
    <w:rsid w:val="00B833CE"/>
    <w:rsid w:val="00B83E66"/>
    <w:rsid w:val="00B84DAF"/>
    <w:rsid w:val="00B84E25"/>
    <w:rsid w:val="00B84F35"/>
    <w:rsid w:val="00B84F4F"/>
    <w:rsid w:val="00B86989"/>
    <w:rsid w:val="00B86EF0"/>
    <w:rsid w:val="00B908BD"/>
    <w:rsid w:val="00B90B2F"/>
    <w:rsid w:val="00B918AE"/>
    <w:rsid w:val="00B919CC"/>
    <w:rsid w:val="00B92183"/>
    <w:rsid w:val="00B922AA"/>
    <w:rsid w:val="00B930B5"/>
    <w:rsid w:val="00B932AA"/>
    <w:rsid w:val="00B93458"/>
    <w:rsid w:val="00B938E6"/>
    <w:rsid w:val="00B93B02"/>
    <w:rsid w:val="00B94127"/>
    <w:rsid w:val="00B94479"/>
    <w:rsid w:val="00B94825"/>
    <w:rsid w:val="00B94B31"/>
    <w:rsid w:val="00B95189"/>
    <w:rsid w:val="00B956F5"/>
    <w:rsid w:val="00B95861"/>
    <w:rsid w:val="00B95E56"/>
    <w:rsid w:val="00B9611A"/>
    <w:rsid w:val="00B96166"/>
    <w:rsid w:val="00B961A6"/>
    <w:rsid w:val="00B966A9"/>
    <w:rsid w:val="00B96ABE"/>
    <w:rsid w:val="00B96D98"/>
    <w:rsid w:val="00B974B2"/>
    <w:rsid w:val="00B974B9"/>
    <w:rsid w:val="00B97711"/>
    <w:rsid w:val="00B9775A"/>
    <w:rsid w:val="00B979E1"/>
    <w:rsid w:val="00B97B01"/>
    <w:rsid w:val="00B97D57"/>
    <w:rsid w:val="00BA07D5"/>
    <w:rsid w:val="00BA0F47"/>
    <w:rsid w:val="00BA1144"/>
    <w:rsid w:val="00BA136B"/>
    <w:rsid w:val="00BA2468"/>
    <w:rsid w:val="00BA268A"/>
    <w:rsid w:val="00BA36CD"/>
    <w:rsid w:val="00BA3AF6"/>
    <w:rsid w:val="00BA3D29"/>
    <w:rsid w:val="00BA3E27"/>
    <w:rsid w:val="00BA4189"/>
    <w:rsid w:val="00BA5140"/>
    <w:rsid w:val="00BA569F"/>
    <w:rsid w:val="00BA5CCF"/>
    <w:rsid w:val="00BA5E19"/>
    <w:rsid w:val="00BA6028"/>
    <w:rsid w:val="00BA648B"/>
    <w:rsid w:val="00BA6597"/>
    <w:rsid w:val="00BA6877"/>
    <w:rsid w:val="00BA6A0E"/>
    <w:rsid w:val="00BA79DA"/>
    <w:rsid w:val="00BA7B89"/>
    <w:rsid w:val="00BA7BB3"/>
    <w:rsid w:val="00BB048C"/>
    <w:rsid w:val="00BB0FE8"/>
    <w:rsid w:val="00BB10C4"/>
    <w:rsid w:val="00BB1E97"/>
    <w:rsid w:val="00BB1EC6"/>
    <w:rsid w:val="00BB26BA"/>
    <w:rsid w:val="00BB2B9C"/>
    <w:rsid w:val="00BB31AE"/>
    <w:rsid w:val="00BB3BD8"/>
    <w:rsid w:val="00BB3EB9"/>
    <w:rsid w:val="00BB4574"/>
    <w:rsid w:val="00BB4831"/>
    <w:rsid w:val="00BB508E"/>
    <w:rsid w:val="00BB5BAA"/>
    <w:rsid w:val="00BB5ECF"/>
    <w:rsid w:val="00BB6293"/>
    <w:rsid w:val="00BB652F"/>
    <w:rsid w:val="00BB678A"/>
    <w:rsid w:val="00BB7EAD"/>
    <w:rsid w:val="00BB7F40"/>
    <w:rsid w:val="00BB7FD9"/>
    <w:rsid w:val="00BC0BBA"/>
    <w:rsid w:val="00BC0F6F"/>
    <w:rsid w:val="00BC151D"/>
    <w:rsid w:val="00BC1A08"/>
    <w:rsid w:val="00BC2235"/>
    <w:rsid w:val="00BC2956"/>
    <w:rsid w:val="00BC2F2F"/>
    <w:rsid w:val="00BC35CA"/>
    <w:rsid w:val="00BC42D6"/>
    <w:rsid w:val="00BC44D8"/>
    <w:rsid w:val="00BC4F3E"/>
    <w:rsid w:val="00BC5B57"/>
    <w:rsid w:val="00BC5ED7"/>
    <w:rsid w:val="00BC61E5"/>
    <w:rsid w:val="00BC6B49"/>
    <w:rsid w:val="00BC6DFF"/>
    <w:rsid w:val="00BC7233"/>
    <w:rsid w:val="00BC73E8"/>
    <w:rsid w:val="00BD03D6"/>
    <w:rsid w:val="00BD0B50"/>
    <w:rsid w:val="00BD0C97"/>
    <w:rsid w:val="00BD0C9B"/>
    <w:rsid w:val="00BD1325"/>
    <w:rsid w:val="00BD199B"/>
    <w:rsid w:val="00BD25CD"/>
    <w:rsid w:val="00BD26D5"/>
    <w:rsid w:val="00BD2B3D"/>
    <w:rsid w:val="00BD2C76"/>
    <w:rsid w:val="00BD3565"/>
    <w:rsid w:val="00BD3889"/>
    <w:rsid w:val="00BD3A14"/>
    <w:rsid w:val="00BD4323"/>
    <w:rsid w:val="00BD456F"/>
    <w:rsid w:val="00BD45DB"/>
    <w:rsid w:val="00BD4D20"/>
    <w:rsid w:val="00BD4F96"/>
    <w:rsid w:val="00BD51F0"/>
    <w:rsid w:val="00BD6948"/>
    <w:rsid w:val="00BD75A5"/>
    <w:rsid w:val="00BD7B3E"/>
    <w:rsid w:val="00BD7E74"/>
    <w:rsid w:val="00BE0B50"/>
    <w:rsid w:val="00BE105B"/>
    <w:rsid w:val="00BE1322"/>
    <w:rsid w:val="00BE160F"/>
    <w:rsid w:val="00BE1875"/>
    <w:rsid w:val="00BE1BA8"/>
    <w:rsid w:val="00BE2075"/>
    <w:rsid w:val="00BE2C0F"/>
    <w:rsid w:val="00BE2E40"/>
    <w:rsid w:val="00BE35D3"/>
    <w:rsid w:val="00BE4048"/>
    <w:rsid w:val="00BE4049"/>
    <w:rsid w:val="00BE45DF"/>
    <w:rsid w:val="00BE4603"/>
    <w:rsid w:val="00BE46E5"/>
    <w:rsid w:val="00BE4BCB"/>
    <w:rsid w:val="00BE54B3"/>
    <w:rsid w:val="00BE5E53"/>
    <w:rsid w:val="00BE609F"/>
    <w:rsid w:val="00BE61AB"/>
    <w:rsid w:val="00BE7658"/>
    <w:rsid w:val="00BE7AB3"/>
    <w:rsid w:val="00BE7AD4"/>
    <w:rsid w:val="00BE7C32"/>
    <w:rsid w:val="00BF2740"/>
    <w:rsid w:val="00BF2A44"/>
    <w:rsid w:val="00BF2BA3"/>
    <w:rsid w:val="00BF2E65"/>
    <w:rsid w:val="00BF4A35"/>
    <w:rsid w:val="00BF4C47"/>
    <w:rsid w:val="00BF4EA7"/>
    <w:rsid w:val="00BF5125"/>
    <w:rsid w:val="00BF5C7D"/>
    <w:rsid w:val="00BF60F6"/>
    <w:rsid w:val="00BF61C3"/>
    <w:rsid w:val="00BF659A"/>
    <w:rsid w:val="00BF6A66"/>
    <w:rsid w:val="00BF776F"/>
    <w:rsid w:val="00C00350"/>
    <w:rsid w:val="00C00A20"/>
    <w:rsid w:val="00C00CA8"/>
    <w:rsid w:val="00C00ED2"/>
    <w:rsid w:val="00C0178C"/>
    <w:rsid w:val="00C01CD4"/>
    <w:rsid w:val="00C022A3"/>
    <w:rsid w:val="00C023BD"/>
    <w:rsid w:val="00C02532"/>
    <w:rsid w:val="00C025F0"/>
    <w:rsid w:val="00C02841"/>
    <w:rsid w:val="00C0352A"/>
    <w:rsid w:val="00C03548"/>
    <w:rsid w:val="00C038ED"/>
    <w:rsid w:val="00C03B0C"/>
    <w:rsid w:val="00C043A5"/>
    <w:rsid w:val="00C04457"/>
    <w:rsid w:val="00C06DA3"/>
    <w:rsid w:val="00C06DB9"/>
    <w:rsid w:val="00C06F62"/>
    <w:rsid w:val="00C07766"/>
    <w:rsid w:val="00C07829"/>
    <w:rsid w:val="00C07D60"/>
    <w:rsid w:val="00C07EF1"/>
    <w:rsid w:val="00C102EB"/>
    <w:rsid w:val="00C10ACF"/>
    <w:rsid w:val="00C10D27"/>
    <w:rsid w:val="00C11171"/>
    <w:rsid w:val="00C11614"/>
    <w:rsid w:val="00C1203E"/>
    <w:rsid w:val="00C1236D"/>
    <w:rsid w:val="00C13629"/>
    <w:rsid w:val="00C13A4B"/>
    <w:rsid w:val="00C13B82"/>
    <w:rsid w:val="00C14A33"/>
    <w:rsid w:val="00C14BF8"/>
    <w:rsid w:val="00C14EE0"/>
    <w:rsid w:val="00C15B78"/>
    <w:rsid w:val="00C15E07"/>
    <w:rsid w:val="00C161CB"/>
    <w:rsid w:val="00C166D6"/>
    <w:rsid w:val="00C16887"/>
    <w:rsid w:val="00C16D99"/>
    <w:rsid w:val="00C201DB"/>
    <w:rsid w:val="00C20694"/>
    <w:rsid w:val="00C20871"/>
    <w:rsid w:val="00C20C24"/>
    <w:rsid w:val="00C2119A"/>
    <w:rsid w:val="00C215CC"/>
    <w:rsid w:val="00C21B4B"/>
    <w:rsid w:val="00C222B9"/>
    <w:rsid w:val="00C224ED"/>
    <w:rsid w:val="00C225B3"/>
    <w:rsid w:val="00C227BF"/>
    <w:rsid w:val="00C22A2C"/>
    <w:rsid w:val="00C235D7"/>
    <w:rsid w:val="00C23716"/>
    <w:rsid w:val="00C2389C"/>
    <w:rsid w:val="00C24706"/>
    <w:rsid w:val="00C25106"/>
    <w:rsid w:val="00C25145"/>
    <w:rsid w:val="00C25430"/>
    <w:rsid w:val="00C25C10"/>
    <w:rsid w:val="00C25D1D"/>
    <w:rsid w:val="00C26CFA"/>
    <w:rsid w:val="00C272DA"/>
    <w:rsid w:val="00C3024E"/>
    <w:rsid w:val="00C30517"/>
    <w:rsid w:val="00C305CC"/>
    <w:rsid w:val="00C30847"/>
    <w:rsid w:val="00C3117A"/>
    <w:rsid w:val="00C31636"/>
    <w:rsid w:val="00C319ED"/>
    <w:rsid w:val="00C31E6B"/>
    <w:rsid w:val="00C31EAD"/>
    <w:rsid w:val="00C32479"/>
    <w:rsid w:val="00C32E99"/>
    <w:rsid w:val="00C33114"/>
    <w:rsid w:val="00C33C2C"/>
    <w:rsid w:val="00C34CB1"/>
    <w:rsid w:val="00C354B0"/>
    <w:rsid w:val="00C35789"/>
    <w:rsid w:val="00C35F1D"/>
    <w:rsid w:val="00C36325"/>
    <w:rsid w:val="00C367CD"/>
    <w:rsid w:val="00C36873"/>
    <w:rsid w:val="00C36DA7"/>
    <w:rsid w:val="00C36F8F"/>
    <w:rsid w:val="00C371D9"/>
    <w:rsid w:val="00C37544"/>
    <w:rsid w:val="00C37758"/>
    <w:rsid w:val="00C37B93"/>
    <w:rsid w:val="00C400F7"/>
    <w:rsid w:val="00C4018C"/>
    <w:rsid w:val="00C40FE0"/>
    <w:rsid w:val="00C41319"/>
    <w:rsid w:val="00C41930"/>
    <w:rsid w:val="00C41B9C"/>
    <w:rsid w:val="00C4223D"/>
    <w:rsid w:val="00C4284F"/>
    <w:rsid w:val="00C42B88"/>
    <w:rsid w:val="00C43A5C"/>
    <w:rsid w:val="00C43BE2"/>
    <w:rsid w:val="00C463A8"/>
    <w:rsid w:val="00C46799"/>
    <w:rsid w:val="00C468D9"/>
    <w:rsid w:val="00C46A39"/>
    <w:rsid w:val="00C46DA7"/>
    <w:rsid w:val="00C47754"/>
    <w:rsid w:val="00C47A4F"/>
    <w:rsid w:val="00C47E0F"/>
    <w:rsid w:val="00C50544"/>
    <w:rsid w:val="00C5182B"/>
    <w:rsid w:val="00C52103"/>
    <w:rsid w:val="00C5227D"/>
    <w:rsid w:val="00C5294A"/>
    <w:rsid w:val="00C52E00"/>
    <w:rsid w:val="00C5364B"/>
    <w:rsid w:val="00C539EB"/>
    <w:rsid w:val="00C53FC2"/>
    <w:rsid w:val="00C5436B"/>
    <w:rsid w:val="00C545C6"/>
    <w:rsid w:val="00C54979"/>
    <w:rsid w:val="00C55628"/>
    <w:rsid w:val="00C55E9D"/>
    <w:rsid w:val="00C57BCA"/>
    <w:rsid w:val="00C57C0B"/>
    <w:rsid w:val="00C57C1B"/>
    <w:rsid w:val="00C57F8C"/>
    <w:rsid w:val="00C60400"/>
    <w:rsid w:val="00C60466"/>
    <w:rsid w:val="00C60AB3"/>
    <w:rsid w:val="00C611B5"/>
    <w:rsid w:val="00C617A3"/>
    <w:rsid w:val="00C6205D"/>
    <w:rsid w:val="00C6211C"/>
    <w:rsid w:val="00C62466"/>
    <w:rsid w:val="00C625B5"/>
    <w:rsid w:val="00C6270F"/>
    <w:rsid w:val="00C62CF1"/>
    <w:rsid w:val="00C63A79"/>
    <w:rsid w:val="00C63FEB"/>
    <w:rsid w:val="00C64358"/>
    <w:rsid w:val="00C64E01"/>
    <w:rsid w:val="00C64FF9"/>
    <w:rsid w:val="00C65C6F"/>
    <w:rsid w:val="00C65CE9"/>
    <w:rsid w:val="00C65F7A"/>
    <w:rsid w:val="00C663B7"/>
    <w:rsid w:val="00C668A6"/>
    <w:rsid w:val="00C66917"/>
    <w:rsid w:val="00C67082"/>
    <w:rsid w:val="00C67F30"/>
    <w:rsid w:val="00C70425"/>
    <w:rsid w:val="00C70495"/>
    <w:rsid w:val="00C70645"/>
    <w:rsid w:val="00C709F7"/>
    <w:rsid w:val="00C71A01"/>
    <w:rsid w:val="00C71C2F"/>
    <w:rsid w:val="00C71EC7"/>
    <w:rsid w:val="00C727FB"/>
    <w:rsid w:val="00C72905"/>
    <w:rsid w:val="00C73ABD"/>
    <w:rsid w:val="00C74195"/>
    <w:rsid w:val="00C74556"/>
    <w:rsid w:val="00C747B3"/>
    <w:rsid w:val="00C749DF"/>
    <w:rsid w:val="00C74D4C"/>
    <w:rsid w:val="00C7574D"/>
    <w:rsid w:val="00C75FC7"/>
    <w:rsid w:val="00C75FEE"/>
    <w:rsid w:val="00C76814"/>
    <w:rsid w:val="00C77286"/>
    <w:rsid w:val="00C77835"/>
    <w:rsid w:val="00C77DFA"/>
    <w:rsid w:val="00C80AFC"/>
    <w:rsid w:val="00C80BBB"/>
    <w:rsid w:val="00C81064"/>
    <w:rsid w:val="00C816E6"/>
    <w:rsid w:val="00C8192D"/>
    <w:rsid w:val="00C81E30"/>
    <w:rsid w:val="00C81E73"/>
    <w:rsid w:val="00C81FA3"/>
    <w:rsid w:val="00C827E1"/>
    <w:rsid w:val="00C82F55"/>
    <w:rsid w:val="00C8308D"/>
    <w:rsid w:val="00C8377B"/>
    <w:rsid w:val="00C837FA"/>
    <w:rsid w:val="00C83C2D"/>
    <w:rsid w:val="00C84138"/>
    <w:rsid w:val="00C845F4"/>
    <w:rsid w:val="00C85100"/>
    <w:rsid w:val="00C8540A"/>
    <w:rsid w:val="00C85577"/>
    <w:rsid w:val="00C85716"/>
    <w:rsid w:val="00C868ED"/>
    <w:rsid w:val="00C87735"/>
    <w:rsid w:val="00C87A1C"/>
    <w:rsid w:val="00C906BE"/>
    <w:rsid w:val="00C908BD"/>
    <w:rsid w:val="00C90ADB"/>
    <w:rsid w:val="00C91440"/>
    <w:rsid w:val="00C917A8"/>
    <w:rsid w:val="00C918FC"/>
    <w:rsid w:val="00C91D1C"/>
    <w:rsid w:val="00C92072"/>
    <w:rsid w:val="00C92A71"/>
    <w:rsid w:val="00C92B1E"/>
    <w:rsid w:val="00C931E2"/>
    <w:rsid w:val="00C93223"/>
    <w:rsid w:val="00C93F2D"/>
    <w:rsid w:val="00C93F31"/>
    <w:rsid w:val="00C9420D"/>
    <w:rsid w:val="00C942C5"/>
    <w:rsid w:val="00C9459C"/>
    <w:rsid w:val="00C948AD"/>
    <w:rsid w:val="00C948C3"/>
    <w:rsid w:val="00C94F69"/>
    <w:rsid w:val="00C95986"/>
    <w:rsid w:val="00C95C37"/>
    <w:rsid w:val="00C95F48"/>
    <w:rsid w:val="00C966A5"/>
    <w:rsid w:val="00C97898"/>
    <w:rsid w:val="00CA01CD"/>
    <w:rsid w:val="00CA0DE2"/>
    <w:rsid w:val="00CA12E7"/>
    <w:rsid w:val="00CA207D"/>
    <w:rsid w:val="00CA21B4"/>
    <w:rsid w:val="00CA3516"/>
    <w:rsid w:val="00CA3793"/>
    <w:rsid w:val="00CA41F0"/>
    <w:rsid w:val="00CA4511"/>
    <w:rsid w:val="00CA48D8"/>
    <w:rsid w:val="00CA4C46"/>
    <w:rsid w:val="00CA4D99"/>
    <w:rsid w:val="00CA524A"/>
    <w:rsid w:val="00CA54F2"/>
    <w:rsid w:val="00CA57AF"/>
    <w:rsid w:val="00CA61B0"/>
    <w:rsid w:val="00CA623B"/>
    <w:rsid w:val="00CA7155"/>
    <w:rsid w:val="00CA7CE9"/>
    <w:rsid w:val="00CB098B"/>
    <w:rsid w:val="00CB0EDC"/>
    <w:rsid w:val="00CB1E99"/>
    <w:rsid w:val="00CB2899"/>
    <w:rsid w:val="00CB3388"/>
    <w:rsid w:val="00CB3500"/>
    <w:rsid w:val="00CB403C"/>
    <w:rsid w:val="00CB4455"/>
    <w:rsid w:val="00CB4572"/>
    <w:rsid w:val="00CB45FA"/>
    <w:rsid w:val="00CB4B7A"/>
    <w:rsid w:val="00CB4E62"/>
    <w:rsid w:val="00CB5042"/>
    <w:rsid w:val="00CB57B5"/>
    <w:rsid w:val="00CB58C8"/>
    <w:rsid w:val="00CB6039"/>
    <w:rsid w:val="00CB6262"/>
    <w:rsid w:val="00CB6698"/>
    <w:rsid w:val="00CC0713"/>
    <w:rsid w:val="00CC0964"/>
    <w:rsid w:val="00CC0C62"/>
    <w:rsid w:val="00CC2530"/>
    <w:rsid w:val="00CC268E"/>
    <w:rsid w:val="00CC27FB"/>
    <w:rsid w:val="00CC282B"/>
    <w:rsid w:val="00CC2B7E"/>
    <w:rsid w:val="00CC3321"/>
    <w:rsid w:val="00CC43BD"/>
    <w:rsid w:val="00CC49E9"/>
    <w:rsid w:val="00CC5085"/>
    <w:rsid w:val="00CC5F13"/>
    <w:rsid w:val="00CC60D4"/>
    <w:rsid w:val="00CC6659"/>
    <w:rsid w:val="00CC67B2"/>
    <w:rsid w:val="00CC6A22"/>
    <w:rsid w:val="00CC6C0F"/>
    <w:rsid w:val="00CC73F6"/>
    <w:rsid w:val="00CC7942"/>
    <w:rsid w:val="00CC7952"/>
    <w:rsid w:val="00CC7CBD"/>
    <w:rsid w:val="00CC7D7E"/>
    <w:rsid w:val="00CC7E26"/>
    <w:rsid w:val="00CD003A"/>
    <w:rsid w:val="00CD069C"/>
    <w:rsid w:val="00CD07C6"/>
    <w:rsid w:val="00CD08DE"/>
    <w:rsid w:val="00CD0A3A"/>
    <w:rsid w:val="00CD1EBE"/>
    <w:rsid w:val="00CD2956"/>
    <w:rsid w:val="00CD2C22"/>
    <w:rsid w:val="00CD33D8"/>
    <w:rsid w:val="00CD397C"/>
    <w:rsid w:val="00CD3AC8"/>
    <w:rsid w:val="00CD3BE8"/>
    <w:rsid w:val="00CD3CB0"/>
    <w:rsid w:val="00CD3D4E"/>
    <w:rsid w:val="00CD3F3C"/>
    <w:rsid w:val="00CD3FE8"/>
    <w:rsid w:val="00CD4A6C"/>
    <w:rsid w:val="00CD533E"/>
    <w:rsid w:val="00CD53DE"/>
    <w:rsid w:val="00CD54CA"/>
    <w:rsid w:val="00CD58E3"/>
    <w:rsid w:val="00CD5C2B"/>
    <w:rsid w:val="00CD6490"/>
    <w:rsid w:val="00CD6EC4"/>
    <w:rsid w:val="00CD742B"/>
    <w:rsid w:val="00CD74F9"/>
    <w:rsid w:val="00CD788C"/>
    <w:rsid w:val="00CD7D8E"/>
    <w:rsid w:val="00CE008C"/>
    <w:rsid w:val="00CE0B28"/>
    <w:rsid w:val="00CE0CA4"/>
    <w:rsid w:val="00CE12BC"/>
    <w:rsid w:val="00CE1EA2"/>
    <w:rsid w:val="00CE299E"/>
    <w:rsid w:val="00CE2CAF"/>
    <w:rsid w:val="00CE2D93"/>
    <w:rsid w:val="00CE3243"/>
    <w:rsid w:val="00CE3286"/>
    <w:rsid w:val="00CE3445"/>
    <w:rsid w:val="00CE357D"/>
    <w:rsid w:val="00CE3A43"/>
    <w:rsid w:val="00CE3F5A"/>
    <w:rsid w:val="00CE52C8"/>
    <w:rsid w:val="00CE5904"/>
    <w:rsid w:val="00CE5C60"/>
    <w:rsid w:val="00CE65E4"/>
    <w:rsid w:val="00CE6F5F"/>
    <w:rsid w:val="00CE6FFB"/>
    <w:rsid w:val="00CE728C"/>
    <w:rsid w:val="00CE758F"/>
    <w:rsid w:val="00CE7AA4"/>
    <w:rsid w:val="00CF009B"/>
    <w:rsid w:val="00CF020B"/>
    <w:rsid w:val="00CF04FA"/>
    <w:rsid w:val="00CF052C"/>
    <w:rsid w:val="00CF059B"/>
    <w:rsid w:val="00CF0750"/>
    <w:rsid w:val="00CF08DF"/>
    <w:rsid w:val="00CF0D69"/>
    <w:rsid w:val="00CF0D6D"/>
    <w:rsid w:val="00CF140D"/>
    <w:rsid w:val="00CF1896"/>
    <w:rsid w:val="00CF1CD9"/>
    <w:rsid w:val="00CF1E0A"/>
    <w:rsid w:val="00CF2957"/>
    <w:rsid w:val="00CF2C7B"/>
    <w:rsid w:val="00CF2E5B"/>
    <w:rsid w:val="00CF330E"/>
    <w:rsid w:val="00CF3A9B"/>
    <w:rsid w:val="00CF3C08"/>
    <w:rsid w:val="00CF3C77"/>
    <w:rsid w:val="00CF4051"/>
    <w:rsid w:val="00CF40D0"/>
    <w:rsid w:val="00CF4ADD"/>
    <w:rsid w:val="00CF4E11"/>
    <w:rsid w:val="00CF4F69"/>
    <w:rsid w:val="00CF6608"/>
    <w:rsid w:val="00CF6A36"/>
    <w:rsid w:val="00CF70CE"/>
    <w:rsid w:val="00CF7796"/>
    <w:rsid w:val="00CF779F"/>
    <w:rsid w:val="00CF7D22"/>
    <w:rsid w:val="00CF7DCC"/>
    <w:rsid w:val="00D00219"/>
    <w:rsid w:val="00D0093D"/>
    <w:rsid w:val="00D00C18"/>
    <w:rsid w:val="00D01679"/>
    <w:rsid w:val="00D01BB8"/>
    <w:rsid w:val="00D01FEB"/>
    <w:rsid w:val="00D02904"/>
    <w:rsid w:val="00D03676"/>
    <w:rsid w:val="00D0477C"/>
    <w:rsid w:val="00D049FA"/>
    <w:rsid w:val="00D05669"/>
    <w:rsid w:val="00D057D2"/>
    <w:rsid w:val="00D05EB4"/>
    <w:rsid w:val="00D06E01"/>
    <w:rsid w:val="00D070F8"/>
    <w:rsid w:val="00D07E11"/>
    <w:rsid w:val="00D101CE"/>
    <w:rsid w:val="00D1134A"/>
    <w:rsid w:val="00D115C3"/>
    <w:rsid w:val="00D118C2"/>
    <w:rsid w:val="00D12049"/>
    <w:rsid w:val="00D126E6"/>
    <w:rsid w:val="00D129D9"/>
    <w:rsid w:val="00D134E1"/>
    <w:rsid w:val="00D146F5"/>
    <w:rsid w:val="00D149B2"/>
    <w:rsid w:val="00D15537"/>
    <w:rsid w:val="00D15D64"/>
    <w:rsid w:val="00D16258"/>
    <w:rsid w:val="00D165B7"/>
    <w:rsid w:val="00D169B1"/>
    <w:rsid w:val="00D169CF"/>
    <w:rsid w:val="00D16D7A"/>
    <w:rsid w:val="00D17121"/>
    <w:rsid w:val="00D17316"/>
    <w:rsid w:val="00D178ED"/>
    <w:rsid w:val="00D200CB"/>
    <w:rsid w:val="00D209DD"/>
    <w:rsid w:val="00D20E08"/>
    <w:rsid w:val="00D21CDF"/>
    <w:rsid w:val="00D22DFF"/>
    <w:rsid w:val="00D22FC1"/>
    <w:rsid w:val="00D233EC"/>
    <w:rsid w:val="00D2356E"/>
    <w:rsid w:val="00D24BE0"/>
    <w:rsid w:val="00D24EB3"/>
    <w:rsid w:val="00D253BE"/>
    <w:rsid w:val="00D253EA"/>
    <w:rsid w:val="00D254E5"/>
    <w:rsid w:val="00D25CD7"/>
    <w:rsid w:val="00D25F98"/>
    <w:rsid w:val="00D26291"/>
    <w:rsid w:val="00D2644C"/>
    <w:rsid w:val="00D266BD"/>
    <w:rsid w:val="00D267F9"/>
    <w:rsid w:val="00D268FC"/>
    <w:rsid w:val="00D2706E"/>
    <w:rsid w:val="00D27556"/>
    <w:rsid w:val="00D30808"/>
    <w:rsid w:val="00D30CB9"/>
    <w:rsid w:val="00D30D36"/>
    <w:rsid w:val="00D312B3"/>
    <w:rsid w:val="00D314DE"/>
    <w:rsid w:val="00D317A3"/>
    <w:rsid w:val="00D317D4"/>
    <w:rsid w:val="00D32084"/>
    <w:rsid w:val="00D32175"/>
    <w:rsid w:val="00D32603"/>
    <w:rsid w:val="00D330C9"/>
    <w:rsid w:val="00D331A0"/>
    <w:rsid w:val="00D33237"/>
    <w:rsid w:val="00D333A9"/>
    <w:rsid w:val="00D33808"/>
    <w:rsid w:val="00D33FB1"/>
    <w:rsid w:val="00D3410A"/>
    <w:rsid w:val="00D35134"/>
    <w:rsid w:val="00D35F93"/>
    <w:rsid w:val="00D35F99"/>
    <w:rsid w:val="00D362E3"/>
    <w:rsid w:val="00D364AE"/>
    <w:rsid w:val="00D36669"/>
    <w:rsid w:val="00D36840"/>
    <w:rsid w:val="00D36A82"/>
    <w:rsid w:val="00D36FED"/>
    <w:rsid w:val="00D37128"/>
    <w:rsid w:val="00D371F5"/>
    <w:rsid w:val="00D3759C"/>
    <w:rsid w:val="00D40758"/>
    <w:rsid w:val="00D409A5"/>
    <w:rsid w:val="00D40AC7"/>
    <w:rsid w:val="00D4122C"/>
    <w:rsid w:val="00D4123D"/>
    <w:rsid w:val="00D4136C"/>
    <w:rsid w:val="00D4139F"/>
    <w:rsid w:val="00D41499"/>
    <w:rsid w:val="00D417EA"/>
    <w:rsid w:val="00D41BB2"/>
    <w:rsid w:val="00D429AD"/>
    <w:rsid w:val="00D434AD"/>
    <w:rsid w:val="00D43A2D"/>
    <w:rsid w:val="00D43C37"/>
    <w:rsid w:val="00D44459"/>
    <w:rsid w:val="00D44B83"/>
    <w:rsid w:val="00D45135"/>
    <w:rsid w:val="00D4547D"/>
    <w:rsid w:val="00D455CA"/>
    <w:rsid w:val="00D4569D"/>
    <w:rsid w:val="00D45781"/>
    <w:rsid w:val="00D457D2"/>
    <w:rsid w:val="00D4580F"/>
    <w:rsid w:val="00D458E1"/>
    <w:rsid w:val="00D45C16"/>
    <w:rsid w:val="00D45E46"/>
    <w:rsid w:val="00D46537"/>
    <w:rsid w:val="00D467EA"/>
    <w:rsid w:val="00D46AEB"/>
    <w:rsid w:val="00D46B17"/>
    <w:rsid w:val="00D46B58"/>
    <w:rsid w:val="00D46DBE"/>
    <w:rsid w:val="00D4702A"/>
    <w:rsid w:val="00D4704B"/>
    <w:rsid w:val="00D472E4"/>
    <w:rsid w:val="00D47A2A"/>
    <w:rsid w:val="00D502E3"/>
    <w:rsid w:val="00D5037F"/>
    <w:rsid w:val="00D5152B"/>
    <w:rsid w:val="00D51CBE"/>
    <w:rsid w:val="00D522C9"/>
    <w:rsid w:val="00D52B27"/>
    <w:rsid w:val="00D52BBD"/>
    <w:rsid w:val="00D52EA4"/>
    <w:rsid w:val="00D53978"/>
    <w:rsid w:val="00D53D8B"/>
    <w:rsid w:val="00D547FD"/>
    <w:rsid w:val="00D55608"/>
    <w:rsid w:val="00D55F8D"/>
    <w:rsid w:val="00D56849"/>
    <w:rsid w:val="00D5688A"/>
    <w:rsid w:val="00D56CC5"/>
    <w:rsid w:val="00D56CCE"/>
    <w:rsid w:val="00D56DF2"/>
    <w:rsid w:val="00D570A7"/>
    <w:rsid w:val="00D572FD"/>
    <w:rsid w:val="00D57691"/>
    <w:rsid w:val="00D576F6"/>
    <w:rsid w:val="00D578B4"/>
    <w:rsid w:val="00D57E9E"/>
    <w:rsid w:val="00D60155"/>
    <w:rsid w:val="00D601DA"/>
    <w:rsid w:val="00D60253"/>
    <w:rsid w:val="00D606C7"/>
    <w:rsid w:val="00D6155D"/>
    <w:rsid w:val="00D61871"/>
    <w:rsid w:val="00D61CAD"/>
    <w:rsid w:val="00D61EBA"/>
    <w:rsid w:val="00D62A2C"/>
    <w:rsid w:val="00D62A72"/>
    <w:rsid w:val="00D62BE3"/>
    <w:rsid w:val="00D62EC2"/>
    <w:rsid w:val="00D62F5C"/>
    <w:rsid w:val="00D63311"/>
    <w:rsid w:val="00D65045"/>
    <w:rsid w:val="00D654A3"/>
    <w:rsid w:val="00D65666"/>
    <w:rsid w:val="00D6604B"/>
    <w:rsid w:val="00D6656F"/>
    <w:rsid w:val="00D6736E"/>
    <w:rsid w:val="00D673D5"/>
    <w:rsid w:val="00D678D1"/>
    <w:rsid w:val="00D6795D"/>
    <w:rsid w:val="00D67B11"/>
    <w:rsid w:val="00D67C3F"/>
    <w:rsid w:val="00D70088"/>
    <w:rsid w:val="00D70227"/>
    <w:rsid w:val="00D7029C"/>
    <w:rsid w:val="00D702B9"/>
    <w:rsid w:val="00D7052A"/>
    <w:rsid w:val="00D7055F"/>
    <w:rsid w:val="00D70897"/>
    <w:rsid w:val="00D70FDA"/>
    <w:rsid w:val="00D71C5D"/>
    <w:rsid w:val="00D7239B"/>
    <w:rsid w:val="00D723A9"/>
    <w:rsid w:val="00D72412"/>
    <w:rsid w:val="00D727B7"/>
    <w:rsid w:val="00D72C99"/>
    <w:rsid w:val="00D72E08"/>
    <w:rsid w:val="00D73395"/>
    <w:rsid w:val="00D7399A"/>
    <w:rsid w:val="00D73DE2"/>
    <w:rsid w:val="00D73E22"/>
    <w:rsid w:val="00D73FF7"/>
    <w:rsid w:val="00D7441C"/>
    <w:rsid w:val="00D74663"/>
    <w:rsid w:val="00D74E35"/>
    <w:rsid w:val="00D7520A"/>
    <w:rsid w:val="00D75D06"/>
    <w:rsid w:val="00D75D62"/>
    <w:rsid w:val="00D76303"/>
    <w:rsid w:val="00D76343"/>
    <w:rsid w:val="00D77654"/>
    <w:rsid w:val="00D803BB"/>
    <w:rsid w:val="00D80639"/>
    <w:rsid w:val="00D808ED"/>
    <w:rsid w:val="00D80C8B"/>
    <w:rsid w:val="00D8169A"/>
    <w:rsid w:val="00D82301"/>
    <w:rsid w:val="00D8246A"/>
    <w:rsid w:val="00D8264F"/>
    <w:rsid w:val="00D82B3F"/>
    <w:rsid w:val="00D84538"/>
    <w:rsid w:val="00D84691"/>
    <w:rsid w:val="00D84855"/>
    <w:rsid w:val="00D84EFB"/>
    <w:rsid w:val="00D84F95"/>
    <w:rsid w:val="00D8533F"/>
    <w:rsid w:val="00D85B1C"/>
    <w:rsid w:val="00D85EDE"/>
    <w:rsid w:val="00D85F3E"/>
    <w:rsid w:val="00D86B2D"/>
    <w:rsid w:val="00D90674"/>
    <w:rsid w:val="00D9073D"/>
    <w:rsid w:val="00D90CE3"/>
    <w:rsid w:val="00D90EE9"/>
    <w:rsid w:val="00D91084"/>
    <w:rsid w:val="00D91A0C"/>
    <w:rsid w:val="00D91E9F"/>
    <w:rsid w:val="00D92062"/>
    <w:rsid w:val="00D922E5"/>
    <w:rsid w:val="00D927E7"/>
    <w:rsid w:val="00D92F5B"/>
    <w:rsid w:val="00D9306B"/>
    <w:rsid w:val="00D93C75"/>
    <w:rsid w:val="00D93E40"/>
    <w:rsid w:val="00D9446B"/>
    <w:rsid w:val="00D94774"/>
    <w:rsid w:val="00D94B3C"/>
    <w:rsid w:val="00D95001"/>
    <w:rsid w:val="00D95626"/>
    <w:rsid w:val="00D95A79"/>
    <w:rsid w:val="00D964CF"/>
    <w:rsid w:val="00DA0FF3"/>
    <w:rsid w:val="00DA1AAF"/>
    <w:rsid w:val="00DA1C54"/>
    <w:rsid w:val="00DA1C74"/>
    <w:rsid w:val="00DA302B"/>
    <w:rsid w:val="00DA40C9"/>
    <w:rsid w:val="00DA4651"/>
    <w:rsid w:val="00DA516E"/>
    <w:rsid w:val="00DA5417"/>
    <w:rsid w:val="00DA5F31"/>
    <w:rsid w:val="00DA61B8"/>
    <w:rsid w:val="00DA654B"/>
    <w:rsid w:val="00DA776A"/>
    <w:rsid w:val="00DA7B94"/>
    <w:rsid w:val="00DB05DB"/>
    <w:rsid w:val="00DB075A"/>
    <w:rsid w:val="00DB112D"/>
    <w:rsid w:val="00DB1233"/>
    <w:rsid w:val="00DB1859"/>
    <w:rsid w:val="00DB1A43"/>
    <w:rsid w:val="00DB210D"/>
    <w:rsid w:val="00DB21BA"/>
    <w:rsid w:val="00DB2345"/>
    <w:rsid w:val="00DB2969"/>
    <w:rsid w:val="00DB2AB1"/>
    <w:rsid w:val="00DB2D9E"/>
    <w:rsid w:val="00DB3052"/>
    <w:rsid w:val="00DB30AA"/>
    <w:rsid w:val="00DB312C"/>
    <w:rsid w:val="00DB35A8"/>
    <w:rsid w:val="00DB36BF"/>
    <w:rsid w:val="00DB3CA0"/>
    <w:rsid w:val="00DB48F0"/>
    <w:rsid w:val="00DB4989"/>
    <w:rsid w:val="00DB4ED8"/>
    <w:rsid w:val="00DB55E1"/>
    <w:rsid w:val="00DB5C9C"/>
    <w:rsid w:val="00DB5D02"/>
    <w:rsid w:val="00DB5E5E"/>
    <w:rsid w:val="00DB61FB"/>
    <w:rsid w:val="00DB6862"/>
    <w:rsid w:val="00DB69B0"/>
    <w:rsid w:val="00DB721D"/>
    <w:rsid w:val="00DB7A65"/>
    <w:rsid w:val="00DC0244"/>
    <w:rsid w:val="00DC0F74"/>
    <w:rsid w:val="00DC1CD5"/>
    <w:rsid w:val="00DC1E41"/>
    <w:rsid w:val="00DC248B"/>
    <w:rsid w:val="00DC2B3E"/>
    <w:rsid w:val="00DC2E24"/>
    <w:rsid w:val="00DC332E"/>
    <w:rsid w:val="00DC4F98"/>
    <w:rsid w:val="00DC547E"/>
    <w:rsid w:val="00DC5DAC"/>
    <w:rsid w:val="00DC62A9"/>
    <w:rsid w:val="00DC652D"/>
    <w:rsid w:val="00DC667C"/>
    <w:rsid w:val="00DC6780"/>
    <w:rsid w:val="00DC6CA5"/>
    <w:rsid w:val="00DC7568"/>
    <w:rsid w:val="00DC7FBD"/>
    <w:rsid w:val="00DD019C"/>
    <w:rsid w:val="00DD0257"/>
    <w:rsid w:val="00DD0677"/>
    <w:rsid w:val="00DD0F16"/>
    <w:rsid w:val="00DD1BD4"/>
    <w:rsid w:val="00DD1C53"/>
    <w:rsid w:val="00DD25E6"/>
    <w:rsid w:val="00DD2911"/>
    <w:rsid w:val="00DD2B06"/>
    <w:rsid w:val="00DD2DBE"/>
    <w:rsid w:val="00DD32E6"/>
    <w:rsid w:val="00DD3904"/>
    <w:rsid w:val="00DD39B9"/>
    <w:rsid w:val="00DD3D18"/>
    <w:rsid w:val="00DD3E23"/>
    <w:rsid w:val="00DD515D"/>
    <w:rsid w:val="00DD52BE"/>
    <w:rsid w:val="00DD5945"/>
    <w:rsid w:val="00DD59AB"/>
    <w:rsid w:val="00DD6A08"/>
    <w:rsid w:val="00DD6AB7"/>
    <w:rsid w:val="00DD6FE2"/>
    <w:rsid w:val="00DD7085"/>
    <w:rsid w:val="00DD7421"/>
    <w:rsid w:val="00DD7499"/>
    <w:rsid w:val="00DD7C81"/>
    <w:rsid w:val="00DE033E"/>
    <w:rsid w:val="00DE0FC0"/>
    <w:rsid w:val="00DE18BD"/>
    <w:rsid w:val="00DE1CE0"/>
    <w:rsid w:val="00DE238A"/>
    <w:rsid w:val="00DE27D0"/>
    <w:rsid w:val="00DE282A"/>
    <w:rsid w:val="00DE2995"/>
    <w:rsid w:val="00DE2A3C"/>
    <w:rsid w:val="00DE2BB4"/>
    <w:rsid w:val="00DE2E76"/>
    <w:rsid w:val="00DE31AC"/>
    <w:rsid w:val="00DE32CD"/>
    <w:rsid w:val="00DE3472"/>
    <w:rsid w:val="00DE34F1"/>
    <w:rsid w:val="00DE3958"/>
    <w:rsid w:val="00DE3EF2"/>
    <w:rsid w:val="00DE4713"/>
    <w:rsid w:val="00DE4F59"/>
    <w:rsid w:val="00DE50A6"/>
    <w:rsid w:val="00DE5161"/>
    <w:rsid w:val="00DE531D"/>
    <w:rsid w:val="00DE5449"/>
    <w:rsid w:val="00DE5495"/>
    <w:rsid w:val="00DE55CE"/>
    <w:rsid w:val="00DE5D28"/>
    <w:rsid w:val="00DE6C2B"/>
    <w:rsid w:val="00DE773F"/>
    <w:rsid w:val="00DF0022"/>
    <w:rsid w:val="00DF0683"/>
    <w:rsid w:val="00DF09F9"/>
    <w:rsid w:val="00DF0BBD"/>
    <w:rsid w:val="00DF0DBF"/>
    <w:rsid w:val="00DF0DF2"/>
    <w:rsid w:val="00DF0FAF"/>
    <w:rsid w:val="00DF181D"/>
    <w:rsid w:val="00DF1A9E"/>
    <w:rsid w:val="00DF1D71"/>
    <w:rsid w:val="00DF2304"/>
    <w:rsid w:val="00DF29E3"/>
    <w:rsid w:val="00DF2ADB"/>
    <w:rsid w:val="00DF2B6C"/>
    <w:rsid w:val="00DF2FA8"/>
    <w:rsid w:val="00DF3C84"/>
    <w:rsid w:val="00DF3CF2"/>
    <w:rsid w:val="00DF3DDA"/>
    <w:rsid w:val="00DF5165"/>
    <w:rsid w:val="00DF5302"/>
    <w:rsid w:val="00DF591E"/>
    <w:rsid w:val="00DF7098"/>
    <w:rsid w:val="00DF7A25"/>
    <w:rsid w:val="00DF7EF7"/>
    <w:rsid w:val="00E0005C"/>
    <w:rsid w:val="00E0018C"/>
    <w:rsid w:val="00E0043B"/>
    <w:rsid w:val="00E004AE"/>
    <w:rsid w:val="00E0057A"/>
    <w:rsid w:val="00E009DF"/>
    <w:rsid w:val="00E00E93"/>
    <w:rsid w:val="00E01112"/>
    <w:rsid w:val="00E01948"/>
    <w:rsid w:val="00E01F43"/>
    <w:rsid w:val="00E03593"/>
    <w:rsid w:val="00E036C9"/>
    <w:rsid w:val="00E03C00"/>
    <w:rsid w:val="00E03FB7"/>
    <w:rsid w:val="00E0406F"/>
    <w:rsid w:val="00E04689"/>
    <w:rsid w:val="00E047AE"/>
    <w:rsid w:val="00E0512B"/>
    <w:rsid w:val="00E0552E"/>
    <w:rsid w:val="00E05F95"/>
    <w:rsid w:val="00E061CC"/>
    <w:rsid w:val="00E067CD"/>
    <w:rsid w:val="00E0733E"/>
    <w:rsid w:val="00E07DB0"/>
    <w:rsid w:val="00E07F1F"/>
    <w:rsid w:val="00E100B2"/>
    <w:rsid w:val="00E101DD"/>
    <w:rsid w:val="00E10C42"/>
    <w:rsid w:val="00E11258"/>
    <w:rsid w:val="00E11315"/>
    <w:rsid w:val="00E11934"/>
    <w:rsid w:val="00E11DC3"/>
    <w:rsid w:val="00E11E27"/>
    <w:rsid w:val="00E12625"/>
    <w:rsid w:val="00E12707"/>
    <w:rsid w:val="00E127DB"/>
    <w:rsid w:val="00E12A11"/>
    <w:rsid w:val="00E135F3"/>
    <w:rsid w:val="00E13C62"/>
    <w:rsid w:val="00E14C74"/>
    <w:rsid w:val="00E152BA"/>
    <w:rsid w:val="00E15399"/>
    <w:rsid w:val="00E15608"/>
    <w:rsid w:val="00E15648"/>
    <w:rsid w:val="00E157AA"/>
    <w:rsid w:val="00E15B54"/>
    <w:rsid w:val="00E161E9"/>
    <w:rsid w:val="00E16269"/>
    <w:rsid w:val="00E165FF"/>
    <w:rsid w:val="00E168A1"/>
    <w:rsid w:val="00E16C61"/>
    <w:rsid w:val="00E16C7E"/>
    <w:rsid w:val="00E16D68"/>
    <w:rsid w:val="00E16E0F"/>
    <w:rsid w:val="00E1730B"/>
    <w:rsid w:val="00E17416"/>
    <w:rsid w:val="00E17A81"/>
    <w:rsid w:val="00E17DBA"/>
    <w:rsid w:val="00E20801"/>
    <w:rsid w:val="00E20C84"/>
    <w:rsid w:val="00E20DF8"/>
    <w:rsid w:val="00E21553"/>
    <w:rsid w:val="00E21738"/>
    <w:rsid w:val="00E21A54"/>
    <w:rsid w:val="00E21A82"/>
    <w:rsid w:val="00E21A98"/>
    <w:rsid w:val="00E21B39"/>
    <w:rsid w:val="00E21CAC"/>
    <w:rsid w:val="00E22391"/>
    <w:rsid w:val="00E2240F"/>
    <w:rsid w:val="00E22933"/>
    <w:rsid w:val="00E229EF"/>
    <w:rsid w:val="00E23B6D"/>
    <w:rsid w:val="00E23FBF"/>
    <w:rsid w:val="00E2414F"/>
    <w:rsid w:val="00E24218"/>
    <w:rsid w:val="00E24280"/>
    <w:rsid w:val="00E2441A"/>
    <w:rsid w:val="00E24436"/>
    <w:rsid w:val="00E245A3"/>
    <w:rsid w:val="00E24C3B"/>
    <w:rsid w:val="00E25BA3"/>
    <w:rsid w:val="00E26024"/>
    <w:rsid w:val="00E2641F"/>
    <w:rsid w:val="00E2646E"/>
    <w:rsid w:val="00E2676D"/>
    <w:rsid w:val="00E26F0C"/>
    <w:rsid w:val="00E2706C"/>
    <w:rsid w:val="00E27A72"/>
    <w:rsid w:val="00E27BA9"/>
    <w:rsid w:val="00E27BFB"/>
    <w:rsid w:val="00E3008D"/>
    <w:rsid w:val="00E3031C"/>
    <w:rsid w:val="00E30CF6"/>
    <w:rsid w:val="00E3175A"/>
    <w:rsid w:val="00E31B7B"/>
    <w:rsid w:val="00E32842"/>
    <w:rsid w:val="00E32CBE"/>
    <w:rsid w:val="00E339CF"/>
    <w:rsid w:val="00E343E1"/>
    <w:rsid w:val="00E34993"/>
    <w:rsid w:val="00E35301"/>
    <w:rsid w:val="00E35495"/>
    <w:rsid w:val="00E35BE8"/>
    <w:rsid w:val="00E3671C"/>
    <w:rsid w:val="00E36756"/>
    <w:rsid w:val="00E36847"/>
    <w:rsid w:val="00E36E1A"/>
    <w:rsid w:val="00E370AF"/>
    <w:rsid w:val="00E37396"/>
    <w:rsid w:val="00E37D9E"/>
    <w:rsid w:val="00E4020E"/>
    <w:rsid w:val="00E40335"/>
    <w:rsid w:val="00E40478"/>
    <w:rsid w:val="00E40600"/>
    <w:rsid w:val="00E40786"/>
    <w:rsid w:val="00E40876"/>
    <w:rsid w:val="00E40A7A"/>
    <w:rsid w:val="00E410DA"/>
    <w:rsid w:val="00E411EF"/>
    <w:rsid w:val="00E4164D"/>
    <w:rsid w:val="00E41D34"/>
    <w:rsid w:val="00E41E61"/>
    <w:rsid w:val="00E425BF"/>
    <w:rsid w:val="00E432F3"/>
    <w:rsid w:val="00E436FB"/>
    <w:rsid w:val="00E43B8B"/>
    <w:rsid w:val="00E45CB7"/>
    <w:rsid w:val="00E4614F"/>
    <w:rsid w:val="00E46835"/>
    <w:rsid w:val="00E46F6D"/>
    <w:rsid w:val="00E47E95"/>
    <w:rsid w:val="00E50E68"/>
    <w:rsid w:val="00E50EF3"/>
    <w:rsid w:val="00E514B7"/>
    <w:rsid w:val="00E51525"/>
    <w:rsid w:val="00E51558"/>
    <w:rsid w:val="00E51641"/>
    <w:rsid w:val="00E51F82"/>
    <w:rsid w:val="00E52178"/>
    <w:rsid w:val="00E52896"/>
    <w:rsid w:val="00E52FEB"/>
    <w:rsid w:val="00E53668"/>
    <w:rsid w:val="00E53A5B"/>
    <w:rsid w:val="00E54895"/>
    <w:rsid w:val="00E54C80"/>
    <w:rsid w:val="00E54D22"/>
    <w:rsid w:val="00E555D4"/>
    <w:rsid w:val="00E56145"/>
    <w:rsid w:val="00E57B8C"/>
    <w:rsid w:val="00E57F59"/>
    <w:rsid w:val="00E60249"/>
    <w:rsid w:val="00E616C8"/>
    <w:rsid w:val="00E61BAC"/>
    <w:rsid w:val="00E61CB3"/>
    <w:rsid w:val="00E62392"/>
    <w:rsid w:val="00E6299A"/>
    <w:rsid w:val="00E63516"/>
    <w:rsid w:val="00E63785"/>
    <w:rsid w:val="00E63A11"/>
    <w:rsid w:val="00E63ABE"/>
    <w:rsid w:val="00E642BC"/>
    <w:rsid w:val="00E644B9"/>
    <w:rsid w:val="00E6482E"/>
    <w:rsid w:val="00E64EF3"/>
    <w:rsid w:val="00E65A36"/>
    <w:rsid w:val="00E65C2E"/>
    <w:rsid w:val="00E66403"/>
    <w:rsid w:val="00E67110"/>
    <w:rsid w:val="00E6775C"/>
    <w:rsid w:val="00E70406"/>
    <w:rsid w:val="00E70B60"/>
    <w:rsid w:val="00E70C40"/>
    <w:rsid w:val="00E7169C"/>
    <w:rsid w:val="00E71EFA"/>
    <w:rsid w:val="00E72450"/>
    <w:rsid w:val="00E72770"/>
    <w:rsid w:val="00E729D9"/>
    <w:rsid w:val="00E72DBA"/>
    <w:rsid w:val="00E7322E"/>
    <w:rsid w:val="00E738E2"/>
    <w:rsid w:val="00E739B6"/>
    <w:rsid w:val="00E740BE"/>
    <w:rsid w:val="00E7472C"/>
    <w:rsid w:val="00E74951"/>
    <w:rsid w:val="00E74E76"/>
    <w:rsid w:val="00E74F9D"/>
    <w:rsid w:val="00E75977"/>
    <w:rsid w:val="00E75FE4"/>
    <w:rsid w:val="00E76686"/>
    <w:rsid w:val="00E767F9"/>
    <w:rsid w:val="00E76BED"/>
    <w:rsid w:val="00E76EE9"/>
    <w:rsid w:val="00E7731F"/>
    <w:rsid w:val="00E77353"/>
    <w:rsid w:val="00E774EB"/>
    <w:rsid w:val="00E77BA4"/>
    <w:rsid w:val="00E77FEA"/>
    <w:rsid w:val="00E801F6"/>
    <w:rsid w:val="00E80480"/>
    <w:rsid w:val="00E806FA"/>
    <w:rsid w:val="00E8072B"/>
    <w:rsid w:val="00E81860"/>
    <w:rsid w:val="00E8197B"/>
    <w:rsid w:val="00E8206E"/>
    <w:rsid w:val="00E8214E"/>
    <w:rsid w:val="00E82A9B"/>
    <w:rsid w:val="00E82FA1"/>
    <w:rsid w:val="00E8324C"/>
    <w:rsid w:val="00E83571"/>
    <w:rsid w:val="00E8368D"/>
    <w:rsid w:val="00E83860"/>
    <w:rsid w:val="00E83CFE"/>
    <w:rsid w:val="00E84B23"/>
    <w:rsid w:val="00E854A6"/>
    <w:rsid w:val="00E859BF"/>
    <w:rsid w:val="00E86209"/>
    <w:rsid w:val="00E862AC"/>
    <w:rsid w:val="00E8688C"/>
    <w:rsid w:val="00E86965"/>
    <w:rsid w:val="00E86C7A"/>
    <w:rsid w:val="00E86D11"/>
    <w:rsid w:val="00E86DDF"/>
    <w:rsid w:val="00E872D6"/>
    <w:rsid w:val="00E875A6"/>
    <w:rsid w:val="00E87B4A"/>
    <w:rsid w:val="00E87D00"/>
    <w:rsid w:val="00E90599"/>
    <w:rsid w:val="00E90662"/>
    <w:rsid w:val="00E9099A"/>
    <w:rsid w:val="00E90FC1"/>
    <w:rsid w:val="00E911DB"/>
    <w:rsid w:val="00E91973"/>
    <w:rsid w:val="00E91ACB"/>
    <w:rsid w:val="00E91BF4"/>
    <w:rsid w:val="00E9259F"/>
    <w:rsid w:val="00E928A8"/>
    <w:rsid w:val="00E92DEB"/>
    <w:rsid w:val="00E931D3"/>
    <w:rsid w:val="00E93FD8"/>
    <w:rsid w:val="00E9479B"/>
    <w:rsid w:val="00E9486D"/>
    <w:rsid w:val="00E94CD6"/>
    <w:rsid w:val="00E951C3"/>
    <w:rsid w:val="00E95823"/>
    <w:rsid w:val="00E95B86"/>
    <w:rsid w:val="00E95C60"/>
    <w:rsid w:val="00E96172"/>
    <w:rsid w:val="00E968E2"/>
    <w:rsid w:val="00E96AB8"/>
    <w:rsid w:val="00E96BBB"/>
    <w:rsid w:val="00E96D6F"/>
    <w:rsid w:val="00E971B3"/>
    <w:rsid w:val="00E97608"/>
    <w:rsid w:val="00EA132C"/>
    <w:rsid w:val="00EA1A5C"/>
    <w:rsid w:val="00EA205E"/>
    <w:rsid w:val="00EA25C4"/>
    <w:rsid w:val="00EA2E46"/>
    <w:rsid w:val="00EA2FD2"/>
    <w:rsid w:val="00EA3160"/>
    <w:rsid w:val="00EA36D8"/>
    <w:rsid w:val="00EA383B"/>
    <w:rsid w:val="00EA3889"/>
    <w:rsid w:val="00EA456A"/>
    <w:rsid w:val="00EA4BB9"/>
    <w:rsid w:val="00EA4F45"/>
    <w:rsid w:val="00EA570B"/>
    <w:rsid w:val="00EA5CE4"/>
    <w:rsid w:val="00EA5D01"/>
    <w:rsid w:val="00EA5DA2"/>
    <w:rsid w:val="00EA5DE8"/>
    <w:rsid w:val="00EA5EA7"/>
    <w:rsid w:val="00EA687E"/>
    <w:rsid w:val="00EA6D0B"/>
    <w:rsid w:val="00EA6E21"/>
    <w:rsid w:val="00EA73DE"/>
    <w:rsid w:val="00EA7790"/>
    <w:rsid w:val="00EA7867"/>
    <w:rsid w:val="00EA7AF1"/>
    <w:rsid w:val="00EA7C26"/>
    <w:rsid w:val="00EA7CF0"/>
    <w:rsid w:val="00EB0D97"/>
    <w:rsid w:val="00EB0DEB"/>
    <w:rsid w:val="00EB22DF"/>
    <w:rsid w:val="00EB2535"/>
    <w:rsid w:val="00EB25AE"/>
    <w:rsid w:val="00EB2DE2"/>
    <w:rsid w:val="00EB3670"/>
    <w:rsid w:val="00EB3711"/>
    <w:rsid w:val="00EB3FAF"/>
    <w:rsid w:val="00EB3FE2"/>
    <w:rsid w:val="00EB521C"/>
    <w:rsid w:val="00EB52E3"/>
    <w:rsid w:val="00EB584D"/>
    <w:rsid w:val="00EB5ABA"/>
    <w:rsid w:val="00EB5BA2"/>
    <w:rsid w:val="00EB6084"/>
    <w:rsid w:val="00EB62A7"/>
    <w:rsid w:val="00EB66EA"/>
    <w:rsid w:val="00EB6732"/>
    <w:rsid w:val="00EB6E29"/>
    <w:rsid w:val="00EB703E"/>
    <w:rsid w:val="00EB72D3"/>
    <w:rsid w:val="00EB7622"/>
    <w:rsid w:val="00EB7B93"/>
    <w:rsid w:val="00EB7E60"/>
    <w:rsid w:val="00EC0799"/>
    <w:rsid w:val="00EC0FA8"/>
    <w:rsid w:val="00EC1004"/>
    <w:rsid w:val="00EC12DE"/>
    <w:rsid w:val="00EC19A7"/>
    <w:rsid w:val="00EC24BA"/>
    <w:rsid w:val="00EC3813"/>
    <w:rsid w:val="00EC394C"/>
    <w:rsid w:val="00EC3B67"/>
    <w:rsid w:val="00EC413B"/>
    <w:rsid w:val="00EC461E"/>
    <w:rsid w:val="00EC48F3"/>
    <w:rsid w:val="00EC5081"/>
    <w:rsid w:val="00EC5CF7"/>
    <w:rsid w:val="00EC6242"/>
    <w:rsid w:val="00EC64AE"/>
    <w:rsid w:val="00EC67A8"/>
    <w:rsid w:val="00EC6948"/>
    <w:rsid w:val="00ED0337"/>
    <w:rsid w:val="00ED059B"/>
    <w:rsid w:val="00ED1386"/>
    <w:rsid w:val="00ED17EC"/>
    <w:rsid w:val="00ED1DB1"/>
    <w:rsid w:val="00ED2DCA"/>
    <w:rsid w:val="00ED2F9E"/>
    <w:rsid w:val="00ED2FB3"/>
    <w:rsid w:val="00ED38F8"/>
    <w:rsid w:val="00ED41E0"/>
    <w:rsid w:val="00ED4529"/>
    <w:rsid w:val="00ED4999"/>
    <w:rsid w:val="00ED6C5B"/>
    <w:rsid w:val="00ED6DA6"/>
    <w:rsid w:val="00ED6DAC"/>
    <w:rsid w:val="00ED7571"/>
    <w:rsid w:val="00ED7847"/>
    <w:rsid w:val="00ED7C45"/>
    <w:rsid w:val="00ED7EDA"/>
    <w:rsid w:val="00ED7F42"/>
    <w:rsid w:val="00EE0F3C"/>
    <w:rsid w:val="00EE102B"/>
    <w:rsid w:val="00EE114E"/>
    <w:rsid w:val="00EE1238"/>
    <w:rsid w:val="00EE1291"/>
    <w:rsid w:val="00EE194C"/>
    <w:rsid w:val="00EE222D"/>
    <w:rsid w:val="00EE27EC"/>
    <w:rsid w:val="00EE29F0"/>
    <w:rsid w:val="00EE33E1"/>
    <w:rsid w:val="00EE37E7"/>
    <w:rsid w:val="00EE387A"/>
    <w:rsid w:val="00EE3882"/>
    <w:rsid w:val="00EE432D"/>
    <w:rsid w:val="00EE4367"/>
    <w:rsid w:val="00EE4968"/>
    <w:rsid w:val="00EE5111"/>
    <w:rsid w:val="00EE5B54"/>
    <w:rsid w:val="00EE62C8"/>
    <w:rsid w:val="00EF003F"/>
    <w:rsid w:val="00EF00CF"/>
    <w:rsid w:val="00EF1552"/>
    <w:rsid w:val="00EF23EB"/>
    <w:rsid w:val="00EF314F"/>
    <w:rsid w:val="00EF3261"/>
    <w:rsid w:val="00EF3293"/>
    <w:rsid w:val="00EF3941"/>
    <w:rsid w:val="00EF3CD8"/>
    <w:rsid w:val="00EF4308"/>
    <w:rsid w:val="00EF43AE"/>
    <w:rsid w:val="00EF47DC"/>
    <w:rsid w:val="00EF53D1"/>
    <w:rsid w:val="00EF567B"/>
    <w:rsid w:val="00EF57EE"/>
    <w:rsid w:val="00EF5B1A"/>
    <w:rsid w:val="00EF5E8F"/>
    <w:rsid w:val="00EF625D"/>
    <w:rsid w:val="00EF6CBD"/>
    <w:rsid w:val="00EF720A"/>
    <w:rsid w:val="00EF79DD"/>
    <w:rsid w:val="00EF7E7F"/>
    <w:rsid w:val="00F000BA"/>
    <w:rsid w:val="00F005EC"/>
    <w:rsid w:val="00F00D48"/>
    <w:rsid w:val="00F02144"/>
    <w:rsid w:val="00F0256D"/>
    <w:rsid w:val="00F0301F"/>
    <w:rsid w:val="00F03096"/>
    <w:rsid w:val="00F03883"/>
    <w:rsid w:val="00F03C9D"/>
    <w:rsid w:val="00F043DF"/>
    <w:rsid w:val="00F04775"/>
    <w:rsid w:val="00F052BC"/>
    <w:rsid w:val="00F05424"/>
    <w:rsid w:val="00F05FCB"/>
    <w:rsid w:val="00F062BF"/>
    <w:rsid w:val="00F0693A"/>
    <w:rsid w:val="00F07250"/>
    <w:rsid w:val="00F07BDF"/>
    <w:rsid w:val="00F07FA5"/>
    <w:rsid w:val="00F109FA"/>
    <w:rsid w:val="00F10AFD"/>
    <w:rsid w:val="00F10B94"/>
    <w:rsid w:val="00F10D2F"/>
    <w:rsid w:val="00F12423"/>
    <w:rsid w:val="00F128A4"/>
    <w:rsid w:val="00F13128"/>
    <w:rsid w:val="00F1328B"/>
    <w:rsid w:val="00F14058"/>
    <w:rsid w:val="00F14CA8"/>
    <w:rsid w:val="00F14DFE"/>
    <w:rsid w:val="00F15331"/>
    <w:rsid w:val="00F15A74"/>
    <w:rsid w:val="00F15FF6"/>
    <w:rsid w:val="00F165EC"/>
    <w:rsid w:val="00F174E3"/>
    <w:rsid w:val="00F17663"/>
    <w:rsid w:val="00F20053"/>
    <w:rsid w:val="00F20F1A"/>
    <w:rsid w:val="00F211E6"/>
    <w:rsid w:val="00F21203"/>
    <w:rsid w:val="00F21933"/>
    <w:rsid w:val="00F22566"/>
    <w:rsid w:val="00F22D10"/>
    <w:rsid w:val="00F22F5C"/>
    <w:rsid w:val="00F230B7"/>
    <w:rsid w:val="00F24918"/>
    <w:rsid w:val="00F24AE6"/>
    <w:rsid w:val="00F24C15"/>
    <w:rsid w:val="00F24D80"/>
    <w:rsid w:val="00F2621C"/>
    <w:rsid w:val="00F26877"/>
    <w:rsid w:val="00F26A21"/>
    <w:rsid w:val="00F271C7"/>
    <w:rsid w:val="00F273B4"/>
    <w:rsid w:val="00F2759A"/>
    <w:rsid w:val="00F27695"/>
    <w:rsid w:val="00F27711"/>
    <w:rsid w:val="00F27CC8"/>
    <w:rsid w:val="00F27D01"/>
    <w:rsid w:val="00F27E9B"/>
    <w:rsid w:val="00F307DF"/>
    <w:rsid w:val="00F30FF0"/>
    <w:rsid w:val="00F32782"/>
    <w:rsid w:val="00F32A22"/>
    <w:rsid w:val="00F32EEC"/>
    <w:rsid w:val="00F32FA2"/>
    <w:rsid w:val="00F33B9D"/>
    <w:rsid w:val="00F346A3"/>
    <w:rsid w:val="00F34F7F"/>
    <w:rsid w:val="00F35726"/>
    <w:rsid w:val="00F36914"/>
    <w:rsid w:val="00F36B08"/>
    <w:rsid w:val="00F37067"/>
    <w:rsid w:val="00F37B3A"/>
    <w:rsid w:val="00F40B17"/>
    <w:rsid w:val="00F40B6F"/>
    <w:rsid w:val="00F40C94"/>
    <w:rsid w:val="00F4109B"/>
    <w:rsid w:val="00F4153F"/>
    <w:rsid w:val="00F4168D"/>
    <w:rsid w:val="00F42529"/>
    <w:rsid w:val="00F42CB6"/>
    <w:rsid w:val="00F43152"/>
    <w:rsid w:val="00F4448E"/>
    <w:rsid w:val="00F45AD3"/>
    <w:rsid w:val="00F467C6"/>
    <w:rsid w:val="00F46840"/>
    <w:rsid w:val="00F46AC2"/>
    <w:rsid w:val="00F46C6E"/>
    <w:rsid w:val="00F46D80"/>
    <w:rsid w:val="00F46F08"/>
    <w:rsid w:val="00F46FFE"/>
    <w:rsid w:val="00F47334"/>
    <w:rsid w:val="00F475DA"/>
    <w:rsid w:val="00F475ED"/>
    <w:rsid w:val="00F477E8"/>
    <w:rsid w:val="00F47CD5"/>
    <w:rsid w:val="00F50253"/>
    <w:rsid w:val="00F508EA"/>
    <w:rsid w:val="00F50D8F"/>
    <w:rsid w:val="00F50EF0"/>
    <w:rsid w:val="00F5109D"/>
    <w:rsid w:val="00F515A9"/>
    <w:rsid w:val="00F51673"/>
    <w:rsid w:val="00F51833"/>
    <w:rsid w:val="00F51B19"/>
    <w:rsid w:val="00F52462"/>
    <w:rsid w:val="00F52F80"/>
    <w:rsid w:val="00F53158"/>
    <w:rsid w:val="00F53ACC"/>
    <w:rsid w:val="00F53C65"/>
    <w:rsid w:val="00F53E0D"/>
    <w:rsid w:val="00F54333"/>
    <w:rsid w:val="00F544E7"/>
    <w:rsid w:val="00F547D4"/>
    <w:rsid w:val="00F54EFE"/>
    <w:rsid w:val="00F5505C"/>
    <w:rsid w:val="00F556AC"/>
    <w:rsid w:val="00F558D2"/>
    <w:rsid w:val="00F55C90"/>
    <w:rsid w:val="00F56752"/>
    <w:rsid w:val="00F56852"/>
    <w:rsid w:val="00F5721A"/>
    <w:rsid w:val="00F579EB"/>
    <w:rsid w:val="00F57A20"/>
    <w:rsid w:val="00F57C4B"/>
    <w:rsid w:val="00F6003E"/>
    <w:rsid w:val="00F600C8"/>
    <w:rsid w:val="00F60873"/>
    <w:rsid w:val="00F60B0C"/>
    <w:rsid w:val="00F60CE0"/>
    <w:rsid w:val="00F611C9"/>
    <w:rsid w:val="00F612C6"/>
    <w:rsid w:val="00F61AF6"/>
    <w:rsid w:val="00F620E3"/>
    <w:rsid w:val="00F62445"/>
    <w:rsid w:val="00F62B5E"/>
    <w:rsid w:val="00F62C0A"/>
    <w:rsid w:val="00F62D52"/>
    <w:rsid w:val="00F62EA1"/>
    <w:rsid w:val="00F63132"/>
    <w:rsid w:val="00F63225"/>
    <w:rsid w:val="00F632CA"/>
    <w:rsid w:val="00F64056"/>
    <w:rsid w:val="00F64283"/>
    <w:rsid w:val="00F64967"/>
    <w:rsid w:val="00F64E75"/>
    <w:rsid w:val="00F652C2"/>
    <w:rsid w:val="00F65537"/>
    <w:rsid w:val="00F65662"/>
    <w:rsid w:val="00F65FED"/>
    <w:rsid w:val="00F667CE"/>
    <w:rsid w:val="00F66E87"/>
    <w:rsid w:val="00F67717"/>
    <w:rsid w:val="00F67BBE"/>
    <w:rsid w:val="00F702DB"/>
    <w:rsid w:val="00F70985"/>
    <w:rsid w:val="00F70A4B"/>
    <w:rsid w:val="00F70A62"/>
    <w:rsid w:val="00F71172"/>
    <w:rsid w:val="00F7128D"/>
    <w:rsid w:val="00F71F14"/>
    <w:rsid w:val="00F7249D"/>
    <w:rsid w:val="00F72ABE"/>
    <w:rsid w:val="00F73072"/>
    <w:rsid w:val="00F7358B"/>
    <w:rsid w:val="00F74077"/>
    <w:rsid w:val="00F74193"/>
    <w:rsid w:val="00F741E4"/>
    <w:rsid w:val="00F74C44"/>
    <w:rsid w:val="00F750DE"/>
    <w:rsid w:val="00F758B3"/>
    <w:rsid w:val="00F75B51"/>
    <w:rsid w:val="00F75B81"/>
    <w:rsid w:val="00F7607A"/>
    <w:rsid w:val="00F764C4"/>
    <w:rsid w:val="00F76B11"/>
    <w:rsid w:val="00F77146"/>
    <w:rsid w:val="00F774DE"/>
    <w:rsid w:val="00F77793"/>
    <w:rsid w:val="00F8021C"/>
    <w:rsid w:val="00F80645"/>
    <w:rsid w:val="00F809E7"/>
    <w:rsid w:val="00F818A0"/>
    <w:rsid w:val="00F82091"/>
    <w:rsid w:val="00F8257E"/>
    <w:rsid w:val="00F833DD"/>
    <w:rsid w:val="00F847CE"/>
    <w:rsid w:val="00F85112"/>
    <w:rsid w:val="00F85613"/>
    <w:rsid w:val="00F85B67"/>
    <w:rsid w:val="00F85DC6"/>
    <w:rsid w:val="00F86D71"/>
    <w:rsid w:val="00F870DE"/>
    <w:rsid w:val="00F87F93"/>
    <w:rsid w:val="00F904D1"/>
    <w:rsid w:val="00F9071F"/>
    <w:rsid w:val="00F90CA6"/>
    <w:rsid w:val="00F922D2"/>
    <w:rsid w:val="00F93362"/>
    <w:rsid w:val="00F933FE"/>
    <w:rsid w:val="00F93B12"/>
    <w:rsid w:val="00F94BE0"/>
    <w:rsid w:val="00F95AD4"/>
    <w:rsid w:val="00F95B5A"/>
    <w:rsid w:val="00F95CBD"/>
    <w:rsid w:val="00F96B5B"/>
    <w:rsid w:val="00F96E9D"/>
    <w:rsid w:val="00F978FE"/>
    <w:rsid w:val="00F97C97"/>
    <w:rsid w:val="00F97DD1"/>
    <w:rsid w:val="00FA05F2"/>
    <w:rsid w:val="00FA0D17"/>
    <w:rsid w:val="00FA127A"/>
    <w:rsid w:val="00FA1302"/>
    <w:rsid w:val="00FA17B7"/>
    <w:rsid w:val="00FA19CA"/>
    <w:rsid w:val="00FA1BA7"/>
    <w:rsid w:val="00FA1C09"/>
    <w:rsid w:val="00FA2A4F"/>
    <w:rsid w:val="00FA2B02"/>
    <w:rsid w:val="00FA2E40"/>
    <w:rsid w:val="00FA36E8"/>
    <w:rsid w:val="00FA3B05"/>
    <w:rsid w:val="00FA48CE"/>
    <w:rsid w:val="00FA5155"/>
    <w:rsid w:val="00FA550F"/>
    <w:rsid w:val="00FA5722"/>
    <w:rsid w:val="00FA5A96"/>
    <w:rsid w:val="00FA5E30"/>
    <w:rsid w:val="00FA6199"/>
    <w:rsid w:val="00FA6563"/>
    <w:rsid w:val="00FA681A"/>
    <w:rsid w:val="00FA6975"/>
    <w:rsid w:val="00FA6E30"/>
    <w:rsid w:val="00FA740B"/>
    <w:rsid w:val="00FA7573"/>
    <w:rsid w:val="00FB0816"/>
    <w:rsid w:val="00FB17FC"/>
    <w:rsid w:val="00FB1B25"/>
    <w:rsid w:val="00FB1D24"/>
    <w:rsid w:val="00FB215F"/>
    <w:rsid w:val="00FB308F"/>
    <w:rsid w:val="00FB38D8"/>
    <w:rsid w:val="00FB4953"/>
    <w:rsid w:val="00FB4C17"/>
    <w:rsid w:val="00FB4F9E"/>
    <w:rsid w:val="00FB5230"/>
    <w:rsid w:val="00FB534C"/>
    <w:rsid w:val="00FB5A2C"/>
    <w:rsid w:val="00FB62AC"/>
    <w:rsid w:val="00FB684D"/>
    <w:rsid w:val="00FB76CD"/>
    <w:rsid w:val="00FC04E2"/>
    <w:rsid w:val="00FC07B3"/>
    <w:rsid w:val="00FC09C4"/>
    <w:rsid w:val="00FC110E"/>
    <w:rsid w:val="00FC1373"/>
    <w:rsid w:val="00FC14B7"/>
    <w:rsid w:val="00FC1810"/>
    <w:rsid w:val="00FC194C"/>
    <w:rsid w:val="00FC29B0"/>
    <w:rsid w:val="00FC348F"/>
    <w:rsid w:val="00FC41B8"/>
    <w:rsid w:val="00FC4724"/>
    <w:rsid w:val="00FC4B08"/>
    <w:rsid w:val="00FC4ED4"/>
    <w:rsid w:val="00FC4EE2"/>
    <w:rsid w:val="00FC6C65"/>
    <w:rsid w:val="00FC72CB"/>
    <w:rsid w:val="00FC78F0"/>
    <w:rsid w:val="00FC7996"/>
    <w:rsid w:val="00FD0C22"/>
    <w:rsid w:val="00FD13EF"/>
    <w:rsid w:val="00FD1B2C"/>
    <w:rsid w:val="00FD1ED9"/>
    <w:rsid w:val="00FD2488"/>
    <w:rsid w:val="00FD3968"/>
    <w:rsid w:val="00FD3CF7"/>
    <w:rsid w:val="00FD3EDF"/>
    <w:rsid w:val="00FD4AA3"/>
    <w:rsid w:val="00FD4F43"/>
    <w:rsid w:val="00FD4FD0"/>
    <w:rsid w:val="00FD50BF"/>
    <w:rsid w:val="00FD52F4"/>
    <w:rsid w:val="00FD56F6"/>
    <w:rsid w:val="00FD59FD"/>
    <w:rsid w:val="00FD5DAE"/>
    <w:rsid w:val="00FD5ED9"/>
    <w:rsid w:val="00FD5FE8"/>
    <w:rsid w:val="00FD6097"/>
    <w:rsid w:val="00FD6262"/>
    <w:rsid w:val="00FD6AED"/>
    <w:rsid w:val="00FD6F83"/>
    <w:rsid w:val="00FD7293"/>
    <w:rsid w:val="00FD72EF"/>
    <w:rsid w:val="00FD76B5"/>
    <w:rsid w:val="00FD7AEC"/>
    <w:rsid w:val="00FD7B01"/>
    <w:rsid w:val="00FE007B"/>
    <w:rsid w:val="00FE069C"/>
    <w:rsid w:val="00FE06C0"/>
    <w:rsid w:val="00FE08D2"/>
    <w:rsid w:val="00FE0BCD"/>
    <w:rsid w:val="00FE0DD0"/>
    <w:rsid w:val="00FE14ED"/>
    <w:rsid w:val="00FE169C"/>
    <w:rsid w:val="00FE1DDE"/>
    <w:rsid w:val="00FE239A"/>
    <w:rsid w:val="00FE2690"/>
    <w:rsid w:val="00FE288F"/>
    <w:rsid w:val="00FE2B91"/>
    <w:rsid w:val="00FE35D5"/>
    <w:rsid w:val="00FE3EB4"/>
    <w:rsid w:val="00FE50FF"/>
    <w:rsid w:val="00FE6331"/>
    <w:rsid w:val="00FE6E44"/>
    <w:rsid w:val="00FE72F1"/>
    <w:rsid w:val="00FE733A"/>
    <w:rsid w:val="00FE79CF"/>
    <w:rsid w:val="00FE7DD3"/>
    <w:rsid w:val="00FF00D9"/>
    <w:rsid w:val="00FF0348"/>
    <w:rsid w:val="00FF04F1"/>
    <w:rsid w:val="00FF04FB"/>
    <w:rsid w:val="00FF0A3E"/>
    <w:rsid w:val="00FF172B"/>
    <w:rsid w:val="00FF2561"/>
    <w:rsid w:val="00FF25D4"/>
    <w:rsid w:val="00FF2732"/>
    <w:rsid w:val="00FF3009"/>
    <w:rsid w:val="00FF4226"/>
    <w:rsid w:val="00FF5097"/>
    <w:rsid w:val="00FF5AC3"/>
    <w:rsid w:val="00FF6233"/>
    <w:rsid w:val="00FF67C0"/>
    <w:rsid w:val="00FF6D57"/>
    <w:rsid w:val="00FF7A46"/>
    <w:rsid w:val="04811D87"/>
    <w:rsid w:val="2390FA72"/>
    <w:rsid w:val="3B4D7A79"/>
    <w:rsid w:val="59EE383E"/>
    <w:rsid w:val="664B2FBD"/>
    <w:rsid w:val="72CBA0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48D6D00"/>
  <w15:docId w15:val="{42F1BF95-5415-4330-8738-5D7A80E1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A63"/>
    <w:pPr>
      <w:spacing w:after="220"/>
    </w:pPr>
    <w:rPr>
      <w:rFonts w:ascii="Arial" w:hAnsi="Arial"/>
      <w:snapToGrid w:val="0"/>
      <w:sz w:val="22"/>
      <w:lang w:eastAsia="en-US"/>
    </w:rPr>
  </w:style>
  <w:style w:type="paragraph" w:styleId="Heading1">
    <w:name w:val="heading 1"/>
    <w:aliases w:val="Com-Heading 1,Section Heading,h1,1m,Level 1 Head,A MAJOR/BOLD,Heading 1.1,head1,Heading 11,MainHeader,H1,h1 chapter heading,H1-ntoc,Heading 1A,Heading a,proj,proj1,proj5,proj6,proj7,proj8,proj9,proj10,proj11,proj12,proj13,proj14,proj15,proj51"/>
    <w:basedOn w:val="Normal"/>
    <w:next w:val="Heading2"/>
    <w:link w:val="Heading1Char"/>
    <w:qFormat/>
    <w:rsid w:val="0036594A"/>
    <w:pPr>
      <w:keepNext/>
      <w:numPr>
        <w:numId w:val="16"/>
      </w:numPr>
      <w:tabs>
        <w:tab w:val="left" w:pos="1701"/>
      </w:tabs>
      <w:spacing w:after="120"/>
      <w:ind w:left="1701" w:hanging="708"/>
      <w:outlineLvl w:val="0"/>
    </w:pPr>
    <w:rPr>
      <w:b/>
      <w:sz w:val="28"/>
      <w:szCs w:val="28"/>
    </w:rPr>
  </w:style>
  <w:style w:type="paragraph" w:styleId="Heading2">
    <w:name w:val="heading 2"/>
    <w:aliases w:val="Com-Heading 2,2,h2 main heading,B Sub/Bold,B Sub/Bold1,B Sub/Bold2,B Sub/Bold11,h2 main heading1,h2 main heading2,B Sub/Bold3,B Sub/Bold12,h2 main heading3,B Sub/Bold4,B Sub/Bold13,h2,Reset numbering,Major Heading,headline,h,2 headline,2m,H2"/>
    <w:basedOn w:val="Normal"/>
    <w:next w:val="Heading3"/>
    <w:link w:val="Heading2Char"/>
    <w:qFormat/>
    <w:rsid w:val="00F904D1"/>
    <w:pPr>
      <w:keepNext/>
      <w:numPr>
        <w:ilvl w:val="1"/>
        <w:numId w:val="16"/>
      </w:numPr>
      <w:tabs>
        <w:tab w:val="left" w:pos="1701"/>
      </w:tabs>
      <w:spacing w:before="240" w:after="240"/>
      <w:outlineLvl w:val="1"/>
    </w:pPr>
    <w:rPr>
      <w:rFonts w:ascii="Arial Bold" w:hAnsi="Arial Bold"/>
      <w:b/>
      <w:bCs/>
      <w:caps/>
      <w:snapToGrid/>
      <w:sz w:val="24"/>
      <w:szCs w:val="24"/>
      <w:u w:val="single"/>
    </w:rPr>
  </w:style>
  <w:style w:type="paragraph" w:styleId="Heading3">
    <w:name w:val="heading 3"/>
    <w:aliases w:val="H3,h3,C Sub-Sub/Italic,h3 sub heading,Head 3,Head 31,Head 32,C Sub-Sub/Italic1,Level 1 - 1,3m,Com-Heading 3"/>
    <w:basedOn w:val="Heading2"/>
    <w:next w:val="Normal"/>
    <w:qFormat/>
    <w:rsid w:val="00F904D1"/>
    <w:pPr>
      <w:numPr>
        <w:ilvl w:val="2"/>
      </w:numPr>
      <w:outlineLvl w:val="2"/>
    </w:pPr>
    <w:rPr>
      <w:b w:val="0"/>
      <w:bCs w:val="0"/>
      <w:snapToGrid w:val="0"/>
      <w:sz w:val="23"/>
      <w:szCs w:val="23"/>
      <w:u w:val="none"/>
    </w:rPr>
  </w:style>
  <w:style w:type="paragraph" w:styleId="Heading4">
    <w:name w:val="heading 4"/>
    <w:aliases w:val="Level 2 - a,h4,4m"/>
    <w:basedOn w:val="Normal"/>
    <w:next w:val="Normal"/>
    <w:link w:val="Heading4Char"/>
    <w:qFormat/>
    <w:rsid w:val="00E20DF8"/>
    <w:pPr>
      <w:keepNext/>
      <w:outlineLvl w:val="3"/>
    </w:pPr>
    <w:rPr>
      <w:b/>
      <w:caps/>
    </w:rPr>
  </w:style>
  <w:style w:type="paragraph" w:styleId="Heading5">
    <w:name w:val="heading 5"/>
    <w:basedOn w:val="Normal"/>
    <w:next w:val="Normal"/>
    <w:qFormat/>
    <w:rsid w:val="00E20DF8"/>
    <w:pPr>
      <w:spacing w:after="60"/>
      <w:outlineLvl w:val="4"/>
    </w:pPr>
    <w:rPr>
      <w:b/>
    </w:rPr>
  </w:style>
  <w:style w:type="paragraph" w:styleId="Heading6">
    <w:name w:val="heading 6"/>
    <w:basedOn w:val="Normal"/>
    <w:next w:val="Normal"/>
    <w:qFormat/>
    <w:rsid w:val="00E20DF8"/>
    <w:pPr>
      <w:spacing w:before="240" w:after="60"/>
      <w:outlineLvl w:val="5"/>
    </w:pPr>
    <w:rPr>
      <w:rFonts w:ascii="Times New Roman" w:hAnsi="Times New Roman"/>
      <w:i/>
    </w:rPr>
  </w:style>
  <w:style w:type="paragraph" w:styleId="Heading7">
    <w:name w:val="heading 7"/>
    <w:basedOn w:val="Normal"/>
    <w:next w:val="Normal"/>
    <w:qFormat/>
    <w:rsid w:val="00E20DF8"/>
    <w:pPr>
      <w:spacing w:before="240" w:after="60"/>
      <w:outlineLvl w:val="6"/>
    </w:pPr>
    <w:rPr>
      <w:sz w:val="20"/>
    </w:rPr>
  </w:style>
  <w:style w:type="paragraph" w:styleId="Heading8">
    <w:name w:val="heading 8"/>
    <w:basedOn w:val="Normal"/>
    <w:next w:val="Normal"/>
    <w:qFormat/>
    <w:rsid w:val="00E20DF8"/>
    <w:pPr>
      <w:spacing w:before="240" w:after="60"/>
      <w:outlineLvl w:val="7"/>
    </w:pPr>
    <w:rPr>
      <w:i/>
      <w:sz w:val="20"/>
    </w:rPr>
  </w:style>
  <w:style w:type="paragraph" w:styleId="Heading9">
    <w:name w:val="heading 9"/>
    <w:basedOn w:val="Normal"/>
    <w:next w:val="Normal"/>
    <w:qFormat/>
    <w:rsid w:val="00E20DF8"/>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0DF8"/>
    <w:pPr>
      <w:tabs>
        <w:tab w:val="center" w:pos="4320"/>
        <w:tab w:val="right" w:pos="8640"/>
      </w:tabs>
    </w:pPr>
  </w:style>
  <w:style w:type="paragraph" w:styleId="Footer">
    <w:name w:val="footer"/>
    <w:basedOn w:val="Normal"/>
    <w:link w:val="FooterChar"/>
    <w:uiPriority w:val="99"/>
    <w:rsid w:val="00E20DF8"/>
    <w:pPr>
      <w:tabs>
        <w:tab w:val="center" w:pos="4320"/>
        <w:tab w:val="right" w:pos="8640"/>
      </w:tabs>
    </w:pPr>
  </w:style>
  <w:style w:type="character" w:styleId="Hyperlink">
    <w:name w:val="Hyperlink"/>
    <w:basedOn w:val="DefaultParagraphFont"/>
    <w:uiPriority w:val="99"/>
    <w:rsid w:val="008725CA"/>
    <w:rPr>
      <w:color w:val="0000FF"/>
      <w:u w:val="single"/>
    </w:rPr>
  </w:style>
  <w:style w:type="character" w:styleId="PageNumber">
    <w:name w:val="page number"/>
    <w:basedOn w:val="DefaultParagraphFont"/>
    <w:semiHidden/>
    <w:rsid w:val="00E20DF8"/>
  </w:style>
  <w:style w:type="paragraph" w:styleId="TOC1">
    <w:name w:val="toc 1"/>
    <w:basedOn w:val="Normal"/>
    <w:next w:val="Normal"/>
    <w:uiPriority w:val="39"/>
    <w:rsid w:val="00E20DF8"/>
    <w:pPr>
      <w:spacing w:before="120" w:after="120"/>
    </w:pPr>
    <w:rPr>
      <w:b/>
      <w:caps/>
    </w:rPr>
  </w:style>
  <w:style w:type="paragraph" w:styleId="TOC2">
    <w:name w:val="toc 2"/>
    <w:basedOn w:val="Normal"/>
    <w:next w:val="Normal"/>
    <w:uiPriority w:val="39"/>
    <w:rsid w:val="00164789"/>
    <w:pPr>
      <w:tabs>
        <w:tab w:val="left" w:pos="992"/>
        <w:tab w:val="right" w:leader="dot" w:pos="9486"/>
      </w:tabs>
      <w:spacing w:before="60" w:after="60"/>
      <w:ind w:left="238"/>
    </w:pPr>
    <w:rPr>
      <w:caps/>
      <w:noProof/>
      <w:sz w:val="20"/>
    </w:rPr>
  </w:style>
  <w:style w:type="paragraph" w:styleId="TOC3">
    <w:name w:val="toc 3"/>
    <w:basedOn w:val="Normal"/>
    <w:next w:val="Normal"/>
    <w:uiPriority w:val="39"/>
    <w:rsid w:val="00602F7A"/>
    <w:pPr>
      <w:tabs>
        <w:tab w:val="left" w:pos="1701"/>
        <w:tab w:val="right" w:leader="dot" w:pos="9486"/>
      </w:tabs>
      <w:spacing w:before="60" w:after="60"/>
      <w:ind w:left="992"/>
    </w:pPr>
    <w:rPr>
      <w:caps/>
      <w:noProof/>
      <w:sz w:val="18"/>
    </w:rPr>
  </w:style>
  <w:style w:type="paragraph" w:styleId="TOC4">
    <w:name w:val="toc 4"/>
    <w:basedOn w:val="Normal"/>
    <w:next w:val="Normal"/>
    <w:autoRedefine/>
    <w:uiPriority w:val="39"/>
    <w:rsid w:val="00E20DF8"/>
    <w:pPr>
      <w:ind w:left="720"/>
    </w:pPr>
  </w:style>
  <w:style w:type="paragraph" w:styleId="TOC5">
    <w:name w:val="toc 5"/>
    <w:basedOn w:val="Normal"/>
    <w:next w:val="Normal"/>
    <w:autoRedefine/>
    <w:uiPriority w:val="39"/>
    <w:rsid w:val="00E20DF8"/>
    <w:pPr>
      <w:ind w:left="960"/>
    </w:pPr>
  </w:style>
  <w:style w:type="paragraph" w:styleId="FootnoteText">
    <w:name w:val="footnote text"/>
    <w:basedOn w:val="Normal"/>
    <w:link w:val="FootnoteTextChar"/>
    <w:autoRedefine/>
    <w:rsid w:val="00D55608"/>
    <w:pPr>
      <w:spacing w:after="0"/>
    </w:pPr>
    <w:rPr>
      <w:i/>
      <w:iCs/>
      <w:sz w:val="16"/>
    </w:rPr>
  </w:style>
  <w:style w:type="character" w:styleId="FootnoteReference">
    <w:name w:val="footnote reference"/>
    <w:basedOn w:val="DefaultParagraphFont"/>
    <w:unhideWhenUsed/>
    <w:rsid w:val="00705F1E"/>
    <w:rPr>
      <w:vertAlign w:val="superscript"/>
    </w:rPr>
  </w:style>
  <w:style w:type="paragraph" w:styleId="BodyTextIndent">
    <w:name w:val="Body Text Indent"/>
    <w:basedOn w:val="Normal"/>
    <w:semiHidden/>
    <w:rsid w:val="00E20DF8"/>
    <w:pPr>
      <w:ind w:left="990" w:hanging="270"/>
    </w:pPr>
  </w:style>
  <w:style w:type="paragraph" w:styleId="BodyTextIndent2">
    <w:name w:val="Body Text Indent 2"/>
    <w:basedOn w:val="Normal"/>
    <w:semiHidden/>
    <w:rsid w:val="00E20DF8"/>
    <w:pPr>
      <w:tabs>
        <w:tab w:val="left" w:pos="720"/>
      </w:tabs>
      <w:ind w:left="900" w:hanging="900"/>
    </w:pPr>
    <w:rPr>
      <w:sz w:val="18"/>
    </w:rPr>
  </w:style>
  <w:style w:type="paragraph" w:styleId="BodyTextIndent3">
    <w:name w:val="Body Text Indent 3"/>
    <w:basedOn w:val="Normal"/>
    <w:semiHidden/>
    <w:rsid w:val="00E20DF8"/>
    <w:pPr>
      <w:ind w:left="270" w:hanging="270"/>
    </w:pPr>
  </w:style>
  <w:style w:type="paragraph" w:styleId="BodyText">
    <w:name w:val="Body Text"/>
    <w:basedOn w:val="Normal"/>
    <w:link w:val="BodyTextChar"/>
    <w:rsid w:val="00E20DF8"/>
    <w:pPr>
      <w:jc w:val="center"/>
    </w:pPr>
    <w:rPr>
      <w:b/>
    </w:rPr>
  </w:style>
  <w:style w:type="paragraph" w:styleId="BodyText2">
    <w:name w:val="Body Text 2"/>
    <w:basedOn w:val="Normal"/>
    <w:link w:val="BodyText2Char"/>
    <w:semiHidden/>
    <w:rsid w:val="00E20DF8"/>
    <w:rPr>
      <w:i/>
    </w:rPr>
  </w:style>
  <w:style w:type="paragraph" w:styleId="BodyText3">
    <w:name w:val="Body Text 3"/>
    <w:basedOn w:val="Normal"/>
    <w:semiHidden/>
    <w:rsid w:val="00E20DF8"/>
    <w:rPr>
      <w:b/>
    </w:rPr>
  </w:style>
  <w:style w:type="paragraph" w:styleId="Title">
    <w:name w:val="Title"/>
    <w:basedOn w:val="Normal"/>
    <w:qFormat/>
    <w:rsid w:val="00E20DF8"/>
    <w:pPr>
      <w:spacing w:after="0"/>
      <w:jc w:val="center"/>
    </w:pPr>
    <w:rPr>
      <w:rFonts w:ascii="Comic Sans MS" w:hAnsi="Comic Sans MS"/>
      <w:b/>
      <w:snapToGrid/>
      <w:sz w:val="74"/>
    </w:rPr>
  </w:style>
  <w:style w:type="character" w:styleId="FollowedHyperlink">
    <w:name w:val="FollowedHyperlink"/>
    <w:basedOn w:val="DefaultParagraphFont"/>
    <w:semiHidden/>
    <w:rsid w:val="00E20DF8"/>
    <w:rPr>
      <w:color w:val="800080"/>
      <w:u w:val="single"/>
    </w:rPr>
  </w:style>
  <w:style w:type="paragraph" w:styleId="ListBullet">
    <w:name w:val="List Bullet"/>
    <w:basedOn w:val="Normal"/>
    <w:rsid w:val="00E20DF8"/>
    <w:pPr>
      <w:numPr>
        <w:numId w:val="2"/>
      </w:numPr>
      <w:tabs>
        <w:tab w:val="clear" w:pos="786"/>
        <w:tab w:val="num" w:pos="717"/>
      </w:tabs>
      <w:spacing w:after="120"/>
      <w:ind w:left="714"/>
    </w:pPr>
  </w:style>
  <w:style w:type="paragraph" w:customStyle="1" w:styleId="Paragraph">
    <w:name w:val="Paragraph"/>
    <w:basedOn w:val="Normal"/>
    <w:rsid w:val="00E20DF8"/>
    <w:pPr>
      <w:spacing w:before="240" w:after="0"/>
    </w:pPr>
  </w:style>
  <w:style w:type="paragraph" w:styleId="ListNumber">
    <w:name w:val="List Number"/>
    <w:basedOn w:val="Normal"/>
    <w:semiHidden/>
    <w:rsid w:val="00E20DF8"/>
    <w:pPr>
      <w:numPr>
        <w:numId w:val="3"/>
      </w:numPr>
      <w:spacing w:after="120"/>
    </w:pPr>
  </w:style>
  <w:style w:type="paragraph" w:styleId="ListNumber2">
    <w:name w:val="List Number 2"/>
    <w:aliases w:val="Blue Numbered i"/>
    <w:basedOn w:val="Normal"/>
    <w:semiHidden/>
    <w:rsid w:val="00E20DF8"/>
    <w:pPr>
      <w:numPr>
        <w:numId w:val="4"/>
      </w:numPr>
      <w:spacing w:after="120"/>
    </w:pPr>
  </w:style>
  <w:style w:type="paragraph" w:styleId="PlainText">
    <w:name w:val="Plain Text"/>
    <w:basedOn w:val="Normal"/>
    <w:link w:val="PlainTextChar"/>
    <w:semiHidden/>
    <w:rsid w:val="00E20DF8"/>
    <w:pPr>
      <w:spacing w:after="0"/>
    </w:pPr>
    <w:rPr>
      <w:rFonts w:ascii="Courier New" w:hAnsi="Courier New" w:cs="Courier New"/>
      <w:snapToGrid/>
      <w:sz w:val="20"/>
    </w:rPr>
  </w:style>
  <w:style w:type="character" w:styleId="CommentReference">
    <w:name w:val="annotation reference"/>
    <w:basedOn w:val="DefaultParagraphFont"/>
    <w:rsid w:val="00E20DF8"/>
    <w:rPr>
      <w:sz w:val="16"/>
      <w:szCs w:val="16"/>
    </w:rPr>
  </w:style>
  <w:style w:type="paragraph" w:styleId="CommentText">
    <w:name w:val="annotation text"/>
    <w:basedOn w:val="Normal"/>
    <w:link w:val="CommentTextChar"/>
    <w:uiPriority w:val="99"/>
    <w:rsid w:val="00E20DF8"/>
    <w:pPr>
      <w:spacing w:after="0"/>
    </w:pPr>
    <w:rPr>
      <w:rFonts w:ascii="Times New Roman" w:hAnsi="Times New Roman"/>
      <w:snapToGrid/>
      <w:sz w:val="20"/>
    </w:rPr>
  </w:style>
  <w:style w:type="paragraph" w:styleId="TOC6">
    <w:name w:val="toc 6"/>
    <w:basedOn w:val="Normal"/>
    <w:next w:val="Normal"/>
    <w:autoRedefine/>
    <w:uiPriority w:val="39"/>
    <w:rsid w:val="00E20DF8"/>
    <w:pPr>
      <w:ind w:left="1100"/>
    </w:pPr>
  </w:style>
  <w:style w:type="paragraph" w:styleId="TOC7">
    <w:name w:val="toc 7"/>
    <w:basedOn w:val="Normal"/>
    <w:next w:val="Normal"/>
    <w:autoRedefine/>
    <w:uiPriority w:val="39"/>
    <w:rsid w:val="00E20DF8"/>
    <w:pPr>
      <w:ind w:left="1320"/>
    </w:pPr>
  </w:style>
  <w:style w:type="paragraph" w:styleId="TOC8">
    <w:name w:val="toc 8"/>
    <w:basedOn w:val="Normal"/>
    <w:next w:val="Normal"/>
    <w:autoRedefine/>
    <w:uiPriority w:val="39"/>
    <w:rsid w:val="00E20DF8"/>
    <w:pPr>
      <w:ind w:left="1540"/>
    </w:pPr>
  </w:style>
  <w:style w:type="paragraph" w:styleId="TOC9">
    <w:name w:val="toc 9"/>
    <w:basedOn w:val="Normal"/>
    <w:next w:val="Normal"/>
    <w:autoRedefine/>
    <w:uiPriority w:val="39"/>
    <w:rsid w:val="00E20DF8"/>
    <w:pPr>
      <w:ind w:left="1760"/>
    </w:pPr>
  </w:style>
  <w:style w:type="paragraph" w:styleId="BalloonText">
    <w:name w:val="Balloon Text"/>
    <w:basedOn w:val="Normal"/>
    <w:semiHidden/>
    <w:rsid w:val="00E20DF8"/>
    <w:pPr>
      <w:spacing w:after="0"/>
    </w:pPr>
    <w:rPr>
      <w:rFonts w:ascii="Tahoma" w:hAnsi="Tahoma" w:cs="Tahoma"/>
      <w:snapToGrid/>
      <w:sz w:val="16"/>
      <w:szCs w:val="16"/>
    </w:rPr>
  </w:style>
  <w:style w:type="paragraph" w:customStyle="1" w:styleId="titlehead">
    <w:name w:val="titlehead"/>
    <w:basedOn w:val="Normal"/>
    <w:next w:val="Normal"/>
    <w:rsid w:val="008E75B8"/>
    <w:pPr>
      <w:pBdr>
        <w:bottom w:val="single" w:sz="36" w:space="1" w:color="999999"/>
      </w:pBdr>
      <w:spacing w:before="1200" w:after="240"/>
    </w:pPr>
    <w:rPr>
      <w:b/>
      <w:bCs/>
      <w:snapToGrid/>
      <w:color w:val="00829B"/>
      <w:spacing w:val="20"/>
      <w:sz w:val="96"/>
      <w:szCs w:val="24"/>
    </w:rPr>
  </w:style>
  <w:style w:type="paragraph" w:customStyle="1" w:styleId="Headline">
    <w:name w:val="Headline"/>
    <w:basedOn w:val="BodyText"/>
    <w:next w:val="BodyText"/>
    <w:rsid w:val="008E75B8"/>
    <w:pPr>
      <w:spacing w:before="480" w:after="120"/>
      <w:ind w:left="902"/>
      <w:jc w:val="both"/>
    </w:pPr>
    <w:rPr>
      <w:snapToGrid/>
      <w:sz w:val="36"/>
      <w:szCs w:val="24"/>
    </w:rPr>
  </w:style>
  <w:style w:type="paragraph" w:customStyle="1" w:styleId="Subline">
    <w:name w:val="Subline"/>
    <w:basedOn w:val="BodyText"/>
    <w:rsid w:val="008E75B8"/>
    <w:pPr>
      <w:spacing w:before="80" w:after="120"/>
      <w:ind w:left="902"/>
      <w:jc w:val="both"/>
    </w:pPr>
    <w:rPr>
      <w:bCs/>
      <w:snapToGrid/>
      <w:sz w:val="28"/>
      <w:szCs w:val="24"/>
    </w:rPr>
  </w:style>
  <w:style w:type="character" w:customStyle="1" w:styleId="Optional">
    <w:name w:val="Optional"/>
    <w:basedOn w:val="DefaultParagraphFont"/>
    <w:rsid w:val="0046193B"/>
    <w:rPr>
      <w:rFonts w:ascii="Arial" w:hAnsi="Arial" w:cs="Arial"/>
      <w:b w:val="0"/>
      <w:i w:val="0"/>
      <w:sz w:val="23"/>
      <w:szCs w:val="23"/>
    </w:rPr>
  </w:style>
  <w:style w:type="paragraph" w:customStyle="1" w:styleId="Part">
    <w:name w:val="Part"/>
    <w:basedOn w:val="BodyText"/>
    <w:next w:val="Heading1"/>
    <w:rsid w:val="00757457"/>
    <w:pPr>
      <w:keepNext/>
      <w:keepLines/>
      <w:spacing w:before="80" w:after="120"/>
      <w:jc w:val="both"/>
    </w:pPr>
    <w:rPr>
      <w:bCs/>
      <w:snapToGrid/>
      <w:spacing w:val="4"/>
      <w:sz w:val="36"/>
      <w:szCs w:val="24"/>
    </w:rPr>
  </w:style>
  <w:style w:type="character" w:styleId="Strong">
    <w:name w:val="Strong"/>
    <w:basedOn w:val="DefaultParagraphFont"/>
    <w:qFormat/>
    <w:rsid w:val="00757457"/>
    <w:rPr>
      <w:b/>
      <w:bCs/>
    </w:rPr>
  </w:style>
  <w:style w:type="paragraph" w:customStyle="1" w:styleId="BodyTextbullet">
    <w:name w:val="Body Text (bullet)"/>
    <w:basedOn w:val="BodyText"/>
    <w:rsid w:val="00757457"/>
    <w:pPr>
      <w:numPr>
        <w:numId w:val="5"/>
      </w:numPr>
      <w:spacing w:before="80" w:after="120"/>
      <w:jc w:val="both"/>
    </w:pPr>
    <w:rPr>
      <w:b w:val="0"/>
      <w:snapToGrid/>
      <w:sz w:val="24"/>
      <w:szCs w:val="24"/>
    </w:rPr>
  </w:style>
  <w:style w:type="character" w:customStyle="1" w:styleId="FooterChar">
    <w:name w:val="Footer Char"/>
    <w:basedOn w:val="DefaultParagraphFont"/>
    <w:link w:val="Footer"/>
    <w:uiPriority w:val="99"/>
    <w:rsid w:val="00321A2A"/>
    <w:rPr>
      <w:rFonts w:ascii="Arial" w:hAnsi="Arial"/>
      <w:snapToGrid w:val="0"/>
      <w:sz w:val="22"/>
      <w:lang w:eastAsia="en-US"/>
    </w:rPr>
  </w:style>
  <w:style w:type="character" w:customStyle="1" w:styleId="OptionalBold">
    <w:name w:val="Optional (Bold)"/>
    <w:basedOn w:val="Optional"/>
    <w:rsid w:val="00481912"/>
    <w:rPr>
      <w:rFonts w:ascii="Arial" w:hAnsi="Arial" w:cs="Arial"/>
      <w:b/>
      <w:i w:val="0"/>
      <w:color w:val="0000FF"/>
      <w:sz w:val="23"/>
      <w:szCs w:val="23"/>
    </w:rPr>
  </w:style>
  <w:style w:type="paragraph" w:customStyle="1" w:styleId="BodyTextIndentbullet">
    <w:name w:val="Body Text Indent (bullet)"/>
    <w:basedOn w:val="BodyTextIndent"/>
    <w:rsid w:val="00FC7996"/>
    <w:pPr>
      <w:tabs>
        <w:tab w:val="left" w:pos="1980"/>
      </w:tabs>
      <w:spacing w:before="80" w:after="120"/>
      <w:ind w:left="1980" w:hanging="540"/>
      <w:jc w:val="both"/>
    </w:pPr>
    <w:rPr>
      <w:snapToGrid/>
      <w:sz w:val="24"/>
      <w:szCs w:val="24"/>
    </w:rPr>
  </w:style>
  <w:style w:type="paragraph" w:customStyle="1" w:styleId="BodyTextIndent2bullet">
    <w:name w:val="Body Text Indent 2 (bullet)"/>
    <w:basedOn w:val="BodyTextIndent2"/>
    <w:rsid w:val="008345E1"/>
    <w:pPr>
      <w:tabs>
        <w:tab w:val="clear" w:pos="720"/>
        <w:tab w:val="left" w:pos="2520"/>
      </w:tabs>
      <w:spacing w:before="80" w:after="120"/>
      <w:ind w:left="2520" w:hanging="540"/>
      <w:jc w:val="both"/>
    </w:pPr>
    <w:rPr>
      <w:snapToGrid/>
      <w:sz w:val="24"/>
      <w:szCs w:val="24"/>
    </w:rPr>
  </w:style>
  <w:style w:type="paragraph" w:customStyle="1" w:styleId="TableText">
    <w:name w:val="Table Text"/>
    <w:basedOn w:val="BodyText"/>
    <w:link w:val="TableTextChar"/>
    <w:uiPriority w:val="99"/>
    <w:rsid w:val="00356830"/>
    <w:pPr>
      <w:spacing w:before="40" w:after="80"/>
      <w:jc w:val="left"/>
    </w:pPr>
    <w:rPr>
      <w:b w:val="0"/>
      <w:snapToGrid/>
      <w:sz w:val="20"/>
      <w:szCs w:val="24"/>
    </w:rPr>
  </w:style>
  <w:style w:type="paragraph" w:customStyle="1" w:styleId="NormText">
    <w:name w:val="Norm Text"/>
    <w:basedOn w:val="BodyText"/>
    <w:rsid w:val="00356830"/>
    <w:pPr>
      <w:spacing w:before="80" w:after="120"/>
      <w:jc w:val="both"/>
    </w:pPr>
    <w:rPr>
      <w:b w:val="0"/>
      <w:snapToGrid/>
      <w:sz w:val="24"/>
      <w:szCs w:val="24"/>
    </w:rPr>
  </w:style>
  <w:style w:type="character" w:customStyle="1" w:styleId="Instruction">
    <w:name w:val="Instruction"/>
    <w:basedOn w:val="DefaultParagraphFont"/>
    <w:rsid w:val="00C6205D"/>
    <w:rPr>
      <w:color w:val="FF0000"/>
    </w:rPr>
  </w:style>
  <w:style w:type="paragraph" w:customStyle="1" w:styleId="Respondent">
    <w:name w:val="Respondent"/>
    <w:basedOn w:val="BodyText"/>
    <w:rsid w:val="00C6205D"/>
    <w:pPr>
      <w:pBdr>
        <w:top w:val="single" w:sz="4" w:space="1" w:color="auto"/>
        <w:left w:val="single" w:sz="4" w:space="4" w:color="auto"/>
        <w:bottom w:val="single" w:sz="4" w:space="1" w:color="auto"/>
        <w:right w:val="single" w:sz="4" w:space="4" w:color="auto"/>
      </w:pBdr>
      <w:shd w:val="clear" w:color="auto" w:fill="F3F3F3"/>
      <w:spacing w:before="80" w:after="120"/>
      <w:ind w:left="902"/>
      <w:jc w:val="both"/>
    </w:pPr>
    <w:rPr>
      <w:b w:val="0"/>
      <w:snapToGrid/>
      <w:sz w:val="24"/>
      <w:szCs w:val="24"/>
    </w:rPr>
  </w:style>
  <w:style w:type="paragraph" w:customStyle="1" w:styleId="Heading2manual">
    <w:name w:val="Heading 2 manual"/>
    <w:basedOn w:val="Heading2"/>
    <w:rsid w:val="004916DE"/>
    <w:pPr>
      <w:numPr>
        <w:ilvl w:val="0"/>
        <w:numId w:val="0"/>
      </w:numPr>
      <w:tabs>
        <w:tab w:val="left" w:pos="902"/>
      </w:tabs>
      <w:spacing w:before="480" w:after="120"/>
      <w:ind w:left="902" w:hanging="902"/>
      <w:jc w:val="both"/>
    </w:pPr>
    <w:rPr>
      <w:rFonts w:cs="Arial"/>
      <w:bCs w:val="0"/>
      <w:snapToGrid w:val="0"/>
      <w:color w:val="000000"/>
      <w:kern w:val="32"/>
      <w:sz w:val="28"/>
      <w:szCs w:val="26"/>
    </w:rPr>
  </w:style>
  <w:style w:type="character" w:customStyle="1" w:styleId="FootnoteTextChar">
    <w:name w:val="Footnote Text Char"/>
    <w:basedOn w:val="DefaultParagraphFont"/>
    <w:link w:val="FootnoteText"/>
    <w:rsid w:val="00D55608"/>
    <w:rPr>
      <w:rFonts w:ascii="Arial" w:hAnsi="Arial"/>
      <w:i/>
      <w:iCs/>
      <w:snapToGrid w:val="0"/>
      <w:sz w:val="16"/>
      <w:lang w:eastAsia="en-US"/>
    </w:rPr>
  </w:style>
  <w:style w:type="character" w:styleId="BookTitle">
    <w:name w:val="Book Title"/>
    <w:basedOn w:val="DefaultParagraphFont"/>
    <w:uiPriority w:val="33"/>
    <w:qFormat/>
    <w:rsid w:val="008312B1"/>
    <w:rPr>
      <w:b/>
      <w:bCs/>
      <w:smallCaps/>
      <w:spacing w:val="5"/>
    </w:rPr>
  </w:style>
  <w:style w:type="paragraph" w:styleId="ListParagraph">
    <w:name w:val="List Paragraph"/>
    <w:basedOn w:val="Normal"/>
    <w:uiPriority w:val="34"/>
    <w:qFormat/>
    <w:rsid w:val="00EE29F0"/>
    <w:pPr>
      <w:spacing w:after="0"/>
      <w:ind w:left="720"/>
    </w:pPr>
    <w:rPr>
      <w:snapToGrid/>
      <w:szCs w:val="24"/>
    </w:rPr>
  </w:style>
  <w:style w:type="paragraph" w:customStyle="1" w:styleId="Clausetext">
    <w:name w:val="Clause text"/>
    <w:basedOn w:val="ListParagraph"/>
    <w:qFormat/>
    <w:rsid w:val="00EE29F0"/>
    <w:pPr>
      <w:spacing w:after="240"/>
    </w:pPr>
    <w:rPr>
      <w:sz w:val="24"/>
    </w:rPr>
  </w:style>
  <w:style w:type="paragraph" w:customStyle="1" w:styleId="MainClause">
    <w:name w:val="Main Clause"/>
    <w:basedOn w:val="ListParagraph"/>
    <w:qFormat/>
    <w:rsid w:val="00EE29F0"/>
    <w:pPr>
      <w:numPr>
        <w:numId w:val="6"/>
      </w:numPr>
      <w:spacing w:after="120" w:line="360" w:lineRule="auto"/>
    </w:pPr>
    <w:rPr>
      <w:b/>
      <w:sz w:val="32"/>
      <w:szCs w:val="32"/>
    </w:rPr>
  </w:style>
  <w:style w:type="paragraph" w:customStyle="1" w:styleId="SubClause">
    <w:name w:val="Sub Clause"/>
    <w:basedOn w:val="ListParagraph"/>
    <w:qFormat/>
    <w:rsid w:val="00EE29F0"/>
    <w:pPr>
      <w:numPr>
        <w:ilvl w:val="1"/>
        <w:numId w:val="6"/>
      </w:numPr>
      <w:spacing w:after="120"/>
      <w:ind w:left="720" w:hanging="720"/>
    </w:pPr>
    <w:rPr>
      <w:b/>
      <w:sz w:val="24"/>
      <w:szCs w:val="32"/>
    </w:rPr>
  </w:style>
  <w:style w:type="paragraph" w:customStyle="1" w:styleId="Subclausetext">
    <w:name w:val="Subclause text"/>
    <w:basedOn w:val="Clausetext"/>
    <w:autoRedefine/>
    <w:qFormat/>
    <w:rsid w:val="00EE29F0"/>
    <w:pPr>
      <w:numPr>
        <w:numId w:val="7"/>
      </w:numPr>
      <w:outlineLvl w:val="0"/>
    </w:pPr>
  </w:style>
  <w:style w:type="character" w:customStyle="1" w:styleId="CommentTextChar">
    <w:name w:val="Comment Text Char"/>
    <w:basedOn w:val="DefaultParagraphFont"/>
    <w:link w:val="CommentText"/>
    <w:uiPriority w:val="99"/>
    <w:rsid w:val="00EE29F0"/>
    <w:rPr>
      <w:lang w:eastAsia="en-US"/>
    </w:rPr>
  </w:style>
  <w:style w:type="paragraph" w:customStyle="1" w:styleId="SubSubClause">
    <w:name w:val="Sub Sub Clause"/>
    <w:basedOn w:val="ListParagraph"/>
    <w:qFormat/>
    <w:rsid w:val="00EE29F0"/>
    <w:pPr>
      <w:numPr>
        <w:ilvl w:val="2"/>
        <w:numId w:val="6"/>
      </w:numPr>
      <w:spacing w:after="120" w:line="360" w:lineRule="auto"/>
    </w:pPr>
    <w:rPr>
      <w:b/>
      <w:sz w:val="24"/>
      <w:szCs w:val="32"/>
    </w:rPr>
  </w:style>
  <w:style w:type="paragraph" w:styleId="CommentSubject">
    <w:name w:val="annotation subject"/>
    <w:basedOn w:val="CommentText"/>
    <w:next w:val="CommentText"/>
    <w:link w:val="CommentSubjectChar"/>
    <w:uiPriority w:val="99"/>
    <w:semiHidden/>
    <w:unhideWhenUsed/>
    <w:rsid w:val="00331D87"/>
    <w:pPr>
      <w:spacing w:after="220"/>
    </w:pPr>
    <w:rPr>
      <w:rFonts w:ascii="Arial" w:hAnsi="Arial"/>
      <w:b/>
      <w:bCs/>
      <w:snapToGrid w:val="0"/>
    </w:rPr>
  </w:style>
  <w:style w:type="character" w:customStyle="1" w:styleId="CommentSubjectChar">
    <w:name w:val="Comment Subject Char"/>
    <w:basedOn w:val="CommentTextChar"/>
    <w:link w:val="CommentSubject"/>
    <w:uiPriority w:val="99"/>
    <w:semiHidden/>
    <w:rsid w:val="00331D87"/>
    <w:rPr>
      <w:rFonts w:ascii="Arial" w:hAnsi="Arial"/>
      <w:b/>
      <w:bCs/>
      <w:snapToGrid w:val="0"/>
      <w:lang w:eastAsia="en-US"/>
    </w:rPr>
  </w:style>
  <w:style w:type="character" w:customStyle="1" w:styleId="Smalltext">
    <w:name w:val="Small text"/>
    <w:basedOn w:val="DefaultParagraphFont"/>
    <w:rsid w:val="00C75FC7"/>
    <w:rPr>
      <w:sz w:val="20"/>
    </w:rPr>
  </w:style>
  <w:style w:type="paragraph" w:styleId="Revision">
    <w:name w:val="Revision"/>
    <w:hidden/>
    <w:uiPriority w:val="99"/>
    <w:semiHidden/>
    <w:rsid w:val="008D190C"/>
    <w:rPr>
      <w:rFonts w:ascii="Arial" w:hAnsi="Arial"/>
      <w:snapToGrid w:val="0"/>
      <w:sz w:val="22"/>
      <w:lang w:eastAsia="en-US"/>
    </w:rPr>
  </w:style>
  <w:style w:type="paragraph" w:customStyle="1" w:styleId="Default">
    <w:name w:val="Default"/>
    <w:rsid w:val="008C20F5"/>
    <w:pPr>
      <w:tabs>
        <w:tab w:val="left" w:pos="1701"/>
      </w:tabs>
      <w:autoSpaceDE w:val="0"/>
      <w:autoSpaceDN w:val="0"/>
      <w:adjustRightInd w:val="0"/>
      <w:spacing w:before="80" w:after="120"/>
      <w:jc w:val="both"/>
    </w:pPr>
    <w:rPr>
      <w:rFonts w:ascii="Arial" w:eastAsia="Calibri" w:hAnsi="Arial" w:cs="Arial"/>
      <w:color w:val="000000"/>
      <w:sz w:val="23"/>
      <w:szCs w:val="23"/>
      <w:lang w:eastAsia="en-US"/>
    </w:rPr>
  </w:style>
  <w:style w:type="character" w:customStyle="1" w:styleId="Heading4Char">
    <w:name w:val="Heading 4 Char"/>
    <w:aliases w:val="Level 2 - a Char,h4 Char,4m Char"/>
    <w:basedOn w:val="DefaultParagraphFont"/>
    <w:link w:val="Heading4"/>
    <w:rsid w:val="006A234C"/>
    <w:rPr>
      <w:rFonts w:ascii="Arial" w:hAnsi="Arial"/>
      <w:b/>
      <w:caps/>
      <w:snapToGrid w:val="0"/>
      <w:sz w:val="22"/>
      <w:lang w:eastAsia="en-US"/>
    </w:rPr>
  </w:style>
  <w:style w:type="paragraph" w:customStyle="1" w:styleId="Listnumbered">
    <w:name w:val="List numbered"/>
    <w:basedOn w:val="BodyText"/>
    <w:autoRedefine/>
    <w:rsid w:val="006A234C"/>
    <w:pPr>
      <w:numPr>
        <w:numId w:val="8"/>
      </w:numPr>
      <w:tabs>
        <w:tab w:val="left" w:pos="357"/>
        <w:tab w:val="left" w:pos="720"/>
        <w:tab w:val="left" w:pos="1077"/>
        <w:tab w:val="left" w:pos="1798"/>
        <w:tab w:val="left" w:pos="2155"/>
      </w:tabs>
      <w:spacing w:after="60"/>
      <w:jc w:val="both"/>
    </w:pPr>
    <w:rPr>
      <w:rFonts w:eastAsia="Arial Unicode MS" w:cs="Arial"/>
      <w:bCs/>
      <w:snapToGrid/>
    </w:rPr>
  </w:style>
  <w:style w:type="character" w:customStyle="1" w:styleId="BodyTextChar">
    <w:name w:val="Body Text Char"/>
    <w:basedOn w:val="DefaultParagraphFont"/>
    <w:link w:val="BodyText"/>
    <w:rsid w:val="001B33B4"/>
    <w:rPr>
      <w:rFonts w:ascii="Arial" w:hAnsi="Arial"/>
      <w:b/>
      <w:snapToGrid w:val="0"/>
      <w:sz w:val="22"/>
      <w:lang w:eastAsia="en-US"/>
    </w:rPr>
  </w:style>
  <w:style w:type="character" w:customStyle="1" w:styleId="HeaderChar">
    <w:name w:val="Header Char"/>
    <w:basedOn w:val="DefaultParagraphFont"/>
    <w:link w:val="Header"/>
    <w:uiPriority w:val="99"/>
    <w:rsid w:val="00BB4574"/>
    <w:rPr>
      <w:rFonts w:ascii="Arial" w:hAnsi="Arial"/>
      <w:snapToGrid w:val="0"/>
      <w:sz w:val="22"/>
      <w:lang w:eastAsia="en-US"/>
    </w:rPr>
  </w:style>
  <w:style w:type="paragraph" w:styleId="NormalIndent">
    <w:name w:val="Normal Indent"/>
    <w:basedOn w:val="Normal"/>
    <w:semiHidden/>
    <w:rsid w:val="007940C0"/>
    <w:pPr>
      <w:spacing w:after="0"/>
      <w:ind w:left="720"/>
    </w:pPr>
    <w:rPr>
      <w:rFonts w:ascii="Times New Roman" w:hAnsi="Times New Roman"/>
      <w:snapToGrid/>
      <w:sz w:val="20"/>
      <w:lang w:val="en-GB"/>
    </w:rPr>
  </w:style>
  <w:style w:type="paragraph" w:customStyle="1" w:styleId="Yours">
    <w:name w:val="Yours"/>
    <w:basedOn w:val="Normal"/>
    <w:next w:val="Ours-1"/>
    <w:rsid w:val="00CF04FA"/>
    <w:pPr>
      <w:keepNext/>
      <w:keepLines/>
      <w:tabs>
        <w:tab w:val="left" w:pos="1152"/>
        <w:tab w:val="left" w:pos="1368"/>
      </w:tabs>
      <w:spacing w:before="840" w:after="0"/>
    </w:pPr>
    <w:rPr>
      <w:snapToGrid/>
    </w:rPr>
  </w:style>
  <w:style w:type="paragraph" w:customStyle="1" w:styleId="Ours-1">
    <w:name w:val="Ours-1"/>
    <w:basedOn w:val="Normal"/>
    <w:rsid w:val="00CF04FA"/>
    <w:pPr>
      <w:keepNext/>
      <w:keepLines/>
      <w:tabs>
        <w:tab w:val="left" w:pos="1152"/>
        <w:tab w:val="left" w:pos="1368"/>
      </w:tabs>
      <w:spacing w:after="0"/>
    </w:pPr>
    <w:rPr>
      <w:snapToGrid/>
    </w:rPr>
  </w:style>
  <w:style w:type="paragraph" w:customStyle="1" w:styleId="Address-2">
    <w:name w:val="Address-2"/>
    <w:basedOn w:val="Normal"/>
    <w:rsid w:val="00CF04FA"/>
    <w:pPr>
      <w:keepNext/>
      <w:keepLines/>
      <w:spacing w:after="0"/>
      <w:ind w:left="144" w:right="3600" w:hanging="144"/>
    </w:pPr>
    <w:rPr>
      <w:snapToGrid/>
      <w:sz w:val="24"/>
    </w:rPr>
  </w:style>
  <w:style w:type="paragraph" w:styleId="Salutation">
    <w:name w:val="Salutation"/>
    <w:basedOn w:val="Normal"/>
    <w:next w:val="Heading1"/>
    <w:link w:val="SalutationChar"/>
    <w:semiHidden/>
    <w:rsid w:val="00CF04FA"/>
    <w:pPr>
      <w:keepNext/>
      <w:keepLines/>
      <w:spacing w:after="240"/>
    </w:pPr>
    <w:rPr>
      <w:snapToGrid/>
      <w:sz w:val="24"/>
    </w:rPr>
  </w:style>
  <w:style w:type="character" w:customStyle="1" w:styleId="SalutationChar">
    <w:name w:val="Salutation Char"/>
    <w:basedOn w:val="DefaultParagraphFont"/>
    <w:link w:val="Salutation"/>
    <w:semiHidden/>
    <w:rsid w:val="00CF04FA"/>
    <w:rPr>
      <w:rFonts w:ascii="Arial" w:hAnsi="Arial"/>
      <w:sz w:val="24"/>
      <w:lang w:eastAsia="en-US"/>
    </w:rPr>
  </w:style>
  <w:style w:type="paragraph" w:customStyle="1" w:styleId="Name-1">
    <w:name w:val="Name-1"/>
    <w:basedOn w:val="Normal"/>
    <w:next w:val="Name-2"/>
    <w:rsid w:val="00CF04FA"/>
    <w:pPr>
      <w:keepNext/>
      <w:keepLines/>
      <w:spacing w:before="960" w:after="0"/>
    </w:pPr>
    <w:rPr>
      <w:snapToGrid/>
      <w:sz w:val="24"/>
    </w:rPr>
  </w:style>
  <w:style w:type="paragraph" w:customStyle="1" w:styleId="Name-2">
    <w:name w:val="Name-2"/>
    <w:basedOn w:val="Normal"/>
    <w:next w:val="Normal"/>
    <w:rsid w:val="00CF04FA"/>
    <w:pPr>
      <w:keepLines/>
      <w:spacing w:after="240"/>
    </w:pPr>
    <w:rPr>
      <w:caps/>
      <w:snapToGrid/>
      <w:sz w:val="24"/>
    </w:rPr>
  </w:style>
  <w:style w:type="paragraph" w:customStyle="1" w:styleId="Address-3">
    <w:name w:val="Address-3"/>
    <w:basedOn w:val="Address-2"/>
    <w:rsid w:val="00CF04FA"/>
    <w:pPr>
      <w:spacing w:after="480"/>
      <w:ind w:left="0" w:right="0" w:firstLine="0"/>
    </w:pPr>
    <w:rPr>
      <w:caps/>
    </w:rPr>
  </w:style>
  <w:style w:type="paragraph" w:customStyle="1" w:styleId="Bullet-3">
    <w:name w:val="Bullet-3"/>
    <w:basedOn w:val="Normal"/>
    <w:rsid w:val="00CF04FA"/>
    <w:pPr>
      <w:keepLines/>
      <w:numPr>
        <w:numId w:val="9"/>
      </w:numPr>
      <w:tabs>
        <w:tab w:val="clear" w:pos="1008"/>
        <w:tab w:val="left" w:pos="936"/>
      </w:tabs>
      <w:spacing w:after="240"/>
      <w:jc w:val="both"/>
    </w:pPr>
    <w:rPr>
      <w:snapToGrid/>
      <w:sz w:val="24"/>
    </w:rPr>
  </w:style>
  <w:style w:type="paragraph" w:customStyle="1" w:styleId="normal15">
    <w:name w:val="normal 1.5"/>
    <w:basedOn w:val="Normal"/>
    <w:link w:val="normal15Char"/>
    <w:rsid w:val="00090EFE"/>
    <w:pPr>
      <w:spacing w:after="200" w:line="276" w:lineRule="auto"/>
      <w:ind w:left="851"/>
    </w:pPr>
    <w:rPr>
      <w:rFonts w:eastAsia="Calibri" w:cs="Arial"/>
      <w:snapToGrid/>
      <w:sz w:val="20"/>
    </w:rPr>
  </w:style>
  <w:style w:type="character" w:customStyle="1" w:styleId="normal15Char">
    <w:name w:val="normal 1.5 Char"/>
    <w:basedOn w:val="DefaultParagraphFont"/>
    <w:link w:val="normal15"/>
    <w:locked/>
    <w:rsid w:val="00090EFE"/>
    <w:rPr>
      <w:rFonts w:ascii="Arial" w:eastAsia="Calibri" w:hAnsi="Arial" w:cs="Arial"/>
      <w:lang w:eastAsia="en-US"/>
    </w:rPr>
  </w:style>
  <w:style w:type="character" w:customStyle="1" w:styleId="Heading1Char">
    <w:name w:val="Heading 1 Char"/>
    <w:aliases w:val="Com-Heading 1 Char,Section Heading Char,h1 Char,1m Char,Level 1 Head Char,A MAJOR/BOLD Char,Heading 1.1 Char,head1 Char,Heading 11 Char,MainHeader Char,H1 Char,h1 chapter heading Char,H1-ntoc Char,Heading 1A Char,Heading a Char,proj Char"/>
    <w:link w:val="Heading1"/>
    <w:rsid w:val="0036594A"/>
    <w:rPr>
      <w:rFonts w:ascii="Arial" w:hAnsi="Arial"/>
      <w:b/>
      <w:snapToGrid w:val="0"/>
      <w:sz w:val="28"/>
      <w:szCs w:val="28"/>
      <w:lang w:eastAsia="en-US"/>
    </w:rPr>
  </w:style>
  <w:style w:type="character" w:customStyle="1" w:styleId="PlainTextChar">
    <w:name w:val="Plain Text Char"/>
    <w:link w:val="PlainText"/>
    <w:uiPriority w:val="99"/>
    <w:semiHidden/>
    <w:rsid w:val="00593714"/>
    <w:rPr>
      <w:rFonts w:ascii="Courier New" w:hAnsi="Courier New" w:cs="Courier New"/>
      <w:lang w:eastAsia="en-US"/>
    </w:rPr>
  </w:style>
  <w:style w:type="paragraph" w:styleId="BlockText">
    <w:name w:val="Block Text"/>
    <w:basedOn w:val="Normal"/>
    <w:semiHidden/>
    <w:rsid w:val="00EF47DC"/>
    <w:pPr>
      <w:spacing w:after="0"/>
      <w:ind w:left="360" w:right="423"/>
    </w:pPr>
    <w:rPr>
      <w:rFonts w:ascii="Times New Roman" w:hAnsi="Times New Roman"/>
      <w:sz w:val="20"/>
    </w:rPr>
  </w:style>
  <w:style w:type="table" w:styleId="TableGrid">
    <w:name w:val="Table Grid"/>
    <w:basedOn w:val="TableNormal"/>
    <w:uiPriority w:val="59"/>
    <w:rsid w:val="00EF47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A5"/>
    <w:uiPriority w:val="99"/>
    <w:rsid w:val="00EF47DC"/>
    <w:rPr>
      <w:rFonts w:cs="Swis721 LtCn BT"/>
      <w:color w:val="616265"/>
      <w:sz w:val="22"/>
      <w:szCs w:val="22"/>
    </w:rPr>
  </w:style>
  <w:style w:type="paragraph" w:styleId="DocumentMap">
    <w:name w:val="Document Map"/>
    <w:basedOn w:val="Normal"/>
    <w:link w:val="DocumentMapChar"/>
    <w:uiPriority w:val="99"/>
    <w:semiHidden/>
    <w:unhideWhenUsed/>
    <w:rsid w:val="0096542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6542E"/>
    <w:rPr>
      <w:rFonts w:ascii="Tahoma" w:hAnsi="Tahoma" w:cs="Tahoma"/>
      <w:snapToGrid w:val="0"/>
      <w:sz w:val="16"/>
      <w:szCs w:val="16"/>
      <w:lang w:eastAsia="en-US"/>
    </w:rPr>
  </w:style>
  <w:style w:type="character" w:customStyle="1" w:styleId="BodyText2Char">
    <w:name w:val="Body Text 2 Char"/>
    <w:basedOn w:val="DefaultParagraphFont"/>
    <w:link w:val="BodyText2"/>
    <w:semiHidden/>
    <w:rsid w:val="004E5419"/>
    <w:rPr>
      <w:rFonts w:ascii="Arial" w:hAnsi="Arial"/>
      <w:i/>
      <w:snapToGrid w:val="0"/>
      <w:sz w:val="22"/>
      <w:lang w:eastAsia="en-US"/>
    </w:rPr>
  </w:style>
  <w:style w:type="paragraph" w:styleId="TOCHeading">
    <w:name w:val="TOC Heading"/>
    <w:basedOn w:val="Heading1"/>
    <w:next w:val="Normal"/>
    <w:uiPriority w:val="39"/>
    <w:unhideWhenUsed/>
    <w:qFormat/>
    <w:rsid w:val="00AF7E9C"/>
    <w:pPr>
      <w:keepLines/>
      <w:numPr>
        <w:numId w:val="0"/>
      </w:numPr>
      <w:spacing w:before="240" w:after="0" w:line="259" w:lineRule="auto"/>
      <w:outlineLvl w:val="9"/>
    </w:pPr>
    <w:rPr>
      <w:rFonts w:asciiTheme="majorHAnsi" w:eastAsiaTheme="majorEastAsia" w:hAnsiTheme="majorHAnsi" w:cstheme="majorBidi"/>
      <w:b w:val="0"/>
      <w:snapToGrid/>
      <w:color w:val="365F91" w:themeColor="accent1" w:themeShade="BF"/>
      <w:sz w:val="32"/>
      <w:szCs w:val="32"/>
      <w:lang w:val="en-US"/>
    </w:rPr>
  </w:style>
  <w:style w:type="paragraph" w:customStyle="1" w:styleId="InstructionOR">
    <w:name w:val="Instruction (OR)"/>
    <w:basedOn w:val="BodyText"/>
    <w:next w:val="BodyText"/>
    <w:rsid w:val="00255EF0"/>
    <w:pPr>
      <w:spacing w:before="80" w:after="120"/>
      <w:ind w:left="902"/>
    </w:pPr>
    <w:rPr>
      <w:snapToGrid/>
      <w:color w:val="FF0000"/>
      <w:sz w:val="24"/>
      <w:szCs w:val="24"/>
      <w:lang w:val="x-none"/>
    </w:rPr>
  </w:style>
  <w:style w:type="character" w:customStyle="1" w:styleId="Instructionbold">
    <w:name w:val="Instruction (bold)"/>
    <w:rsid w:val="00255EF0"/>
    <w:rPr>
      <w:b/>
      <w:i/>
      <w:color w:val="FF0000"/>
    </w:rPr>
  </w:style>
  <w:style w:type="character" w:customStyle="1" w:styleId="TableTextChar">
    <w:name w:val="Table Text Char"/>
    <w:link w:val="TableText"/>
    <w:uiPriority w:val="99"/>
    <w:locked/>
    <w:rsid w:val="00255EF0"/>
    <w:rPr>
      <w:rFonts w:ascii="Arial" w:hAnsi="Arial"/>
      <w:szCs w:val="24"/>
      <w:lang w:eastAsia="en-US"/>
    </w:rPr>
  </w:style>
  <w:style w:type="paragraph" w:styleId="EndnoteText">
    <w:name w:val="endnote text"/>
    <w:basedOn w:val="Normal"/>
    <w:link w:val="EndnoteTextChar"/>
    <w:uiPriority w:val="99"/>
    <w:semiHidden/>
    <w:unhideWhenUsed/>
    <w:rsid w:val="00705F1E"/>
    <w:pPr>
      <w:spacing w:after="0"/>
    </w:pPr>
    <w:rPr>
      <w:rFonts w:eastAsiaTheme="minorHAnsi" w:cs="Arial"/>
      <w:snapToGrid/>
      <w:sz w:val="20"/>
    </w:rPr>
  </w:style>
  <w:style w:type="character" w:customStyle="1" w:styleId="EndnoteTextChar">
    <w:name w:val="Endnote Text Char"/>
    <w:basedOn w:val="DefaultParagraphFont"/>
    <w:link w:val="EndnoteText"/>
    <w:uiPriority w:val="99"/>
    <w:semiHidden/>
    <w:rsid w:val="00705F1E"/>
    <w:rPr>
      <w:rFonts w:ascii="Arial" w:eastAsiaTheme="minorHAnsi" w:hAnsi="Arial" w:cs="Arial"/>
      <w:lang w:eastAsia="en-US"/>
    </w:rPr>
  </w:style>
  <w:style w:type="character" w:styleId="EndnoteReference">
    <w:name w:val="endnote reference"/>
    <w:basedOn w:val="DefaultParagraphFont"/>
    <w:uiPriority w:val="99"/>
    <w:semiHidden/>
    <w:unhideWhenUsed/>
    <w:rsid w:val="00705F1E"/>
    <w:rPr>
      <w:vertAlign w:val="superscript"/>
    </w:rPr>
  </w:style>
  <w:style w:type="paragraph" w:customStyle="1" w:styleId="SCHEDULES">
    <w:name w:val="SCHEDULES"/>
    <w:basedOn w:val="Heading1"/>
    <w:next w:val="Scheduleheading2"/>
    <w:qFormat/>
    <w:rsid w:val="00682B08"/>
    <w:pPr>
      <w:numPr>
        <w:ilvl w:val="1"/>
        <w:numId w:val="21"/>
      </w:numPr>
      <w:tabs>
        <w:tab w:val="clear" w:pos="1701"/>
        <w:tab w:val="left" w:pos="851"/>
      </w:tabs>
    </w:pPr>
  </w:style>
  <w:style w:type="paragraph" w:customStyle="1" w:styleId="Scheduleheading2">
    <w:name w:val="Schedule heading 2"/>
    <w:basedOn w:val="Heading2"/>
    <w:qFormat/>
    <w:rsid w:val="00F632CA"/>
    <w:pPr>
      <w:numPr>
        <w:numId w:val="20"/>
      </w:numPr>
      <w:ind w:left="792"/>
    </w:pPr>
  </w:style>
  <w:style w:type="paragraph" w:styleId="NormalWeb">
    <w:name w:val="Normal (Web)"/>
    <w:basedOn w:val="Normal"/>
    <w:uiPriority w:val="99"/>
    <w:semiHidden/>
    <w:unhideWhenUsed/>
    <w:rsid w:val="001463A3"/>
    <w:pPr>
      <w:spacing w:before="100" w:beforeAutospacing="1" w:after="100" w:afterAutospacing="1"/>
    </w:pPr>
    <w:rPr>
      <w:rFonts w:ascii="Times New Roman" w:eastAsiaTheme="minorEastAsia" w:hAnsi="Times New Roman"/>
      <w:snapToGrid/>
      <w:sz w:val="24"/>
      <w:szCs w:val="24"/>
      <w:lang w:eastAsia="en-AU"/>
    </w:rPr>
  </w:style>
  <w:style w:type="character" w:customStyle="1" w:styleId="Heading2Char">
    <w:name w:val="Heading 2 Char"/>
    <w:aliases w:val="Com-Heading 2 Char,2 Char,h2 main heading Char,B Sub/Bold Char,B Sub/Bold1 Char,B Sub/Bold2 Char,B Sub/Bold11 Char,h2 main heading1 Char,h2 main heading2 Char,B Sub/Bold3 Char,B Sub/Bold12 Char,h2 main heading3 Char,B Sub/Bold4 Char"/>
    <w:basedOn w:val="DefaultParagraphFont"/>
    <w:link w:val="Heading2"/>
    <w:rsid w:val="001070AE"/>
    <w:rPr>
      <w:rFonts w:ascii="Arial Bold" w:hAnsi="Arial Bold"/>
      <w:b/>
      <w:bCs/>
      <w:caps/>
      <w:sz w:val="24"/>
      <w:szCs w:val="24"/>
      <w:u w:val="single"/>
      <w:lang w:eastAsia="en-US"/>
    </w:rPr>
  </w:style>
  <w:style w:type="character" w:styleId="UnresolvedMention">
    <w:name w:val="Unresolved Mention"/>
    <w:basedOn w:val="DefaultParagraphFont"/>
    <w:uiPriority w:val="99"/>
    <w:semiHidden/>
    <w:unhideWhenUsed/>
    <w:rsid w:val="00403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4279">
      <w:bodyDiv w:val="1"/>
      <w:marLeft w:val="0"/>
      <w:marRight w:val="0"/>
      <w:marTop w:val="0"/>
      <w:marBottom w:val="0"/>
      <w:divBdr>
        <w:top w:val="none" w:sz="0" w:space="0" w:color="auto"/>
        <w:left w:val="none" w:sz="0" w:space="0" w:color="auto"/>
        <w:bottom w:val="none" w:sz="0" w:space="0" w:color="auto"/>
        <w:right w:val="none" w:sz="0" w:space="0" w:color="auto"/>
      </w:divBdr>
    </w:div>
    <w:div w:id="443500475">
      <w:bodyDiv w:val="1"/>
      <w:marLeft w:val="0"/>
      <w:marRight w:val="0"/>
      <w:marTop w:val="0"/>
      <w:marBottom w:val="0"/>
      <w:divBdr>
        <w:top w:val="none" w:sz="0" w:space="0" w:color="auto"/>
        <w:left w:val="none" w:sz="0" w:space="0" w:color="auto"/>
        <w:bottom w:val="none" w:sz="0" w:space="0" w:color="auto"/>
        <w:right w:val="none" w:sz="0" w:space="0" w:color="auto"/>
      </w:divBdr>
    </w:div>
    <w:div w:id="513957560">
      <w:bodyDiv w:val="1"/>
      <w:marLeft w:val="0"/>
      <w:marRight w:val="0"/>
      <w:marTop w:val="0"/>
      <w:marBottom w:val="0"/>
      <w:divBdr>
        <w:top w:val="none" w:sz="0" w:space="0" w:color="auto"/>
        <w:left w:val="none" w:sz="0" w:space="0" w:color="auto"/>
        <w:bottom w:val="none" w:sz="0" w:space="0" w:color="auto"/>
        <w:right w:val="none" w:sz="0" w:space="0" w:color="auto"/>
      </w:divBdr>
    </w:div>
    <w:div w:id="618226677">
      <w:bodyDiv w:val="1"/>
      <w:marLeft w:val="0"/>
      <w:marRight w:val="0"/>
      <w:marTop w:val="0"/>
      <w:marBottom w:val="0"/>
      <w:divBdr>
        <w:top w:val="none" w:sz="0" w:space="0" w:color="auto"/>
        <w:left w:val="none" w:sz="0" w:space="0" w:color="auto"/>
        <w:bottom w:val="none" w:sz="0" w:space="0" w:color="auto"/>
        <w:right w:val="none" w:sz="0" w:space="0" w:color="auto"/>
      </w:divBdr>
    </w:div>
    <w:div w:id="748424099">
      <w:bodyDiv w:val="1"/>
      <w:marLeft w:val="0"/>
      <w:marRight w:val="0"/>
      <w:marTop w:val="0"/>
      <w:marBottom w:val="0"/>
      <w:divBdr>
        <w:top w:val="none" w:sz="0" w:space="0" w:color="auto"/>
        <w:left w:val="none" w:sz="0" w:space="0" w:color="auto"/>
        <w:bottom w:val="none" w:sz="0" w:space="0" w:color="auto"/>
        <w:right w:val="none" w:sz="0" w:space="0" w:color="auto"/>
      </w:divBdr>
    </w:div>
    <w:div w:id="912007778">
      <w:bodyDiv w:val="1"/>
      <w:marLeft w:val="0"/>
      <w:marRight w:val="0"/>
      <w:marTop w:val="0"/>
      <w:marBottom w:val="0"/>
      <w:divBdr>
        <w:top w:val="none" w:sz="0" w:space="0" w:color="auto"/>
        <w:left w:val="none" w:sz="0" w:space="0" w:color="auto"/>
        <w:bottom w:val="none" w:sz="0" w:space="0" w:color="auto"/>
        <w:right w:val="none" w:sz="0" w:space="0" w:color="auto"/>
      </w:divBdr>
    </w:div>
    <w:div w:id="1116100386">
      <w:bodyDiv w:val="1"/>
      <w:marLeft w:val="0"/>
      <w:marRight w:val="0"/>
      <w:marTop w:val="0"/>
      <w:marBottom w:val="0"/>
      <w:divBdr>
        <w:top w:val="none" w:sz="0" w:space="0" w:color="auto"/>
        <w:left w:val="none" w:sz="0" w:space="0" w:color="auto"/>
        <w:bottom w:val="none" w:sz="0" w:space="0" w:color="auto"/>
        <w:right w:val="none" w:sz="0" w:space="0" w:color="auto"/>
      </w:divBdr>
    </w:div>
    <w:div w:id="1316564567">
      <w:bodyDiv w:val="1"/>
      <w:marLeft w:val="0"/>
      <w:marRight w:val="0"/>
      <w:marTop w:val="0"/>
      <w:marBottom w:val="0"/>
      <w:divBdr>
        <w:top w:val="none" w:sz="0" w:space="0" w:color="auto"/>
        <w:left w:val="none" w:sz="0" w:space="0" w:color="auto"/>
        <w:bottom w:val="none" w:sz="0" w:space="0" w:color="auto"/>
        <w:right w:val="none" w:sz="0" w:space="0" w:color="auto"/>
      </w:divBdr>
    </w:div>
    <w:div w:id="1330408391">
      <w:bodyDiv w:val="1"/>
      <w:marLeft w:val="0"/>
      <w:marRight w:val="0"/>
      <w:marTop w:val="0"/>
      <w:marBottom w:val="0"/>
      <w:divBdr>
        <w:top w:val="none" w:sz="0" w:space="0" w:color="auto"/>
        <w:left w:val="none" w:sz="0" w:space="0" w:color="auto"/>
        <w:bottom w:val="none" w:sz="0" w:space="0" w:color="auto"/>
        <w:right w:val="none" w:sz="0" w:space="0" w:color="auto"/>
      </w:divBdr>
    </w:div>
    <w:div w:id="1660038380">
      <w:bodyDiv w:val="1"/>
      <w:marLeft w:val="0"/>
      <w:marRight w:val="0"/>
      <w:marTop w:val="0"/>
      <w:marBottom w:val="0"/>
      <w:divBdr>
        <w:top w:val="none" w:sz="0" w:space="0" w:color="auto"/>
        <w:left w:val="none" w:sz="0" w:space="0" w:color="auto"/>
        <w:bottom w:val="none" w:sz="0" w:space="0" w:color="auto"/>
        <w:right w:val="none" w:sz="0" w:space="0" w:color="auto"/>
      </w:divBdr>
    </w:div>
    <w:div w:id="1866287883">
      <w:bodyDiv w:val="1"/>
      <w:marLeft w:val="0"/>
      <w:marRight w:val="0"/>
      <w:marTop w:val="0"/>
      <w:marBottom w:val="0"/>
      <w:divBdr>
        <w:top w:val="none" w:sz="0" w:space="0" w:color="auto"/>
        <w:left w:val="none" w:sz="0" w:space="0" w:color="auto"/>
        <w:bottom w:val="none" w:sz="0" w:space="0" w:color="auto"/>
        <w:right w:val="none" w:sz="0" w:space="0" w:color="auto"/>
      </w:divBdr>
    </w:div>
    <w:div w:id="1897157808">
      <w:bodyDiv w:val="1"/>
      <w:marLeft w:val="0"/>
      <w:marRight w:val="0"/>
      <w:marTop w:val="0"/>
      <w:marBottom w:val="0"/>
      <w:divBdr>
        <w:top w:val="none" w:sz="0" w:space="0" w:color="auto"/>
        <w:left w:val="none" w:sz="0" w:space="0" w:color="auto"/>
        <w:bottom w:val="none" w:sz="0" w:space="0" w:color="auto"/>
        <w:right w:val="none" w:sz="0" w:space="0" w:color="auto"/>
      </w:divBdr>
    </w:div>
    <w:div w:id="1969435358">
      <w:bodyDiv w:val="1"/>
      <w:marLeft w:val="0"/>
      <w:marRight w:val="0"/>
      <w:marTop w:val="0"/>
      <w:marBottom w:val="0"/>
      <w:divBdr>
        <w:top w:val="none" w:sz="0" w:space="0" w:color="auto"/>
        <w:left w:val="none" w:sz="0" w:space="0" w:color="auto"/>
        <w:bottom w:val="none" w:sz="0" w:space="0" w:color="auto"/>
        <w:right w:val="none" w:sz="0" w:space="0" w:color="auto"/>
      </w:divBdr>
    </w:div>
    <w:div w:id="1974824821">
      <w:bodyDiv w:val="1"/>
      <w:marLeft w:val="0"/>
      <w:marRight w:val="0"/>
      <w:marTop w:val="0"/>
      <w:marBottom w:val="0"/>
      <w:divBdr>
        <w:top w:val="none" w:sz="0" w:space="0" w:color="auto"/>
        <w:left w:val="none" w:sz="0" w:space="0" w:color="auto"/>
        <w:bottom w:val="none" w:sz="0" w:space="0" w:color="auto"/>
        <w:right w:val="none" w:sz="0" w:space="0" w:color="auto"/>
      </w:divBdr>
    </w:div>
    <w:div w:id="2012445543">
      <w:bodyDiv w:val="1"/>
      <w:marLeft w:val="0"/>
      <w:marRight w:val="0"/>
      <w:marTop w:val="0"/>
      <w:marBottom w:val="0"/>
      <w:divBdr>
        <w:top w:val="none" w:sz="0" w:space="0" w:color="auto"/>
        <w:left w:val="none" w:sz="0" w:space="0" w:color="auto"/>
        <w:bottom w:val="none" w:sz="0" w:space="0" w:color="auto"/>
        <w:right w:val="none" w:sz="0" w:space="0" w:color="auto"/>
      </w:divBdr>
    </w:div>
    <w:div w:id="203037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10.xml"/><Relationship Id="rId39" Type="http://schemas.openxmlformats.org/officeDocument/2006/relationships/header" Target="header13.xml"/><Relationship Id="rId21" Type="http://schemas.openxmlformats.org/officeDocument/2006/relationships/header" Target="header7.xml"/><Relationship Id="rId34" Type="http://schemas.openxmlformats.org/officeDocument/2006/relationships/hyperlink" Target="http://www.tenders.wa.gov.au" TargetMode="External"/><Relationship Id="rId42" Type="http://schemas.openxmlformats.org/officeDocument/2006/relationships/footer" Target="footer11.xml"/><Relationship Id="rId47" Type="http://schemas.openxmlformats.org/officeDocument/2006/relationships/header" Target="header18.xml"/><Relationship Id="rId50" Type="http://schemas.openxmlformats.org/officeDocument/2006/relationships/header" Target="header20.xml"/><Relationship Id="rId55" Type="http://schemas.openxmlformats.org/officeDocument/2006/relationships/header" Target="header23.xml"/><Relationship Id="rId63" Type="http://schemas.openxmlformats.org/officeDocument/2006/relationships/header" Target="header27.xml"/><Relationship Id="rId68" Type="http://schemas.openxmlformats.org/officeDocument/2006/relationships/header" Target="header31.xml"/><Relationship Id="rId76" Type="http://schemas.openxmlformats.org/officeDocument/2006/relationships/footer" Target="footer25.xml"/><Relationship Id="rId7" Type="http://schemas.openxmlformats.org/officeDocument/2006/relationships/settings" Target="settings.xml"/><Relationship Id="rId71" Type="http://schemas.openxmlformats.org/officeDocument/2006/relationships/footer" Target="footer20.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wa.gov.au/government/publications/cost-planning-guidelines-consultants" TargetMode="Externa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footer" Target="footer8.xml"/><Relationship Id="rId37" Type="http://schemas.openxmlformats.org/officeDocument/2006/relationships/hyperlink" Target="https://www.wa.gov.au/government/multi-step-guides/supplying-works-related-services/policies-government-non-residential-building-projects/works-procurement-policies" TargetMode="External"/><Relationship Id="rId40" Type="http://schemas.openxmlformats.org/officeDocument/2006/relationships/header" Target="header14.xml"/><Relationship Id="rId45" Type="http://schemas.openxmlformats.org/officeDocument/2006/relationships/header" Target="header17.xml"/><Relationship Id="rId53" Type="http://schemas.openxmlformats.org/officeDocument/2006/relationships/header" Target="header21.xml"/><Relationship Id="rId58" Type="http://schemas.openxmlformats.org/officeDocument/2006/relationships/header" Target="header24.xml"/><Relationship Id="rId66" Type="http://schemas.openxmlformats.org/officeDocument/2006/relationships/footer" Target="footer18.xml"/><Relationship Id="rId74" Type="http://schemas.openxmlformats.org/officeDocument/2006/relationships/footer" Target="footer23.xml"/><Relationship Id="rId79" Type="http://schemas.openxmlformats.org/officeDocument/2006/relationships/header" Target="header35.xml"/><Relationship Id="rId5" Type="http://schemas.openxmlformats.org/officeDocument/2006/relationships/numbering" Target="numbering.xml"/><Relationship Id="rId61" Type="http://schemas.openxmlformats.org/officeDocument/2006/relationships/footer" Target="footer17.xml"/><Relationship Id="rId82"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header" Target="header16.xml"/><Relationship Id="rId52" Type="http://schemas.openxmlformats.org/officeDocument/2006/relationships/hyperlink" Target="http://www.abdwa.com.au" TargetMode="External"/><Relationship Id="rId60" Type="http://schemas.openxmlformats.org/officeDocument/2006/relationships/header" Target="header26.xml"/><Relationship Id="rId65" Type="http://schemas.openxmlformats.org/officeDocument/2006/relationships/header" Target="header29.xml"/><Relationship Id="rId73" Type="http://schemas.openxmlformats.org/officeDocument/2006/relationships/footer" Target="footer22.xml"/><Relationship Id="rId78" Type="http://schemas.openxmlformats.org/officeDocument/2006/relationships/header" Target="header34.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yperlink" Target="http://www.standards.org.au/" TargetMode="External"/><Relationship Id="rId35" Type="http://schemas.openxmlformats.org/officeDocument/2006/relationships/hyperlink" Target="mailto:WorksConsultancyPanels@DoHW.wa.gov.au" TargetMode="External"/><Relationship Id="rId43" Type="http://schemas.openxmlformats.org/officeDocument/2006/relationships/header" Target="header15.xml"/><Relationship Id="rId48" Type="http://schemas.openxmlformats.org/officeDocument/2006/relationships/header" Target="header19.xml"/><Relationship Id="rId56" Type="http://schemas.openxmlformats.org/officeDocument/2006/relationships/footer" Target="footer15.xml"/><Relationship Id="rId64" Type="http://schemas.openxmlformats.org/officeDocument/2006/relationships/header" Target="header28.xml"/><Relationship Id="rId69" Type="http://schemas.openxmlformats.org/officeDocument/2006/relationships/header" Target="header32.xml"/><Relationship Id="rId77" Type="http://schemas.openxmlformats.org/officeDocument/2006/relationships/header" Target="header33.xml"/><Relationship Id="rId8" Type="http://schemas.openxmlformats.org/officeDocument/2006/relationships/webSettings" Target="webSettings.xml"/><Relationship Id="rId51" Type="http://schemas.openxmlformats.org/officeDocument/2006/relationships/footer" Target="footer14.xml"/><Relationship Id="rId72" Type="http://schemas.openxmlformats.org/officeDocument/2006/relationships/footer" Target="footer21.xml"/><Relationship Id="rId80" Type="http://schemas.openxmlformats.org/officeDocument/2006/relationships/footer" Target="footer26.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footer" Target="footer9.xml"/><Relationship Id="rId38" Type="http://schemas.openxmlformats.org/officeDocument/2006/relationships/header" Target="header12.xml"/><Relationship Id="rId46" Type="http://schemas.openxmlformats.org/officeDocument/2006/relationships/footer" Target="footer12.xml"/><Relationship Id="rId59" Type="http://schemas.openxmlformats.org/officeDocument/2006/relationships/header" Target="header25.xml"/><Relationship Id="rId67" Type="http://schemas.openxmlformats.org/officeDocument/2006/relationships/header" Target="header30.xml"/><Relationship Id="rId20" Type="http://schemas.openxmlformats.org/officeDocument/2006/relationships/header" Target="header6.xml"/><Relationship Id="rId41" Type="http://schemas.openxmlformats.org/officeDocument/2006/relationships/footer" Target="footer10.xml"/><Relationship Id="rId54" Type="http://schemas.openxmlformats.org/officeDocument/2006/relationships/header" Target="header22.xml"/><Relationship Id="rId62" Type="http://schemas.openxmlformats.org/officeDocument/2006/relationships/hyperlink" Target="https://www.wa.gov.au/government/publications/project-complexity-and-classification-guide-department-of-finance" TargetMode="External"/><Relationship Id="rId70" Type="http://schemas.openxmlformats.org/officeDocument/2006/relationships/footer" Target="footer19.xml"/><Relationship Id="rId75"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yperlink" Target="https://www.wa.gov.au/government/publications/cost-planning-guidelines-consultants" TargetMode="External"/><Relationship Id="rId36" Type="http://schemas.openxmlformats.org/officeDocument/2006/relationships/hyperlink" Target="https://www.wa.gov.au/government/%20publications/buy-local-policy" TargetMode="External"/><Relationship Id="rId49" Type="http://schemas.openxmlformats.org/officeDocument/2006/relationships/footer" Target="footer13.xml"/><Relationship Id="rId57" Type="http://schemas.openxmlformats.org/officeDocument/2006/relationships/footer" Target="footer16.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CD704AFD82642A1019E69434A5C26" ma:contentTypeVersion="15" ma:contentTypeDescription="Create a new document." ma:contentTypeScope="" ma:versionID="4fcc0a7242b895785bccd0f9ce5d76d1">
  <xsd:schema xmlns:xsd="http://www.w3.org/2001/XMLSchema" xmlns:xs="http://www.w3.org/2001/XMLSchema" xmlns:p="http://schemas.microsoft.com/office/2006/metadata/properties" xmlns:ns2="c9e14a7e-ff89-4a36-9ad2-e69af96f8643" xmlns:ns3="0ce68609-2ddd-407a-86eb-1e3f1b6ebb4c" targetNamespace="http://schemas.microsoft.com/office/2006/metadata/properties" ma:root="true" ma:fieldsID="fb4b4ec43537785ade121da1d2491027" ns2:_="" ns3:_="">
    <xsd:import namespace="c9e14a7e-ff89-4a36-9ad2-e69af96f8643"/>
    <xsd:import namespace="0ce68609-2ddd-407a-86eb-1e3f1b6ebb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14a7e-ff89-4a36-9ad2-e69af96f8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bd1d07-dfa9-44ce-be9f-3bcf6381f53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68609-2ddd-407a-86eb-1e3f1b6ebb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8e0c55-a24d-4d9e-835f-38c854c1ccb4}" ma:internalName="TaxCatchAll" ma:showField="CatchAllData" ma:web="0ce68609-2ddd-407a-86eb-1e3f1b6ebb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e14a7e-ff89-4a36-9ad2-e69af96f8643">
      <Terms xmlns="http://schemas.microsoft.com/office/infopath/2007/PartnerControls"/>
    </lcf76f155ced4ddcb4097134ff3c332f>
    <TaxCatchAll xmlns="0ce68609-2ddd-407a-86eb-1e3f1b6ebb4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AFB010-E7EF-4A57-BC1B-9EF6A415C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14a7e-ff89-4a36-9ad2-e69af96f8643"/>
    <ds:schemaRef ds:uri="0ce68609-2ddd-407a-86eb-1e3f1b6eb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AC323F-D9E3-427B-A783-15DE20B8BE2F}">
  <ds:schemaRefs>
    <ds:schemaRef ds:uri="http://schemas.microsoft.com/office/2006/metadata/properties"/>
    <ds:schemaRef ds:uri="http://schemas.microsoft.com/office/infopath/2007/PartnerControls"/>
    <ds:schemaRef ds:uri="c9e14a7e-ff89-4a36-9ad2-e69af96f8643"/>
    <ds:schemaRef ds:uri="0ce68609-2ddd-407a-86eb-1e3f1b6ebb4c"/>
  </ds:schemaRefs>
</ds:datastoreItem>
</file>

<file path=customXml/itemProps3.xml><?xml version="1.0" encoding="utf-8"?>
<ds:datastoreItem xmlns:ds="http://schemas.openxmlformats.org/officeDocument/2006/customXml" ds:itemID="{893F42D9-CD85-43EC-9FC0-96BC85B968B6}">
  <ds:schemaRefs>
    <ds:schemaRef ds:uri="http://schemas.openxmlformats.org/officeDocument/2006/bibliography"/>
  </ds:schemaRefs>
</ds:datastoreItem>
</file>

<file path=customXml/itemProps4.xml><?xml version="1.0" encoding="utf-8"?>
<ds:datastoreItem xmlns:ds="http://schemas.openxmlformats.org/officeDocument/2006/customXml" ds:itemID="{AB00EAEB-7F79-4B27-B4B9-062033E7DC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16</Pages>
  <Words>35657</Words>
  <Characters>191125</Characters>
  <Application>Microsoft Office Word</Application>
  <DocSecurity>0</DocSecurity>
  <Lines>5460</Lines>
  <Paragraphs>3023</Paragraphs>
  <ScaleCrop>false</ScaleCrop>
  <HeadingPairs>
    <vt:vector size="2" baseType="variant">
      <vt:variant>
        <vt:lpstr>Title</vt:lpstr>
      </vt:variant>
      <vt:variant>
        <vt:i4>1</vt:i4>
      </vt:variant>
    </vt:vector>
  </HeadingPairs>
  <TitlesOfParts>
    <vt:vector size="1" baseType="lpstr">
      <vt:lpstr>Request-Cost-Management-Services-Panel</vt:lpstr>
    </vt:vector>
  </TitlesOfParts>
  <Company>John Ward</Company>
  <LinksUpToDate>false</LinksUpToDate>
  <CharactersWithSpaces>223759</CharactersWithSpaces>
  <SharedDoc>false</SharedDoc>
  <HLinks>
    <vt:vector size="1092" baseType="variant">
      <vt:variant>
        <vt:i4>4063268</vt:i4>
      </vt:variant>
      <vt:variant>
        <vt:i4>1248</vt:i4>
      </vt:variant>
      <vt:variant>
        <vt:i4>0</vt:i4>
      </vt:variant>
      <vt:variant>
        <vt:i4>5</vt:i4>
      </vt:variant>
      <vt:variant>
        <vt:lpwstr>https://www.wa.gov.au/government/publications/project-complexity-and-classification-guide-department-of-finance</vt:lpwstr>
      </vt:variant>
      <vt:variant>
        <vt:lpwstr/>
      </vt:variant>
      <vt:variant>
        <vt:i4>983135</vt:i4>
      </vt:variant>
      <vt:variant>
        <vt:i4>1098</vt:i4>
      </vt:variant>
      <vt:variant>
        <vt:i4>0</vt:i4>
      </vt:variant>
      <vt:variant>
        <vt:i4>5</vt:i4>
      </vt:variant>
      <vt:variant>
        <vt:lpwstr>http://www.abdwa.com.au/</vt:lpwstr>
      </vt:variant>
      <vt:variant>
        <vt:lpwstr/>
      </vt:variant>
      <vt:variant>
        <vt:i4>327757</vt:i4>
      </vt:variant>
      <vt:variant>
        <vt:i4>1086</vt:i4>
      </vt:variant>
      <vt:variant>
        <vt:i4>0</vt:i4>
      </vt:variant>
      <vt:variant>
        <vt:i4>5</vt:i4>
      </vt:variant>
      <vt:variant>
        <vt:lpwstr>https://www.wa.gov.au/government/multi-step-guides/supplying-works-related-services/policies-government-non-residential-building-projects/works-procurement-policies</vt:lpwstr>
      </vt:variant>
      <vt:variant>
        <vt:lpwstr/>
      </vt:variant>
      <vt:variant>
        <vt:i4>3538989</vt:i4>
      </vt:variant>
      <vt:variant>
        <vt:i4>1083</vt:i4>
      </vt:variant>
      <vt:variant>
        <vt:i4>0</vt:i4>
      </vt:variant>
      <vt:variant>
        <vt:i4>5</vt:i4>
      </vt:variant>
      <vt:variant>
        <vt:lpwstr>https://www.wa.gov.au/government/ publications/buy-local-policy</vt:lpwstr>
      </vt:variant>
      <vt:variant>
        <vt:lpwstr/>
      </vt:variant>
      <vt:variant>
        <vt:i4>2162705</vt:i4>
      </vt:variant>
      <vt:variant>
        <vt:i4>1065</vt:i4>
      </vt:variant>
      <vt:variant>
        <vt:i4>0</vt:i4>
      </vt:variant>
      <vt:variant>
        <vt:i4>5</vt:i4>
      </vt:variant>
      <vt:variant>
        <vt:lpwstr>mailto:WorksConsultancyPanels@DoHW.wa.gov.au</vt:lpwstr>
      </vt:variant>
      <vt:variant>
        <vt:lpwstr/>
      </vt:variant>
      <vt:variant>
        <vt:i4>4849692</vt:i4>
      </vt:variant>
      <vt:variant>
        <vt:i4>1059</vt:i4>
      </vt:variant>
      <vt:variant>
        <vt:i4>0</vt:i4>
      </vt:variant>
      <vt:variant>
        <vt:i4>5</vt:i4>
      </vt:variant>
      <vt:variant>
        <vt:lpwstr>http://www.tenders.wa.gov.au/</vt:lpwstr>
      </vt:variant>
      <vt:variant>
        <vt:lpwstr/>
      </vt:variant>
      <vt:variant>
        <vt:i4>1704008</vt:i4>
      </vt:variant>
      <vt:variant>
        <vt:i4>1047</vt:i4>
      </vt:variant>
      <vt:variant>
        <vt:i4>0</vt:i4>
      </vt:variant>
      <vt:variant>
        <vt:i4>5</vt:i4>
      </vt:variant>
      <vt:variant>
        <vt:lpwstr>http://www.standards.org.au/</vt:lpwstr>
      </vt:variant>
      <vt:variant>
        <vt:lpwstr/>
      </vt:variant>
      <vt:variant>
        <vt:i4>6750318</vt:i4>
      </vt:variant>
      <vt:variant>
        <vt:i4>1044</vt:i4>
      </vt:variant>
      <vt:variant>
        <vt:i4>0</vt:i4>
      </vt:variant>
      <vt:variant>
        <vt:i4>5</vt:i4>
      </vt:variant>
      <vt:variant>
        <vt:lpwstr>https://www.wa.gov.au/government/publications/cost-planning-guidelines-consultants</vt:lpwstr>
      </vt:variant>
      <vt:variant>
        <vt:lpwstr/>
      </vt:variant>
      <vt:variant>
        <vt:i4>6750318</vt:i4>
      </vt:variant>
      <vt:variant>
        <vt:i4>1041</vt:i4>
      </vt:variant>
      <vt:variant>
        <vt:i4>0</vt:i4>
      </vt:variant>
      <vt:variant>
        <vt:i4>5</vt:i4>
      </vt:variant>
      <vt:variant>
        <vt:lpwstr>https://www.wa.gov.au/government/publications/cost-planning-guidelines-consultants</vt:lpwstr>
      </vt:variant>
      <vt:variant>
        <vt:lpwstr/>
      </vt:variant>
      <vt:variant>
        <vt:i4>1376308</vt:i4>
      </vt:variant>
      <vt:variant>
        <vt:i4>1034</vt:i4>
      </vt:variant>
      <vt:variant>
        <vt:i4>0</vt:i4>
      </vt:variant>
      <vt:variant>
        <vt:i4>5</vt:i4>
      </vt:variant>
      <vt:variant>
        <vt:lpwstr/>
      </vt:variant>
      <vt:variant>
        <vt:lpwstr>_Toc47017773</vt:lpwstr>
      </vt:variant>
      <vt:variant>
        <vt:i4>1310772</vt:i4>
      </vt:variant>
      <vt:variant>
        <vt:i4>1028</vt:i4>
      </vt:variant>
      <vt:variant>
        <vt:i4>0</vt:i4>
      </vt:variant>
      <vt:variant>
        <vt:i4>5</vt:i4>
      </vt:variant>
      <vt:variant>
        <vt:lpwstr/>
      </vt:variant>
      <vt:variant>
        <vt:lpwstr>_Toc47017772</vt:lpwstr>
      </vt:variant>
      <vt:variant>
        <vt:i4>1507380</vt:i4>
      </vt:variant>
      <vt:variant>
        <vt:i4>1022</vt:i4>
      </vt:variant>
      <vt:variant>
        <vt:i4>0</vt:i4>
      </vt:variant>
      <vt:variant>
        <vt:i4>5</vt:i4>
      </vt:variant>
      <vt:variant>
        <vt:lpwstr/>
      </vt:variant>
      <vt:variant>
        <vt:lpwstr>_Toc47017771</vt:lpwstr>
      </vt:variant>
      <vt:variant>
        <vt:i4>1441844</vt:i4>
      </vt:variant>
      <vt:variant>
        <vt:i4>1016</vt:i4>
      </vt:variant>
      <vt:variant>
        <vt:i4>0</vt:i4>
      </vt:variant>
      <vt:variant>
        <vt:i4>5</vt:i4>
      </vt:variant>
      <vt:variant>
        <vt:lpwstr/>
      </vt:variant>
      <vt:variant>
        <vt:lpwstr>_Toc47017770</vt:lpwstr>
      </vt:variant>
      <vt:variant>
        <vt:i4>2031669</vt:i4>
      </vt:variant>
      <vt:variant>
        <vt:i4>1010</vt:i4>
      </vt:variant>
      <vt:variant>
        <vt:i4>0</vt:i4>
      </vt:variant>
      <vt:variant>
        <vt:i4>5</vt:i4>
      </vt:variant>
      <vt:variant>
        <vt:lpwstr/>
      </vt:variant>
      <vt:variant>
        <vt:lpwstr>_Toc47017769</vt:lpwstr>
      </vt:variant>
      <vt:variant>
        <vt:i4>1966133</vt:i4>
      </vt:variant>
      <vt:variant>
        <vt:i4>1004</vt:i4>
      </vt:variant>
      <vt:variant>
        <vt:i4>0</vt:i4>
      </vt:variant>
      <vt:variant>
        <vt:i4>5</vt:i4>
      </vt:variant>
      <vt:variant>
        <vt:lpwstr/>
      </vt:variant>
      <vt:variant>
        <vt:lpwstr>_Toc47017768</vt:lpwstr>
      </vt:variant>
      <vt:variant>
        <vt:i4>1114165</vt:i4>
      </vt:variant>
      <vt:variant>
        <vt:i4>998</vt:i4>
      </vt:variant>
      <vt:variant>
        <vt:i4>0</vt:i4>
      </vt:variant>
      <vt:variant>
        <vt:i4>5</vt:i4>
      </vt:variant>
      <vt:variant>
        <vt:lpwstr/>
      </vt:variant>
      <vt:variant>
        <vt:lpwstr>_Toc47017767</vt:lpwstr>
      </vt:variant>
      <vt:variant>
        <vt:i4>1048629</vt:i4>
      </vt:variant>
      <vt:variant>
        <vt:i4>992</vt:i4>
      </vt:variant>
      <vt:variant>
        <vt:i4>0</vt:i4>
      </vt:variant>
      <vt:variant>
        <vt:i4>5</vt:i4>
      </vt:variant>
      <vt:variant>
        <vt:lpwstr/>
      </vt:variant>
      <vt:variant>
        <vt:lpwstr>_Toc47017766</vt:lpwstr>
      </vt:variant>
      <vt:variant>
        <vt:i4>1245237</vt:i4>
      </vt:variant>
      <vt:variant>
        <vt:i4>986</vt:i4>
      </vt:variant>
      <vt:variant>
        <vt:i4>0</vt:i4>
      </vt:variant>
      <vt:variant>
        <vt:i4>5</vt:i4>
      </vt:variant>
      <vt:variant>
        <vt:lpwstr/>
      </vt:variant>
      <vt:variant>
        <vt:lpwstr>_Toc47017765</vt:lpwstr>
      </vt:variant>
      <vt:variant>
        <vt:i4>1179701</vt:i4>
      </vt:variant>
      <vt:variant>
        <vt:i4>980</vt:i4>
      </vt:variant>
      <vt:variant>
        <vt:i4>0</vt:i4>
      </vt:variant>
      <vt:variant>
        <vt:i4>5</vt:i4>
      </vt:variant>
      <vt:variant>
        <vt:lpwstr/>
      </vt:variant>
      <vt:variant>
        <vt:lpwstr>_Toc47017764</vt:lpwstr>
      </vt:variant>
      <vt:variant>
        <vt:i4>1376309</vt:i4>
      </vt:variant>
      <vt:variant>
        <vt:i4>974</vt:i4>
      </vt:variant>
      <vt:variant>
        <vt:i4>0</vt:i4>
      </vt:variant>
      <vt:variant>
        <vt:i4>5</vt:i4>
      </vt:variant>
      <vt:variant>
        <vt:lpwstr/>
      </vt:variant>
      <vt:variant>
        <vt:lpwstr>_Toc47017763</vt:lpwstr>
      </vt:variant>
      <vt:variant>
        <vt:i4>1310773</vt:i4>
      </vt:variant>
      <vt:variant>
        <vt:i4>968</vt:i4>
      </vt:variant>
      <vt:variant>
        <vt:i4>0</vt:i4>
      </vt:variant>
      <vt:variant>
        <vt:i4>5</vt:i4>
      </vt:variant>
      <vt:variant>
        <vt:lpwstr/>
      </vt:variant>
      <vt:variant>
        <vt:lpwstr>_Toc47017762</vt:lpwstr>
      </vt:variant>
      <vt:variant>
        <vt:i4>1507381</vt:i4>
      </vt:variant>
      <vt:variant>
        <vt:i4>962</vt:i4>
      </vt:variant>
      <vt:variant>
        <vt:i4>0</vt:i4>
      </vt:variant>
      <vt:variant>
        <vt:i4>5</vt:i4>
      </vt:variant>
      <vt:variant>
        <vt:lpwstr/>
      </vt:variant>
      <vt:variant>
        <vt:lpwstr>_Toc47017761</vt:lpwstr>
      </vt:variant>
      <vt:variant>
        <vt:i4>1441845</vt:i4>
      </vt:variant>
      <vt:variant>
        <vt:i4>956</vt:i4>
      </vt:variant>
      <vt:variant>
        <vt:i4>0</vt:i4>
      </vt:variant>
      <vt:variant>
        <vt:i4>5</vt:i4>
      </vt:variant>
      <vt:variant>
        <vt:lpwstr/>
      </vt:variant>
      <vt:variant>
        <vt:lpwstr>_Toc47017760</vt:lpwstr>
      </vt:variant>
      <vt:variant>
        <vt:i4>2031670</vt:i4>
      </vt:variant>
      <vt:variant>
        <vt:i4>950</vt:i4>
      </vt:variant>
      <vt:variant>
        <vt:i4>0</vt:i4>
      </vt:variant>
      <vt:variant>
        <vt:i4>5</vt:i4>
      </vt:variant>
      <vt:variant>
        <vt:lpwstr/>
      </vt:variant>
      <vt:variant>
        <vt:lpwstr>_Toc47017759</vt:lpwstr>
      </vt:variant>
      <vt:variant>
        <vt:i4>1966134</vt:i4>
      </vt:variant>
      <vt:variant>
        <vt:i4>944</vt:i4>
      </vt:variant>
      <vt:variant>
        <vt:i4>0</vt:i4>
      </vt:variant>
      <vt:variant>
        <vt:i4>5</vt:i4>
      </vt:variant>
      <vt:variant>
        <vt:lpwstr/>
      </vt:variant>
      <vt:variant>
        <vt:lpwstr>_Toc47017758</vt:lpwstr>
      </vt:variant>
      <vt:variant>
        <vt:i4>1114166</vt:i4>
      </vt:variant>
      <vt:variant>
        <vt:i4>938</vt:i4>
      </vt:variant>
      <vt:variant>
        <vt:i4>0</vt:i4>
      </vt:variant>
      <vt:variant>
        <vt:i4>5</vt:i4>
      </vt:variant>
      <vt:variant>
        <vt:lpwstr/>
      </vt:variant>
      <vt:variant>
        <vt:lpwstr>_Toc47017757</vt:lpwstr>
      </vt:variant>
      <vt:variant>
        <vt:i4>1048630</vt:i4>
      </vt:variant>
      <vt:variant>
        <vt:i4>932</vt:i4>
      </vt:variant>
      <vt:variant>
        <vt:i4>0</vt:i4>
      </vt:variant>
      <vt:variant>
        <vt:i4>5</vt:i4>
      </vt:variant>
      <vt:variant>
        <vt:lpwstr/>
      </vt:variant>
      <vt:variant>
        <vt:lpwstr>_Toc47017756</vt:lpwstr>
      </vt:variant>
      <vt:variant>
        <vt:i4>1245238</vt:i4>
      </vt:variant>
      <vt:variant>
        <vt:i4>926</vt:i4>
      </vt:variant>
      <vt:variant>
        <vt:i4>0</vt:i4>
      </vt:variant>
      <vt:variant>
        <vt:i4>5</vt:i4>
      </vt:variant>
      <vt:variant>
        <vt:lpwstr/>
      </vt:variant>
      <vt:variant>
        <vt:lpwstr>_Toc47017755</vt:lpwstr>
      </vt:variant>
      <vt:variant>
        <vt:i4>1179702</vt:i4>
      </vt:variant>
      <vt:variant>
        <vt:i4>920</vt:i4>
      </vt:variant>
      <vt:variant>
        <vt:i4>0</vt:i4>
      </vt:variant>
      <vt:variant>
        <vt:i4>5</vt:i4>
      </vt:variant>
      <vt:variant>
        <vt:lpwstr/>
      </vt:variant>
      <vt:variant>
        <vt:lpwstr>_Toc47017754</vt:lpwstr>
      </vt:variant>
      <vt:variant>
        <vt:i4>1376310</vt:i4>
      </vt:variant>
      <vt:variant>
        <vt:i4>914</vt:i4>
      </vt:variant>
      <vt:variant>
        <vt:i4>0</vt:i4>
      </vt:variant>
      <vt:variant>
        <vt:i4>5</vt:i4>
      </vt:variant>
      <vt:variant>
        <vt:lpwstr/>
      </vt:variant>
      <vt:variant>
        <vt:lpwstr>_Toc47017753</vt:lpwstr>
      </vt:variant>
      <vt:variant>
        <vt:i4>1310774</vt:i4>
      </vt:variant>
      <vt:variant>
        <vt:i4>908</vt:i4>
      </vt:variant>
      <vt:variant>
        <vt:i4>0</vt:i4>
      </vt:variant>
      <vt:variant>
        <vt:i4>5</vt:i4>
      </vt:variant>
      <vt:variant>
        <vt:lpwstr/>
      </vt:variant>
      <vt:variant>
        <vt:lpwstr>_Toc47017752</vt:lpwstr>
      </vt:variant>
      <vt:variant>
        <vt:i4>1507382</vt:i4>
      </vt:variant>
      <vt:variant>
        <vt:i4>902</vt:i4>
      </vt:variant>
      <vt:variant>
        <vt:i4>0</vt:i4>
      </vt:variant>
      <vt:variant>
        <vt:i4>5</vt:i4>
      </vt:variant>
      <vt:variant>
        <vt:lpwstr/>
      </vt:variant>
      <vt:variant>
        <vt:lpwstr>_Toc47017751</vt:lpwstr>
      </vt:variant>
      <vt:variant>
        <vt:i4>1441846</vt:i4>
      </vt:variant>
      <vt:variant>
        <vt:i4>896</vt:i4>
      </vt:variant>
      <vt:variant>
        <vt:i4>0</vt:i4>
      </vt:variant>
      <vt:variant>
        <vt:i4>5</vt:i4>
      </vt:variant>
      <vt:variant>
        <vt:lpwstr/>
      </vt:variant>
      <vt:variant>
        <vt:lpwstr>_Toc47017750</vt:lpwstr>
      </vt:variant>
      <vt:variant>
        <vt:i4>2031671</vt:i4>
      </vt:variant>
      <vt:variant>
        <vt:i4>890</vt:i4>
      </vt:variant>
      <vt:variant>
        <vt:i4>0</vt:i4>
      </vt:variant>
      <vt:variant>
        <vt:i4>5</vt:i4>
      </vt:variant>
      <vt:variant>
        <vt:lpwstr/>
      </vt:variant>
      <vt:variant>
        <vt:lpwstr>_Toc47017749</vt:lpwstr>
      </vt:variant>
      <vt:variant>
        <vt:i4>1966135</vt:i4>
      </vt:variant>
      <vt:variant>
        <vt:i4>884</vt:i4>
      </vt:variant>
      <vt:variant>
        <vt:i4>0</vt:i4>
      </vt:variant>
      <vt:variant>
        <vt:i4>5</vt:i4>
      </vt:variant>
      <vt:variant>
        <vt:lpwstr/>
      </vt:variant>
      <vt:variant>
        <vt:lpwstr>_Toc47017748</vt:lpwstr>
      </vt:variant>
      <vt:variant>
        <vt:i4>1114167</vt:i4>
      </vt:variant>
      <vt:variant>
        <vt:i4>878</vt:i4>
      </vt:variant>
      <vt:variant>
        <vt:i4>0</vt:i4>
      </vt:variant>
      <vt:variant>
        <vt:i4>5</vt:i4>
      </vt:variant>
      <vt:variant>
        <vt:lpwstr/>
      </vt:variant>
      <vt:variant>
        <vt:lpwstr>_Toc47017747</vt:lpwstr>
      </vt:variant>
      <vt:variant>
        <vt:i4>1048631</vt:i4>
      </vt:variant>
      <vt:variant>
        <vt:i4>872</vt:i4>
      </vt:variant>
      <vt:variant>
        <vt:i4>0</vt:i4>
      </vt:variant>
      <vt:variant>
        <vt:i4>5</vt:i4>
      </vt:variant>
      <vt:variant>
        <vt:lpwstr/>
      </vt:variant>
      <vt:variant>
        <vt:lpwstr>_Toc47017746</vt:lpwstr>
      </vt:variant>
      <vt:variant>
        <vt:i4>1245239</vt:i4>
      </vt:variant>
      <vt:variant>
        <vt:i4>866</vt:i4>
      </vt:variant>
      <vt:variant>
        <vt:i4>0</vt:i4>
      </vt:variant>
      <vt:variant>
        <vt:i4>5</vt:i4>
      </vt:variant>
      <vt:variant>
        <vt:lpwstr/>
      </vt:variant>
      <vt:variant>
        <vt:lpwstr>_Toc47017745</vt:lpwstr>
      </vt:variant>
      <vt:variant>
        <vt:i4>1179703</vt:i4>
      </vt:variant>
      <vt:variant>
        <vt:i4>860</vt:i4>
      </vt:variant>
      <vt:variant>
        <vt:i4>0</vt:i4>
      </vt:variant>
      <vt:variant>
        <vt:i4>5</vt:i4>
      </vt:variant>
      <vt:variant>
        <vt:lpwstr/>
      </vt:variant>
      <vt:variant>
        <vt:lpwstr>_Toc47017744</vt:lpwstr>
      </vt:variant>
      <vt:variant>
        <vt:i4>1376311</vt:i4>
      </vt:variant>
      <vt:variant>
        <vt:i4>854</vt:i4>
      </vt:variant>
      <vt:variant>
        <vt:i4>0</vt:i4>
      </vt:variant>
      <vt:variant>
        <vt:i4>5</vt:i4>
      </vt:variant>
      <vt:variant>
        <vt:lpwstr/>
      </vt:variant>
      <vt:variant>
        <vt:lpwstr>_Toc47017743</vt:lpwstr>
      </vt:variant>
      <vt:variant>
        <vt:i4>1310775</vt:i4>
      </vt:variant>
      <vt:variant>
        <vt:i4>848</vt:i4>
      </vt:variant>
      <vt:variant>
        <vt:i4>0</vt:i4>
      </vt:variant>
      <vt:variant>
        <vt:i4>5</vt:i4>
      </vt:variant>
      <vt:variant>
        <vt:lpwstr/>
      </vt:variant>
      <vt:variant>
        <vt:lpwstr>_Toc47017742</vt:lpwstr>
      </vt:variant>
      <vt:variant>
        <vt:i4>1507383</vt:i4>
      </vt:variant>
      <vt:variant>
        <vt:i4>842</vt:i4>
      </vt:variant>
      <vt:variant>
        <vt:i4>0</vt:i4>
      </vt:variant>
      <vt:variant>
        <vt:i4>5</vt:i4>
      </vt:variant>
      <vt:variant>
        <vt:lpwstr/>
      </vt:variant>
      <vt:variant>
        <vt:lpwstr>_Toc47017741</vt:lpwstr>
      </vt:variant>
      <vt:variant>
        <vt:i4>1441847</vt:i4>
      </vt:variant>
      <vt:variant>
        <vt:i4>836</vt:i4>
      </vt:variant>
      <vt:variant>
        <vt:i4>0</vt:i4>
      </vt:variant>
      <vt:variant>
        <vt:i4>5</vt:i4>
      </vt:variant>
      <vt:variant>
        <vt:lpwstr/>
      </vt:variant>
      <vt:variant>
        <vt:lpwstr>_Toc47017740</vt:lpwstr>
      </vt:variant>
      <vt:variant>
        <vt:i4>2031664</vt:i4>
      </vt:variant>
      <vt:variant>
        <vt:i4>830</vt:i4>
      </vt:variant>
      <vt:variant>
        <vt:i4>0</vt:i4>
      </vt:variant>
      <vt:variant>
        <vt:i4>5</vt:i4>
      </vt:variant>
      <vt:variant>
        <vt:lpwstr/>
      </vt:variant>
      <vt:variant>
        <vt:lpwstr>_Toc47017739</vt:lpwstr>
      </vt:variant>
      <vt:variant>
        <vt:i4>1966128</vt:i4>
      </vt:variant>
      <vt:variant>
        <vt:i4>824</vt:i4>
      </vt:variant>
      <vt:variant>
        <vt:i4>0</vt:i4>
      </vt:variant>
      <vt:variant>
        <vt:i4>5</vt:i4>
      </vt:variant>
      <vt:variant>
        <vt:lpwstr/>
      </vt:variant>
      <vt:variant>
        <vt:lpwstr>_Toc47017738</vt:lpwstr>
      </vt:variant>
      <vt:variant>
        <vt:i4>1114160</vt:i4>
      </vt:variant>
      <vt:variant>
        <vt:i4>818</vt:i4>
      </vt:variant>
      <vt:variant>
        <vt:i4>0</vt:i4>
      </vt:variant>
      <vt:variant>
        <vt:i4>5</vt:i4>
      </vt:variant>
      <vt:variant>
        <vt:lpwstr/>
      </vt:variant>
      <vt:variant>
        <vt:lpwstr>_Toc47017737</vt:lpwstr>
      </vt:variant>
      <vt:variant>
        <vt:i4>1048624</vt:i4>
      </vt:variant>
      <vt:variant>
        <vt:i4>812</vt:i4>
      </vt:variant>
      <vt:variant>
        <vt:i4>0</vt:i4>
      </vt:variant>
      <vt:variant>
        <vt:i4>5</vt:i4>
      </vt:variant>
      <vt:variant>
        <vt:lpwstr/>
      </vt:variant>
      <vt:variant>
        <vt:lpwstr>_Toc47017736</vt:lpwstr>
      </vt:variant>
      <vt:variant>
        <vt:i4>1245232</vt:i4>
      </vt:variant>
      <vt:variant>
        <vt:i4>806</vt:i4>
      </vt:variant>
      <vt:variant>
        <vt:i4>0</vt:i4>
      </vt:variant>
      <vt:variant>
        <vt:i4>5</vt:i4>
      </vt:variant>
      <vt:variant>
        <vt:lpwstr/>
      </vt:variant>
      <vt:variant>
        <vt:lpwstr>_Toc47017735</vt:lpwstr>
      </vt:variant>
      <vt:variant>
        <vt:i4>1179696</vt:i4>
      </vt:variant>
      <vt:variant>
        <vt:i4>800</vt:i4>
      </vt:variant>
      <vt:variant>
        <vt:i4>0</vt:i4>
      </vt:variant>
      <vt:variant>
        <vt:i4>5</vt:i4>
      </vt:variant>
      <vt:variant>
        <vt:lpwstr/>
      </vt:variant>
      <vt:variant>
        <vt:lpwstr>_Toc47017734</vt:lpwstr>
      </vt:variant>
      <vt:variant>
        <vt:i4>1376304</vt:i4>
      </vt:variant>
      <vt:variant>
        <vt:i4>794</vt:i4>
      </vt:variant>
      <vt:variant>
        <vt:i4>0</vt:i4>
      </vt:variant>
      <vt:variant>
        <vt:i4>5</vt:i4>
      </vt:variant>
      <vt:variant>
        <vt:lpwstr/>
      </vt:variant>
      <vt:variant>
        <vt:lpwstr>_Toc47017733</vt:lpwstr>
      </vt:variant>
      <vt:variant>
        <vt:i4>1310768</vt:i4>
      </vt:variant>
      <vt:variant>
        <vt:i4>788</vt:i4>
      </vt:variant>
      <vt:variant>
        <vt:i4>0</vt:i4>
      </vt:variant>
      <vt:variant>
        <vt:i4>5</vt:i4>
      </vt:variant>
      <vt:variant>
        <vt:lpwstr/>
      </vt:variant>
      <vt:variant>
        <vt:lpwstr>_Toc47017732</vt:lpwstr>
      </vt:variant>
      <vt:variant>
        <vt:i4>1507376</vt:i4>
      </vt:variant>
      <vt:variant>
        <vt:i4>782</vt:i4>
      </vt:variant>
      <vt:variant>
        <vt:i4>0</vt:i4>
      </vt:variant>
      <vt:variant>
        <vt:i4>5</vt:i4>
      </vt:variant>
      <vt:variant>
        <vt:lpwstr/>
      </vt:variant>
      <vt:variant>
        <vt:lpwstr>_Toc47017731</vt:lpwstr>
      </vt:variant>
      <vt:variant>
        <vt:i4>1441840</vt:i4>
      </vt:variant>
      <vt:variant>
        <vt:i4>776</vt:i4>
      </vt:variant>
      <vt:variant>
        <vt:i4>0</vt:i4>
      </vt:variant>
      <vt:variant>
        <vt:i4>5</vt:i4>
      </vt:variant>
      <vt:variant>
        <vt:lpwstr/>
      </vt:variant>
      <vt:variant>
        <vt:lpwstr>_Toc47017730</vt:lpwstr>
      </vt:variant>
      <vt:variant>
        <vt:i4>2031665</vt:i4>
      </vt:variant>
      <vt:variant>
        <vt:i4>770</vt:i4>
      </vt:variant>
      <vt:variant>
        <vt:i4>0</vt:i4>
      </vt:variant>
      <vt:variant>
        <vt:i4>5</vt:i4>
      </vt:variant>
      <vt:variant>
        <vt:lpwstr/>
      </vt:variant>
      <vt:variant>
        <vt:lpwstr>_Toc47017729</vt:lpwstr>
      </vt:variant>
      <vt:variant>
        <vt:i4>1966129</vt:i4>
      </vt:variant>
      <vt:variant>
        <vt:i4>764</vt:i4>
      </vt:variant>
      <vt:variant>
        <vt:i4>0</vt:i4>
      </vt:variant>
      <vt:variant>
        <vt:i4>5</vt:i4>
      </vt:variant>
      <vt:variant>
        <vt:lpwstr/>
      </vt:variant>
      <vt:variant>
        <vt:lpwstr>_Toc47017728</vt:lpwstr>
      </vt:variant>
      <vt:variant>
        <vt:i4>1114161</vt:i4>
      </vt:variant>
      <vt:variant>
        <vt:i4>758</vt:i4>
      </vt:variant>
      <vt:variant>
        <vt:i4>0</vt:i4>
      </vt:variant>
      <vt:variant>
        <vt:i4>5</vt:i4>
      </vt:variant>
      <vt:variant>
        <vt:lpwstr/>
      </vt:variant>
      <vt:variant>
        <vt:lpwstr>_Toc47017727</vt:lpwstr>
      </vt:variant>
      <vt:variant>
        <vt:i4>1048625</vt:i4>
      </vt:variant>
      <vt:variant>
        <vt:i4>752</vt:i4>
      </vt:variant>
      <vt:variant>
        <vt:i4>0</vt:i4>
      </vt:variant>
      <vt:variant>
        <vt:i4>5</vt:i4>
      </vt:variant>
      <vt:variant>
        <vt:lpwstr/>
      </vt:variant>
      <vt:variant>
        <vt:lpwstr>_Toc47017726</vt:lpwstr>
      </vt:variant>
      <vt:variant>
        <vt:i4>1245233</vt:i4>
      </vt:variant>
      <vt:variant>
        <vt:i4>746</vt:i4>
      </vt:variant>
      <vt:variant>
        <vt:i4>0</vt:i4>
      </vt:variant>
      <vt:variant>
        <vt:i4>5</vt:i4>
      </vt:variant>
      <vt:variant>
        <vt:lpwstr/>
      </vt:variant>
      <vt:variant>
        <vt:lpwstr>_Toc47017725</vt:lpwstr>
      </vt:variant>
      <vt:variant>
        <vt:i4>1179697</vt:i4>
      </vt:variant>
      <vt:variant>
        <vt:i4>740</vt:i4>
      </vt:variant>
      <vt:variant>
        <vt:i4>0</vt:i4>
      </vt:variant>
      <vt:variant>
        <vt:i4>5</vt:i4>
      </vt:variant>
      <vt:variant>
        <vt:lpwstr/>
      </vt:variant>
      <vt:variant>
        <vt:lpwstr>_Toc47017724</vt:lpwstr>
      </vt:variant>
      <vt:variant>
        <vt:i4>1376305</vt:i4>
      </vt:variant>
      <vt:variant>
        <vt:i4>734</vt:i4>
      </vt:variant>
      <vt:variant>
        <vt:i4>0</vt:i4>
      </vt:variant>
      <vt:variant>
        <vt:i4>5</vt:i4>
      </vt:variant>
      <vt:variant>
        <vt:lpwstr/>
      </vt:variant>
      <vt:variant>
        <vt:lpwstr>_Toc47017723</vt:lpwstr>
      </vt:variant>
      <vt:variant>
        <vt:i4>1310769</vt:i4>
      </vt:variant>
      <vt:variant>
        <vt:i4>728</vt:i4>
      </vt:variant>
      <vt:variant>
        <vt:i4>0</vt:i4>
      </vt:variant>
      <vt:variant>
        <vt:i4>5</vt:i4>
      </vt:variant>
      <vt:variant>
        <vt:lpwstr/>
      </vt:variant>
      <vt:variant>
        <vt:lpwstr>_Toc47017722</vt:lpwstr>
      </vt:variant>
      <vt:variant>
        <vt:i4>1507377</vt:i4>
      </vt:variant>
      <vt:variant>
        <vt:i4>722</vt:i4>
      </vt:variant>
      <vt:variant>
        <vt:i4>0</vt:i4>
      </vt:variant>
      <vt:variant>
        <vt:i4>5</vt:i4>
      </vt:variant>
      <vt:variant>
        <vt:lpwstr/>
      </vt:variant>
      <vt:variant>
        <vt:lpwstr>_Toc47017721</vt:lpwstr>
      </vt:variant>
      <vt:variant>
        <vt:i4>1441841</vt:i4>
      </vt:variant>
      <vt:variant>
        <vt:i4>716</vt:i4>
      </vt:variant>
      <vt:variant>
        <vt:i4>0</vt:i4>
      </vt:variant>
      <vt:variant>
        <vt:i4>5</vt:i4>
      </vt:variant>
      <vt:variant>
        <vt:lpwstr/>
      </vt:variant>
      <vt:variant>
        <vt:lpwstr>_Toc47017720</vt:lpwstr>
      </vt:variant>
      <vt:variant>
        <vt:i4>2031666</vt:i4>
      </vt:variant>
      <vt:variant>
        <vt:i4>710</vt:i4>
      </vt:variant>
      <vt:variant>
        <vt:i4>0</vt:i4>
      </vt:variant>
      <vt:variant>
        <vt:i4>5</vt:i4>
      </vt:variant>
      <vt:variant>
        <vt:lpwstr/>
      </vt:variant>
      <vt:variant>
        <vt:lpwstr>_Toc47017719</vt:lpwstr>
      </vt:variant>
      <vt:variant>
        <vt:i4>1966130</vt:i4>
      </vt:variant>
      <vt:variant>
        <vt:i4>704</vt:i4>
      </vt:variant>
      <vt:variant>
        <vt:i4>0</vt:i4>
      </vt:variant>
      <vt:variant>
        <vt:i4>5</vt:i4>
      </vt:variant>
      <vt:variant>
        <vt:lpwstr/>
      </vt:variant>
      <vt:variant>
        <vt:lpwstr>_Toc47017718</vt:lpwstr>
      </vt:variant>
      <vt:variant>
        <vt:i4>1114162</vt:i4>
      </vt:variant>
      <vt:variant>
        <vt:i4>698</vt:i4>
      </vt:variant>
      <vt:variant>
        <vt:i4>0</vt:i4>
      </vt:variant>
      <vt:variant>
        <vt:i4>5</vt:i4>
      </vt:variant>
      <vt:variant>
        <vt:lpwstr/>
      </vt:variant>
      <vt:variant>
        <vt:lpwstr>_Toc47017717</vt:lpwstr>
      </vt:variant>
      <vt:variant>
        <vt:i4>1048626</vt:i4>
      </vt:variant>
      <vt:variant>
        <vt:i4>692</vt:i4>
      </vt:variant>
      <vt:variant>
        <vt:i4>0</vt:i4>
      </vt:variant>
      <vt:variant>
        <vt:i4>5</vt:i4>
      </vt:variant>
      <vt:variant>
        <vt:lpwstr/>
      </vt:variant>
      <vt:variant>
        <vt:lpwstr>_Toc47017716</vt:lpwstr>
      </vt:variant>
      <vt:variant>
        <vt:i4>1245234</vt:i4>
      </vt:variant>
      <vt:variant>
        <vt:i4>686</vt:i4>
      </vt:variant>
      <vt:variant>
        <vt:i4>0</vt:i4>
      </vt:variant>
      <vt:variant>
        <vt:i4>5</vt:i4>
      </vt:variant>
      <vt:variant>
        <vt:lpwstr/>
      </vt:variant>
      <vt:variant>
        <vt:lpwstr>_Toc47017715</vt:lpwstr>
      </vt:variant>
      <vt:variant>
        <vt:i4>1179698</vt:i4>
      </vt:variant>
      <vt:variant>
        <vt:i4>680</vt:i4>
      </vt:variant>
      <vt:variant>
        <vt:i4>0</vt:i4>
      </vt:variant>
      <vt:variant>
        <vt:i4>5</vt:i4>
      </vt:variant>
      <vt:variant>
        <vt:lpwstr/>
      </vt:variant>
      <vt:variant>
        <vt:lpwstr>_Toc47017714</vt:lpwstr>
      </vt:variant>
      <vt:variant>
        <vt:i4>1376306</vt:i4>
      </vt:variant>
      <vt:variant>
        <vt:i4>674</vt:i4>
      </vt:variant>
      <vt:variant>
        <vt:i4>0</vt:i4>
      </vt:variant>
      <vt:variant>
        <vt:i4>5</vt:i4>
      </vt:variant>
      <vt:variant>
        <vt:lpwstr/>
      </vt:variant>
      <vt:variant>
        <vt:lpwstr>_Toc47017713</vt:lpwstr>
      </vt:variant>
      <vt:variant>
        <vt:i4>1310770</vt:i4>
      </vt:variant>
      <vt:variant>
        <vt:i4>668</vt:i4>
      </vt:variant>
      <vt:variant>
        <vt:i4>0</vt:i4>
      </vt:variant>
      <vt:variant>
        <vt:i4>5</vt:i4>
      </vt:variant>
      <vt:variant>
        <vt:lpwstr/>
      </vt:variant>
      <vt:variant>
        <vt:lpwstr>_Toc47017712</vt:lpwstr>
      </vt:variant>
      <vt:variant>
        <vt:i4>1507378</vt:i4>
      </vt:variant>
      <vt:variant>
        <vt:i4>662</vt:i4>
      </vt:variant>
      <vt:variant>
        <vt:i4>0</vt:i4>
      </vt:variant>
      <vt:variant>
        <vt:i4>5</vt:i4>
      </vt:variant>
      <vt:variant>
        <vt:lpwstr/>
      </vt:variant>
      <vt:variant>
        <vt:lpwstr>_Toc47017711</vt:lpwstr>
      </vt:variant>
      <vt:variant>
        <vt:i4>1441842</vt:i4>
      </vt:variant>
      <vt:variant>
        <vt:i4>656</vt:i4>
      </vt:variant>
      <vt:variant>
        <vt:i4>0</vt:i4>
      </vt:variant>
      <vt:variant>
        <vt:i4>5</vt:i4>
      </vt:variant>
      <vt:variant>
        <vt:lpwstr/>
      </vt:variant>
      <vt:variant>
        <vt:lpwstr>_Toc47017710</vt:lpwstr>
      </vt:variant>
      <vt:variant>
        <vt:i4>2031667</vt:i4>
      </vt:variant>
      <vt:variant>
        <vt:i4>650</vt:i4>
      </vt:variant>
      <vt:variant>
        <vt:i4>0</vt:i4>
      </vt:variant>
      <vt:variant>
        <vt:i4>5</vt:i4>
      </vt:variant>
      <vt:variant>
        <vt:lpwstr/>
      </vt:variant>
      <vt:variant>
        <vt:lpwstr>_Toc47017709</vt:lpwstr>
      </vt:variant>
      <vt:variant>
        <vt:i4>1966131</vt:i4>
      </vt:variant>
      <vt:variant>
        <vt:i4>644</vt:i4>
      </vt:variant>
      <vt:variant>
        <vt:i4>0</vt:i4>
      </vt:variant>
      <vt:variant>
        <vt:i4>5</vt:i4>
      </vt:variant>
      <vt:variant>
        <vt:lpwstr/>
      </vt:variant>
      <vt:variant>
        <vt:lpwstr>_Toc47017708</vt:lpwstr>
      </vt:variant>
      <vt:variant>
        <vt:i4>1114163</vt:i4>
      </vt:variant>
      <vt:variant>
        <vt:i4>638</vt:i4>
      </vt:variant>
      <vt:variant>
        <vt:i4>0</vt:i4>
      </vt:variant>
      <vt:variant>
        <vt:i4>5</vt:i4>
      </vt:variant>
      <vt:variant>
        <vt:lpwstr/>
      </vt:variant>
      <vt:variant>
        <vt:lpwstr>_Toc47017707</vt:lpwstr>
      </vt:variant>
      <vt:variant>
        <vt:i4>1048627</vt:i4>
      </vt:variant>
      <vt:variant>
        <vt:i4>632</vt:i4>
      </vt:variant>
      <vt:variant>
        <vt:i4>0</vt:i4>
      </vt:variant>
      <vt:variant>
        <vt:i4>5</vt:i4>
      </vt:variant>
      <vt:variant>
        <vt:lpwstr/>
      </vt:variant>
      <vt:variant>
        <vt:lpwstr>_Toc47017706</vt:lpwstr>
      </vt:variant>
      <vt:variant>
        <vt:i4>1245235</vt:i4>
      </vt:variant>
      <vt:variant>
        <vt:i4>626</vt:i4>
      </vt:variant>
      <vt:variant>
        <vt:i4>0</vt:i4>
      </vt:variant>
      <vt:variant>
        <vt:i4>5</vt:i4>
      </vt:variant>
      <vt:variant>
        <vt:lpwstr/>
      </vt:variant>
      <vt:variant>
        <vt:lpwstr>_Toc47017705</vt:lpwstr>
      </vt:variant>
      <vt:variant>
        <vt:i4>1179699</vt:i4>
      </vt:variant>
      <vt:variant>
        <vt:i4>620</vt:i4>
      </vt:variant>
      <vt:variant>
        <vt:i4>0</vt:i4>
      </vt:variant>
      <vt:variant>
        <vt:i4>5</vt:i4>
      </vt:variant>
      <vt:variant>
        <vt:lpwstr/>
      </vt:variant>
      <vt:variant>
        <vt:lpwstr>_Toc47017704</vt:lpwstr>
      </vt:variant>
      <vt:variant>
        <vt:i4>1376307</vt:i4>
      </vt:variant>
      <vt:variant>
        <vt:i4>614</vt:i4>
      </vt:variant>
      <vt:variant>
        <vt:i4>0</vt:i4>
      </vt:variant>
      <vt:variant>
        <vt:i4>5</vt:i4>
      </vt:variant>
      <vt:variant>
        <vt:lpwstr/>
      </vt:variant>
      <vt:variant>
        <vt:lpwstr>_Toc47017703</vt:lpwstr>
      </vt:variant>
      <vt:variant>
        <vt:i4>1310771</vt:i4>
      </vt:variant>
      <vt:variant>
        <vt:i4>608</vt:i4>
      </vt:variant>
      <vt:variant>
        <vt:i4>0</vt:i4>
      </vt:variant>
      <vt:variant>
        <vt:i4>5</vt:i4>
      </vt:variant>
      <vt:variant>
        <vt:lpwstr/>
      </vt:variant>
      <vt:variant>
        <vt:lpwstr>_Toc47017702</vt:lpwstr>
      </vt:variant>
      <vt:variant>
        <vt:i4>1507379</vt:i4>
      </vt:variant>
      <vt:variant>
        <vt:i4>602</vt:i4>
      </vt:variant>
      <vt:variant>
        <vt:i4>0</vt:i4>
      </vt:variant>
      <vt:variant>
        <vt:i4>5</vt:i4>
      </vt:variant>
      <vt:variant>
        <vt:lpwstr/>
      </vt:variant>
      <vt:variant>
        <vt:lpwstr>_Toc47017701</vt:lpwstr>
      </vt:variant>
      <vt:variant>
        <vt:i4>1441843</vt:i4>
      </vt:variant>
      <vt:variant>
        <vt:i4>596</vt:i4>
      </vt:variant>
      <vt:variant>
        <vt:i4>0</vt:i4>
      </vt:variant>
      <vt:variant>
        <vt:i4>5</vt:i4>
      </vt:variant>
      <vt:variant>
        <vt:lpwstr/>
      </vt:variant>
      <vt:variant>
        <vt:lpwstr>_Toc47017700</vt:lpwstr>
      </vt:variant>
      <vt:variant>
        <vt:i4>1966138</vt:i4>
      </vt:variant>
      <vt:variant>
        <vt:i4>590</vt:i4>
      </vt:variant>
      <vt:variant>
        <vt:i4>0</vt:i4>
      </vt:variant>
      <vt:variant>
        <vt:i4>5</vt:i4>
      </vt:variant>
      <vt:variant>
        <vt:lpwstr/>
      </vt:variant>
      <vt:variant>
        <vt:lpwstr>_Toc47017699</vt:lpwstr>
      </vt:variant>
      <vt:variant>
        <vt:i4>2031674</vt:i4>
      </vt:variant>
      <vt:variant>
        <vt:i4>584</vt:i4>
      </vt:variant>
      <vt:variant>
        <vt:i4>0</vt:i4>
      </vt:variant>
      <vt:variant>
        <vt:i4>5</vt:i4>
      </vt:variant>
      <vt:variant>
        <vt:lpwstr/>
      </vt:variant>
      <vt:variant>
        <vt:lpwstr>_Toc47017698</vt:lpwstr>
      </vt:variant>
      <vt:variant>
        <vt:i4>1048634</vt:i4>
      </vt:variant>
      <vt:variant>
        <vt:i4>578</vt:i4>
      </vt:variant>
      <vt:variant>
        <vt:i4>0</vt:i4>
      </vt:variant>
      <vt:variant>
        <vt:i4>5</vt:i4>
      </vt:variant>
      <vt:variant>
        <vt:lpwstr/>
      </vt:variant>
      <vt:variant>
        <vt:lpwstr>_Toc47017697</vt:lpwstr>
      </vt:variant>
      <vt:variant>
        <vt:i4>1114170</vt:i4>
      </vt:variant>
      <vt:variant>
        <vt:i4>572</vt:i4>
      </vt:variant>
      <vt:variant>
        <vt:i4>0</vt:i4>
      </vt:variant>
      <vt:variant>
        <vt:i4>5</vt:i4>
      </vt:variant>
      <vt:variant>
        <vt:lpwstr/>
      </vt:variant>
      <vt:variant>
        <vt:lpwstr>_Toc47017696</vt:lpwstr>
      </vt:variant>
      <vt:variant>
        <vt:i4>1179706</vt:i4>
      </vt:variant>
      <vt:variant>
        <vt:i4>566</vt:i4>
      </vt:variant>
      <vt:variant>
        <vt:i4>0</vt:i4>
      </vt:variant>
      <vt:variant>
        <vt:i4>5</vt:i4>
      </vt:variant>
      <vt:variant>
        <vt:lpwstr/>
      </vt:variant>
      <vt:variant>
        <vt:lpwstr>_Toc47017695</vt:lpwstr>
      </vt:variant>
      <vt:variant>
        <vt:i4>1245242</vt:i4>
      </vt:variant>
      <vt:variant>
        <vt:i4>560</vt:i4>
      </vt:variant>
      <vt:variant>
        <vt:i4>0</vt:i4>
      </vt:variant>
      <vt:variant>
        <vt:i4>5</vt:i4>
      </vt:variant>
      <vt:variant>
        <vt:lpwstr/>
      </vt:variant>
      <vt:variant>
        <vt:lpwstr>_Toc47017694</vt:lpwstr>
      </vt:variant>
      <vt:variant>
        <vt:i4>1310778</vt:i4>
      </vt:variant>
      <vt:variant>
        <vt:i4>554</vt:i4>
      </vt:variant>
      <vt:variant>
        <vt:i4>0</vt:i4>
      </vt:variant>
      <vt:variant>
        <vt:i4>5</vt:i4>
      </vt:variant>
      <vt:variant>
        <vt:lpwstr/>
      </vt:variant>
      <vt:variant>
        <vt:lpwstr>_Toc47017693</vt:lpwstr>
      </vt:variant>
      <vt:variant>
        <vt:i4>1376314</vt:i4>
      </vt:variant>
      <vt:variant>
        <vt:i4>548</vt:i4>
      </vt:variant>
      <vt:variant>
        <vt:i4>0</vt:i4>
      </vt:variant>
      <vt:variant>
        <vt:i4>5</vt:i4>
      </vt:variant>
      <vt:variant>
        <vt:lpwstr/>
      </vt:variant>
      <vt:variant>
        <vt:lpwstr>_Toc47017692</vt:lpwstr>
      </vt:variant>
      <vt:variant>
        <vt:i4>1441850</vt:i4>
      </vt:variant>
      <vt:variant>
        <vt:i4>542</vt:i4>
      </vt:variant>
      <vt:variant>
        <vt:i4>0</vt:i4>
      </vt:variant>
      <vt:variant>
        <vt:i4>5</vt:i4>
      </vt:variant>
      <vt:variant>
        <vt:lpwstr/>
      </vt:variant>
      <vt:variant>
        <vt:lpwstr>_Toc47017691</vt:lpwstr>
      </vt:variant>
      <vt:variant>
        <vt:i4>1507386</vt:i4>
      </vt:variant>
      <vt:variant>
        <vt:i4>536</vt:i4>
      </vt:variant>
      <vt:variant>
        <vt:i4>0</vt:i4>
      </vt:variant>
      <vt:variant>
        <vt:i4>5</vt:i4>
      </vt:variant>
      <vt:variant>
        <vt:lpwstr/>
      </vt:variant>
      <vt:variant>
        <vt:lpwstr>_Toc47017690</vt:lpwstr>
      </vt:variant>
      <vt:variant>
        <vt:i4>1966139</vt:i4>
      </vt:variant>
      <vt:variant>
        <vt:i4>530</vt:i4>
      </vt:variant>
      <vt:variant>
        <vt:i4>0</vt:i4>
      </vt:variant>
      <vt:variant>
        <vt:i4>5</vt:i4>
      </vt:variant>
      <vt:variant>
        <vt:lpwstr/>
      </vt:variant>
      <vt:variant>
        <vt:lpwstr>_Toc47017689</vt:lpwstr>
      </vt:variant>
      <vt:variant>
        <vt:i4>2031675</vt:i4>
      </vt:variant>
      <vt:variant>
        <vt:i4>524</vt:i4>
      </vt:variant>
      <vt:variant>
        <vt:i4>0</vt:i4>
      </vt:variant>
      <vt:variant>
        <vt:i4>5</vt:i4>
      </vt:variant>
      <vt:variant>
        <vt:lpwstr/>
      </vt:variant>
      <vt:variant>
        <vt:lpwstr>_Toc47017688</vt:lpwstr>
      </vt:variant>
      <vt:variant>
        <vt:i4>1048635</vt:i4>
      </vt:variant>
      <vt:variant>
        <vt:i4>518</vt:i4>
      </vt:variant>
      <vt:variant>
        <vt:i4>0</vt:i4>
      </vt:variant>
      <vt:variant>
        <vt:i4>5</vt:i4>
      </vt:variant>
      <vt:variant>
        <vt:lpwstr/>
      </vt:variant>
      <vt:variant>
        <vt:lpwstr>_Toc47017687</vt:lpwstr>
      </vt:variant>
      <vt:variant>
        <vt:i4>1114171</vt:i4>
      </vt:variant>
      <vt:variant>
        <vt:i4>512</vt:i4>
      </vt:variant>
      <vt:variant>
        <vt:i4>0</vt:i4>
      </vt:variant>
      <vt:variant>
        <vt:i4>5</vt:i4>
      </vt:variant>
      <vt:variant>
        <vt:lpwstr/>
      </vt:variant>
      <vt:variant>
        <vt:lpwstr>_Toc47017686</vt:lpwstr>
      </vt:variant>
      <vt:variant>
        <vt:i4>1179707</vt:i4>
      </vt:variant>
      <vt:variant>
        <vt:i4>506</vt:i4>
      </vt:variant>
      <vt:variant>
        <vt:i4>0</vt:i4>
      </vt:variant>
      <vt:variant>
        <vt:i4>5</vt:i4>
      </vt:variant>
      <vt:variant>
        <vt:lpwstr/>
      </vt:variant>
      <vt:variant>
        <vt:lpwstr>_Toc47017685</vt:lpwstr>
      </vt:variant>
      <vt:variant>
        <vt:i4>1245243</vt:i4>
      </vt:variant>
      <vt:variant>
        <vt:i4>500</vt:i4>
      </vt:variant>
      <vt:variant>
        <vt:i4>0</vt:i4>
      </vt:variant>
      <vt:variant>
        <vt:i4>5</vt:i4>
      </vt:variant>
      <vt:variant>
        <vt:lpwstr/>
      </vt:variant>
      <vt:variant>
        <vt:lpwstr>_Toc47017684</vt:lpwstr>
      </vt:variant>
      <vt:variant>
        <vt:i4>1310779</vt:i4>
      </vt:variant>
      <vt:variant>
        <vt:i4>494</vt:i4>
      </vt:variant>
      <vt:variant>
        <vt:i4>0</vt:i4>
      </vt:variant>
      <vt:variant>
        <vt:i4>5</vt:i4>
      </vt:variant>
      <vt:variant>
        <vt:lpwstr/>
      </vt:variant>
      <vt:variant>
        <vt:lpwstr>_Toc47017683</vt:lpwstr>
      </vt:variant>
      <vt:variant>
        <vt:i4>1376315</vt:i4>
      </vt:variant>
      <vt:variant>
        <vt:i4>488</vt:i4>
      </vt:variant>
      <vt:variant>
        <vt:i4>0</vt:i4>
      </vt:variant>
      <vt:variant>
        <vt:i4>5</vt:i4>
      </vt:variant>
      <vt:variant>
        <vt:lpwstr/>
      </vt:variant>
      <vt:variant>
        <vt:lpwstr>_Toc47017682</vt:lpwstr>
      </vt:variant>
      <vt:variant>
        <vt:i4>1441851</vt:i4>
      </vt:variant>
      <vt:variant>
        <vt:i4>482</vt:i4>
      </vt:variant>
      <vt:variant>
        <vt:i4>0</vt:i4>
      </vt:variant>
      <vt:variant>
        <vt:i4>5</vt:i4>
      </vt:variant>
      <vt:variant>
        <vt:lpwstr/>
      </vt:variant>
      <vt:variant>
        <vt:lpwstr>_Toc47017681</vt:lpwstr>
      </vt:variant>
      <vt:variant>
        <vt:i4>1507387</vt:i4>
      </vt:variant>
      <vt:variant>
        <vt:i4>476</vt:i4>
      </vt:variant>
      <vt:variant>
        <vt:i4>0</vt:i4>
      </vt:variant>
      <vt:variant>
        <vt:i4>5</vt:i4>
      </vt:variant>
      <vt:variant>
        <vt:lpwstr/>
      </vt:variant>
      <vt:variant>
        <vt:lpwstr>_Toc47017680</vt:lpwstr>
      </vt:variant>
      <vt:variant>
        <vt:i4>1966132</vt:i4>
      </vt:variant>
      <vt:variant>
        <vt:i4>470</vt:i4>
      </vt:variant>
      <vt:variant>
        <vt:i4>0</vt:i4>
      </vt:variant>
      <vt:variant>
        <vt:i4>5</vt:i4>
      </vt:variant>
      <vt:variant>
        <vt:lpwstr/>
      </vt:variant>
      <vt:variant>
        <vt:lpwstr>_Toc47017679</vt:lpwstr>
      </vt:variant>
      <vt:variant>
        <vt:i4>2031668</vt:i4>
      </vt:variant>
      <vt:variant>
        <vt:i4>464</vt:i4>
      </vt:variant>
      <vt:variant>
        <vt:i4>0</vt:i4>
      </vt:variant>
      <vt:variant>
        <vt:i4>5</vt:i4>
      </vt:variant>
      <vt:variant>
        <vt:lpwstr/>
      </vt:variant>
      <vt:variant>
        <vt:lpwstr>_Toc47017678</vt:lpwstr>
      </vt:variant>
      <vt:variant>
        <vt:i4>1048628</vt:i4>
      </vt:variant>
      <vt:variant>
        <vt:i4>458</vt:i4>
      </vt:variant>
      <vt:variant>
        <vt:i4>0</vt:i4>
      </vt:variant>
      <vt:variant>
        <vt:i4>5</vt:i4>
      </vt:variant>
      <vt:variant>
        <vt:lpwstr/>
      </vt:variant>
      <vt:variant>
        <vt:lpwstr>_Toc47017677</vt:lpwstr>
      </vt:variant>
      <vt:variant>
        <vt:i4>1114164</vt:i4>
      </vt:variant>
      <vt:variant>
        <vt:i4>452</vt:i4>
      </vt:variant>
      <vt:variant>
        <vt:i4>0</vt:i4>
      </vt:variant>
      <vt:variant>
        <vt:i4>5</vt:i4>
      </vt:variant>
      <vt:variant>
        <vt:lpwstr/>
      </vt:variant>
      <vt:variant>
        <vt:lpwstr>_Toc47017676</vt:lpwstr>
      </vt:variant>
      <vt:variant>
        <vt:i4>1179700</vt:i4>
      </vt:variant>
      <vt:variant>
        <vt:i4>446</vt:i4>
      </vt:variant>
      <vt:variant>
        <vt:i4>0</vt:i4>
      </vt:variant>
      <vt:variant>
        <vt:i4>5</vt:i4>
      </vt:variant>
      <vt:variant>
        <vt:lpwstr/>
      </vt:variant>
      <vt:variant>
        <vt:lpwstr>_Toc47017675</vt:lpwstr>
      </vt:variant>
      <vt:variant>
        <vt:i4>1245236</vt:i4>
      </vt:variant>
      <vt:variant>
        <vt:i4>440</vt:i4>
      </vt:variant>
      <vt:variant>
        <vt:i4>0</vt:i4>
      </vt:variant>
      <vt:variant>
        <vt:i4>5</vt:i4>
      </vt:variant>
      <vt:variant>
        <vt:lpwstr/>
      </vt:variant>
      <vt:variant>
        <vt:lpwstr>_Toc47017674</vt:lpwstr>
      </vt:variant>
      <vt:variant>
        <vt:i4>1310772</vt:i4>
      </vt:variant>
      <vt:variant>
        <vt:i4>434</vt:i4>
      </vt:variant>
      <vt:variant>
        <vt:i4>0</vt:i4>
      </vt:variant>
      <vt:variant>
        <vt:i4>5</vt:i4>
      </vt:variant>
      <vt:variant>
        <vt:lpwstr/>
      </vt:variant>
      <vt:variant>
        <vt:lpwstr>_Toc47017673</vt:lpwstr>
      </vt:variant>
      <vt:variant>
        <vt:i4>1376308</vt:i4>
      </vt:variant>
      <vt:variant>
        <vt:i4>428</vt:i4>
      </vt:variant>
      <vt:variant>
        <vt:i4>0</vt:i4>
      </vt:variant>
      <vt:variant>
        <vt:i4>5</vt:i4>
      </vt:variant>
      <vt:variant>
        <vt:lpwstr/>
      </vt:variant>
      <vt:variant>
        <vt:lpwstr>_Toc47017672</vt:lpwstr>
      </vt:variant>
      <vt:variant>
        <vt:i4>1441844</vt:i4>
      </vt:variant>
      <vt:variant>
        <vt:i4>422</vt:i4>
      </vt:variant>
      <vt:variant>
        <vt:i4>0</vt:i4>
      </vt:variant>
      <vt:variant>
        <vt:i4>5</vt:i4>
      </vt:variant>
      <vt:variant>
        <vt:lpwstr/>
      </vt:variant>
      <vt:variant>
        <vt:lpwstr>_Toc47017671</vt:lpwstr>
      </vt:variant>
      <vt:variant>
        <vt:i4>1507380</vt:i4>
      </vt:variant>
      <vt:variant>
        <vt:i4>416</vt:i4>
      </vt:variant>
      <vt:variant>
        <vt:i4>0</vt:i4>
      </vt:variant>
      <vt:variant>
        <vt:i4>5</vt:i4>
      </vt:variant>
      <vt:variant>
        <vt:lpwstr/>
      </vt:variant>
      <vt:variant>
        <vt:lpwstr>_Toc47017670</vt:lpwstr>
      </vt:variant>
      <vt:variant>
        <vt:i4>1966133</vt:i4>
      </vt:variant>
      <vt:variant>
        <vt:i4>410</vt:i4>
      </vt:variant>
      <vt:variant>
        <vt:i4>0</vt:i4>
      </vt:variant>
      <vt:variant>
        <vt:i4>5</vt:i4>
      </vt:variant>
      <vt:variant>
        <vt:lpwstr/>
      </vt:variant>
      <vt:variant>
        <vt:lpwstr>_Toc47017669</vt:lpwstr>
      </vt:variant>
      <vt:variant>
        <vt:i4>2031669</vt:i4>
      </vt:variant>
      <vt:variant>
        <vt:i4>404</vt:i4>
      </vt:variant>
      <vt:variant>
        <vt:i4>0</vt:i4>
      </vt:variant>
      <vt:variant>
        <vt:i4>5</vt:i4>
      </vt:variant>
      <vt:variant>
        <vt:lpwstr/>
      </vt:variant>
      <vt:variant>
        <vt:lpwstr>_Toc47017668</vt:lpwstr>
      </vt:variant>
      <vt:variant>
        <vt:i4>1048629</vt:i4>
      </vt:variant>
      <vt:variant>
        <vt:i4>398</vt:i4>
      </vt:variant>
      <vt:variant>
        <vt:i4>0</vt:i4>
      </vt:variant>
      <vt:variant>
        <vt:i4>5</vt:i4>
      </vt:variant>
      <vt:variant>
        <vt:lpwstr/>
      </vt:variant>
      <vt:variant>
        <vt:lpwstr>_Toc47017667</vt:lpwstr>
      </vt:variant>
      <vt:variant>
        <vt:i4>1114165</vt:i4>
      </vt:variant>
      <vt:variant>
        <vt:i4>392</vt:i4>
      </vt:variant>
      <vt:variant>
        <vt:i4>0</vt:i4>
      </vt:variant>
      <vt:variant>
        <vt:i4>5</vt:i4>
      </vt:variant>
      <vt:variant>
        <vt:lpwstr/>
      </vt:variant>
      <vt:variant>
        <vt:lpwstr>_Toc47017666</vt:lpwstr>
      </vt:variant>
      <vt:variant>
        <vt:i4>1179701</vt:i4>
      </vt:variant>
      <vt:variant>
        <vt:i4>386</vt:i4>
      </vt:variant>
      <vt:variant>
        <vt:i4>0</vt:i4>
      </vt:variant>
      <vt:variant>
        <vt:i4>5</vt:i4>
      </vt:variant>
      <vt:variant>
        <vt:lpwstr/>
      </vt:variant>
      <vt:variant>
        <vt:lpwstr>_Toc47017665</vt:lpwstr>
      </vt:variant>
      <vt:variant>
        <vt:i4>1245237</vt:i4>
      </vt:variant>
      <vt:variant>
        <vt:i4>380</vt:i4>
      </vt:variant>
      <vt:variant>
        <vt:i4>0</vt:i4>
      </vt:variant>
      <vt:variant>
        <vt:i4>5</vt:i4>
      </vt:variant>
      <vt:variant>
        <vt:lpwstr/>
      </vt:variant>
      <vt:variant>
        <vt:lpwstr>_Toc47017664</vt:lpwstr>
      </vt:variant>
      <vt:variant>
        <vt:i4>1310773</vt:i4>
      </vt:variant>
      <vt:variant>
        <vt:i4>374</vt:i4>
      </vt:variant>
      <vt:variant>
        <vt:i4>0</vt:i4>
      </vt:variant>
      <vt:variant>
        <vt:i4>5</vt:i4>
      </vt:variant>
      <vt:variant>
        <vt:lpwstr/>
      </vt:variant>
      <vt:variant>
        <vt:lpwstr>_Toc47017663</vt:lpwstr>
      </vt:variant>
      <vt:variant>
        <vt:i4>1376309</vt:i4>
      </vt:variant>
      <vt:variant>
        <vt:i4>368</vt:i4>
      </vt:variant>
      <vt:variant>
        <vt:i4>0</vt:i4>
      </vt:variant>
      <vt:variant>
        <vt:i4>5</vt:i4>
      </vt:variant>
      <vt:variant>
        <vt:lpwstr/>
      </vt:variant>
      <vt:variant>
        <vt:lpwstr>_Toc47017662</vt:lpwstr>
      </vt:variant>
      <vt:variant>
        <vt:i4>1441845</vt:i4>
      </vt:variant>
      <vt:variant>
        <vt:i4>362</vt:i4>
      </vt:variant>
      <vt:variant>
        <vt:i4>0</vt:i4>
      </vt:variant>
      <vt:variant>
        <vt:i4>5</vt:i4>
      </vt:variant>
      <vt:variant>
        <vt:lpwstr/>
      </vt:variant>
      <vt:variant>
        <vt:lpwstr>_Toc47017661</vt:lpwstr>
      </vt:variant>
      <vt:variant>
        <vt:i4>1507381</vt:i4>
      </vt:variant>
      <vt:variant>
        <vt:i4>356</vt:i4>
      </vt:variant>
      <vt:variant>
        <vt:i4>0</vt:i4>
      </vt:variant>
      <vt:variant>
        <vt:i4>5</vt:i4>
      </vt:variant>
      <vt:variant>
        <vt:lpwstr/>
      </vt:variant>
      <vt:variant>
        <vt:lpwstr>_Toc47017660</vt:lpwstr>
      </vt:variant>
      <vt:variant>
        <vt:i4>1966134</vt:i4>
      </vt:variant>
      <vt:variant>
        <vt:i4>350</vt:i4>
      </vt:variant>
      <vt:variant>
        <vt:i4>0</vt:i4>
      </vt:variant>
      <vt:variant>
        <vt:i4>5</vt:i4>
      </vt:variant>
      <vt:variant>
        <vt:lpwstr/>
      </vt:variant>
      <vt:variant>
        <vt:lpwstr>_Toc47017659</vt:lpwstr>
      </vt:variant>
      <vt:variant>
        <vt:i4>2031670</vt:i4>
      </vt:variant>
      <vt:variant>
        <vt:i4>344</vt:i4>
      </vt:variant>
      <vt:variant>
        <vt:i4>0</vt:i4>
      </vt:variant>
      <vt:variant>
        <vt:i4>5</vt:i4>
      </vt:variant>
      <vt:variant>
        <vt:lpwstr/>
      </vt:variant>
      <vt:variant>
        <vt:lpwstr>_Toc47017658</vt:lpwstr>
      </vt:variant>
      <vt:variant>
        <vt:i4>1048630</vt:i4>
      </vt:variant>
      <vt:variant>
        <vt:i4>338</vt:i4>
      </vt:variant>
      <vt:variant>
        <vt:i4>0</vt:i4>
      </vt:variant>
      <vt:variant>
        <vt:i4>5</vt:i4>
      </vt:variant>
      <vt:variant>
        <vt:lpwstr/>
      </vt:variant>
      <vt:variant>
        <vt:lpwstr>_Toc47017657</vt:lpwstr>
      </vt:variant>
      <vt:variant>
        <vt:i4>1114166</vt:i4>
      </vt:variant>
      <vt:variant>
        <vt:i4>332</vt:i4>
      </vt:variant>
      <vt:variant>
        <vt:i4>0</vt:i4>
      </vt:variant>
      <vt:variant>
        <vt:i4>5</vt:i4>
      </vt:variant>
      <vt:variant>
        <vt:lpwstr/>
      </vt:variant>
      <vt:variant>
        <vt:lpwstr>_Toc47017656</vt:lpwstr>
      </vt:variant>
      <vt:variant>
        <vt:i4>1179702</vt:i4>
      </vt:variant>
      <vt:variant>
        <vt:i4>326</vt:i4>
      </vt:variant>
      <vt:variant>
        <vt:i4>0</vt:i4>
      </vt:variant>
      <vt:variant>
        <vt:i4>5</vt:i4>
      </vt:variant>
      <vt:variant>
        <vt:lpwstr/>
      </vt:variant>
      <vt:variant>
        <vt:lpwstr>_Toc47017655</vt:lpwstr>
      </vt:variant>
      <vt:variant>
        <vt:i4>1245238</vt:i4>
      </vt:variant>
      <vt:variant>
        <vt:i4>320</vt:i4>
      </vt:variant>
      <vt:variant>
        <vt:i4>0</vt:i4>
      </vt:variant>
      <vt:variant>
        <vt:i4>5</vt:i4>
      </vt:variant>
      <vt:variant>
        <vt:lpwstr/>
      </vt:variant>
      <vt:variant>
        <vt:lpwstr>_Toc47017654</vt:lpwstr>
      </vt:variant>
      <vt:variant>
        <vt:i4>1310774</vt:i4>
      </vt:variant>
      <vt:variant>
        <vt:i4>314</vt:i4>
      </vt:variant>
      <vt:variant>
        <vt:i4>0</vt:i4>
      </vt:variant>
      <vt:variant>
        <vt:i4>5</vt:i4>
      </vt:variant>
      <vt:variant>
        <vt:lpwstr/>
      </vt:variant>
      <vt:variant>
        <vt:lpwstr>_Toc47017653</vt:lpwstr>
      </vt:variant>
      <vt:variant>
        <vt:i4>1376310</vt:i4>
      </vt:variant>
      <vt:variant>
        <vt:i4>308</vt:i4>
      </vt:variant>
      <vt:variant>
        <vt:i4>0</vt:i4>
      </vt:variant>
      <vt:variant>
        <vt:i4>5</vt:i4>
      </vt:variant>
      <vt:variant>
        <vt:lpwstr/>
      </vt:variant>
      <vt:variant>
        <vt:lpwstr>_Toc47017652</vt:lpwstr>
      </vt:variant>
      <vt:variant>
        <vt:i4>1441846</vt:i4>
      </vt:variant>
      <vt:variant>
        <vt:i4>302</vt:i4>
      </vt:variant>
      <vt:variant>
        <vt:i4>0</vt:i4>
      </vt:variant>
      <vt:variant>
        <vt:i4>5</vt:i4>
      </vt:variant>
      <vt:variant>
        <vt:lpwstr/>
      </vt:variant>
      <vt:variant>
        <vt:lpwstr>_Toc47017651</vt:lpwstr>
      </vt:variant>
      <vt:variant>
        <vt:i4>1507382</vt:i4>
      </vt:variant>
      <vt:variant>
        <vt:i4>296</vt:i4>
      </vt:variant>
      <vt:variant>
        <vt:i4>0</vt:i4>
      </vt:variant>
      <vt:variant>
        <vt:i4>5</vt:i4>
      </vt:variant>
      <vt:variant>
        <vt:lpwstr/>
      </vt:variant>
      <vt:variant>
        <vt:lpwstr>_Toc47017650</vt:lpwstr>
      </vt:variant>
      <vt:variant>
        <vt:i4>1966135</vt:i4>
      </vt:variant>
      <vt:variant>
        <vt:i4>290</vt:i4>
      </vt:variant>
      <vt:variant>
        <vt:i4>0</vt:i4>
      </vt:variant>
      <vt:variant>
        <vt:i4>5</vt:i4>
      </vt:variant>
      <vt:variant>
        <vt:lpwstr/>
      </vt:variant>
      <vt:variant>
        <vt:lpwstr>_Toc47017649</vt:lpwstr>
      </vt:variant>
      <vt:variant>
        <vt:i4>2031671</vt:i4>
      </vt:variant>
      <vt:variant>
        <vt:i4>284</vt:i4>
      </vt:variant>
      <vt:variant>
        <vt:i4>0</vt:i4>
      </vt:variant>
      <vt:variant>
        <vt:i4>5</vt:i4>
      </vt:variant>
      <vt:variant>
        <vt:lpwstr/>
      </vt:variant>
      <vt:variant>
        <vt:lpwstr>_Toc47017648</vt:lpwstr>
      </vt:variant>
      <vt:variant>
        <vt:i4>1048631</vt:i4>
      </vt:variant>
      <vt:variant>
        <vt:i4>278</vt:i4>
      </vt:variant>
      <vt:variant>
        <vt:i4>0</vt:i4>
      </vt:variant>
      <vt:variant>
        <vt:i4>5</vt:i4>
      </vt:variant>
      <vt:variant>
        <vt:lpwstr/>
      </vt:variant>
      <vt:variant>
        <vt:lpwstr>_Toc47017647</vt:lpwstr>
      </vt:variant>
      <vt:variant>
        <vt:i4>1114167</vt:i4>
      </vt:variant>
      <vt:variant>
        <vt:i4>272</vt:i4>
      </vt:variant>
      <vt:variant>
        <vt:i4>0</vt:i4>
      </vt:variant>
      <vt:variant>
        <vt:i4>5</vt:i4>
      </vt:variant>
      <vt:variant>
        <vt:lpwstr/>
      </vt:variant>
      <vt:variant>
        <vt:lpwstr>_Toc47017646</vt:lpwstr>
      </vt:variant>
      <vt:variant>
        <vt:i4>1179703</vt:i4>
      </vt:variant>
      <vt:variant>
        <vt:i4>266</vt:i4>
      </vt:variant>
      <vt:variant>
        <vt:i4>0</vt:i4>
      </vt:variant>
      <vt:variant>
        <vt:i4>5</vt:i4>
      </vt:variant>
      <vt:variant>
        <vt:lpwstr/>
      </vt:variant>
      <vt:variant>
        <vt:lpwstr>_Toc47017645</vt:lpwstr>
      </vt:variant>
      <vt:variant>
        <vt:i4>1245239</vt:i4>
      </vt:variant>
      <vt:variant>
        <vt:i4>260</vt:i4>
      </vt:variant>
      <vt:variant>
        <vt:i4>0</vt:i4>
      </vt:variant>
      <vt:variant>
        <vt:i4>5</vt:i4>
      </vt:variant>
      <vt:variant>
        <vt:lpwstr/>
      </vt:variant>
      <vt:variant>
        <vt:lpwstr>_Toc47017644</vt:lpwstr>
      </vt:variant>
      <vt:variant>
        <vt:i4>1310775</vt:i4>
      </vt:variant>
      <vt:variant>
        <vt:i4>254</vt:i4>
      </vt:variant>
      <vt:variant>
        <vt:i4>0</vt:i4>
      </vt:variant>
      <vt:variant>
        <vt:i4>5</vt:i4>
      </vt:variant>
      <vt:variant>
        <vt:lpwstr/>
      </vt:variant>
      <vt:variant>
        <vt:lpwstr>_Toc47017643</vt:lpwstr>
      </vt:variant>
      <vt:variant>
        <vt:i4>1376311</vt:i4>
      </vt:variant>
      <vt:variant>
        <vt:i4>248</vt:i4>
      </vt:variant>
      <vt:variant>
        <vt:i4>0</vt:i4>
      </vt:variant>
      <vt:variant>
        <vt:i4>5</vt:i4>
      </vt:variant>
      <vt:variant>
        <vt:lpwstr/>
      </vt:variant>
      <vt:variant>
        <vt:lpwstr>_Toc47017642</vt:lpwstr>
      </vt:variant>
      <vt:variant>
        <vt:i4>1441847</vt:i4>
      </vt:variant>
      <vt:variant>
        <vt:i4>242</vt:i4>
      </vt:variant>
      <vt:variant>
        <vt:i4>0</vt:i4>
      </vt:variant>
      <vt:variant>
        <vt:i4>5</vt:i4>
      </vt:variant>
      <vt:variant>
        <vt:lpwstr/>
      </vt:variant>
      <vt:variant>
        <vt:lpwstr>_Toc47017641</vt:lpwstr>
      </vt:variant>
      <vt:variant>
        <vt:i4>1507383</vt:i4>
      </vt:variant>
      <vt:variant>
        <vt:i4>236</vt:i4>
      </vt:variant>
      <vt:variant>
        <vt:i4>0</vt:i4>
      </vt:variant>
      <vt:variant>
        <vt:i4>5</vt:i4>
      </vt:variant>
      <vt:variant>
        <vt:lpwstr/>
      </vt:variant>
      <vt:variant>
        <vt:lpwstr>_Toc47017640</vt:lpwstr>
      </vt:variant>
      <vt:variant>
        <vt:i4>1966128</vt:i4>
      </vt:variant>
      <vt:variant>
        <vt:i4>230</vt:i4>
      </vt:variant>
      <vt:variant>
        <vt:i4>0</vt:i4>
      </vt:variant>
      <vt:variant>
        <vt:i4>5</vt:i4>
      </vt:variant>
      <vt:variant>
        <vt:lpwstr/>
      </vt:variant>
      <vt:variant>
        <vt:lpwstr>_Toc47017639</vt:lpwstr>
      </vt:variant>
      <vt:variant>
        <vt:i4>2031664</vt:i4>
      </vt:variant>
      <vt:variant>
        <vt:i4>224</vt:i4>
      </vt:variant>
      <vt:variant>
        <vt:i4>0</vt:i4>
      </vt:variant>
      <vt:variant>
        <vt:i4>5</vt:i4>
      </vt:variant>
      <vt:variant>
        <vt:lpwstr/>
      </vt:variant>
      <vt:variant>
        <vt:lpwstr>_Toc47017638</vt:lpwstr>
      </vt:variant>
      <vt:variant>
        <vt:i4>1048624</vt:i4>
      </vt:variant>
      <vt:variant>
        <vt:i4>218</vt:i4>
      </vt:variant>
      <vt:variant>
        <vt:i4>0</vt:i4>
      </vt:variant>
      <vt:variant>
        <vt:i4>5</vt:i4>
      </vt:variant>
      <vt:variant>
        <vt:lpwstr/>
      </vt:variant>
      <vt:variant>
        <vt:lpwstr>_Toc47017637</vt:lpwstr>
      </vt:variant>
      <vt:variant>
        <vt:i4>1114160</vt:i4>
      </vt:variant>
      <vt:variant>
        <vt:i4>212</vt:i4>
      </vt:variant>
      <vt:variant>
        <vt:i4>0</vt:i4>
      </vt:variant>
      <vt:variant>
        <vt:i4>5</vt:i4>
      </vt:variant>
      <vt:variant>
        <vt:lpwstr/>
      </vt:variant>
      <vt:variant>
        <vt:lpwstr>_Toc47017636</vt:lpwstr>
      </vt:variant>
      <vt:variant>
        <vt:i4>1179696</vt:i4>
      </vt:variant>
      <vt:variant>
        <vt:i4>206</vt:i4>
      </vt:variant>
      <vt:variant>
        <vt:i4>0</vt:i4>
      </vt:variant>
      <vt:variant>
        <vt:i4>5</vt:i4>
      </vt:variant>
      <vt:variant>
        <vt:lpwstr/>
      </vt:variant>
      <vt:variant>
        <vt:lpwstr>_Toc47017635</vt:lpwstr>
      </vt:variant>
      <vt:variant>
        <vt:i4>1245232</vt:i4>
      </vt:variant>
      <vt:variant>
        <vt:i4>200</vt:i4>
      </vt:variant>
      <vt:variant>
        <vt:i4>0</vt:i4>
      </vt:variant>
      <vt:variant>
        <vt:i4>5</vt:i4>
      </vt:variant>
      <vt:variant>
        <vt:lpwstr/>
      </vt:variant>
      <vt:variant>
        <vt:lpwstr>_Toc47017634</vt:lpwstr>
      </vt:variant>
      <vt:variant>
        <vt:i4>1310768</vt:i4>
      </vt:variant>
      <vt:variant>
        <vt:i4>194</vt:i4>
      </vt:variant>
      <vt:variant>
        <vt:i4>0</vt:i4>
      </vt:variant>
      <vt:variant>
        <vt:i4>5</vt:i4>
      </vt:variant>
      <vt:variant>
        <vt:lpwstr/>
      </vt:variant>
      <vt:variant>
        <vt:lpwstr>_Toc47017633</vt:lpwstr>
      </vt:variant>
      <vt:variant>
        <vt:i4>1376304</vt:i4>
      </vt:variant>
      <vt:variant>
        <vt:i4>188</vt:i4>
      </vt:variant>
      <vt:variant>
        <vt:i4>0</vt:i4>
      </vt:variant>
      <vt:variant>
        <vt:i4>5</vt:i4>
      </vt:variant>
      <vt:variant>
        <vt:lpwstr/>
      </vt:variant>
      <vt:variant>
        <vt:lpwstr>_Toc47017632</vt:lpwstr>
      </vt:variant>
      <vt:variant>
        <vt:i4>1441840</vt:i4>
      </vt:variant>
      <vt:variant>
        <vt:i4>182</vt:i4>
      </vt:variant>
      <vt:variant>
        <vt:i4>0</vt:i4>
      </vt:variant>
      <vt:variant>
        <vt:i4>5</vt:i4>
      </vt:variant>
      <vt:variant>
        <vt:lpwstr/>
      </vt:variant>
      <vt:variant>
        <vt:lpwstr>_Toc47017631</vt:lpwstr>
      </vt:variant>
      <vt:variant>
        <vt:i4>1507376</vt:i4>
      </vt:variant>
      <vt:variant>
        <vt:i4>176</vt:i4>
      </vt:variant>
      <vt:variant>
        <vt:i4>0</vt:i4>
      </vt:variant>
      <vt:variant>
        <vt:i4>5</vt:i4>
      </vt:variant>
      <vt:variant>
        <vt:lpwstr/>
      </vt:variant>
      <vt:variant>
        <vt:lpwstr>_Toc47017630</vt:lpwstr>
      </vt:variant>
      <vt:variant>
        <vt:i4>1966129</vt:i4>
      </vt:variant>
      <vt:variant>
        <vt:i4>170</vt:i4>
      </vt:variant>
      <vt:variant>
        <vt:i4>0</vt:i4>
      </vt:variant>
      <vt:variant>
        <vt:i4>5</vt:i4>
      </vt:variant>
      <vt:variant>
        <vt:lpwstr/>
      </vt:variant>
      <vt:variant>
        <vt:lpwstr>_Toc47017629</vt:lpwstr>
      </vt:variant>
      <vt:variant>
        <vt:i4>2031665</vt:i4>
      </vt:variant>
      <vt:variant>
        <vt:i4>164</vt:i4>
      </vt:variant>
      <vt:variant>
        <vt:i4>0</vt:i4>
      </vt:variant>
      <vt:variant>
        <vt:i4>5</vt:i4>
      </vt:variant>
      <vt:variant>
        <vt:lpwstr/>
      </vt:variant>
      <vt:variant>
        <vt:lpwstr>_Toc47017628</vt:lpwstr>
      </vt:variant>
      <vt:variant>
        <vt:i4>1048625</vt:i4>
      </vt:variant>
      <vt:variant>
        <vt:i4>158</vt:i4>
      </vt:variant>
      <vt:variant>
        <vt:i4>0</vt:i4>
      </vt:variant>
      <vt:variant>
        <vt:i4>5</vt:i4>
      </vt:variant>
      <vt:variant>
        <vt:lpwstr/>
      </vt:variant>
      <vt:variant>
        <vt:lpwstr>_Toc47017627</vt:lpwstr>
      </vt:variant>
      <vt:variant>
        <vt:i4>1114161</vt:i4>
      </vt:variant>
      <vt:variant>
        <vt:i4>152</vt:i4>
      </vt:variant>
      <vt:variant>
        <vt:i4>0</vt:i4>
      </vt:variant>
      <vt:variant>
        <vt:i4>5</vt:i4>
      </vt:variant>
      <vt:variant>
        <vt:lpwstr/>
      </vt:variant>
      <vt:variant>
        <vt:lpwstr>_Toc47017626</vt:lpwstr>
      </vt:variant>
      <vt:variant>
        <vt:i4>1179697</vt:i4>
      </vt:variant>
      <vt:variant>
        <vt:i4>146</vt:i4>
      </vt:variant>
      <vt:variant>
        <vt:i4>0</vt:i4>
      </vt:variant>
      <vt:variant>
        <vt:i4>5</vt:i4>
      </vt:variant>
      <vt:variant>
        <vt:lpwstr/>
      </vt:variant>
      <vt:variant>
        <vt:lpwstr>_Toc47017625</vt:lpwstr>
      </vt:variant>
      <vt:variant>
        <vt:i4>1245233</vt:i4>
      </vt:variant>
      <vt:variant>
        <vt:i4>140</vt:i4>
      </vt:variant>
      <vt:variant>
        <vt:i4>0</vt:i4>
      </vt:variant>
      <vt:variant>
        <vt:i4>5</vt:i4>
      </vt:variant>
      <vt:variant>
        <vt:lpwstr/>
      </vt:variant>
      <vt:variant>
        <vt:lpwstr>_Toc47017624</vt:lpwstr>
      </vt:variant>
      <vt:variant>
        <vt:i4>1310769</vt:i4>
      </vt:variant>
      <vt:variant>
        <vt:i4>134</vt:i4>
      </vt:variant>
      <vt:variant>
        <vt:i4>0</vt:i4>
      </vt:variant>
      <vt:variant>
        <vt:i4>5</vt:i4>
      </vt:variant>
      <vt:variant>
        <vt:lpwstr/>
      </vt:variant>
      <vt:variant>
        <vt:lpwstr>_Toc47017623</vt:lpwstr>
      </vt:variant>
      <vt:variant>
        <vt:i4>1376305</vt:i4>
      </vt:variant>
      <vt:variant>
        <vt:i4>128</vt:i4>
      </vt:variant>
      <vt:variant>
        <vt:i4>0</vt:i4>
      </vt:variant>
      <vt:variant>
        <vt:i4>5</vt:i4>
      </vt:variant>
      <vt:variant>
        <vt:lpwstr/>
      </vt:variant>
      <vt:variant>
        <vt:lpwstr>_Toc47017622</vt:lpwstr>
      </vt:variant>
      <vt:variant>
        <vt:i4>1441841</vt:i4>
      </vt:variant>
      <vt:variant>
        <vt:i4>122</vt:i4>
      </vt:variant>
      <vt:variant>
        <vt:i4>0</vt:i4>
      </vt:variant>
      <vt:variant>
        <vt:i4>5</vt:i4>
      </vt:variant>
      <vt:variant>
        <vt:lpwstr/>
      </vt:variant>
      <vt:variant>
        <vt:lpwstr>_Toc47017621</vt:lpwstr>
      </vt:variant>
      <vt:variant>
        <vt:i4>1507377</vt:i4>
      </vt:variant>
      <vt:variant>
        <vt:i4>116</vt:i4>
      </vt:variant>
      <vt:variant>
        <vt:i4>0</vt:i4>
      </vt:variant>
      <vt:variant>
        <vt:i4>5</vt:i4>
      </vt:variant>
      <vt:variant>
        <vt:lpwstr/>
      </vt:variant>
      <vt:variant>
        <vt:lpwstr>_Toc47017620</vt:lpwstr>
      </vt:variant>
      <vt:variant>
        <vt:i4>1966130</vt:i4>
      </vt:variant>
      <vt:variant>
        <vt:i4>110</vt:i4>
      </vt:variant>
      <vt:variant>
        <vt:i4>0</vt:i4>
      </vt:variant>
      <vt:variant>
        <vt:i4>5</vt:i4>
      </vt:variant>
      <vt:variant>
        <vt:lpwstr/>
      </vt:variant>
      <vt:variant>
        <vt:lpwstr>_Toc47017619</vt:lpwstr>
      </vt:variant>
      <vt:variant>
        <vt:i4>2031666</vt:i4>
      </vt:variant>
      <vt:variant>
        <vt:i4>104</vt:i4>
      </vt:variant>
      <vt:variant>
        <vt:i4>0</vt:i4>
      </vt:variant>
      <vt:variant>
        <vt:i4>5</vt:i4>
      </vt:variant>
      <vt:variant>
        <vt:lpwstr/>
      </vt:variant>
      <vt:variant>
        <vt:lpwstr>_Toc47017618</vt:lpwstr>
      </vt:variant>
      <vt:variant>
        <vt:i4>1048626</vt:i4>
      </vt:variant>
      <vt:variant>
        <vt:i4>98</vt:i4>
      </vt:variant>
      <vt:variant>
        <vt:i4>0</vt:i4>
      </vt:variant>
      <vt:variant>
        <vt:i4>5</vt:i4>
      </vt:variant>
      <vt:variant>
        <vt:lpwstr/>
      </vt:variant>
      <vt:variant>
        <vt:lpwstr>_Toc47017617</vt:lpwstr>
      </vt:variant>
      <vt:variant>
        <vt:i4>1114162</vt:i4>
      </vt:variant>
      <vt:variant>
        <vt:i4>92</vt:i4>
      </vt:variant>
      <vt:variant>
        <vt:i4>0</vt:i4>
      </vt:variant>
      <vt:variant>
        <vt:i4>5</vt:i4>
      </vt:variant>
      <vt:variant>
        <vt:lpwstr/>
      </vt:variant>
      <vt:variant>
        <vt:lpwstr>_Toc47017616</vt:lpwstr>
      </vt:variant>
      <vt:variant>
        <vt:i4>1179698</vt:i4>
      </vt:variant>
      <vt:variant>
        <vt:i4>86</vt:i4>
      </vt:variant>
      <vt:variant>
        <vt:i4>0</vt:i4>
      </vt:variant>
      <vt:variant>
        <vt:i4>5</vt:i4>
      </vt:variant>
      <vt:variant>
        <vt:lpwstr/>
      </vt:variant>
      <vt:variant>
        <vt:lpwstr>_Toc47017615</vt:lpwstr>
      </vt:variant>
      <vt:variant>
        <vt:i4>1245234</vt:i4>
      </vt:variant>
      <vt:variant>
        <vt:i4>80</vt:i4>
      </vt:variant>
      <vt:variant>
        <vt:i4>0</vt:i4>
      </vt:variant>
      <vt:variant>
        <vt:i4>5</vt:i4>
      </vt:variant>
      <vt:variant>
        <vt:lpwstr/>
      </vt:variant>
      <vt:variant>
        <vt:lpwstr>_Toc47017614</vt:lpwstr>
      </vt:variant>
      <vt:variant>
        <vt:i4>1310770</vt:i4>
      </vt:variant>
      <vt:variant>
        <vt:i4>74</vt:i4>
      </vt:variant>
      <vt:variant>
        <vt:i4>0</vt:i4>
      </vt:variant>
      <vt:variant>
        <vt:i4>5</vt:i4>
      </vt:variant>
      <vt:variant>
        <vt:lpwstr/>
      </vt:variant>
      <vt:variant>
        <vt:lpwstr>_Toc47017613</vt:lpwstr>
      </vt:variant>
      <vt:variant>
        <vt:i4>1376306</vt:i4>
      </vt:variant>
      <vt:variant>
        <vt:i4>68</vt:i4>
      </vt:variant>
      <vt:variant>
        <vt:i4>0</vt:i4>
      </vt:variant>
      <vt:variant>
        <vt:i4>5</vt:i4>
      </vt:variant>
      <vt:variant>
        <vt:lpwstr/>
      </vt:variant>
      <vt:variant>
        <vt:lpwstr>_Toc47017612</vt:lpwstr>
      </vt:variant>
      <vt:variant>
        <vt:i4>1441842</vt:i4>
      </vt:variant>
      <vt:variant>
        <vt:i4>62</vt:i4>
      </vt:variant>
      <vt:variant>
        <vt:i4>0</vt:i4>
      </vt:variant>
      <vt:variant>
        <vt:i4>5</vt:i4>
      </vt:variant>
      <vt:variant>
        <vt:lpwstr/>
      </vt:variant>
      <vt:variant>
        <vt:lpwstr>_Toc47017611</vt:lpwstr>
      </vt:variant>
      <vt:variant>
        <vt:i4>1507378</vt:i4>
      </vt:variant>
      <vt:variant>
        <vt:i4>56</vt:i4>
      </vt:variant>
      <vt:variant>
        <vt:i4>0</vt:i4>
      </vt:variant>
      <vt:variant>
        <vt:i4>5</vt:i4>
      </vt:variant>
      <vt:variant>
        <vt:lpwstr/>
      </vt:variant>
      <vt:variant>
        <vt:lpwstr>_Toc47017610</vt:lpwstr>
      </vt:variant>
      <vt:variant>
        <vt:i4>1966131</vt:i4>
      </vt:variant>
      <vt:variant>
        <vt:i4>50</vt:i4>
      </vt:variant>
      <vt:variant>
        <vt:i4>0</vt:i4>
      </vt:variant>
      <vt:variant>
        <vt:i4>5</vt:i4>
      </vt:variant>
      <vt:variant>
        <vt:lpwstr/>
      </vt:variant>
      <vt:variant>
        <vt:lpwstr>_Toc47017609</vt:lpwstr>
      </vt:variant>
      <vt:variant>
        <vt:i4>2031667</vt:i4>
      </vt:variant>
      <vt:variant>
        <vt:i4>44</vt:i4>
      </vt:variant>
      <vt:variant>
        <vt:i4>0</vt:i4>
      </vt:variant>
      <vt:variant>
        <vt:i4>5</vt:i4>
      </vt:variant>
      <vt:variant>
        <vt:lpwstr/>
      </vt:variant>
      <vt:variant>
        <vt:lpwstr>_Toc47017608</vt:lpwstr>
      </vt:variant>
      <vt:variant>
        <vt:i4>1048627</vt:i4>
      </vt:variant>
      <vt:variant>
        <vt:i4>38</vt:i4>
      </vt:variant>
      <vt:variant>
        <vt:i4>0</vt:i4>
      </vt:variant>
      <vt:variant>
        <vt:i4>5</vt:i4>
      </vt:variant>
      <vt:variant>
        <vt:lpwstr/>
      </vt:variant>
      <vt:variant>
        <vt:lpwstr>_Toc47017607</vt:lpwstr>
      </vt:variant>
      <vt:variant>
        <vt:i4>1114163</vt:i4>
      </vt:variant>
      <vt:variant>
        <vt:i4>32</vt:i4>
      </vt:variant>
      <vt:variant>
        <vt:i4>0</vt:i4>
      </vt:variant>
      <vt:variant>
        <vt:i4>5</vt:i4>
      </vt:variant>
      <vt:variant>
        <vt:lpwstr/>
      </vt:variant>
      <vt:variant>
        <vt:lpwstr>_Toc47017606</vt:lpwstr>
      </vt:variant>
      <vt:variant>
        <vt:i4>1179699</vt:i4>
      </vt:variant>
      <vt:variant>
        <vt:i4>26</vt:i4>
      </vt:variant>
      <vt:variant>
        <vt:i4>0</vt:i4>
      </vt:variant>
      <vt:variant>
        <vt:i4>5</vt:i4>
      </vt:variant>
      <vt:variant>
        <vt:lpwstr/>
      </vt:variant>
      <vt:variant>
        <vt:lpwstr>_Toc47017605</vt:lpwstr>
      </vt:variant>
      <vt:variant>
        <vt:i4>1245235</vt:i4>
      </vt:variant>
      <vt:variant>
        <vt:i4>20</vt:i4>
      </vt:variant>
      <vt:variant>
        <vt:i4>0</vt:i4>
      </vt:variant>
      <vt:variant>
        <vt:i4>5</vt:i4>
      </vt:variant>
      <vt:variant>
        <vt:lpwstr/>
      </vt:variant>
      <vt:variant>
        <vt:lpwstr>_Toc47017604</vt:lpwstr>
      </vt:variant>
      <vt:variant>
        <vt:i4>1310771</vt:i4>
      </vt:variant>
      <vt:variant>
        <vt:i4>14</vt:i4>
      </vt:variant>
      <vt:variant>
        <vt:i4>0</vt:i4>
      </vt:variant>
      <vt:variant>
        <vt:i4>5</vt:i4>
      </vt:variant>
      <vt:variant>
        <vt:lpwstr/>
      </vt:variant>
      <vt:variant>
        <vt:lpwstr>_Toc47017603</vt:lpwstr>
      </vt:variant>
      <vt:variant>
        <vt:i4>1376307</vt:i4>
      </vt:variant>
      <vt:variant>
        <vt:i4>8</vt:i4>
      </vt:variant>
      <vt:variant>
        <vt:i4>0</vt:i4>
      </vt:variant>
      <vt:variant>
        <vt:i4>5</vt:i4>
      </vt:variant>
      <vt:variant>
        <vt:lpwstr/>
      </vt:variant>
      <vt:variant>
        <vt:lpwstr>_Toc47017602</vt:lpwstr>
      </vt:variant>
      <vt:variant>
        <vt:i4>1441843</vt:i4>
      </vt:variant>
      <vt:variant>
        <vt:i4>2</vt:i4>
      </vt:variant>
      <vt:variant>
        <vt:i4>0</vt:i4>
      </vt:variant>
      <vt:variant>
        <vt:i4>5</vt:i4>
      </vt:variant>
      <vt:variant>
        <vt:lpwstr/>
      </vt:variant>
      <vt:variant>
        <vt:lpwstr>_Toc47017601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Request-Cost-Management-Services-Panel</dc:title>
  <dc:subject/>
  <dc:creator>john ward</dc:creator>
  <cp:keywords/>
  <dc:description/>
  <cp:lastModifiedBy>Gale, Adam</cp:lastModifiedBy>
  <cp:revision>208</cp:revision>
  <cp:lastPrinted>2017-07-21T20:50:00Z</cp:lastPrinted>
  <dcterms:created xsi:type="dcterms:W3CDTF">2020-02-18T15:43:00Z</dcterms:created>
  <dcterms:modified xsi:type="dcterms:W3CDTF">2026-04-22T02:11:00Z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MWSubjectMatterExpert">
    <vt:lpwstr>386</vt:lpwstr>
  </property>
  <property fmtid="{D5CDD505-2E9C-101B-9397-08002B2CF9AE}" pid="4" name="BMWCategory">
    <vt:lpwstr>58;#Cost Management Services Panel|ef524033-053e-49e7-a79e-77d954dd0f88</vt:lpwstr>
  </property>
  <property fmtid="{D5CDD505-2E9C-101B-9397-08002B2CF9AE}" pid="5" name="ContentTypeId">
    <vt:lpwstr>0x010100223CD704AFD82642A1019E69434A5C26</vt:lpwstr>
  </property>
  <property fmtid="{D5CDD505-2E9C-101B-9397-08002B2CF9AE}" pid="6" name="BMWType">
    <vt:lpwstr>349</vt:lpwstr>
  </property>
  <property fmtid="{D5CDD505-2E9C-101B-9397-08002B2CF9AE}" pid="7" name="BMWContentOwner">
    <vt:lpwstr>1475</vt:lpwstr>
  </property>
  <property fmtid="{D5CDD505-2E9C-101B-9397-08002B2CF9AE}" pid="8" name="BMWBusinessUnit">
    <vt:lpwstr>38;#BMW|50512ffa-3508-42fc-a913-bfc0e3e7f143</vt:lpwstr>
  </property>
  <property fmtid="{D5CDD505-2E9C-101B-9397-08002B2CF9AE}" pid="9" name="BMWTeam">
    <vt:lpwstr>291;#Policy and Procurement Services|d7722fd5-480e-4652-86a5-a85f88f895ee</vt:lpwstr>
  </property>
  <property fmtid="{D5CDD505-2E9C-101B-9397-08002B2CF9AE}" pid="10" name="Order">
    <vt:r8>10600</vt:r8>
  </property>
  <property fmtid="{D5CDD505-2E9C-101B-9397-08002B2CF9AE}" pid="11" name="ClassificationContentMarkingHeaderShapeIds">
    <vt:lpwstr>3dfd3c6f,73dbaf8a,7ce4e3ee,663844e8,71ca2987,64acf14a,739c7908,7fb9e6ba,26429fe4,1e6d8d87,e590da7,20c3f0e5,555f04c0,4c4ce271,750ddf,7e3cdb64,35b0607a,3b0ec734,72dbe5ab,4ce72fbb,6cd69f4,8b78e7f,2e102cc8</vt:lpwstr>
  </property>
  <property fmtid="{D5CDD505-2E9C-101B-9397-08002B2CF9AE}" pid="12" name="ClassificationContentMarkingHeaderShapeIds-1">
    <vt:lpwstr>6f4e45d6,329ea53d,39fddf82,74dee455,5df8b8f1,6b658321,d5ce493,3e106797,453f841b,4f554e13</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MSIP_Label_c4b26fd5-3efd-4a20-8a20-f4af9baafd95_Enabled">
    <vt:lpwstr>true</vt:lpwstr>
  </property>
  <property fmtid="{D5CDD505-2E9C-101B-9397-08002B2CF9AE}" pid="16" name="MSIP_Label_c4b26fd5-3efd-4a20-8a20-f4af9baafd95_SetDate">
    <vt:lpwstr>2025-06-18T05:19:40Z</vt:lpwstr>
  </property>
  <property fmtid="{D5CDD505-2E9C-101B-9397-08002B2CF9AE}" pid="17" name="MSIP_Label_c4b26fd5-3efd-4a20-8a20-f4af9baafd95_Method">
    <vt:lpwstr>Privileged</vt:lpwstr>
  </property>
  <property fmtid="{D5CDD505-2E9C-101B-9397-08002B2CF9AE}" pid="18" name="MSIP_Label_c4b26fd5-3efd-4a20-8a20-f4af9baafd95_Name">
    <vt:lpwstr>Official</vt:lpwstr>
  </property>
  <property fmtid="{D5CDD505-2E9C-101B-9397-08002B2CF9AE}" pid="19" name="MSIP_Label_c4b26fd5-3efd-4a20-8a20-f4af9baafd95_SiteId">
    <vt:lpwstr>b734b102-a267-429a-b45e-460c8ad63ae2</vt:lpwstr>
  </property>
  <property fmtid="{D5CDD505-2E9C-101B-9397-08002B2CF9AE}" pid="20" name="MSIP_Label_c4b26fd5-3efd-4a20-8a20-f4af9baafd95_ActionId">
    <vt:lpwstr>271eba3d-331d-4f30-9c5e-584b0b884d70</vt:lpwstr>
  </property>
  <property fmtid="{D5CDD505-2E9C-101B-9397-08002B2CF9AE}" pid="21" name="MSIP_Label_c4b26fd5-3efd-4a20-8a20-f4af9baafd95_ContentBits">
    <vt:lpwstr>1</vt:lpwstr>
  </property>
  <property fmtid="{D5CDD505-2E9C-101B-9397-08002B2CF9AE}" pid="22" name="MSIP_Label_c4b26fd5-3efd-4a20-8a20-f4af9baafd95_Tag">
    <vt:lpwstr>10, 0, 1, 1</vt:lpwstr>
  </property>
  <property fmtid="{D5CDD505-2E9C-101B-9397-08002B2CF9AE}" pid="23" name="MediaServiceImageTags">
    <vt:lpwstr/>
  </property>
</Properties>
</file>