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1C27EEE7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Hlk222234596"/>
      <w:bookmarkEnd w:id="0"/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496379" w:rsidRPr="000A4B3D">
        <w:rPr>
          <w:sz w:val="28"/>
        </w:rPr>
        <w:t>March</w:t>
      </w:r>
      <w:r w:rsidR="0089221F" w:rsidRPr="000A4B3D">
        <w:rPr>
          <w:sz w:val="28"/>
        </w:rPr>
        <w:t> </w:t>
      </w:r>
      <w:r w:rsidR="007B6D08" w:rsidRPr="000A4B3D">
        <w:rPr>
          <w:sz w:val="28"/>
        </w:rPr>
        <w:t>2026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685DFC8D" w14:textId="25D6A32D" w:rsidR="00EE50C5" w:rsidRPr="003C1A0B" w:rsidRDefault="008502FB" w:rsidP="00EE50C5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Demand and outlook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8AE8C74" w14:textId="0820614F" w:rsidR="00EE50C5" w:rsidRPr="000B6128" w:rsidRDefault="008502FB" w:rsidP="00EE50C5">
      <w:pPr>
        <w:pStyle w:val="BodyText"/>
        <w:spacing w:after="0"/>
        <w:ind w:right="-438"/>
        <w:jc w:val="both"/>
        <w:rPr>
          <w:sz w:val="16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D41C3A7" wp14:editId="54A48725">
            <wp:extent cx="3420000" cy="2103446"/>
            <wp:effectExtent l="0" t="0" r="0" b="0"/>
            <wp:docPr id="28263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77C2" w14:textId="77777777" w:rsidR="008502FB" w:rsidRPr="00F55BC9" w:rsidRDefault="008502FB" w:rsidP="008502FB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>202</w:t>
      </w:r>
      <w:r>
        <w:rPr>
          <w:sz w:val="10"/>
        </w:rPr>
        <w:t>6</w:t>
      </w:r>
      <w:r w:rsidRPr="00F55BC9">
        <w:rPr>
          <w:sz w:val="10"/>
        </w:rPr>
        <w:t xml:space="preserve">. Kt = Thousand tonnes of lithium carbonate equivalent. </w:t>
      </w: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Consumption of nickel and demand of lithium. Demand is ahead of consumption by around 12 months due to the time taken to manufacture batteries.</w:t>
      </w:r>
    </w:p>
    <w:p w14:paraId="59BD3AA5" w14:textId="77777777" w:rsidR="008502FB" w:rsidRPr="00F55BC9" w:rsidRDefault="008502FB" w:rsidP="008502FB">
      <w:pPr>
        <w:spacing w:after="0"/>
        <w:jc w:val="both"/>
        <w:rPr>
          <w:sz w:val="10"/>
          <w:szCs w:val="10"/>
        </w:rPr>
      </w:pPr>
      <w:r w:rsidRPr="4F4BB68E">
        <w:rPr>
          <w:rFonts w:cs="Arial"/>
          <w:sz w:val="10"/>
          <w:szCs w:val="10"/>
        </w:rPr>
        <w:t>Source: Office of the Chief Economist, Resources and Energy Quarterly (December quarter 2025).</w:t>
      </w:r>
    </w:p>
    <w:p w14:paraId="0AC6AD42" w14:textId="77777777" w:rsidR="00EE50C5" w:rsidRDefault="00EE50C5" w:rsidP="00EE50C5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8EA364D" w14:textId="77777777" w:rsidR="008502FB" w:rsidRDefault="008502FB" w:rsidP="008502FB">
      <w:pPr>
        <w:pStyle w:val="BodyText"/>
        <w:spacing w:before="40" w:after="40"/>
        <w:jc w:val="both"/>
        <w:rPr>
          <w:sz w:val="16"/>
        </w:rPr>
      </w:pPr>
    </w:p>
    <w:p w14:paraId="4C21E6D6" w14:textId="71767A7A" w:rsidR="009001FA" w:rsidRPr="00E9143B" w:rsidRDefault="001272F9" w:rsidP="009001FA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E9143B">
        <w:rPr>
          <w:sz w:val="16"/>
        </w:rPr>
        <w:t>The global push to meet net</w:t>
      </w:r>
      <w:r w:rsidRPr="00E9143B">
        <w:rPr>
          <w:sz w:val="16"/>
        </w:rPr>
        <w:noBreakHyphen/>
        <w:t>zero emissions targets is creating more demand for battery and critical minerals</w:t>
      </w:r>
      <w:r w:rsidR="003D13CB" w:rsidRPr="00E9143B">
        <w:rPr>
          <w:sz w:val="16"/>
        </w:rPr>
        <w:t>, with</w:t>
      </w:r>
      <w:r w:rsidR="009001FA" w:rsidRPr="00E9143B">
        <w:rPr>
          <w:sz w:val="16"/>
        </w:rPr>
        <w:t xml:space="preserve"> </w:t>
      </w:r>
      <w:r w:rsidR="003D13CB" w:rsidRPr="00E9143B">
        <w:rPr>
          <w:sz w:val="16"/>
        </w:rPr>
        <w:t>e</w:t>
      </w:r>
      <w:r w:rsidR="009001FA" w:rsidRPr="00E9143B">
        <w:rPr>
          <w:sz w:val="16"/>
        </w:rPr>
        <w:t xml:space="preserve">lectric vehicles </w:t>
      </w:r>
      <w:r w:rsidR="003D13CB" w:rsidRPr="00E9143B">
        <w:rPr>
          <w:sz w:val="16"/>
        </w:rPr>
        <w:t>being</w:t>
      </w:r>
      <w:r w:rsidR="009001FA" w:rsidRPr="00E9143B">
        <w:rPr>
          <w:sz w:val="16"/>
        </w:rPr>
        <w:t xml:space="preserve"> a major driver of battery minerals demand. In 2024, global electric car sales rose 28% to 17.5 million. Under the International Energy Agency’s Stated Policy Scenario, global electric car sales will more than double to 40.0 million by 2030.</w:t>
      </w:r>
    </w:p>
    <w:p w14:paraId="292D9E19" w14:textId="45972A9C" w:rsidR="008502FB" w:rsidRPr="004753BD" w:rsidRDefault="001272F9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lithium demand rose 18% to 1.19 million tonnes in 2024</w:t>
      </w:r>
      <w:r w:rsidR="00596964" w:rsidRPr="004753BD">
        <w:rPr>
          <w:sz w:val="16"/>
        </w:rPr>
        <w:t>. The Office of the Chief Economist forecasts world lithium demand will rise 51% to 1.79 million tonnes between 2024 and 2027.</w:t>
      </w:r>
    </w:p>
    <w:p w14:paraId="025A307E" w14:textId="0AD24281" w:rsidR="00EE50C5" w:rsidRPr="004753BD" w:rsidRDefault="00596964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 xml:space="preserve">World nickel consumption rose 8% to 3.35 million tonnes in 2024. The Office of the Chief Economist </w:t>
      </w:r>
      <w:r w:rsidR="00A724CC" w:rsidRPr="004753BD">
        <w:rPr>
          <w:sz w:val="16"/>
        </w:rPr>
        <w:t>forecasts world nickel consumption will rise 19% to 3.97 million tonnes between 2024 and 2027.</w:t>
      </w:r>
    </w:p>
    <w:p w14:paraId="31ECF08D" w14:textId="2EB972A0" w:rsidR="00A724CC" w:rsidRPr="004753BD" w:rsidRDefault="00A724CC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cobalt demand rose 6% to 191,000</w:t>
      </w:r>
      <w:r w:rsidR="00045643" w:rsidRPr="004753BD">
        <w:rPr>
          <w:sz w:val="16"/>
        </w:rPr>
        <w:t> tonnes in 2024. S&amp;P Global Market Intelligence forecasts world cobalt demand will rise 27% to 242,000 tonnes between 2024 and 2027.</w:t>
      </w:r>
    </w:p>
    <w:p w14:paraId="4ECE6543" w14:textId="77777777" w:rsidR="00045643" w:rsidRDefault="00045643" w:rsidP="00045643">
      <w:pPr>
        <w:pStyle w:val="BodyText"/>
        <w:spacing w:after="0"/>
        <w:ind w:left="284"/>
        <w:jc w:val="both"/>
        <w:rPr>
          <w:sz w:val="16"/>
        </w:rPr>
        <w:sectPr w:rsidR="00045643" w:rsidSect="0004564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634E4E5E" w:rsidR="00455D8D" w:rsidRDefault="003C1FAA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</w:t>
      </w:r>
      <w:r w:rsidR="00412B6E">
        <w:rPr>
          <w:color w:val="000000" w:themeColor="text1"/>
          <w:sz w:val="16"/>
        </w:rPr>
        <w:t xml:space="preserve"> in 2024</w:t>
      </w:r>
      <w:r w:rsidRPr="008E0C15">
        <w:rPr>
          <w:color w:val="000000" w:themeColor="text1"/>
          <w:sz w:val="16"/>
        </w:rPr>
        <w:t>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>Western Australia has advanced along the battery and critical minerals value chain in recent years, with lithium hydroxide now produced at processing plants in Kwinana.</w:t>
      </w:r>
    </w:p>
    <w:p w14:paraId="442ECD42" w14:textId="07FA704A" w:rsidR="003C1FAA" w:rsidRPr="005E291B" w:rsidRDefault="00D01DC4" w:rsidP="00EB0CB8">
      <w:pPr>
        <w:pStyle w:val="BodyText"/>
        <w:spacing w:beforeLines="40" w:before="96" w:afterLines="40" w:after="96"/>
        <w:jc w:val="both"/>
        <w:rPr>
          <w:sz w:val="16"/>
          <w:szCs w:val="16"/>
        </w:rPr>
      </w:pPr>
      <w:r w:rsidRPr="246308DE">
        <w:rPr>
          <w:sz w:val="16"/>
          <w:szCs w:val="16"/>
        </w:rPr>
        <w:t xml:space="preserve">Prices for </w:t>
      </w:r>
      <w:r w:rsidR="009F602D" w:rsidRPr="246308DE">
        <w:rPr>
          <w:sz w:val="16"/>
          <w:szCs w:val="16"/>
        </w:rPr>
        <w:t xml:space="preserve">some battery and critical minerals increased significantly </w:t>
      </w:r>
      <w:r w:rsidR="00D21EB2" w:rsidRPr="246308DE">
        <w:rPr>
          <w:sz w:val="16"/>
          <w:szCs w:val="16"/>
        </w:rPr>
        <w:t xml:space="preserve">in 2021 and 2022, which </w:t>
      </w:r>
      <w:r w:rsidR="00BF2138" w:rsidRPr="246308DE">
        <w:rPr>
          <w:sz w:val="16"/>
          <w:szCs w:val="16"/>
        </w:rPr>
        <w:t xml:space="preserve">incentivised </w:t>
      </w:r>
      <w:r w:rsidR="004540E8" w:rsidRPr="246308DE">
        <w:rPr>
          <w:sz w:val="16"/>
          <w:szCs w:val="16"/>
        </w:rPr>
        <w:t xml:space="preserve">an increase in global supply and </w:t>
      </w:r>
      <w:r w:rsidR="002F4F08" w:rsidRPr="246308DE">
        <w:rPr>
          <w:sz w:val="16"/>
          <w:szCs w:val="16"/>
        </w:rPr>
        <w:t>led to</w:t>
      </w:r>
      <w:r w:rsidR="004540E8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 xml:space="preserve">prices </w:t>
      </w:r>
      <w:r w:rsidR="005004AC" w:rsidRPr="246308DE">
        <w:rPr>
          <w:sz w:val="16"/>
          <w:szCs w:val="16"/>
        </w:rPr>
        <w:t>fall</w:t>
      </w:r>
      <w:r w:rsidR="00A86294" w:rsidRPr="246308DE">
        <w:rPr>
          <w:sz w:val="16"/>
          <w:szCs w:val="16"/>
        </w:rPr>
        <w:t>ing</w:t>
      </w:r>
      <w:r w:rsidR="005004AC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>in 2023 and 2024</w:t>
      </w:r>
      <w:r w:rsidR="00F56AC7" w:rsidRPr="246308DE">
        <w:rPr>
          <w:sz w:val="16"/>
          <w:szCs w:val="16"/>
        </w:rPr>
        <w:t xml:space="preserve">, </w:t>
      </w:r>
      <w:r w:rsidR="00A86294" w:rsidRPr="246308DE">
        <w:rPr>
          <w:sz w:val="16"/>
          <w:szCs w:val="16"/>
        </w:rPr>
        <w:t>returning</w:t>
      </w:r>
      <w:r w:rsidR="005004AC" w:rsidRPr="246308DE">
        <w:rPr>
          <w:sz w:val="16"/>
          <w:szCs w:val="16"/>
        </w:rPr>
        <w:t xml:space="preserve"> to </w:t>
      </w:r>
      <w:r w:rsidR="0027518B" w:rsidRPr="246308DE">
        <w:rPr>
          <w:sz w:val="16"/>
          <w:szCs w:val="16"/>
        </w:rPr>
        <w:t xml:space="preserve">around </w:t>
      </w:r>
      <w:r w:rsidR="005004AC" w:rsidRPr="246308DE">
        <w:rPr>
          <w:sz w:val="16"/>
          <w:szCs w:val="16"/>
        </w:rPr>
        <w:t xml:space="preserve">their </w:t>
      </w:r>
      <w:r w:rsidR="0027518B" w:rsidRPr="246308DE">
        <w:rPr>
          <w:sz w:val="16"/>
          <w:szCs w:val="16"/>
        </w:rPr>
        <w:t xml:space="preserve">2021 levels. </w:t>
      </w:r>
      <w:r w:rsidR="00403CA1" w:rsidRPr="246308DE">
        <w:rPr>
          <w:sz w:val="16"/>
          <w:szCs w:val="16"/>
        </w:rPr>
        <w:t xml:space="preserve">The </w:t>
      </w:r>
      <w:r w:rsidR="0030705E" w:rsidRPr="246308DE">
        <w:rPr>
          <w:sz w:val="16"/>
          <w:szCs w:val="16"/>
        </w:rPr>
        <w:t xml:space="preserve">price </w:t>
      </w:r>
      <w:r w:rsidR="00403CA1" w:rsidRPr="246308DE">
        <w:rPr>
          <w:sz w:val="16"/>
          <w:szCs w:val="16"/>
        </w:rPr>
        <w:t xml:space="preserve">volatility has been </w:t>
      </w:r>
      <w:r w:rsidR="001E355A" w:rsidRPr="246308DE">
        <w:rPr>
          <w:sz w:val="16"/>
          <w:szCs w:val="16"/>
        </w:rPr>
        <w:t xml:space="preserve">challenging </w:t>
      </w:r>
      <w:r w:rsidR="009B410F" w:rsidRPr="246308DE">
        <w:rPr>
          <w:sz w:val="16"/>
          <w:szCs w:val="16"/>
        </w:rPr>
        <w:t>for producers</w:t>
      </w:r>
      <w:r w:rsidR="001E355A" w:rsidRPr="246308DE">
        <w:rPr>
          <w:sz w:val="16"/>
          <w:szCs w:val="16"/>
        </w:rPr>
        <w:t xml:space="preserve"> </w:t>
      </w:r>
      <w:r w:rsidR="00AF2765" w:rsidRPr="246308DE">
        <w:rPr>
          <w:sz w:val="16"/>
          <w:szCs w:val="16"/>
        </w:rPr>
        <w:t xml:space="preserve">and </w:t>
      </w:r>
      <w:r w:rsidR="00C31F8E" w:rsidRPr="246308DE">
        <w:rPr>
          <w:sz w:val="16"/>
          <w:szCs w:val="16"/>
        </w:rPr>
        <w:t>led to</w:t>
      </w:r>
      <w:r w:rsidR="001E355A" w:rsidRPr="246308DE">
        <w:rPr>
          <w:sz w:val="16"/>
          <w:szCs w:val="16"/>
        </w:rPr>
        <w:t xml:space="preserve"> </w:t>
      </w:r>
      <w:r w:rsidR="004A2386" w:rsidRPr="246308DE">
        <w:rPr>
          <w:sz w:val="16"/>
          <w:szCs w:val="16"/>
        </w:rPr>
        <w:t xml:space="preserve">BHP suspending its </w:t>
      </w:r>
      <w:r w:rsidR="004A2386" w:rsidRPr="005D18BB">
        <w:rPr>
          <w:sz w:val="16"/>
          <w:szCs w:val="16"/>
        </w:rPr>
        <w:t xml:space="preserve">Nickel West operations from October 2024, </w:t>
      </w:r>
      <w:r w:rsidR="001E355A" w:rsidRPr="005D18BB">
        <w:rPr>
          <w:sz w:val="16"/>
          <w:szCs w:val="16"/>
        </w:rPr>
        <w:t>Tianqi Lithium halt</w:t>
      </w:r>
      <w:r w:rsidR="00843FF6" w:rsidRPr="005D18BB">
        <w:rPr>
          <w:sz w:val="16"/>
          <w:szCs w:val="16"/>
        </w:rPr>
        <w:t>ing</w:t>
      </w:r>
      <w:r w:rsidR="001E355A" w:rsidRPr="005D18BB">
        <w:rPr>
          <w:sz w:val="16"/>
          <w:szCs w:val="16"/>
        </w:rPr>
        <w:t xml:space="preserve"> Phase</w:t>
      </w:r>
      <w:r w:rsidR="007124C7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 xml:space="preserve">2 </w:t>
      </w:r>
      <w:r w:rsidR="009925C3" w:rsidRPr="005D18BB">
        <w:rPr>
          <w:sz w:val="16"/>
          <w:szCs w:val="16"/>
        </w:rPr>
        <w:t xml:space="preserve">of </w:t>
      </w:r>
      <w:r w:rsidR="001E355A" w:rsidRPr="005D18BB">
        <w:rPr>
          <w:sz w:val="16"/>
          <w:szCs w:val="16"/>
        </w:rPr>
        <w:t xml:space="preserve">construction at </w:t>
      </w:r>
      <w:r w:rsidR="009925C3" w:rsidRPr="005D18BB">
        <w:rPr>
          <w:sz w:val="16"/>
          <w:szCs w:val="16"/>
        </w:rPr>
        <w:t xml:space="preserve">its </w:t>
      </w:r>
      <w:r w:rsidR="001E355A" w:rsidRPr="005D18BB">
        <w:rPr>
          <w:sz w:val="16"/>
          <w:szCs w:val="16"/>
        </w:rPr>
        <w:t xml:space="preserve">Kwinana </w:t>
      </w:r>
      <w:r w:rsidR="009925C3" w:rsidRPr="005D18BB">
        <w:rPr>
          <w:sz w:val="16"/>
          <w:szCs w:val="16"/>
        </w:rPr>
        <w:t xml:space="preserve">processing plant </w:t>
      </w:r>
      <w:r w:rsidR="001E355A" w:rsidRPr="005D18BB">
        <w:rPr>
          <w:sz w:val="16"/>
          <w:szCs w:val="16"/>
        </w:rPr>
        <w:t>in January</w:t>
      </w:r>
      <w:r w:rsidR="009925C3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>2025,</w:t>
      </w:r>
      <w:r w:rsidR="004A2386" w:rsidRPr="005D18BB">
        <w:rPr>
          <w:sz w:val="16"/>
          <w:szCs w:val="16"/>
        </w:rPr>
        <w:t xml:space="preserve"> and Albemarle </w:t>
      </w:r>
      <w:r w:rsidR="00ED2E69" w:rsidRPr="005D18BB">
        <w:rPr>
          <w:sz w:val="16"/>
          <w:szCs w:val="16"/>
        </w:rPr>
        <w:t xml:space="preserve">placing its </w:t>
      </w:r>
      <w:r w:rsidR="00987D62" w:rsidRPr="005D18BB">
        <w:rPr>
          <w:sz w:val="16"/>
          <w:szCs w:val="16"/>
        </w:rPr>
        <w:t>lithium hydroxide refinery at Kemerton into care and maintenance in February 2026</w:t>
      </w:r>
      <w:r w:rsidR="001E355A" w:rsidRPr="005D18BB">
        <w:rPr>
          <w:sz w:val="16"/>
          <w:szCs w:val="16"/>
        </w:rPr>
        <w:t xml:space="preserve">. </w:t>
      </w:r>
      <w:r w:rsidR="10F6A0F5" w:rsidRPr="005D18BB">
        <w:rPr>
          <w:sz w:val="16"/>
          <w:szCs w:val="16"/>
        </w:rPr>
        <w:t>T</w:t>
      </w:r>
      <w:r w:rsidR="001E355A" w:rsidRPr="005D18BB">
        <w:rPr>
          <w:sz w:val="16"/>
          <w:szCs w:val="16"/>
        </w:rPr>
        <w:t xml:space="preserve">he Western Australian Government introduced support </w:t>
      </w:r>
      <w:r w:rsidR="001E355A" w:rsidRPr="005D18BB" w:rsidDel="0013790B">
        <w:rPr>
          <w:sz w:val="16"/>
          <w:szCs w:val="16"/>
        </w:rPr>
        <w:t>measures</w:t>
      </w:r>
      <w:r w:rsidR="005C6427">
        <w:rPr>
          <w:sz w:val="16"/>
          <w:szCs w:val="16"/>
        </w:rPr>
        <w:t xml:space="preserve"> – </w:t>
      </w:r>
      <w:r w:rsidR="0013790B" w:rsidRPr="005E291B">
        <w:rPr>
          <w:sz w:val="16"/>
          <w:szCs w:val="16"/>
        </w:rPr>
        <w:t>including the Lithium Industry Support Program</w:t>
      </w:r>
      <w:r w:rsidR="7B29AD0D" w:rsidRPr="005E291B">
        <w:rPr>
          <w:sz w:val="16"/>
          <w:szCs w:val="16"/>
        </w:rPr>
        <w:t xml:space="preserve"> </w:t>
      </w:r>
      <w:r w:rsidR="008C3319" w:rsidRPr="005E291B">
        <w:rPr>
          <w:sz w:val="16"/>
          <w:szCs w:val="16"/>
        </w:rPr>
        <w:t>and no</w:t>
      </w:r>
      <w:r w:rsidR="008C3319" w:rsidRPr="005E291B">
        <w:rPr>
          <w:sz w:val="16"/>
          <w:szCs w:val="16"/>
        </w:rPr>
        <w:noBreakHyphen/>
        <w:t>inter</w:t>
      </w:r>
      <w:r w:rsidR="005C6427" w:rsidRPr="005E291B">
        <w:rPr>
          <w:sz w:val="16"/>
          <w:szCs w:val="16"/>
        </w:rPr>
        <w:t xml:space="preserve">est loan initiative for the nickel industry – </w:t>
      </w:r>
      <w:r w:rsidR="7B29AD0D" w:rsidRPr="005E291B">
        <w:rPr>
          <w:sz w:val="16"/>
          <w:szCs w:val="16"/>
        </w:rPr>
        <w:t>in response to these challenging conditions</w:t>
      </w:r>
      <w:r w:rsidR="0013790B" w:rsidRPr="005E291B">
        <w:rPr>
          <w:sz w:val="16"/>
          <w:szCs w:val="16"/>
        </w:rPr>
        <w:t>.</w:t>
      </w:r>
    </w:p>
    <w:p w14:paraId="4FC4C9E3" w14:textId="35C3D1E5" w:rsidR="007E5D90" w:rsidRPr="00873630" w:rsidRDefault="0018697C" w:rsidP="006511CC">
      <w:pPr>
        <w:pStyle w:val="BodyText"/>
        <w:spacing w:beforeLines="40" w:before="96" w:afterLines="40" w:after="96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30705E">
        <w:rPr>
          <w:sz w:val="16"/>
        </w:rPr>
        <w:noBreakHyphen/>
      </w:r>
      <w:r w:rsidR="002E78A1" w:rsidRPr="004D20FC">
        <w:rPr>
          <w:sz w:val="16"/>
        </w:rPr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579DD4CF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</w:t>
      </w:r>
      <w:r w:rsidR="00C71E0A">
        <w:rPr>
          <w:b/>
          <w:bCs/>
          <w:color w:val="00997A"/>
          <w:sz w:val="20"/>
          <w:szCs w:val="20"/>
        </w:rPr>
        <w:t xml:space="preserve"> (2024)</w:t>
      </w:r>
      <w:r w:rsidR="00460F9F" w:rsidRPr="0006784D">
        <w:rPr>
          <w:b/>
          <w:bCs/>
          <w:color w:val="00997A"/>
          <w:sz w:val="20"/>
          <w:szCs w:val="20"/>
        </w:rPr>
        <w:t xml:space="preserve"> and resources </w:t>
      </w:r>
      <w:r w:rsidR="00C71E0A">
        <w:rPr>
          <w:b/>
          <w:bCs/>
          <w:color w:val="00997A"/>
          <w:sz w:val="20"/>
          <w:szCs w:val="20"/>
        </w:rPr>
        <w:t>(</w:t>
      </w:r>
      <w:r w:rsidR="00460F9F" w:rsidRPr="0006784D">
        <w:rPr>
          <w:b/>
          <w:bCs/>
          <w:color w:val="00997A"/>
          <w:sz w:val="20"/>
          <w:szCs w:val="20"/>
        </w:rPr>
        <w:t>202</w:t>
      </w:r>
      <w:r w:rsidR="00C71E0A">
        <w:rPr>
          <w:b/>
          <w:bCs/>
          <w:color w:val="00997A"/>
          <w:sz w:val="20"/>
          <w:szCs w:val="20"/>
        </w:rPr>
        <w:t>5)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00F1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  <w:vAlign w:val="center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  <w:vAlign w:val="center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BF204E" w:rsidRPr="00CD6BAF" w14:paraId="63791AA5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vAlign w:val="center"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  <w:vAlign w:val="center"/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590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395BE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89E65" w14:textId="1E29D357" w:rsidR="00460F9F" w:rsidRPr="005E291B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6</w:t>
            </w:r>
            <w:r w:rsidR="00097884" w:rsidRPr="005E291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312F82" w14:textId="3D2BB49C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1</w:t>
            </w:r>
            <w:r w:rsidR="001D1A79" w:rsidRPr="005E291B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460F9F" w:rsidRPr="00CD6BAF" w14:paraId="0B4B8CC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EE4A49" w14:textId="740F0439" w:rsidR="0053638D" w:rsidRPr="00F55BC9" w:rsidRDefault="0053638D" w:rsidP="0053638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DA49B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3EFCB38C" w14:textId="689002D5" w:rsidR="00460F9F" w:rsidRPr="005E291B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F80CD29" w14:textId="77777777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80996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2E97B6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2FD9AF" w14:textId="5DCB6D10" w:rsidR="00460F9F" w:rsidRPr="005E291B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0BF026A" w14:textId="77777777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5E291B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BD61FD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708F40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2B43648" w14:textId="3BC9DD96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9</w:t>
            </w:r>
            <w:r w:rsidR="00DF56D7" w:rsidRPr="005E29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933FE6" w14:textId="1BA11529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2</w:t>
            </w:r>
            <w:r w:rsidR="002C61D6" w:rsidRPr="005E291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462B5E7A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F70F7E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3BE33A8D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74A00B4" w14:textId="5BF8DC4B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7</w:t>
            </w:r>
            <w:r w:rsidR="00097884" w:rsidRPr="005E29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09A5D4" w14:textId="05D8A4DE" w:rsidR="00460F9F" w:rsidRPr="005E291B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2</w:t>
            </w:r>
            <w:r w:rsidR="002C61D6" w:rsidRPr="005E291B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55525ED8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535F98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578AD4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9B7552" w14:textId="77777777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F0BB68" w14:textId="777A3DB0" w:rsidR="00460F9F" w:rsidRPr="005E291B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1</w:t>
            </w:r>
            <w:r w:rsidR="00DF48B5" w:rsidRPr="005E291B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460F9F" w:rsidRPr="00CD6BAF" w14:paraId="3B98B63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D07863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55A73D5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BE80D9E" w14:textId="1CFC7E4B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5</w:t>
            </w:r>
            <w:r w:rsidR="00097884" w:rsidRPr="005E29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5F1AEC" w14:textId="5EEB5B1F" w:rsidR="00460F9F" w:rsidRPr="005E291B" w:rsidRDefault="00DF48B5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460F9F" w:rsidRPr="00CD6BAF" w14:paraId="0C2D821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60C1FD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A2D55E4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44D1CF" w14:textId="30158DFB" w:rsidR="00460F9F" w:rsidRPr="005E291B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5</w:t>
            </w:r>
            <w:r w:rsidR="00097884" w:rsidRPr="005E291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331E510" w14:textId="37C51D90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2</w:t>
            </w:r>
            <w:r w:rsidR="00EF1373" w:rsidRPr="005E291B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1F5CAB86" w14:textId="6AA12146" w:rsidR="00460F9F" w:rsidRPr="00F55BC9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12CE61B" w14:textId="42867370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0.</w:t>
            </w:r>
            <w:r w:rsidR="008D7D26"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847D03" w14:textId="1D8056A8" w:rsidR="00460F9F" w:rsidRPr="005E291B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FBCC8CF" w14:textId="77777777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B8E163C" w14:textId="3B0776F0" w:rsidR="00460F9F" w:rsidRPr="00F55BC9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4F7E931" w14:textId="7AB9F0B0" w:rsidR="00460F9F" w:rsidRPr="00F55BC9" w:rsidRDefault="00D2735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5B9DE21" w14:textId="55067F63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3</w:t>
            </w:r>
            <w:r w:rsidR="00097884" w:rsidRPr="005E29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68B9650" w14:textId="442E25ED" w:rsidR="00460F9F" w:rsidRPr="005E291B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E291B">
              <w:rPr>
                <w:rFonts w:cstheme="minorHAnsi"/>
                <w:sz w:val="16"/>
                <w:szCs w:val="16"/>
              </w:rPr>
              <w:t>2</w:t>
            </w:r>
            <w:r w:rsidR="00923E1E" w:rsidRPr="005E291B"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14:paraId="13149F5A" w14:textId="77777777" w:rsidR="00774527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</w:p>
    <w:p w14:paraId="357FA0E6" w14:textId="1C80C50F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11C25D8" w14:textId="1762EC13" w:rsidR="00B961D2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 xml:space="preserve">, Resource Data Files; Geoscience Australia, Australia’s Identified </w:t>
      </w:r>
      <w:r w:rsidRPr="005E291B">
        <w:rPr>
          <w:sz w:val="10"/>
        </w:rPr>
        <w:t>Mineral Resources</w:t>
      </w:r>
      <w:r w:rsidR="00DF56D7" w:rsidRPr="005E291B">
        <w:rPr>
          <w:sz w:val="10"/>
        </w:rPr>
        <w:t xml:space="preserve"> 202</w:t>
      </w:r>
      <w:r w:rsidR="001D1A79" w:rsidRPr="005E291B">
        <w:rPr>
          <w:sz w:val="10"/>
        </w:rPr>
        <w:t>5</w:t>
      </w:r>
      <w:r w:rsidRPr="005E291B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C2DF32B" w14:textId="77777777" w:rsidR="00B961D2" w:rsidRDefault="00B961D2" w:rsidP="00460F9F">
      <w:pPr>
        <w:pStyle w:val="BodyText"/>
        <w:spacing w:after="0"/>
        <w:jc w:val="both"/>
        <w:rPr>
          <w:sz w:val="16"/>
        </w:rPr>
        <w:sectPr w:rsidR="00B961D2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016A0C" w:rsidRDefault="008213CD" w:rsidP="00736DFD">
      <w:pPr>
        <w:pStyle w:val="BodyText"/>
        <w:spacing w:before="60" w:after="60"/>
        <w:jc w:val="both"/>
        <w:rPr>
          <w:sz w:val="12"/>
          <w:szCs w:val="12"/>
        </w:rPr>
      </w:pPr>
      <w:r w:rsidRPr="00016A0C">
        <w:rPr>
          <w:sz w:val="12"/>
          <w:szCs w:val="12"/>
          <w:u w:val="single"/>
        </w:rPr>
        <w:t>Note on lithium volumes</w:t>
      </w:r>
      <w:r w:rsidR="00D93E46" w:rsidRPr="00016A0C">
        <w:rPr>
          <w:sz w:val="12"/>
          <w:szCs w:val="12"/>
        </w:rPr>
        <w:t xml:space="preserve">: </w:t>
      </w:r>
      <w:r w:rsidR="00C032E5" w:rsidRPr="00016A0C">
        <w:rPr>
          <w:sz w:val="12"/>
          <w:szCs w:val="12"/>
        </w:rPr>
        <w:t>L</w:t>
      </w:r>
      <w:r w:rsidR="00B65F68" w:rsidRPr="00016A0C">
        <w:rPr>
          <w:sz w:val="12"/>
          <w:szCs w:val="12"/>
        </w:rPr>
        <w:t xml:space="preserve">ithium is </w:t>
      </w:r>
      <w:r w:rsidR="00C16E2C" w:rsidRPr="00016A0C">
        <w:rPr>
          <w:sz w:val="12"/>
          <w:szCs w:val="12"/>
        </w:rPr>
        <w:t>produced</w:t>
      </w:r>
      <w:r w:rsidR="00B65F68" w:rsidRPr="00016A0C">
        <w:rPr>
          <w:sz w:val="12"/>
          <w:szCs w:val="12"/>
        </w:rPr>
        <w:t xml:space="preserve"> </w:t>
      </w:r>
      <w:r w:rsidR="00C16E2C" w:rsidRPr="00016A0C">
        <w:rPr>
          <w:sz w:val="12"/>
          <w:szCs w:val="12"/>
        </w:rPr>
        <w:t>as</w:t>
      </w:r>
      <w:r w:rsidR="00B65F68" w:rsidRPr="00016A0C">
        <w:rPr>
          <w:sz w:val="12"/>
          <w:szCs w:val="12"/>
        </w:rPr>
        <w:t xml:space="preserve"> different compounds, </w:t>
      </w:r>
      <w:r w:rsidR="00C032E5" w:rsidRPr="00016A0C">
        <w:rPr>
          <w:sz w:val="12"/>
          <w:szCs w:val="12"/>
        </w:rPr>
        <w:t xml:space="preserve">so </w:t>
      </w:r>
      <w:r w:rsidR="00B65F68" w:rsidRPr="00016A0C">
        <w:rPr>
          <w:sz w:val="12"/>
          <w:szCs w:val="12"/>
        </w:rPr>
        <w:t xml:space="preserve">lithium volumes </w:t>
      </w:r>
      <w:r w:rsidR="00C032E5" w:rsidRPr="00016A0C">
        <w:rPr>
          <w:sz w:val="12"/>
          <w:szCs w:val="12"/>
        </w:rPr>
        <w:t>are</w:t>
      </w:r>
      <w:r w:rsidR="00B65F68" w:rsidRPr="00016A0C">
        <w:rPr>
          <w:sz w:val="12"/>
          <w:szCs w:val="12"/>
        </w:rPr>
        <w:t xml:space="preserve"> reported in different units. This profile </w:t>
      </w:r>
      <w:r w:rsidR="00C032E5" w:rsidRPr="00016A0C">
        <w:rPr>
          <w:sz w:val="12"/>
          <w:szCs w:val="12"/>
        </w:rPr>
        <w:t xml:space="preserve">uses the volumes </w:t>
      </w:r>
      <w:r w:rsidR="00B65F68" w:rsidRPr="00016A0C">
        <w:rPr>
          <w:sz w:val="12"/>
          <w:szCs w:val="12"/>
        </w:rPr>
        <w:t>as originally reported</w:t>
      </w:r>
      <w:r w:rsidR="00C032E5" w:rsidRPr="00016A0C">
        <w:rPr>
          <w:sz w:val="12"/>
          <w:szCs w:val="12"/>
        </w:rPr>
        <w:t xml:space="preserve"> in the source documents</w:t>
      </w:r>
      <w:r w:rsidR="00F55BC9" w:rsidRPr="00016A0C">
        <w:rPr>
          <w:sz w:val="12"/>
          <w:szCs w:val="12"/>
        </w:rPr>
        <w:t>.</w:t>
      </w:r>
      <w:r w:rsidR="00B65F68" w:rsidRPr="00016A0C">
        <w:rPr>
          <w:sz w:val="12"/>
          <w:szCs w:val="12"/>
        </w:rPr>
        <w:t xml:space="preserve"> As a guide, the lithium content of lithium carbonate is around 19</w:t>
      </w:r>
      <w:r w:rsidR="00C032E5" w:rsidRPr="00016A0C">
        <w:rPr>
          <w:sz w:val="12"/>
          <w:szCs w:val="12"/>
        </w:rPr>
        <w:t>%</w:t>
      </w:r>
      <w:r w:rsidR="00B65F68" w:rsidRPr="00016A0C">
        <w:rPr>
          <w:sz w:val="12"/>
          <w:szCs w:val="12"/>
        </w:rPr>
        <w:t xml:space="preserve">, so volumes reported in lithium carbonate equivalent </w:t>
      </w:r>
      <w:r w:rsidR="00C032E5" w:rsidRPr="00016A0C">
        <w:rPr>
          <w:sz w:val="12"/>
          <w:szCs w:val="12"/>
        </w:rPr>
        <w:t xml:space="preserve">(or LCE) </w:t>
      </w:r>
      <w:r w:rsidR="00B65F68" w:rsidRPr="00016A0C">
        <w:rPr>
          <w:sz w:val="12"/>
          <w:szCs w:val="12"/>
        </w:rPr>
        <w:t>are around 5.</w:t>
      </w:r>
      <w:r w:rsidR="00111082" w:rsidRPr="00016A0C">
        <w:rPr>
          <w:sz w:val="12"/>
          <w:szCs w:val="12"/>
        </w:rPr>
        <w:t>3</w:t>
      </w:r>
      <w:r w:rsidR="00C032E5" w:rsidRPr="00016A0C">
        <w:rPr>
          <w:sz w:val="12"/>
          <w:szCs w:val="12"/>
        </w:rPr>
        <w:t> </w:t>
      </w:r>
      <w:r w:rsidR="00B65F68" w:rsidRPr="00016A0C">
        <w:rPr>
          <w:sz w:val="12"/>
          <w:szCs w:val="12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1" w:name="_Lithium"/>
      <w:bookmarkEnd w:id="1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24FAD8AB" w:rsidR="00C35826" w:rsidRPr="000B6128" w:rsidRDefault="00EF4055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5A22840" wp14:editId="08523FE6">
            <wp:extent cx="3420000" cy="2105827"/>
            <wp:effectExtent l="0" t="0" r="9525" b="8890"/>
            <wp:docPr id="2091092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143D1FE7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 xml:space="preserve">Lithium (spodumene) accounted for </w:t>
      </w:r>
      <w:r w:rsidR="004D37EA" w:rsidRPr="009A2168">
        <w:rPr>
          <w:sz w:val="16"/>
        </w:rPr>
        <w:t>50</w:t>
      </w:r>
      <w:r w:rsidRPr="009A2168">
        <w:rPr>
          <w:sz w:val="16"/>
        </w:rPr>
        <w:t>% of the value of Western Australia’s battery and critical minerals sales in 2024</w:t>
      </w:r>
      <w:r w:rsidR="004D2C85" w:rsidRPr="009A2168">
        <w:rPr>
          <w:sz w:val="16"/>
        </w:rPr>
        <w:t>-25</w:t>
      </w:r>
      <w:r w:rsidRPr="009A2168">
        <w:rPr>
          <w:sz w:val="16"/>
        </w:rPr>
        <w:t xml:space="preserve">, with nickel accounting for </w:t>
      </w:r>
      <w:r w:rsidR="00292842" w:rsidRPr="009A2168">
        <w:rPr>
          <w:sz w:val="16"/>
        </w:rPr>
        <w:t>25</w:t>
      </w:r>
      <w:r w:rsidRPr="009A2168">
        <w:rPr>
          <w:sz w:val="16"/>
        </w:rPr>
        <w:t xml:space="preserve">% and copper </w:t>
      </w:r>
      <w:r w:rsidR="00292842" w:rsidRPr="009A2168">
        <w:rPr>
          <w:sz w:val="16"/>
        </w:rPr>
        <w:t>12</w:t>
      </w:r>
      <w:r w:rsidRPr="009A2168">
        <w:rPr>
          <w:sz w:val="16"/>
        </w:rPr>
        <w:t>%.</w:t>
      </w:r>
    </w:p>
    <w:p w14:paraId="79F4F6DE" w14:textId="5F83CFE3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Significant falls in the price for some minerals</w:t>
      </w:r>
      <w:r w:rsidR="00AD1EBD" w:rsidRPr="009A2168">
        <w:rPr>
          <w:sz w:val="16"/>
        </w:rPr>
        <w:t>, as well as lower production volumes for nickel,</w:t>
      </w:r>
      <w:r w:rsidRPr="009A2168">
        <w:rPr>
          <w:sz w:val="16"/>
        </w:rPr>
        <w:t xml:space="preserve"> led to the value of Western Australia’s battery and critical minerals sales falling </w:t>
      </w:r>
      <w:r w:rsidR="00E8402C" w:rsidRPr="009A2168">
        <w:rPr>
          <w:sz w:val="16"/>
        </w:rPr>
        <w:t>41</w:t>
      </w:r>
      <w:r w:rsidRPr="009A2168">
        <w:rPr>
          <w:sz w:val="16"/>
        </w:rPr>
        <w:t>% to $</w:t>
      </w:r>
      <w:r w:rsidR="00EB6866" w:rsidRPr="009A2168">
        <w:rPr>
          <w:sz w:val="16"/>
        </w:rPr>
        <w:t>8.6</w:t>
      </w:r>
      <w:r w:rsidRPr="009A2168">
        <w:rPr>
          <w:sz w:val="16"/>
        </w:rPr>
        <w:t> billion in 2024</w:t>
      </w:r>
      <w:r w:rsidR="00BC1A54" w:rsidRPr="009A2168">
        <w:rPr>
          <w:sz w:val="16"/>
        </w:rPr>
        <w:t>-25</w:t>
      </w:r>
      <w:r w:rsidRPr="009A2168">
        <w:rPr>
          <w:sz w:val="16"/>
        </w:rPr>
        <w:t xml:space="preserve">. </w:t>
      </w:r>
      <w:r w:rsidR="00A00402" w:rsidRPr="009A2168">
        <w:rPr>
          <w:sz w:val="16"/>
        </w:rPr>
        <w:t xml:space="preserve">This fall came after a 51% </w:t>
      </w:r>
      <w:r w:rsidR="008C3A09" w:rsidRPr="009A2168">
        <w:rPr>
          <w:sz w:val="16"/>
        </w:rPr>
        <w:t>decrease in the value of battery and critical minerals sales in 202</w:t>
      </w:r>
      <w:r w:rsidR="004D441C" w:rsidRPr="009A2168">
        <w:rPr>
          <w:sz w:val="16"/>
        </w:rPr>
        <w:t>3-24.</w:t>
      </w:r>
    </w:p>
    <w:p w14:paraId="45AF97D6" w14:textId="7735B8AC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In 2024</w:t>
      </w:r>
      <w:r w:rsidR="00055E07" w:rsidRPr="009A2168">
        <w:rPr>
          <w:sz w:val="16"/>
        </w:rPr>
        <w:t>-25</w:t>
      </w:r>
      <w:r w:rsidRPr="009A2168">
        <w:rPr>
          <w:sz w:val="16"/>
        </w:rPr>
        <w:t>, the sales value of:</w:t>
      </w:r>
    </w:p>
    <w:p w14:paraId="7C60C9E0" w14:textId="7824DAE5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lithium (spodumene) fell </w:t>
      </w:r>
      <w:r w:rsidR="001D3A74" w:rsidRPr="009A2168">
        <w:rPr>
          <w:sz w:val="16"/>
        </w:rPr>
        <w:t>49</w:t>
      </w:r>
      <w:r w:rsidRPr="009A2168">
        <w:rPr>
          <w:sz w:val="16"/>
        </w:rPr>
        <w:t>% to $</w:t>
      </w:r>
      <w:r w:rsidR="001D3A74" w:rsidRPr="009A2168">
        <w:rPr>
          <w:sz w:val="16"/>
        </w:rPr>
        <w:t>4.3</w:t>
      </w:r>
      <w:r w:rsidRPr="009A2168">
        <w:rPr>
          <w:sz w:val="16"/>
        </w:rPr>
        <w:t> billion</w:t>
      </w:r>
    </w:p>
    <w:p w14:paraId="282D8E1D" w14:textId="2F1723C1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nickel fell </w:t>
      </w:r>
      <w:r w:rsidR="001D3A74" w:rsidRPr="009A2168">
        <w:rPr>
          <w:sz w:val="16"/>
        </w:rPr>
        <w:t>44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>2.1</w:t>
      </w:r>
      <w:r w:rsidRPr="009A2168">
        <w:rPr>
          <w:sz w:val="16"/>
        </w:rPr>
        <w:t> billion</w:t>
      </w:r>
    </w:p>
    <w:p w14:paraId="76B1AC33" w14:textId="53F73858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copper fell </w:t>
      </w:r>
      <w:r w:rsidR="00F47214" w:rsidRPr="009A2168">
        <w:rPr>
          <w:sz w:val="16"/>
        </w:rPr>
        <w:t>11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 xml:space="preserve">995 </w:t>
      </w:r>
      <w:r w:rsidRPr="009A2168">
        <w:rPr>
          <w:sz w:val="16"/>
        </w:rPr>
        <w:t>million</w:t>
      </w:r>
    </w:p>
    <w:p w14:paraId="19280D2D" w14:textId="4E395DFC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>cobalt fell 30% to $1</w:t>
      </w:r>
      <w:r w:rsidR="00C26C50" w:rsidRPr="009A2168">
        <w:rPr>
          <w:sz w:val="16"/>
        </w:rPr>
        <w:t>55</w:t>
      </w:r>
      <w:r w:rsidRPr="009A2168">
        <w:rPr>
          <w:sz w:val="16"/>
        </w:rPr>
        <w:t>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421D27EB" w:rsidR="001300F3" w:rsidRPr="000B6128" w:rsidRDefault="0042660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AA5692E" wp14:editId="34FF0915">
            <wp:extent cx="3420000" cy="2092836"/>
            <wp:effectExtent l="0" t="0" r="0" b="3175"/>
            <wp:docPr id="1144612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1C8E16A0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Direct full</w:t>
      </w:r>
      <w:r w:rsidRPr="009A2168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FF20F9" w:rsidRPr="009A2168">
        <w:rPr>
          <w:sz w:val="16"/>
        </w:rPr>
        <w:t>22</w:t>
      </w:r>
      <w:r w:rsidRPr="009A2168">
        <w:rPr>
          <w:sz w:val="16"/>
        </w:rPr>
        <w:t xml:space="preserve">% to </w:t>
      </w:r>
      <w:r w:rsidR="00FF20F9" w:rsidRPr="009A2168">
        <w:rPr>
          <w:sz w:val="16"/>
        </w:rPr>
        <w:t>1</w:t>
      </w:r>
      <w:r w:rsidR="000C4870" w:rsidRPr="009A2168">
        <w:rPr>
          <w:sz w:val="16"/>
        </w:rPr>
        <w:t>9,</w:t>
      </w:r>
      <w:r w:rsidR="00CB67AB" w:rsidRPr="009A2168">
        <w:rPr>
          <w:sz w:val="16"/>
        </w:rPr>
        <w:t>733</w:t>
      </w:r>
      <w:r w:rsidRPr="009A2168">
        <w:rPr>
          <w:sz w:val="16"/>
        </w:rPr>
        <w:t xml:space="preserve"> in 2024</w:t>
      </w:r>
      <w:r w:rsidR="00FF20F9" w:rsidRPr="009A2168">
        <w:rPr>
          <w:sz w:val="16"/>
        </w:rPr>
        <w:t>-25</w:t>
      </w:r>
      <w:r w:rsidR="00670CB0" w:rsidRPr="009A2168">
        <w:rPr>
          <w:sz w:val="16"/>
        </w:rPr>
        <w:t xml:space="preserve">, due mainly to a </w:t>
      </w:r>
      <w:r w:rsidR="00683C69" w:rsidRPr="009A2168">
        <w:rPr>
          <w:sz w:val="16"/>
        </w:rPr>
        <w:t>large fall employment in the nickel and cobalt industry</w:t>
      </w:r>
      <w:r w:rsidRPr="009A2168">
        <w:rPr>
          <w:sz w:val="16"/>
        </w:rPr>
        <w:t>.</w:t>
      </w:r>
    </w:p>
    <w:p w14:paraId="566337CC" w14:textId="38500E6D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In 2024</w:t>
      </w:r>
      <w:r w:rsidR="00CB67AB" w:rsidRPr="009A2168">
        <w:rPr>
          <w:sz w:val="16"/>
        </w:rPr>
        <w:t>-25</w:t>
      </w:r>
      <w:r w:rsidRPr="009A2168">
        <w:rPr>
          <w:sz w:val="16"/>
        </w:rPr>
        <w:t>, direct FTE employment in the:</w:t>
      </w:r>
    </w:p>
    <w:p w14:paraId="37607D21" w14:textId="0D18840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lithium industry </w:t>
      </w:r>
      <w:r w:rsidR="004A2B28" w:rsidRPr="009A2168">
        <w:rPr>
          <w:sz w:val="16"/>
        </w:rPr>
        <w:t>increased by 0.4%</w:t>
      </w:r>
      <w:r w:rsidRPr="009A2168">
        <w:rPr>
          <w:sz w:val="16"/>
        </w:rPr>
        <w:t xml:space="preserve"> to 11,4</w:t>
      </w:r>
      <w:r w:rsidR="004A2B28" w:rsidRPr="009A2168">
        <w:rPr>
          <w:sz w:val="16"/>
        </w:rPr>
        <w:t>35</w:t>
      </w:r>
    </w:p>
    <w:p w14:paraId="0BAD23AC" w14:textId="5BF97DBF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nickel and cobalt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806025" w:rsidRPr="009A2168">
        <w:rPr>
          <w:sz w:val="16"/>
        </w:rPr>
        <w:t>55</w:t>
      </w:r>
      <w:r w:rsidRPr="009A2168">
        <w:rPr>
          <w:sz w:val="16"/>
        </w:rPr>
        <w:t xml:space="preserve">% to </w:t>
      </w:r>
      <w:r w:rsidR="00806025" w:rsidRPr="009A2168">
        <w:rPr>
          <w:sz w:val="16"/>
        </w:rPr>
        <w:t>4,</w:t>
      </w:r>
      <w:r w:rsidR="00995C0A" w:rsidRPr="009A2168">
        <w:rPr>
          <w:sz w:val="16"/>
        </w:rPr>
        <w:t>6</w:t>
      </w:r>
      <w:r w:rsidR="00806025" w:rsidRPr="009A2168">
        <w:rPr>
          <w:sz w:val="16"/>
        </w:rPr>
        <w:t>98</w:t>
      </w:r>
    </w:p>
    <w:p w14:paraId="0C3E384E" w14:textId="2CAFB05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copper and zinc industry </w:t>
      </w:r>
      <w:r w:rsidR="00FA1685" w:rsidRPr="009A2168">
        <w:rPr>
          <w:sz w:val="16"/>
        </w:rPr>
        <w:t>rose 5</w:t>
      </w:r>
      <w:r w:rsidRPr="009A2168">
        <w:rPr>
          <w:sz w:val="16"/>
        </w:rPr>
        <w:t>% to 1,</w:t>
      </w:r>
      <w:r w:rsidR="00FA1685" w:rsidRPr="009A2168">
        <w:rPr>
          <w:sz w:val="16"/>
        </w:rPr>
        <w:t>579</w:t>
      </w:r>
    </w:p>
    <w:p w14:paraId="2780059D" w14:textId="363E2205" w:rsidR="00104591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rare earths industry </w:t>
      </w:r>
      <w:r w:rsidR="00FA1685" w:rsidRPr="009A2168">
        <w:rPr>
          <w:sz w:val="16"/>
        </w:rPr>
        <w:t xml:space="preserve">slightly fell by 0.5% </w:t>
      </w:r>
      <w:r w:rsidRPr="009A2168">
        <w:rPr>
          <w:sz w:val="16"/>
        </w:rPr>
        <w:t xml:space="preserve">to </w:t>
      </w:r>
      <w:r w:rsidR="00EE2693" w:rsidRPr="009A2168">
        <w:rPr>
          <w:sz w:val="16"/>
        </w:rPr>
        <w:t>830</w:t>
      </w:r>
      <w:r w:rsidR="00E16895" w:rsidRPr="009A2168">
        <w:rPr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456D83E6" w:rsidR="000747AE" w:rsidRPr="008E4605" w:rsidRDefault="00177F9F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E8E8279" wp14:editId="1C4AE399">
            <wp:extent cx="3420000" cy="2103104"/>
            <wp:effectExtent l="0" t="0" r="0" b="0"/>
            <wp:docPr id="1125453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F7239DD" w14:textId="77777777" w:rsidR="009D6407" w:rsidRDefault="009D6407" w:rsidP="00C5796C">
      <w:pPr>
        <w:pStyle w:val="BodyText"/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28F70DCE" w14:textId="77777777" w:rsidR="007707D2" w:rsidRPr="00530D1B" w:rsidRDefault="00676F4D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royalties fell 6</w:t>
      </w:r>
      <w:r w:rsidR="00E87668" w:rsidRPr="00530D1B">
        <w:rPr>
          <w:sz w:val="16"/>
        </w:rPr>
        <w:t>5</w:t>
      </w:r>
      <w:r w:rsidRPr="00530D1B">
        <w:rPr>
          <w:sz w:val="16"/>
        </w:rPr>
        <w:t>% to $</w:t>
      </w:r>
      <w:r w:rsidR="008C5B3C" w:rsidRPr="00530D1B">
        <w:rPr>
          <w:sz w:val="16"/>
        </w:rPr>
        <w:t>249 </w:t>
      </w:r>
      <w:r w:rsidRPr="00530D1B">
        <w:rPr>
          <w:sz w:val="16"/>
        </w:rPr>
        <w:t>million in 2024</w:t>
      </w:r>
      <w:r w:rsidR="008C5B3C" w:rsidRPr="00530D1B">
        <w:rPr>
          <w:sz w:val="16"/>
        </w:rPr>
        <w:t>-25</w:t>
      </w:r>
      <w:r w:rsidRPr="00530D1B">
        <w:rPr>
          <w:sz w:val="16"/>
        </w:rPr>
        <w:t>.</w:t>
      </w:r>
    </w:p>
    <w:p w14:paraId="78FE6633" w14:textId="6F8DAB71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accounted for 2% of Western Australia’s royalty revenue</w:t>
      </w:r>
      <w:r w:rsidRPr="00530D1B">
        <w:rPr>
          <w:sz w:val="16"/>
          <w:vertAlign w:val="superscript"/>
        </w:rPr>
        <w:t xml:space="preserve"> </w:t>
      </w:r>
      <w:r w:rsidRPr="00530D1B">
        <w:rPr>
          <w:sz w:val="16"/>
        </w:rPr>
        <w:t xml:space="preserve">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2CC2038D" w14:textId="19D9BB7A" w:rsidR="0009423B" w:rsidRPr="00530D1B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Western Australia has a 2.</w:t>
      </w:r>
      <w:r w:rsidRPr="00530D1B">
        <w:rPr>
          <w:sz w:val="16"/>
          <w:lang w:val="en"/>
        </w:rPr>
        <w:t>5% royalty rate on the value of nickel sold</w:t>
      </w:r>
      <w:r w:rsidR="00243D30" w:rsidRPr="00530D1B">
        <w:rPr>
          <w:sz w:val="16"/>
          <w:lang w:val="en"/>
        </w:rPr>
        <w:t>.</w:t>
      </w:r>
      <w:r w:rsidR="004F565D" w:rsidRPr="00530D1B">
        <w:rPr>
          <w:sz w:val="16"/>
          <w:lang w:val="en"/>
        </w:rPr>
        <w:t xml:space="preserve"> </w:t>
      </w:r>
      <w:r w:rsidR="00413E74" w:rsidRPr="00530D1B">
        <w:rPr>
          <w:sz w:val="16"/>
          <w:lang w:val="en"/>
        </w:rPr>
        <w:t>In 2024</w:t>
      </w:r>
      <w:r w:rsidR="00413E74" w:rsidRPr="00530D1B">
        <w:rPr>
          <w:sz w:val="16"/>
          <w:lang w:val="en"/>
        </w:rPr>
        <w:noBreakHyphen/>
        <w:t>25, t</w:t>
      </w:r>
      <w:r w:rsidR="004F565D" w:rsidRPr="00530D1B">
        <w:rPr>
          <w:sz w:val="16"/>
          <w:lang w:val="en"/>
        </w:rPr>
        <w:t xml:space="preserve">he </w:t>
      </w:r>
      <w:r w:rsidRPr="00530D1B">
        <w:rPr>
          <w:sz w:val="16"/>
        </w:rPr>
        <w:t xml:space="preserve">nickel industry </w:t>
      </w:r>
      <w:r w:rsidR="00413E74" w:rsidRPr="00530D1B">
        <w:rPr>
          <w:sz w:val="16"/>
        </w:rPr>
        <w:t>received</w:t>
      </w:r>
      <w:r w:rsidRPr="00530D1B">
        <w:rPr>
          <w:sz w:val="16"/>
        </w:rPr>
        <w:t xml:space="preserve"> support through the WA Government’s Nickel Financial Assistance Program</w:t>
      </w:r>
      <w:r w:rsidR="00243D30" w:rsidRPr="00530D1B">
        <w:rPr>
          <w:sz w:val="16"/>
        </w:rPr>
        <w:t>, which</w:t>
      </w:r>
      <w:r w:rsidR="00507354" w:rsidRPr="00530D1B">
        <w:rPr>
          <w:sz w:val="16"/>
        </w:rPr>
        <w:t xml:space="preserve"> </w:t>
      </w:r>
      <w:r w:rsidRPr="00530D1B">
        <w:rPr>
          <w:sz w:val="16"/>
        </w:rPr>
        <w:t>provide</w:t>
      </w:r>
      <w:r w:rsidR="00413E74" w:rsidRPr="00530D1B">
        <w:rPr>
          <w:sz w:val="16"/>
        </w:rPr>
        <w:t>d</w:t>
      </w:r>
      <w:r w:rsidRPr="00530D1B">
        <w:rPr>
          <w:sz w:val="16"/>
        </w:rPr>
        <w:t xml:space="preserve"> a 50% rebate on royalties paid on nickel sales each quarter between March 2024 to June 2025</w:t>
      </w:r>
      <w:r w:rsidR="00507354" w:rsidRPr="00530D1B">
        <w:rPr>
          <w:sz w:val="16"/>
        </w:rPr>
        <w:t xml:space="preserve">, </w:t>
      </w:r>
      <w:r w:rsidRPr="00530D1B">
        <w:rPr>
          <w:sz w:val="16"/>
        </w:rPr>
        <w:t xml:space="preserve">if the average price of nickel in concentrate </w:t>
      </w:r>
      <w:r w:rsidR="00413E74" w:rsidRPr="00530D1B">
        <w:rPr>
          <w:sz w:val="16"/>
        </w:rPr>
        <w:t>was</w:t>
      </w:r>
      <w:r w:rsidRPr="00530D1B">
        <w:rPr>
          <w:sz w:val="16"/>
        </w:rPr>
        <w:t xml:space="preserve"> below US$20,000 a tonne for a given quarter.</w:t>
      </w:r>
    </w:p>
    <w:p w14:paraId="43D9F069" w14:textId="77777777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Nickel royalties fell 35% to $64 million in 2024-25.</w:t>
      </w:r>
    </w:p>
    <w:p w14:paraId="5F508E35" w14:textId="4763A36A" w:rsidR="00AA0253" w:rsidRPr="00530D1B" w:rsidRDefault="00AA0253" w:rsidP="00AA025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 xml:space="preserve">Nickel accounted for 1% of Western Australia’s royalty revenue 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5480FEE3" w14:textId="77777777" w:rsidR="00AA0253" w:rsidRDefault="00AA0253">
      <w:pPr>
        <w:rPr>
          <w:sz w:val="16"/>
        </w:rPr>
      </w:pPr>
      <w:r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Pr="00F55BC9">
        <w:rPr>
          <w:sz w:val="10"/>
        </w:rPr>
        <w:t>ine</w:t>
      </w:r>
      <w:proofErr w:type="gramEnd"/>
      <w:r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77777777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217451FA" w14:textId="272E709E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Lithium</w:t>
      </w:r>
      <w:r w:rsidR="00E86487">
        <w:rPr>
          <w:sz w:val="16"/>
        </w:rPr>
        <w:t xml:space="preserve">’s main </w:t>
      </w:r>
      <w:r w:rsidRPr="004A368F">
        <w:rPr>
          <w:sz w:val="16"/>
        </w:rPr>
        <w:t>use</w:t>
      </w:r>
      <w:r w:rsidR="00E86487">
        <w:rPr>
          <w:sz w:val="16"/>
        </w:rPr>
        <w:t xml:space="preserve"> is</w:t>
      </w:r>
      <w:r w:rsidRPr="004A368F">
        <w:rPr>
          <w:sz w:val="16"/>
        </w:rPr>
        <w:t xml:space="preserve"> in rechargeable batteries </w:t>
      </w:r>
      <w:r w:rsidR="00670405"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 w:rsidR="00670405"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4D20FC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112698C7" w:rsidR="00812901" w:rsidRDefault="00366D1D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1B87F2" wp14:editId="1DCA0CAA">
            <wp:extent cx="3420000" cy="2105827"/>
            <wp:effectExtent l="0" t="0" r="9525" b="8890"/>
            <wp:docPr id="214858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49EAD14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530D1B">
        <w:rPr>
          <w:sz w:val="10"/>
        </w:rPr>
        <w:t>2023</w:t>
      </w:r>
      <w:r w:rsidR="001123A9" w:rsidRPr="00530D1B">
        <w:rPr>
          <w:sz w:val="10"/>
        </w:rPr>
        <w:noBreakHyphen/>
        <w:t>24</w:t>
      </w:r>
      <w:r w:rsidR="00DA28B4" w:rsidRPr="00530D1B">
        <w:rPr>
          <w:sz w:val="10"/>
        </w:rPr>
        <w:t xml:space="preserve"> = </w:t>
      </w:r>
      <w:r w:rsidR="00EB2BF0" w:rsidRPr="00530D1B">
        <w:rPr>
          <w:sz w:val="10"/>
        </w:rPr>
        <w:t>100</w:t>
      </w:r>
      <w:r w:rsidR="00EB2BF0" w:rsidRPr="00F55BC9">
        <w:rPr>
          <w:sz w:val="10"/>
        </w:rPr>
        <w:t>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05DF5E35" w:rsidR="008E3EBF" w:rsidRPr="00530D1B" w:rsidRDefault="00363DB5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530D1B">
        <w:rPr>
          <w:sz w:val="16"/>
          <w:szCs w:val="16"/>
        </w:rPr>
        <w:t>T</w:t>
      </w:r>
      <w:r w:rsidR="008E3EBF" w:rsidRPr="00530D1B">
        <w:rPr>
          <w:sz w:val="16"/>
          <w:szCs w:val="16"/>
        </w:rPr>
        <w:t xml:space="preserve">he value of Western Australia’s lithium sales fell </w:t>
      </w:r>
      <w:r w:rsidR="00711A5A" w:rsidRPr="00530D1B">
        <w:rPr>
          <w:sz w:val="16"/>
          <w:szCs w:val="16"/>
        </w:rPr>
        <w:t>49</w:t>
      </w:r>
      <w:r w:rsidR="008E3EBF" w:rsidRPr="00530D1B">
        <w:rPr>
          <w:sz w:val="16"/>
          <w:szCs w:val="16"/>
        </w:rPr>
        <w:t>% to $</w:t>
      </w:r>
      <w:r w:rsidR="00711A5A" w:rsidRPr="00530D1B">
        <w:rPr>
          <w:sz w:val="16"/>
          <w:szCs w:val="16"/>
        </w:rPr>
        <w:t>4.3</w:t>
      </w:r>
      <w:r w:rsidR="008E3EBF" w:rsidRPr="00530D1B">
        <w:rPr>
          <w:sz w:val="16"/>
          <w:szCs w:val="16"/>
        </w:rPr>
        <w:t> billion</w:t>
      </w:r>
      <w:r w:rsidRPr="00530D1B">
        <w:rPr>
          <w:sz w:val="16"/>
          <w:szCs w:val="16"/>
        </w:rPr>
        <w:t xml:space="preserve"> in 2024</w:t>
      </w:r>
      <w:r w:rsidR="618D065E" w:rsidRPr="00530D1B">
        <w:rPr>
          <w:sz w:val="16"/>
          <w:szCs w:val="16"/>
        </w:rPr>
        <w:t>-</w:t>
      </w:r>
      <w:r w:rsidRPr="00530D1B">
        <w:rPr>
          <w:sz w:val="16"/>
          <w:szCs w:val="16"/>
        </w:rPr>
        <w:t>25</w:t>
      </w:r>
      <w:r w:rsidR="008E3EBF" w:rsidRPr="00530D1B">
        <w:rPr>
          <w:sz w:val="16"/>
          <w:szCs w:val="16"/>
        </w:rPr>
        <w:t>, which was the net result from the:</w:t>
      </w:r>
    </w:p>
    <w:p w14:paraId="23D2096A" w14:textId="64E5C8C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A00681" w:rsidRPr="00530D1B">
        <w:rPr>
          <w:sz w:val="16"/>
        </w:rPr>
        <w:t>53</w:t>
      </w:r>
      <w:r w:rsidRPr="00530D1B">
        <w:rPr>
          <w:sz w:val="16"/>
        </w:rPr>
        <w:t>%</w:t>
      </w:r>
    </w:p>
    <w:p w14:paraId="4BBFE82C" w14:textId="024CB30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</w:t>
      </w:r>
      <w:r w:rsidR="000D2704" w:rsidRPr="00530D1B">
        <w:rPr>
          <w:sz w:val="16"/>
        </w:rPr>
        <w:t>increasing 7</w:t>
      </w:r>
      <w:r w:rsidRPr="00530D1B">
        <w:rPr>
          <w:sz w:val="16"/>
        </w:rPr>
        <w:t>% to 3.8 million tonnes.</w:t>
      </w:r>
    </w:p>
    <w:p w14:paraId="1C3AB076" w14:textId="3D550CE3" w:rsidR="008E3EBF" w:rsidRPr="00745DEC" w:rsidRDefault="008E3EBF" w:rsidP="008E3EBF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745DEC">
        <w:rPr>
          <w:sz w:val="16"/>
        </w:rPr>
        <w:t>Greenbushes is Western Australia’s largest lithium mine</w:t>
      </w:r>
      <w:r w:rsidR="002972C2" w:rsidRPr="00745DEC">
        <w:rPr>
          <w:sz w:val="16"/>
        </w:rPr>
        <w:t xml:space="preserve">, accounting for </w:t>
      </w:r>
      <w:r w:rsidR="00C01CD2" w:rsidRPr="00745DEC">
        <w:rPr>
          <w:sz w:val="16"/>
        </w:rPr>
        <w:t>41</w:t>
      </w:r>
      <w:r w:rsidRPr="00745DEC">
        <w:rPr>
          <w:sz w:val="16"/>
        </w:rPr>
        <w:t xml:space="preserve">% of the State’s </w:t>
      </w:r>
      <w:r w:rsidR="0068499E" w:rsidRPr="00745DEC">
        <w:rPr>
          <w:sz w:val="16"/>
        </w:rPr>
        <w:t>spodumene concentrate</w:t>
      </w:r>
      <w:r w:rsidRPr="00745DEC">
        <w:rPr>
          <w:sz w:val="16"/>
        </w:rPr>
        <w:t xml:space="preserve"> production</w:t>
      </w:r>
      <w:r w:rsidR="0068499E" w:rsidRPr="00745DEC">
        <w:rPr>
          <w:sz w:val="16"/>
        </w:rPr>
        <w:t xml:space="preserve"> (LCE basis)</w:t>
      </w:r>
      <w:r w:rsidR="002972C2" w:rsidRPr="00745DEC">
        <w:rPr>
          <w:sz w:val="16"/>
        </w:rPr>
        <w:t xml:space="preserve"> in 202</w:t>
      </w:r>
      <w:r w:rsidR="0068499E" w:rsidRPr="00745DEC">
        <w:rPr>
          <w:sz w:val="16"/>
        </w:rPr>
        <w:t>5</w:t>
      </w:r>
      <w:r w:rsidRPr="00745DEC">
        <w:rPr>
          <w:sz w:val="16"/>
        </w:rPr>
        <w:t xml:space="preserve">, followed by </w:t>
      </w:r>
      <w:proofErr w:type="spellStart"/>
      <w:r w:rsidRPr="00745DEC">
        <w:rPr>
          <w:sz w:val="16"/>
        </w:rPr>
        <w:t>Pilgangoora</w:t>
      </w:r>
      <w:proofErr w:type="spellEnd"/>
      <w:r w:rsidRPr="00745DEC">
        <w:rPr>
          <w:sz w:val="16"/>
        </w:rPr>
        <w:t xml:space="preserve"> (1</w:t>
      </w:r>
      <w:r w:rsidR="00E46A14" w:rsidRPr="00745DEC">
        <w:rPr>
          <w:sz w:val="16"/>
        </w:rPr>
        <w:t>9</w:t>
      </w:r>
      <w:r w:rsidRPr="00745DEC">
        <w:rPr>
          <w:sz w:val="16"/>
        </w:rPr>
        <w:t>%), Mt Marion (1</w:t>
      </w:r>
      <w:r w:rsidR="00E46A14" w:rsidRPr="00745DEC">
        <w:rPr>
          <w:sz w:val="16"/>
        </w:rPr>
        <w:t>3</w:t>
      </w:r>
      <w:r w:rsidRPr="00745DEC">
        <w:rPr>
          <w:sz w:val="16"/>
        </w:rPr>
        <w:t>%)</w:t>
      </w:r>
      <w:r w:rsidR="00251DA8" w:rsidRPr="00745DEC">
        <w:rPr>
          <w:sz w:val="16"/>
        </w:rPr>
        <w:t>,</w:t>
      </w:r>
      <w:r w:rsidRPr="00745DEC">
        <w:rPr>
          <w:sz w:val="16"/>
        </w:rPr>
        <w:t xml:space="preserve"> </w:t>
      </w:r>
      <w:proofErr w:type="spellStart"/>
      <w:r w:rsidRPr="00745DEC">
        <w:rPr>
          <w:sz w:val="16"/>
        </w:rPr>
        <w:t>Wodgina</w:t>
      </w:r>
      <w:proofErr w:type="spellEnd"/>
      <w:r w:rsidRPr="00745DEC">
        <w:rPr>
          <w:sz w:val="16"/>
        </w:rPr>
        <w:t xml:space="preserve"> (</w:t>
      </w:r>
      <w:r w:rsidR="0017630C" w:rsidRPr="00745DEC">
        <w:rPr>
          <w:sz w:val="16"/>
        </w:rPr>
        <w:t>12</w:t>
      </w:r>
      <w:r w:rsidRPr="00745DEC">
        <w:rPr>
          <w:sz w:val="16"/>
        </w:rPr>
        <w:t>%)</w:t>
      </w:r>
      <w:r w:rsidR="00251DA8" w:rsidRPr="00745DEC">
        <w:rPr>
          <w:sz w:val="16"/>
        </w:rPr>
        <w:t xml:space="preserve"> and </w:t>
      </w:r>
      <w:r w:rsidR="00BD7DC0" w:rsidRPr="00745DEC">
        <w:rPr>
          <w:sz w:val="16"/>
        </w:rPr>
        <w:t>Kathleen Valley (9%)</w:t>
      </w:r>
      <w:r w:rsidRPr="00745DEC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6AC6B87D" w:rsidR="00B705C0" w:rsidRPr="00A14DA8" w:rsidRDefault="000332E7" w:rsidP="00A14DA8">
      <w:pPr>
        <w:spacing w:after="0" w:line="240" w:lineRule="auto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05E857FB" wp14:editId="06EB3771">
            <wp:extent cx="3420000" cy="2105509"/>
            <wp:effectExtent l="0" t="0" r="0" b="9525"/>
            <wp:docPr id="2103442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08BAAE04" w:rsidR="00B705C0" w:rsidRPr="00250DB0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from China's electric vehicle sector</w:t>
      </w:r>
      <w:r w:rsidRPr="00250DB0">
        <w:rPr>
          <w:sz w:val="16"/>
        </w:rPr>
        <w:t>.</w:t>
      </w:r>
      <w:r w:rsidR="002A4C4F" w:rsidRPr="00250DB0">
        <w:rPr>
          <w:sz w:val="16"/>
        </w:rPr>
        <w:t xml:space="preserve"> Prices</w:t>
      </w:r>
      <w:r w:rsidR="002A4C4F" w:rsidRPr="00250DB0" w:rsidDel="008D0985">
        <w:rPr>
          <w:sz w:val="16"/>
        </w:rPr>
        <w:t xml:space="preserve"> </w:t>
      </w:r>
      <w:r w:rsidR="009B1CBE" w:rsidRPr="00250DB0">
        <w:rPr>
          <w:sz w:val="16"/>
        </w:rPr>
        <w:t>were</w:t>
      </w:r>
      <w:r w:rsidR="00F14338" w:rsidRPr="00250DB0">
        <w:rPr>
          <w:sz w:val="16"/>
        </w:rPr>
        <w:t xml:space="preserve"> more stable</w:t>
      </w:r>
      <w:r w:rsidR="000E5BA1" w:rsidRPr="00250DB0">
        <w:rPr>
          <w:sz w:val="16"/>
        </w:rPr>
        <w:t xml:space="preserve"> in 2025</w:t>
      </w:r>
      <w:r w:rsidR="002A0CA2" w:rsidRPr="00250DB0">
        <w:rPr>
          <w:sz w:val="16"/>
        </w:rPr>
        <w:t xml:space="preserve"> </w:t>
      </w:r>
      <w:r w:rsidR="006D7BAF" w:rsidRPr="00250DB0">
        <w:rPr>
          <w:sz w:val="16"/>
        </w:rPr>
        <w:t xml:space="preserve">and increased sharply in </w:t>
      </w:r>
      <w:r w:rsidR="001E556A" w:rsidRPr="00250DB0">
        <w:rPr>
          <w:sz w:val="16"/>
        </w:rPr>
        <w:t xml:space="preserve">early </w:t>
      </w:r>
      <w:r w:rsidR="006D7BAF" w:rsidRPr="00250DB0">
        <w:rPr>
          <w:sz w:val="16"/>
        </w:rPr>
        <w:t>2026</w:t>
      </w:r>
      <w:r w:rsidR="00417464" w:rsidRPr="00250DB0">
        <w:rPr>
          <w:sz w:val="16"/>
        </w:rPr>
        <w:t xml:space="preserve">, owing to higher demand </w:t>
      </w:r>
      <w:r w:rsidR="00841BB3" w:rsidRPr="00250DB0">
        <w:rPr>
          <w:sz w:val="16"/>
        </w:rPr>
        <w:t xml:space="preserve">for energy storage systems, </w:t>
      </w:r>
      <w:r w:rsidR="00E11189" w:rsidRPr="00250DB0">
        <w:rPr>
          <w:sz w:val="16"/>
        </w:rPr>
        <w:t>a bringing forward of demand after the announcement of the phase</w:t>
      </w:r>
      <w:r w:rsidR="00E11189" w:rsidRPr="00250DB0">
        <w:rPr>
          <w:sz w:val="16"/>
        </w:rPr>
        <w:noBreakHyphen/>
        <w:t xml:space="preserve">out of tax rebates for exports of battery products in China, and </w:t>
      </w:r>
      <w:r w:rsidR="00983E52" w:rsidRPr="00250DB0">
        <w:rPr>
          <w:sz w:val="16"/>
        </w:rPr>
        <w:t xml:space="preserve">Zimbabwe </w:t>
      </w:r>
      <w:r w:rsidR="002A314C" w:rsidRPr="00250DB0">
        <w:rPr>
          <w:sz w:val="16"/>
        </w:rPr>
        <w:t>introducing</w:t>
      </w:r>
      <w:r w:rsidR="0091377E" w:rsidRPr="00250DB0">
        <w:rPr>
          <w:sz w:val="16"/>
        </w:rPr>
        <w:t xml:space="preserve"> </w:t>
      </w:r>
      <w:r w:rsidR="005B1BA3" w:rsidRPr="00250DB0">
        <w:rPr>
          <w:sz w:val="16"/>
        </w:rPr>
        <w:t>a ban on lithium concentrate</w:t>
      </w:r>
      <w:r w:rsidR="00147221" w:rsidRPr="00250DB0">
        <w:rPr>
          <w:sz w:val="16"/>
        </w:rPr>
        <w:t xml:space="preserve"> </w:t>
      </w:r>
      <w:r w:rsidR="00BC09A5" w:rsidRPr="00250DB0">
        <w:rPr>
          <w:sz w:val="16"/>
        </w:rPr>
        <w:t>exports</w:t>
      </w:r>
      <w:r w:rsidR="00CB6EC6" w:rsidRPr="00250DB0">
        <w:rPr>
          <w:sz w:val="16"/>
        </w:rPr>
        <w:t>.</w:t>
      </w:r>
    </w:p>
    <w:p w14:paraId="522AF190" w14:textId="524646BE" w:rsidR="00B959FD" w:rsidRPr="00745DEC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745DEC">
        <w:rPr>
          <w:sz w:val="16"/>
          <w:szCs w:val="16"/>
        </w:rPr>
        <w:t xml:space="preserve">In </w:t>
      </w:r>
      <w:r w:rsidR="00364F40" w:rsidRPr="00745DEC">
        <w:rPr>
          <w:sz w:val="16"/>
          <w:szCs w:val="16"/>
        </w:rPr>
        <w:t>March</w:t>
      </w:r>
      <w:r w:rsidR="60B2B404" w:rsidRPr="00745DEC">
        <w:rPr>
          <w:sz w:val="16"/>
          <w:szCs w:val="16"/>
        </w:rPr>
        <w:t xml:space="preserve"> </w:t>
      </w:r>
      <w:r w:rsidRPr="00745DEC">
        <w:rPr>
          <w:sz w:val="16"/>
          <w:szCs w:val="16"/>
        </w:rPr>
        <w:t>202</w:t>
      </w:r>
      <w:r w:rsidR="00710DB8" w:rsidRPr="00745DEC">
        <w:rPr>
          <w:sz w:val="16"/>
          <w:szCs w:val="16"/>
        </w:rPr>
        <w:t>6</w:t>
      </w:r>
      <w:r w:rsidRPr="00745DEC">
        <w:rPr>
          <w:sz w:val="16"/>
          <w:szCs w:val="16"/>
        </w:rPr>
        <w:t>, the monthly average price for:</w:t>
      </w:r>
    </w:p>
    <w:p w14:paraId="548207D0" w14:textId="4FA8ECEB" w:rsidR="00B959FD" w:rsidRPr="00745DEC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2" w:name="_Hlk194928424"/>
      <w:bookmarkStart w:id="3" w:name="_Hlk194928406"/>
      <w:r w:rsidRPr="00745DEC">
        <w:rPr>
          <w:sz w:val="16"/>
          <w:szCs w:val="16"/>
        </w:rPr>
        <w:t xml:space="preserve">lithium spodumene </w:t>
      </w:r>
      <w:r w:rsidR="00364F40" w:rsidRPr="00745DEC">
        <w:rPr>
          <w:sz w:val="16"/>
          <w:szCs w:val="16"/>
        </w:rPr>
        <w:t xml:space="preserve">increased 14% to </w:t>
      </w:r>
      <w:r w:rsidRPr="00745DEC">
        <w:rPr>
          <w:sz w:val="16"/>
          <w:szCs w:val="16"/>
        </w:rPr>
        <w:t>US$</w:t>
      </w:r>
      <w:r w:rsidR="00A43701" w:rsidRPr="00745DEC">
        <w:rPr>
          <w:sz w:val="16"/>
          <w:szCs w:val="16"/>
        </w:rPr>
        <w:t>2,220</w:t>
      </w:r>
      <w:r w:rsidRPr="00745DEC">
        <w:rPr>
          <w:sz w:val="16"/>
          <w:szCs w:val="16"/>
        </w:rPr>
        <w:t xml:space="preserve"> a tonne, </w:t>
      </w:r>
      <w:r w:rsidR="00364F40" w:rsidRPr="00745DEC">
        <w:rPr>
          <w:sz w:val="16"/>
          <w:szCs w:val="16"/>
        </w:rPr>
        <w:t xml:space="preserve">and was </w:t>
      </w:r>
      <w:r w:rsidR="00EC6170" w:rsidRPr="00745DEC">
        <w:rPr>
          <w:sz w:val="16"/>
          <w:szCs w:val="16"/>
        </w:rPr>
        <w:t>1</w:t>
      </w:r>
      <w:r w:rsidR="00AD6C97" w:rsidRPr="00745DEC">
        <w:rPr>
          <w:sz w:val="16"/>
          <w:szCs w:val="16"/>
        </w:rPr>
        <w:t>6</w:t>
      </w:r>
      <w:r w:rsidR="00EC6170" w:rsidRPr="00745DEC">
        <w:rPr>
          <w:sz w:val="16"/>
          <w:szCs w:val="16"/>
        </w:rPr>
        <w:t>2</w:t>
      </w:r>
      <w:r w:rsidRPr="00745DEC">
        <w:rPr>
          <w:sz w:val="16"/>
          <w:szCs w:val="16"/>
        </w:rPr>
        <w:t>%</w:t>
      </w:r>
      <w:r w:rsidR="00FB640E" w:rsidRPr="00745DEC">
        <w:rPr>
          <w:sz w:val="16"/>
          <w:szCs w:val="16"/>
        </w:rPr>
        <w:t xml:space="preserve"> </w:t>
      </w:r>
      <w:r w:rsidR="00D6385B" w:rsidRPr="00745DEC">
        <w:rPr>
          <w:sz w:val="16"/>
          <w:szCs w:val="16"/>
        </w:rPr>
        <w:t>higher</w:t>
      </w:r>
      <w:r w:rsidRPr="00745DEC">
        <w:rPr>
          <w:sz w:val="16"/>
          <w:szCs w:val="16"/>
        </w:rPr>
        <w:t xml:space="preserve"> than</w:t>
      </w:r>
      <w:r w:rsidR="00724277" w:rsidRPr="00745DEC">
        <w:rPr>
          <w:sz w:val="16"/>
          <w:szCs w:val="16"/>
        </w:rPr>
        <w:t xml:space="preserve"> a </w:t>
      </w:r>
      <w:r w:rsidRPr="00745DEC">
        <w:rPr>
          <w:sz w:val="16"/>
          <w:szCs w:val="16"/>
        </w:rPr>
        <w:t>year ago</w:t>
      </w:r>
      <w:bookmarkEnd w:id="2"/>
    </w:p>
    <w:p w14:paraId="17E37105" w14:textId="2ABCE353" w:rsidR="00B959FD" w:rsidRPr="00745DEC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45"/>
      <w:r w:rsidRPr="00745DEC">
        <w:rPr>
          <w:sz w:val="16"/>
          <w:szCs w:val="16"/>
        </w:rPr>
        <w:t xml:space="preserve">lithium hydroxide </w:t>
      </w:r>
      <w:r w:rsidR="004D2ECD" w:rsidRPr="00745DEC">
        <w:rPr>
          <w:sz w:val="16"/>
          <w:szCs w:val="16"/>
        </w:rPr>
        <w:t>increased 14% to</w:t>
      </w:r>
      <w:r w:rsidRPr="00745DEC">
        <w:rPr>
          <w:sz w:val="16"/>
          <w:szCs w:val="16"/>
        </w:rPr>
        <w:t xml:space="preserve"> US$</w:t>
      </w:r>
      <w:r w:rsidR="00E72503" w:rsidRPr="00745DEC">
        <w:rPr>
          <w:sz w:val="16"/>
          <w:szCs w:val="16"/>
        </w:rPr>
        <w:t>18.500</w:t>
      </w:r>
      <w:r w:rsidRPr="00745DEC">
        <w:rPr>
          <w:sz w:val="16"/>
          <w:szCs w:val="16"/>
        </w:rPr>
        <w:t xml:space="preserve"> a tonne,</w:t>
      </w:r>
      <w:r w:rsidR="00D2723B" w:rsidRPr="00745DEC">
        <w:rPr>
          <w:sz w:val="16"/>
          <w:szCs w:val="16"/>
        </w:rPr>
        <w:t xml:space="preserve"> </w:t>
      </w:r>
      <w:r w:rsidR="00451E8D" w:rsidRPr="00745DEC">
        <w:rPr>
          <w:sz w:val="16"/>
          <w:szCs w:val="16"/>
        </w:rPr>
        <w:t>and</w:t>
      </w:r>
      <w:r w:rsidRPr="00745DEC">
        <w:rPr>
          <w:sz w:val="16"/>
          <w:szCs w:val="16"/>
        </w:rPr>
        <w:t xml:space="preserve"> </w:t>
      </w:r>
      <w:r w:rsidR="004D2ECD" w:rsidRPr="00745DEC">
        <w:rPr>
          <w:sz w:val="16"/>
          <w:szCs w:val="16"/>
        </w:rPr>
        <w:t xml:space="preserve">was </w:t>
      </w:r>
      <w:r w:rsidR="00E72503" w:rsidRPr="00745DEC">
        <w:rPr>
          <w:sz w:val="16"/>
          <w:szCs w:val="16"/>
        </w:rPr>
        <w:t>108</w:t>
      </w:r>
      <w:r w:rsidRPr="00745DEC">
        <w:rPr>
          <w:sz w:val="16"/>
          <w:szCs w:val="16"/>
        </w:rPr>
        <w:t xml:space="preserve">% </w:t>
      </w:r>
      <w:r w:rsidR="00451E8D" w:rsidRPr="00745DEC">
        <w:rPr>
          <w:sz w:val="16"/>
          <w:szCs w:val="16"/>
        </w:rPr>
        <w:t>higher</w:t>
      </w:r>
      <w:r w:rsidRPr="00745DEC">
        <w:rPr>
          <w:sz w:val="16"/>
          <w:szCs w:val="16"/>
        </w:rPr>
        <w:t xml:space="preserve"> than a year ago</w:t>
      </w:r>
      <w:bookmarkEnd w:id="4"/>
    </w:p>
    <w:p w14:paraId="14A2022E" w14:textId="7E0B8C48" w:rsidR="00027FE6" w:rsidRPr="00745DEC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5" w:name="_Hlk194928436"/>
      <w:r w:rsidRPr="00745DEC">
        <w:rPr>
          <w:sz w:val="16"/>
          <w:szCs w:val="16"/>
        </w:rPr>
        <w:t xml:space="preserve">lithium carbonate </w:t>
      </w:r>
      <w:r w:rsidR="004D2ECD" w:rsidRPr="00745DEC">
        <w:rPr>
          <w:sz w:val="16"/>
          <w:szCs w:val="16"/>
        </w:rPr>
        <w:t>increased 11% to</w:t>
      </w:r>
      <w:r w:rsidRPr="00745DEC">
        <w:rPr>
          <w:sz w:val="16"/>
          <w:szCs w:val="16"/>
        </w:rPr>
        <w:t xml:space="preserve"> US$</w:t>
      </w:r>
      <w:r w:rsidR="69AA1C30" w:rsidRPr="00745DEC">
        <w:rPr>
          <w:sz w:val="16"/>
          <w:szCs w:val="16"/>
        </w:rPr>
        <w:t>1</w:t>
      </w:r>
      <w:r w:rsidR="003C0A9B" w:rsidRPr="00745DEC">
        <w:rPr>
          <w:sz w:val="16"/>
          <w:szCs w:val="16"/>
        </w:rPr>
        <w:t>9</w:t>
      </w:r>
      <w:r w:rsidR="00834D17" w:rsidRPr="00745DEC">
        <w:rPr>
          <w:sz w:val="16"/>
          <w:szCs w:val="16"/>
        </w:rPr>
        <w:t>,500</w:t>
      </w:r>
      <w:r w:rsidRPr="00745DEC">
        <w:rPr>
          <w:sz w:val="16"/>
          <w:szCs w:val="16"/>
        </w:rPr>
        <w:t xml:space="preserve"> a </w:t>
      </w:r>
      <w:proofErr w:type="gramStart"/>
      <w:r w:rsidRPr="00745DEC">
        <w:rPr>
          <w:sz w:val="16"/>
          <w:szCs w:val="16"/>
        </w:rPr>
        <w:t xml:space="preserve">tonne, </w:t>
      </w:r>
      <w:r w:rsidR="00097B2F" w:rsidRPr="00745DEC">
        <w:rPr>
          <w:sz w:val="16"/>
          <w:szCs w:val="16"/>
        </w:rPr>
        <w:t>and</w:t>
      </w:r>
      <w:proofErr w:type="gramEnd"/>
      <w:r w:rsidR="0B35F9C4" w:rsidRPr="00745DEC">
        <w:rPr>
          <w:sz w:val="16"/>
          <w:szCs w:val="16"/>
        </w:rPr>
        <w:t xml:space="preserve"> </w:t>
      </w:r>
      <w:r w:rsidR="004D2ECD" w:rsidRPr="00745DEC">
        <w:rPr>
          <w:sz w:val="16"/>
          <w:szCs w:val="16"/>
        </w:rPr>
        <w:t xml:space="preserve">was </w:t>
      </w:r>
      <w:r w:rsidR="0028330F" w:rsidRPr="00745DEC">
        <w:rPr>
          <w:sz w:val="16"/>
          <w:szCs w:val="16"/>
        </w:rPr>
        <w:t>102</w:t>
      </w:r>
      <w:r w:rsidRPr="00745DEC">
        <w:rPr>
          <w:sz w:val="16"/>
          <w:szCs w:val="16"/>
        </w:rPr>
        <w:t xml:space="preserve">% </w:t>
      </w:r>
      <w:r w:rsidR="00097B2F" w:rsidRPr="00745DEC">
        <w:rPr>
          <w:sz w:val="16"/>
          <w:szCs w:val="16"/>
        </w:rPr>
        <w:t>higher</w:t>
      </w:r>
      <w:r w:rsidRPr="00745DEC">
        <w:rPr>
          <w:sz w:val="16"/>
          <w:szCs w:val="16"/>
        </w:rPr>
        <w:t xml:space="preserve"> than a year ago</w:t>
      </w:r>
      <w:bookmarkEnd w:id="5"/>
      <w:r w:rsidR="004D2ECD" w:rsidRPr="00745DEC">
        <w:rPr>
          <w:sz w:val="16"/>
          <w:szCs w:val="16"/>
        </w:rPr>
        <w:t>.</w:t>
      </w:r>
    </w:p>
    <w:bookmarkEnd w:id="3"/>
    <w:p w14:paraId="09BC760C" w14:textId="02A2619E" w:rsidR="00B705C0" w:rsidRPr="007064FA" w:rsidRDefault="00C60D61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064FA">
        <w:rPr>
          <w:sz w:val="16"/>
        </w:rPr>
        <w:t xml:space="preserve">Prior to the </w:t>
      </w:r>
      <w:r w:rsidR="0054724C" w:rsidRPr="007064FA">
        <w:rPr>
          <w:sz w:val="16"/>
        </w:rPr>
        <w:t xml:space="preserve">early </w:t>
      </w:r>
      <w:r w:rsidRPr="007064FA">
        <w:rPr>
          <w:sz w:val="16"/>
        </w:rPr>
        <w:t xml:space="preserve">2026 </w:t>
      </w:r>
      <w:r w:rsidR="00F50AF0" w:rsidRPr="007064FA">
        <w:rPr>
          <w:sz w:val="16"/>
        </w:rPr>
        <w:t xml:space="preserve">price </w:t>
      </w:r>
      <w:r w:rsidRPr="007064FA">
        <w:rPr>
          <w:sz w:val="16"/>
        </w:rPr>
        <w:t>increase</w:t>
      </w:r>
      <w:r w:rsidR="0054724C" w:rsidRPr="007064FA">
        <w:rPr>
          <w:sz w:val="16"/>
        </w:rPr>
        <w:t>s</w:t>
      </w:r>
      <w:r w:rsidRPr="007064FA">
        <w:rPr>
          <w:sz w:val="16"/>
        </w:rPr>
        <w:t>, t</w:t>
      </w:r>
      <w:r w:rsidR="00B705C0" w:rsidRPr="007064FA">
        <w:rPr>
          <w:sz w:val="16"/>
        </w:rPr>
        <w:t>he Office of the Chief Economist forecast</w:t>
      </w:r>
      <w:r w:rsidRPr="007064FA">
        <w:rPr>
          <w:sz w:val="16"/>
        </w:rPr>
        <w:t>ed</w:t>
      </w:r>
      <w:r w:rsidR="00B705C0" w:rsidRPr="007064FA">
        <w:rPr>
          <w:sz w:val="16"/>
        </w:rPr>
        <w:t xml:space="preserve"> </w:t>
      </w:r>
      <w:r w:rsidRPr="007064FA">
        <w:rPr>
          <w:sz w:val="16"/>
        </w:rPr>
        <w:t>t</w:t>
      </w:r>
      <w:r w:rsidR="002A4C4F" w:rsidRPr="007064FA">
        <w:rPr>
          <w:sz w:val="16"/>
        </w:rPr>
        <w:t>he annual average price for:</w:t>
      </w:r>
    </w:p>
    <w:p w14:paraId="1E095FB6" w14:textId="4DF2C6EA" w:rsidR="00B705C0" w:rsidRPr="007064FA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B705C0" w:rsidRPr="007064FA">
        <w:rPr>
          <w:sz w:val="16"/>
        </w:rPr>
        <w:t xml:space="preserve">ithium spodumene </w:t>
      </w:r>
      <w:r w:rsidR="002600A8" w:rsidRPr="007064FA">
        <w:rPr>
          <w:sz w:val="16"/>
        </w:rPr>
        <w:t>to</w:t>
      </w:r>
      <w:r w:rsidR="00B705C0" w:rsidRPr="007064FA">
        <w:rPr>
          <w:sz w:val="16"/>
        </w:rPr>
        <w:t xml:space="preserve"> be US$</w:t>
      </w:r>
      <w:r w:rsidR="008E39CD" w:rsidRPr="007064FA">
        <w:rPr>
          <w:sz w:val="16"/>
        </w:rPr>
        <w:t xml:space="preserve">900 </w:t>
      </w:r>
      <w:r w:rsidR="00B705C0" w:rsidRPr="007064FA">
        <w:rPr>
          <w:sz w:val="16"/>
        </w:rPr>
        <w:t xml:space="preserve">a tonne in </w:t>
      </w:r>
      <w:r w:rsidR="008E39CD" w:rsidRPr="007064FA">
        <w:rPr>
          <w:sz w:val="16"/>
        </w:rPr>
        <w:t xml:space="preserve">2026 </w:t>
      </w:r>
      <w:r w:rsidR="00B705C0" w:rsidRPr="007064FA">
        <w:rPr>
          <w:sz w:val="16"/>
        </w:rPr>
        <w:t>and US$</w:t>
      </w:r>
      <w:r w:rsidR="00FA5268" w:rsidRPr="007064FA">
        <w:rPr>
          <w:sz w:val="16"/>
        </w:rPr>
        <w:t xml:space="preserve">950 </w:t>
      </w:r>
      <w:r w:rsidR="00B705C0" w:rsidRPr="007064FA">
        <w:rPr>
          <w:sz w:val="16"/>
        </w:rPr>
        <w:t xml:space="preserve">a tonne in </w:t>
      </w:r>
      <w:r w:rsidR="00FA5268" w:rsidRPr="007064FA">
        <w:rPr>
          <w:sz w:val="16"/>
        </w:rPr>
        <w:t>2027</w:t>
      </w:r>
    </w:p>
    <w:p w14:paraId="26E496D7" w14:textId="58ED76E0" w:rsidR="00C30BF8" w:rsidRPr="00F55BC9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C30BF8" w:rsidRPr="007064FA">
        <w:rPr>
          <w:sz w:val="16"/>
        </w:rPr>
        <w:t>ithium hydroxide to be US$</w:t>
      </w:r>
      <w:r w:rsidR="00A3283D" w:rsidRPr="007064FA">
        <w:rPr>
          <w:sz w:val="16"/>
        </w:rPr>
        <w:t>10</w:t>
      </w:r>
      <w:r w:rsidR="004324F9" w:rsidRPr="007064FA">
        <w:rPr>
          <w:sz w:val="16"/>
        </w:rPr>
        <w:t>,</w:t>
      </w:r>
      <w:r w:rsidR="00A3283D" w:rsidRPr="007064FA">
        <w:rPr>
          <w:sz w:val="16"/>
        </w:rPr>
        <w:t xml:space="preserve">250 </w:t>
      </w:r>
      <w:r w:rsidR="00C30BF8" w:rsidRPr="007064FA">
        <w:rPr>
          <w:sz w:val="16"/>
        </w:rPr>
        <w:t xml:space="preserve">a tonne in </w:t>
      </w:r>
      <w:r w:rsidR="00A3283D" w:rsidRPr="007064FA">
        <w:rPr>
          <w:sz w:val="16"/>
        </w:rPr>
        <w:t xml:space="preserve">2026 </w:t>
      </w:r>
      <w:r w:rsidR="00C30BF8" w:rsidRPr="007064FA">
        <w:rPr>
          <w:sz w:val="16"/>
        </w:rPr>
        <w:t>and US$</w:t>
      </w:r>
      <w:r w:rsidR="00A3283D" w:rsidRPr="007064FA">
        <w:rPr>
          <w:sz w:val="16"/>
        </w:rPr>
        <w:t>12</w:t>
      </w:r>
      <w:r w:rsidR="004324F9" w:rsidRPr="007064FA">
        <w:rPr>
          <w:sz w:val="16"/>
        </w:rPr>
        <w:t>,</w:t>
      </w:r>
      <w:r w:rsidR="004743FB" w:rsidRPr="007064FA">
        <w:rPr>
          <w:sz w:val="16"/>
        </w:rPr>
        <w:t>250</w:t>
      </w:r>
      <w:r w:rsidR="00C30BF8" w:rsidRPr="007064FA">
        <w:rPr>
          <w:sz w:val="16"/>
        </w:rPr>
        <w:t xml:space="preserve"> a tonne in </w:t>
      </w:r>
      <w:r w:rsidR="00284BFC" w:rsidRPr="007064FA">
        <w:rPr>
          <w:sz w:val="16"/>
        </w:rPr>
        <w:t>2027</w:t>
      </w:r>
      <w:r w:rsidR="00C30BF8" w:rsidRPr="007064FA">
        <w:rPr>
          <w:sz w:val="16"/>
        </w:rPr>
        <w:t>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Indonesia </w:t>
      </w:r>
      <w:r w:rsidR="00986B1D" w:rsidRPr="004D20FC">
        <w:rPr>
          <w:sz w:val="16"/>
        </w:rPr>
        <w:t xml:space="preserve">is by far the largest nickel supplier in the world, </w:t>
      </w:r>
      <w:r w:rsidRPr="004D20FC">
        <w:rPr>
          <w:sz w:val="16"/>
        </w:rPr>
        <w:t>account</w:t>
      </w:r>
      <w:r w:rsidR="00986B1D" w:rsidRPr="004D20FC">
        <w:rPr>
          <w:sz w:val="16"/>
        </w:rPr>
        <w:t>ing</w:t>
      </w:r>
      <w:r w:rsidRPr="004D20FC">
        <w:rPr>
          <w:sz w:val="16"/>
        </w:rPr>
        <w:t xml:space="preserve"> for 5</w:t>
      </w:r>
      <w:r w:rsidR="009F3401" w:rsidRPr="004D20FC">
        <w:rPr>
          <w:sz w:val="16"/>
        </w:rPr>
        <w:t>9</w:t>
      </w:r>
      <w:r w:rsidRPr="004D20FC">
        <w:rPr>
          <w:sz w:val="16"/>
        </w:rPr>
        <w:t>% of global nickel supply in 202</w:t>
      </w:r>
      <w:r w:rsidR="009F3401" w:rsidRPr="004D20FC">
        <w:rPr>
          <w:sz w:val="16"/>
        </w:rPr>
        <w:t>4</w:t>
      </w:r>
      <w:r w:rsidRPr="004D20FC">
        <w:rPr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B0F0"/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4D20FC">
        <w:rPr>
          <w:color w:val="00B0F0"/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CA0A49E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380D72CB" w:rsidR="00A829AA" w:rsidRDefault="00AA520A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D20CED8" wp14:editId="623635CA">
            <wp:extent cx="1710000" cy="2103866"/>
            <wp:effectExtent l="0" t="0" r="5080" b="0"/>
            <wp:docPr id="1912830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59FCC2EE" wp14:editId="20E0D741">
            <wp:extent cx="1710000" cy="2103866"/>
            <wp:effectExtent l="0" t="0" r="5080" b="0"/>
            <wp:docPr id="1878271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5F0FABDD" w:rsidR="00EB2BF0" w:rsidRPr="00530D1B" w:rsidRDefault="00EB2BF0" w:rsidP="00A829AA">
      <w:pPr>
        <w:spacing w:after="0"/>
        <w:jc w:val="both"/>
        <w:rPr>
          <w:sz w:val="10"/>
        </w:rPr>
      </w:pPr>
      <w:r w:rsidRPr="00530D1B">
        <w:rPr>
          <w:sz w:val="10"/>
        </w:rPr>
        <w:t>Index 20</w:t>
      </w:r>
      <w:r w:rsidR="00DA28B4" w:rsidRPr="00530D1B">
        <w:rPr>
          <w:sz w:val="10"/>
        </w:rPr>
        <w:t>23</w:t>
      </w:r>
      <w:r w:rsidR="00177CAC" w:rsidRPr="00530D1B">
        <w:rPr>
          <w:sz w:val="10"/>
        </w:rPr>
        <w:t>-24</w:t>
      </w:r>
      <w:r w:rsidR="00DA28B4" w:rsidRPr="00530D1B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Pr="00AA520A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FC3D1B" w14:textId="61F9B074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nickel sales fell </w:t>
      </w:r>
      <w:r w:rsidR="00FC7F9F" w:rsidRPr="00530D1B">
        <w:rPr>
          <w:sz w:val="16"/>
        </w:rPr>
        <w:t>44</w:t>
      </w:r>
      <w:r w:rsidR="004D4ABE" w:rsidRPr="00530D1B">
        <w:rPr>
          <w:sz w:val="16"/>
        </w:rPr>
        <w:t>% to $</w:t>
      </w:r>
      <w:r w:rsidR="00FC7F9F" w:rsidRPr="00530D1B">
        <w:rPr>
          <w:sz w:val="16"/>
        </w:rPr>
        <w:t>2.1</w:t>
      </w:r>
      <w:r w:rsidR="004D4ABE" w:rsidRPr="00530D1B">
        <w:rPr>
          <w:sz w:val="16"/>
        </w:rPr>
        <w:t> billion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2EC13756" w14:textId="4DD98EDE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0D2704" w:rsidRPr="00530D1B">
        <w:rPr>
          <w:sz w:val="16"/>
        </w:rPr>
        <w:t>11</w:t>
      </w:r>
      <w:r w:rsidRPr="00530D1B">
        <w:rPr>
          <w:sz w:val="16"/>
        </w:rPr>
        <w:t>%</w:t>
      </w:r>
    </w:p>
    <w:p w14:paraId="4574A1E7" w14:textId="1B6B9FD1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0D2704" w:rsidRPr="00530D1B">
        <w:rPr>
          <w:sz w:val="16"/>
        </w:rPr>
        <w:t>37</w:t>
      </w:r>
      <w:r w:rsidRPr="00530D1B">
        <w:rPr>
          <w:sz w:val="16"/>
        </w:rPr>
        <w:t xml:space="preserve">% to </w:t>
      </w:r>
      <w:r w:rsidR="0072701D" w:rsidRPr="00530D1B">
        <w:rPr>
          <w:sz w:val="16"/>
        </w:rPr>
        <w:t>8</w:t>
      </w:r>
      <w:r w:rsidR="003C7400" w:rsidRPr="00530D1B">
        <w:rPr>
          <w:sz w:val="16"/>
        </w:rPr>
        <w:t>7,</w:t>
      </w:r>
      <w:r w:rsidR="000804F9" w:rsidRPr="00530D1B">
        <w:rPr>
          <w:sz w:val="16"/>
        </w:rPr>
        <w:t>927</w:t>
      </w:r>
      <w:r w:rsidRPr="00530D1B">
        <w:rPr>
          <w:sz w:val="16"/>
        </w:rPr>
        <w:t> tonnes.</w:t>
      </w:r>
    </w:p>
    <w:p w14:paraId="2673F595" w14:textId="49965CC6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cobalt sales fell </w:t>
      </w:r>
      <w:r w:rsidR="00F446CC" w:rsidRPr="00530D1B">
        <w:rPr>
          <w:sz w:val="16"/>
        </w:rPr>
        <w:t>29</w:t>
      </w:r>
      <w:r w:rsidR="004D4ABE" w:rsidRPr="00530D1B">
        <w:rPr>
          <w:sz w:val="16"/>
        </w:rPr>
        <w:t>% to $1</w:t>
      </w:r>
      <w:r w:rsidR="00F446CC" w:rsidRPr="00530D1B">
        <w:rPr>
          <w:sz w:val="16"/>
        </w:rPr>
        <w:t>79</w:t>
      </w:r>
      <w:r w:rsidR="004D4ABE" w:rsidRPr="00530D1B">
        <w:rPr>
          <w:sz w:val="16"/>
        </w:rPr>
        <w:t> million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49A126BA" w14:textId="0F10D0B7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>average unit price of sales falling 24%</w:t>
      </w:r>
    </w:p>
    <w:p w14:paraId="46577FFE" w14:textId="07DA6CB4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F446CC" w:rsidRPr="00530D1B">
        <w:rPr>
          <w:sz w:val="16"/>
        </w:rPr>
        <w:t>7</w:t>
      </w:r>
      <w:r w:rsidRPr="00530D1B">
        <w:rPr>
          <w:sz w:val="16"/>
        </w:rPr>
        <w:t>% to 4,77</w:t>
      </w:r>
      <w:r w:rsidR="00B507EC" w:rsidRPr="00530D1B">
        <w:rPr>
          <w:sz w:val="16"/>
        </w:rPr>
        <w:t>3</w:t>
      </w:r>
      <w:r w:rsidRPr="00530D1B">
        <w:rPr>
          <w:sz w:val="16"/>
        </w:rPr>
        <w:t> tonnes.</w:t>
      </w:r>
    </w:p>
    <w:p w14:paraId="34C56BFC" w14:textId="3E4FFE2B" w:rsidR="006B0B7B" w:rsidRPr="00745DEC" w:rsidRDefault="006B0B7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45DEC">
        <w:rPr>
          <w:sz w:val="16"/>
        </w:rPr>
        <w:t xml:space="preserve">Following the suspension of </w:t>
      </w:r>
      <w:r w:rsidR="008D7BCC" w:rsidRPr="00745DEC">
        <w:rPr>
          <w:sz w:val="16"/>
        </w:rPr>
        <w:t xml:space="preserve">BHP’s Nickel West operations in October 2024, Western Australia’s </w:t>
      </w:r>
      <w:r w:rsidR="002532C1" w:rsidRPr="00745DEC">
        <w:rPr>
          <w:sz w:val="16"/>
        </w:rPr>
        <w:t xml:space="preserve">two largest nickel mines are Murrin </w:t>
      </w:r>
      <w:proofErr w:type="spellStart"/>
      <w:r w:rsidR="002532C1" w:rsidRPr="00745DEC">
        <w:rPr>
          <w:sz w:val="16"/>
        </w:rPr>
        <w:t>Murrin</w:t>
      </w:r>
      <w:proofErr w:type="spellEnd"/>
      <w:r w:rsidR="002532C1" w:rsidRPr="00745DEC">
        <w:rPr>
          <w:sz w:val="16"/>
        </w:rPr>
        <w:t xml:space="preserve"> </w:t>
      </w:r>
      <w:r w:rsidR="00AC0EE9" w:rsidRPr="00745DEC">
        <w:rPr>
          <w:sz w:val="16"/>
        </w:rPr>
        <w:t>and Nova</w:t>
      </w:r>
      <w:r w:rsidR="00AC0EE9" w:rsidRPr="00745DEC">
        <w:rPr>
          <w:sz w:val="16"/>
        </w:rPr>
        <w:noBreakHyphen/>
        <w:t xml:space="preserve">Bollinger, which accounted for </w:t>
      </w:r>
      <w:r w:rsidR="002532C1" w:rsidRPr="00745DEC">
        <w:rPr>
          <w:sz w:val="16"/>
        </w:rPr>
        <w:t xml:space="preserve">63% </w:t>
      </w:r>
      <w:r w:rsidR="00AC0EE9" w:rsidRPr="00745DEC">
        <w:rPr>
          <w:sz w:val="16"/>
        </w:rPr>
        <w:t xml:space="preserve">and 32% </w:t>
      </w:r>
      <w:r w:rsidR="002532C1" w:rsidRPr="00745DEC">
        <w:rPr>
          <w:sz w:val="16"/>
        </w:rPr>
        <w:t xml:space="preserve">of </w:t>
      </w:r>
      <w:r w:rsidR="00AC0EE9" w:rsidRPr="00745DEC">
        <w:rPr>
          <w:sz w:val="16"/>
        </w:rPr>
        <w:t xml:space="preserve">the State’s paid nickel production </w:t>
      </w:r>
      <w:r w:rsidR="0013380A" w:rsidRPr="00745DEC">
        <w:rPr>
          <w:sz w:val="16"/>
        </w:rPr>
        <w:t>in 2025.</w:t>
      </w:r>
    </w:p>
    <w:p w14:paraId="1D556C19" w14:textId="5728F9E7" w:rsidR="004D4ABE" w:rsidRPr="00745DEC" w:rsidRDefault="002B1DA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45DEC">
        <w:rPr>
          <w:sz w:val="16"/>
        </w:rPr>
        <w:t xml:space="preserve">The </w:t>
      </w:r>
      <w:r w:rsidR="004D4ABE" w:rsidRPr="00745DEC">
        <w:rPr>
          <w:sz w:val="16"/>
        </w:rPr>
        <w:t xml:space="preserve">Murrin </w:t>
      </w:r>
      <w:proofErr w:type="spellStart"/>
      <w:r w:rsidR="004D4ABE" w:rsidRPr="00745DEC">
        <w:rPr>
          <w:sz w:val="16"/>
        </w:rPr>
        <w:t>Murrin</w:t>
      </w:r>
      <w:proofErr w:type="spellEnd"/>
      <w:r w:rsidR="004D4ABE" w:rsidRPr="00745DEC">
        <w:rPr>
          <w:sz w:val="16"/>
        </w:rPr>
        <w:t xml:space="preserve"> </w:t>
      </w:r>
      <w:r w:rsidRPr="00745DEC">
        <w:rPr>
          <w:sz w:val="16"/>
        </w:rPr>
        <w:t>(94%) and Nova</w:t>
      </w:r>
      <w:r w:rsidRPr="00745DEC">
        <w:rPr>
          <w:sz w:val="16"/>
        </w:rPr>
        <w:noBreakHyphen/>
        <w:t xml:space="preserve">Bollinger (6%) </w:t>
      </w:r>
      <w:r w:rsidR="004D4ABE" w:rsidRPr="00745DEC">
        <w:rPr>
          <w:sz w:val="16"/>
        </w:rPr>
        <w:t>mine</w:t>
      </w:r>
      <w:r w:rsidRPr="00745DEC">
        <w:rPr>
          <w:sz w:val="16"/>
        </w:rPr>
        <w:t>s</w:t>
      </w:r>
      <w:r w:rsidR="004D4ABE" w:rsidRPr="00745DEC">
        <w:rPr>
          <w:sz w:val="16"/>
        </w:rPr>
        <w:t xml:space="preserve"> </w:t>
      </w:r>
      <w:r w:rsidR="000567D0" w:rsidRPr="00745DEC">
        <w:rPr>
          <w:sz w:val="16"/>
        </w:rPr>
        <w:t xml:space="preserve">were </w:t>
      </w:r>
      <w:r w:rsidR="004D4ABE" w:rsidRPr="00745DEC">
        <w:rPr>
          <w:sz w:val="16"/>
        </w:rPr>
        <w:t xml:space="preserve">also </w:t>
      </w:r>
      <w:r w:rsidR="000567D0" w:rsidRPr="00745DEC">
        <w:rPr>
          <w:sz w:val="16"/>
        </w:rPr>
        <w:t xml:space="preserve">the source of </w:t>
      </w:r>
      <w:r w:rsidR="004D4ABE" w:rsidRPr="00745DEC">
        <w:rPr>
          <w:sz w:val="16"/>
        </w:rPr>
        <w:t>the State’s paid cobalt mine production in 202</w:t>
      </w:r>
      <w:r w:rsidR="000567D0" w:rsidRPr="00745DEC">
        <w:rPr>
          <w:sz w:val="16"/>
        </w:rPr>
        <w:t>5</w:t>
      </w:r>
      <w:r w:rsidR="004D4ABE" w:rsidRPr="00745DEC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D063F8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226841A6" w14:textId="7F9F3230" w:rsidR="00513DA3" w:rsidRPr="00513DA3" w:rsidRDefault="003911FA" w:rsidP="00513DA3">
      <w:pPr>
        <w:spacing w:after="0"/>
        <w:jc w:val="both"/>
      </w:pPr>
      <w:r>
        <w:rPr>
          <w:noProof/>
        </w:rPr>
        <w:drawing>
          <wp:inline distT="0" distB="0" distL="0" distR="0" wp14:anchorId="40B99D5E" wp14:editId="426B19C9">
            <wp:extent cx="3420000" cy="2107010"/>
            <wp:effectExtent l="0" t="0" r="9525" b="7620"/>
            <wp:docPr id="1358956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1D8B338D" w:rsidR="00B83F7B" w:rsidRPr="00C465F6" w:rsidRDefault="00A171B5" w:rsidP="00B83F7B">
      <w:pPr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</w:t>
      </w:r>
      <w:r w:rsidR="00B83F7B" w:rsidRPr="00C465F6">
        <w:rPr>
          <w:sz w:val="10"/>
        </w:rPr>
        <w:t>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737EBF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114A73D5" w14:textId="77777777" w:rsidR="00737EBF" w:rsidRPr="00F55BC9" w:rsidRDefault="00737EBF" w:rsidP="00B83F7B">
      <w:pPr>
        <w:spacing w:after="0"/>
        <w:jc w:val="both"/>
        <w:rPr>
          <w:sz w:val="16"/>
        </w:rPr>
      </w:pPr>
    </w:p>
    <w:p w14:paraId="0E21DFF8" w14:textId="77777777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39AAF741" w14:textId="76D49988" w:rsidR="00B83F7B" w:rsidRPr="00745DEC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March</w:t>
      </w:r>
      <w:r w:rsidR="00C872B7" w:rsidRPr="00716A1A">
        <w:rPr>
          <w:sz w:val="16"/>
        </w:rPr>
        <w:t> </w:t>
      </w:r>
      <w:r w:rsidRPr="00716A1A">
        <w:rPr>
          <w:sz w:val="16"/>
        </w:rPr>
        <w:t>2025 after the DRC announced an export ban</w:t>
      </w:r>
      <w:r w:rsidR="00C872B7" w:rsidRPr="00716A1A">
        <w:rPr>
          <w:sz w:val="16"/>
        </w:rPr>
        <w:t>.</w:t>
      </w:r>
      <w:r w:rsidRPr="00716A1A">
        <w:rPr>
          <w:sz w:val="16"/>
        </w:rPr>
        <w:t xml:space="preserve"> </w:t>
      </w:r>
      <w:r w:rsidR="00CC00A1">
        <w:rPr>
          <w:sz w:val="16"/>
        </w:rPr>
        <w:t>There was a further increase in</w:t>
      </w:r>
      <w:r w:rsidRPr="00716A1A">
        <w:rPr>
          <w:sz w:val="16"/>
        </w:rPr>
        <w:t xml:space="preserve"> September 2025 </w:t>
      </w:r>
      <w:r w:rsidR="00CC00A1">
        <w:rPr>
          <w:sz w:val="16"/>
        </w:rPr>
        <w:t>after the DRC</w:t>
      </w:r>
      <w:r w:rsidR="00C872B7" w:rsidRPr="00716A1A">
        <w:rPr>
          <w:sz w:val="16"/>
        </w:rPr>
        <w:t xml:space="preserve"> announced 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</w:t>
      </w:r>
      <w:r w:rsidRPr="00745DEC">
        <w:rPr>
          <w:sz w:val="16"/>
        </w:rPr>
        <w:t>place until at least 2027</w:t>
      </w:r>
      <w:r w:rsidR="00C219AE" w:rsidRPr="00745DEC">
        <w:rPr>
          <w:sz w:val="16"/>
        </w:rPr>
        <w:t>.</w:t>
      </w:r>
    </w:p>
    <w:p w14:paraId="7A0CC1EE" w14:textId="48814970" w:rsidR="00B959FD" w:rsidRPr="00745DEC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6" w:name="_Hlk194928479"/>
      <w:r w:rsidRPr="00745DEC">
        <w:rPr>
          <w:sz w:val="16"/>
          <w:szCs w:val="16"/>
        </w:rPr>
        <w:t xml:space="preserve">In </w:t>
      </w:r>
      <w:r w:rsidR="00F65290" w:rsidRPr="00745DEC">
        <w:rPr>
          <w:sz w:val="16"/>
          <w:szCs w:val="16"/>
        </w:rPr>
        <w:t>March </w:t>
      </w:r>
      <w:r w:rsidRPr="00745DEC">
        <w:rPr>
          <w:sz w:val="16"/>
          <w:szCs w:val="16"/>
        </w:rPr>
        <w:t>202</w:t>
      </w:r>
      <w:r w:rsidR="00A5622A" w:rsidRPr="00745DEC">
        <w:rPr>
          <w:sz w:val="16"/>
          <w:szCs w:val="16"/>
        </w:rPr>
        <w:t>6</w:t>
      </w:r>
      <w:r w:rsidRPr="00745DEC">
        <w:rPr>
          <w:sz w:val="16"/>
          <w:szCs w:val="16"/>
        </w:rPr>
        <w:t>, the monthly average price for:</w:t>
      </w:r>
    </w:p>
    <w:p w14:paraId="5678CE55" w14:textId="23F5729C" w:rsidR="00B959FD" w:rsidRPr="00745DEC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745DEC">
        <w:rPr>
          <w:sz w:val="16"/>
          <w:szCs w:val="16"/>
        </w:rPr>
        <w:t>nickel was US$</w:t>
      </w:r>
      <w:r w:rsidR="00C40FEB" w:rsidRPr="00745DEC">
        <w:rPr>
          <w:sz w:val="16"/>
          <w:szCs w:val="16"/>
        </w:rPr>
        <w:t>16,916</w:t>
      </w:r>
      <w:r w:rsidRPr="00745DEC">
        <w:rPr>
          <w:sz w:val="16"/>
          <w:szCs w:val="16"/>
        </w:rPr>
        <w:t xml:space="preserve"> a tonne,</w:t>
      </w:r>
      <w:r w:rsidR="00A5622A" w:rsidRPr="00745DEC">
        <w:rPr>
          <w:sz w:val="16"/>
          <w:szCs w:val="16"/>
        </w:rPr>
        <w:t xml:space="preserve"> </w:t>
      </w:r>
      <w:r w:rsidR="00AB58FB" w:rsidRPr="00745DEC">
        <w:rPr>
          <w:sz w:val="16"/>
          <w:szCs w:val="16"/>
        </w:rPr>
        <w:t>4</w:t>
      </w:r>
      <w:r w:rsidRPr="00745DEC">
        <w:rPr>
          <w:sz w:val="16"/>
          <w:szCs w:val="16"/>
        </w:rPr>
        <w:t xml:space="preserve">% </w:t>
      </w:r>
      <w:r w:rsidR="00277402" w:rsidRPr="00745DEC">
        <w:rPr>
          <w:sz w:val="16"/>
          <w:szCs w:val="16"/>
        </w:rPr>
        <w:t>lower</w:t>
      </w:r>
      <w:r w:rsidRPr="00745DEC">
        <w:rPr>
          <w:sz w:val="16"/>
          <w:szCs w:val="16"/>
        </w:rPr>
        <w:t xml:space="preserve"> than the previous month</w:t>
      </w:r>
      <w:r w:rsidR="004D3505" w:rsidRPr="00745DEC">
        <w:rPr>
          <w:sz w:val="16"/>
          <w:szCs w:val="16"/>
        </w:rPr>
        <w:t>,</w:t>
      </w:r>
      <w:r w:rsidRPr="00745DEC">
        <w:rPr>
          <w:sz w:val="16"/>
          <w:szCs w:val="16"/>
        </w:rPr>
        <w:t xml:space="preserve"> </w:t>
      </w:r>
      <w:r w:rsidR="00277402" w:rsidRPr="00745DEC">
        <w:rPr>
          <w:sz w:val="16"/>
          <w:szCs w:val="16"/>
        </w:rPr>
        <w:t>but</w:t>
      </w:r>
      <w:r w:rsidRPr="00745DEC">
        <w:rPr>
          <w:sz w:val="16"/>
          <w:szCs w:val="16"/>
        </w:rPr>
        <w:t xml:space="preserve"> </w:t>
      </w:r>
      <w:r w:rsidR="001040D0" w:rsidRPr="00745DEC">
        <w:rPr>
          <w:sz w:val="16"/>
          <w:szCs w:val="16"/>
        </w:rPr>
        <w:t>5</w:t>
      </w:r>
      <w:r w:rsidRPr="00745DEC">
        <w:rPr>
          <w:sz w:val="16"/>
          <w:szCs w:val="16"/>
        </w:rPr>
        <w:t xml:space="preserve">% </w:t>
      </w:r>
      <w:r w:rsidR="00E15F4A" w:rsidRPr="00745DEC">
        <w:rPr>
          <w:sz w:val="16"/>
          <w:szCs w:val="16"/>
        </w:rPr>
        <w:t>higher</w:t>
      </w:r>
      <w:r w:rsidRPr="00745DEC">
        <w:rPr>
          <w:sz w:val="16"/>
          <w:szCs w:val="16"/>
        </w:rPr>
        <w:t xml:space="preserve"> than a year ago</w:t>
      </w:r>
      <w:r w:rsidR="00DE6EE9" w:rsidRPr="00745DEC">
        <w:rPr>
          <w:sz w:val="16"/>
          <w:szCs w:val="16"/>
        </w:rPr>
        <w:t>.</w:t>
      </w:r>
    </w:p>
    <w:p w14:paraId="7AA4FAA3" w14:textId="78420782" w:rsidR="00525E02" w:rsidRPr="00745DEC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745DEC">
        <w:rPr>
          <w:sz w:val="16"/>
          <w:szCs w:val="16"/>
        </w:rPr>
        <w:t>cobalt was US$</w:t>
      </w:r>
      <w:r w:rsidR="00E15F4A" w:rsidRPr="00745DEC">
        <w:rPr>
          <w:sz w:val="16"/>
          <w:szCs w:val="16"/>
        </w:rPr>
        <w:t>5</w:t>
      </w:r>
      <w:r w:rsidR="00A5622A" w:rsidRPr="00745DEC">
        <w:rPr>
          <w:sz w:val="16"/>
          <w:szCs w:val="16"/>
        </w:rPr>
        <w:t>5,</w:t>
      </w:r>
      <w:r w:rsidR="00003CE6" w:rsidRPr="00745DEC">
        <w:rPr>
          <w:sz w:val="16"/>
          <w:szCs w:val="16"/>
        </w:rPr>
        <w:t>8</w:t>
      </w:r>
      <w:r w:rsidR="001040D0" w:rsidRPr="00745DEC">
        <w:rPr>
          <w:sz w:val="16"/>
          <w:szCs w:val="16"/>
        </w:rPr>
        <w:t>51</w:t>
      </w:r>
      <w:r w:rsidRPr="00745DEC">
        <w:rPr>
          <w:sz w:val="16"/>
          <w:szCs w:val="16"/>
        </w:rPr>
        <w:t xml:space="preserve"> a tonne, </w:t>
      </w:r>
      <w:r w:rsidR="00A97596" w:rsidRPr="00745DEC">
        <w:rPr>
          <w:sz w:val="16"/>
          <w:szCs w:val="16"/>
        </w:rPr>
        <w:t>unchanged from</w:t>
      </w:r>
      <w:r w:rsidR="00F56E93" w:rsidRPr="00745DEC">
        <w:rPr>
          <w:sz w:val="16"/>
          <w:szCs w:val="16"/>
        </w:rPr>
        <w:t xml:space="preserve"> </w:t>
      </w:r>
      <w:r w:rsidRPr="00745DEC">
        <w:rPr>
          <w:sz w:val="16"/>
          <w:szCs w:val="16"/>
        </w:rPr>
        <w:t>the previous month</w:t>
      </w:r>
      <w:r w:rsidR="00ED4704" w:rsidRPr="00745DEC">
        <w:rPr>
          <w:sz w:val="16"/>
          <w:szCs w:val="16"/>
        </w:rPr>
        <w:t xml:space="preserve">, </w:t>
      </w:r>
      <w:r w:rsidR="00003CE6" w:rsidRPr="00745DEC">
        <w:rPr>
          <w:sz w:val="16"/>
          <w:szCs w:val="16"/>
        </w:rPr>
        <w:t>but</w:t>
      </w:r>
      <w:r w:rsidR="4ECCA1D4" w:rsidRPr="00745DEC">
        <w:rPr>
          <w:sz w:val="16"/>
          <w:szCs w:val="16"/>
        </w:rPr>
        <w:t xml:space="preserve"> </w:t>
      </w:r>
      <w:r w:rsidR="00A97596" w:rsidRPr="00745DEC">
        <w:rPr>
          <w:sz w:val="16"/>
          <w:szCs w:val="16"/>
        </w:rPr>
        <w:t>66</w:t>
      </w:r>
      <w:r w:rsidRPr="00745DEC">
        <w:rPr>
          <w:sz w:val="16"/>
          <w:szCs w:val="16"/>
        </w:rPr>
        <w:t>% higher than a year ago</w:t>
      </w:r>
      <w:r w:rsidR="00525E02" w:rsidRPr="00745DEC">
        <w:rPr>
          <w:sz w:val="16"/>
          <w:szCs w:val="16"/>
        </w:rPr>
        <w:t>.</w:t>
      </w:r>
      <w:bookmarkEnd w:id="6"/>
    </w:p>
    <w:p w14:paraId="5203429B" w14:textId="06F7EE79" w:rsidR="007D6578" w:rsidRPr="00A97596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A97596">
        <w:rPr>
          <w:sz w:val="16"/>
        </w:rPr>
        <w:t>The annual average price for</w:t>
      </w:r>
      <w:r w:rsidR="007D6578" w:rsidRPr="00A97596">
        <w:rPr>
          <w:sz w:val="16"/>
        </w:rPr>
        <w:t>:</w:t>
      </w:r>
    </w:p>
    <w:p w14:paraId="2BA9F643" w14:textId="0FD2F364" w:rsidR="002600A8" w:rsidRPr="00A97596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nickel was US$</w:t>
      </w:r>
      <w:r w:rsidR="00FE185F" w:rsidRPr="00A97596">
        <w:rPr>
          <w:sz w:val="16"/>
        </w:rPr>
        <w:t>15</w:t>
      </w:r>
      <w:r w:rsidRPr="00A97596">
        <w:rPr>
          <w:sz w:val="16"/>
        </w:rPr>
        <w:t>,</w:t>
      </w:r>
      <w:r w:rsidR="00FE185F" w:rsidRPr="00A97596">
        <w:rPr>
          <w:sz w:val="16"/>
        </w:rPr>
        <w:t xml:space="preserve">269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2025</w:t>
      </w:r>
      <w:r w:rsidRPr="00A97596">
        <w:rPr>
          <w:sz w:val="16"/>
        </w:rPr>
        <w:t>, with the Office of the Chief Economist forecasting a price of US$15,</w:t>
      </w:r>
      <w:r w:rsidR="00FE185F" w:rsidRPr="00A97596">
        <w:rPr>
          <w:sz w:val="16"/>
        </w:rPr>
        <w:t xml:space="preserve">860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 xml:space="preserve">2026 </w:t>
      </w:r>
      <w:r w:rsidRPr="00A97596">
        <w:rPr>
          <w:sz w:val="16"/>
        </w:rPr>
        <w:t>and US$16,</w:t>
      </w:r>
      <w:r w:rsidR="00FE185F" w:rsidRPr="00A97596">
        <w:rPr>
          <w:sz w:val="16"/>
        </w:rPr>
        <w:t xml:space="preserve">770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2027</w:t>
      </w:r>
    </w:p>
    <w:p w14:paraId="04DD9497" w14:textId="1A2208E1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cobalt was US$</w:t>
      </w:r>
      <w:r w:rsidR="00C20F1C" w:rsidRPr="00A97596">
        <w:rPr>
          <w:sz w:val="16"/>
        </w:rPr>
        <w:t>3</w:t>
      </w:r>
      <w:r w:rsidR="00706A3F" w:rsidRPr="00A97596">
        <w:rPr>
          <w:sz w:val="16"/>
        </w:rPr>
        <w:t>6</w:t>
      </w:r>
      <w:r w:rsidRPr="00A97596">
        <w:rPr>
          <w:sz w:val="16"/>
        </w:rPr>
        <w:t>,</w:t>
      </w:r>
      <w:r w:rsidR="00706A3F" w:rsidRPr="00A97596">
        <w:rPr>
          <w:sz w:val="16"/>
        </w:rPr>
        <w:t xml:space="preserve">801 </w:t>
      </w:r>
      <w:r w:rsidRPr="00A97596">
        <w:rPr>
          <w:sz w:val="16"/>
        </w:rPr>
        <w:t xml:space="preserve">a tonne in </w:t>
      </w:r>
      <w:r w:rsidR="00706A3F" w:rsidRPr="00A97596">
        <w:rPr>
          <w:sz w:val="16"/>
        </w:rPr>
        <w:t>2025</w:t>
      </w:r>
      <w:r w:rsidRPr="00A97596">
        <w:rPr>
          <w:sz w:val="16"/>
        </w:rPr>
        <w:t xml:space="preserve">, </w:t>
      </w:r>
      <w:r w:rsidR="00C872B7" w:rsidRPr="00A97596">
        <w:rPr>
          <w:sz w:val="16"/>
        </w:rPr>
        <w:t xml:space="preserve">with </w:t>
      </w:r>
      <w:r w:rsidR="00DC2966" w:rsidRPr="00A97596">
        <w:rPr>
          <w:sz w:val="16"/>
        </w:rPr>
        <w:t xml:space="preserve">S&amp;P Global Market Intelligence </w:t>
      </w:r>
      <w:r w:rsidRPr="00A97596">
        <w:rPr>
          <w:sz w:val="16"/>
        </w:rPr>
        <w:t>forecast</w:t>
      </w:r>
      <w:r w:rsidR="00C872B7" w:rsidRPr="00A97596">
        <w:rPr>
          <w:sz w:val="16"/>
        </w:rPr>
        <w:t>ing</w:t>
      </w:r>
      <w:r w:rsidR="00DC2966" w:rsidRPr="00A97596">
        <w:rPr>
          <w:sz w:val="16"/>
        </w:rPr>
        <w:t xml:space="preserve"> </w:t>
      </w:r>
      <w:r w:rsidR="00276F5F" w:rsidRPr="00A97596">
        <w:rPr>
          <w:sz w:val="16"/>
        </w:rPr>
        <w:t>a</w:t>
      </w:r>
      <w:r w:rsidR="00DC2966" w:rsidRPr="00A97596">
        <w:rPr>
          <w:sz w:val="16"/>
        </w:rPr>
        <w:t xml:space="preserve"> price of US$</w:t>
      </w:r>
      <w:r w:rsidR="00706A3F" w:rsidRPr="00A97596">
        <w:rPr>
          <w:sz w:val="16"/>
        </w:rPr>
        <w:t>57</w:t>
      </w:r>
      <w:r w:rsidR="003F295E" w:rsidRPr="00A97596">
        <w:rPr>
          <w:sz w:val="16"/>
        </w:rPr>
        <w:t>,</w:t>
      </w:r>
      <w:r w:rsidR="00706A3F" w:rsidRPr="00A97596">
        <w:rPr>
          <w:sz w:val="16"/>
        </w:rPr>
        <w:t xml:space="preserve">771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 xml:space="preserve">2026 </w:t>
      </w:r>
      <w:r w:rsidR="00DC2966" w:rsidRPr="00A97596">
        <w:rPr>
          <w:sz w:val="16"/>
        </w:rPr>
        <w:t>and US$</w:t>
      </w:r>
      <w:r w:rsidR="00797D31" w:rsidRPr="00A97596">
        <w:rPr>
          <w:sz w:val="16"/>
        </w:rPr>
        <w:t>51</w:t>
      </w:r>
      <w:r w:rsidR="00DC2966" w:rsidRPr="00A97596">
        <w:rPr>
          <w:sz w:val="16"/>
        </w:rPr>
        <w:t>,</w:t>
      </w:r>
      <w:r w:rsidR="00797D31" w:rsidRPr="00A97596">
        <w:rPr>
          <w:sz w:val="16"/>
        </w:rPr>
        <w:t xml:space="preserve">178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>2027</w:t>
      </w:r>
      <w:r w:rsidR="003F295E" w:rsidRPr="00A97596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36C7C193" w:rsidR="00062482" w:rsidRPr="008B167C" w:rsidRDefault="0044769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71AFE4" wp14:editId="381EE271">
            <wp:extent cx="3420000" cy="2113038"/>
            <wp:effectExtent l="0" t="0" r="0" b="1905"/>
            <wp:docPr id="220557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</w:t>
      </w:r>
      <w:proofErr w:type="gramStart"/>
      <w:r w:rsidRPr="00836D09">
        <w:rPr>
          <w:sz w:val="10"/>
        </w:rPr>
        <w:t>mine</w:t>
      </w:r>
      <w:proofErr w:type="gramEnd"/>
      <w:r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  <w:r w:rsidR="00445180">
        <w:rPr>
          <w:sz w:val="16"/>
        </w:rPr>
        <w:t xml:space="preserve"> For example:</w:t>
      </w:r>
    </w:p>
    <w:p w14:paraId="315ABAF9" w14:textId="402458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n</w:t>
      </w:r>
      <w:r w:rsidR="00593CE0" w:rsidRPr="004A368F">
        <w:rPr>
          <w:sz w:val="16"/>
        </w:rPr>
        <w:t>eodymium is used in electric vehicle motor magnets and wind turbines</w:t>
      </w:r>
    </w:p>
    <w:p w14:paraId="452B4CCB" w14:textId="0F054DC3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p</w:t>
      </w:r>
      <w:r w:rsidR="00593CE0" w:rsidRPr="004A368F">
        <w:rPr>
          <w:sz w:val="16"/>
        </w:rPr>
        <w:t>raseodymium is used in aircraft engines</w:t>
      </w:r>
    </w:p>
    <w:p w14:paraId="2943A32C" w14:textId="5A8384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593CE0" w:rsidRPr="004A368F">
        <w:rPr>
          <w:sz w:val="16"/>
        </w:rPr>
        <w:t>erium is used in catalytic converters for cars</w:t>
      </w:r>
    </w:p>
    <w:p w14:paraId="146797F1" w14:textId="619010D1" w:rsidR="00593CE0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Western Australia is the 3rd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China is by far the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69% of global supply in 2024, followed by the United States (12%)</w:t>
      </w:r>
      <w:r w:rsidR="00A34EC3" w:rsidRPr="004D20FC">
        <w:rPr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01103D3C" w:rsidR="009D5E68" w:rsidRPr="00276F5F" w:rsidRDefault="00694E70" w:rsidP="00276F5F">
      <w:pPr>
        <w:spacing w:after="0"/>
        <w:jc w:val="both"/>
      </w:pPr>
      <w:r>
        <w:rPr>
          <w:noProof/>
        </w:rPr>
        <w:drawing>
          <wp:inline distT="0" distB="0" distL="0" distR="0" wp14:anchorId="2E6BDD06" wp14:editId="2B3D125D">
            <wp:extent cx="3420000" cy="2105509"/>
            <wp:effectExtent l="0" t="0" r="0" b="9525"/>
            <wp:docPr id="2093554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0712116A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Pr="00940D41">
        <w:rPr>
          <w:sz w:val="10"/>
        </w:rPr>
        <w:t xml:space="preserve"> </w:t>
      </w:r>
      <w:r w:rsidR="00E032DD">
        <w:rPr>
          <w:sz w:val="10"/>
        </w:rPr>
        <w:t>kilogram</w:t>
      </w:r>
      <w:r w:rsidRPr="00940D41">
        <w:rPr>
          <w:sz w:val="10"/>
        </w:rPr>
        <w:t>.</w:t>
      </w:r>
    </w:p>
    <w:p w14:paraId="20C49CD8" w14:textId="0B769873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B65296">
        <w:rPr>
          <w:sz w:val="10"/>
        </w:rPr>
        <w:t>WA Department of Energy and Economic Diversification estimates based on information from Trading Economics.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5ABD0A8E" w14:textId="57936044" w:rsidR="00797840" w:rsidRPr="00745DEC" w:rsidRDefault="00797840" w:rsidP="007978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745DEC">
        <w:rPr>
          <w:sz w:val="16"/>
          <w:szCs w:val="16"/>
        </w:rPr>
        <w:t xml:space="preserve">Increased interest in rare earths in 2025 led to a rise in prices, which </w:t>
      </w:r>
      <w:r w:rsidR="00BA7CF8" w:rsidRPr="00745DEC">
        <w:rPr>
          <w:sz w:val="16"/>
          <w:szCs w:val="16"/>
        </w:rPr>
        <w:t>has continued in early 2026</w:t>
      </w:r>
      <w:r w:rsidRPr="00745DEC">
        <w:rPr>
          <w:sz w:val="16"/>
          <w:szCs w:val="16"/>
        </w:rPr>
        <w:t xml:space="preserve">. The monthly average neodymium price </w:t>
      </w:r>
      <w:r w:rsidR="00752879" w:rsidRPr="00745DEC">
        <w:rPr>
          <w:sz w:val="16"/>
          <w:szCs w:val="16"/>
        </w:rPr>
        <w:t>was</w:t>
      </w:r>
      <w:r w:rsidRPr="00745DEC">
        <w:rPr>
          <w:sz w:val="16"/>
          <w:szCs w:val="16"/>
        </w:rPr>
        <w:t xml:space="preserve"> US$</w:t>
      </w:r>
      <w:r w:rsidR="004E3156" w:rsidRPr="00745DEC">
        <w:rPr>
          <w:sz w:val="16"/>
          <w:szCs w:val="16"/>
        </w:rPr>
        <w:t>15</w:t>
      </w:r>
      <w:r w:rsidR="00752879" w:rsidRPr="00745DEC">
        <w:rPr>
          <w:sz w:val="16"/>
          <w:szCs w:val="16"/>
        </w:rPr>
        <w:t>1.50</w:t>
      </w:r>
      <w:r w:rsidRPr="00745DEC">
        <w:rPr>
          <w:sz w:val="16"/>
          <w:szCs w:val="16"/>
        </w:rPr>
        <w:t xml:space="preserve"> </w:t>
      </w:r>
      <w:r w:rsidR="00752879" w:rsidRPr="00745DEC">
        <w:rPr>
          <w:sz w:val="16"/>
          <w:szCs w:val="16"/>
        </w:rPr>
        <w:t>a kilogram</w:t>
      </w:r>
      <w:r w:rsidRPr="00745DEC">
        <w:rPr>
          <w:sz w:val="16"/>
          <w:szCs w:val="16"/>
        </w:rPr>
        <w:t xml:space="preserve"> in </w:t>
      </w:r>
      <w:r w:rsidR="00752879" w:rsidRPr="00745DEC">
        <w:rPr>
          <w:sz w:val="16"/>
          <w:szCs w:val="16"/>
        </w:rPr>
        <w:t>March</w:t>
      </w:r>
      <w:r w:rsidRPr="00745DEC">
        <w:rPr>
          <w:sz w:val="16"/>
          <w:szCs w:val="16"/>
        </w:rPr>
        <w:t> 2026.</w:t>
      </w:r>
    </w:p>
    <w:p w14:paraId="4E378313" w14:textId="6AF86B33" w:rsidR="00A34EC3" w:rsidRPr="00A43C84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A43C84">
        <w:rPr>
          <w:sz w:val="16"/>
        </w:rPr>
        <w:t xml:space="preserve">The annual average neodymium price </w:t>
      </w:r>
      <w:r w:rsidR="005B0C86" w:rsidRPr="00A43C84">
        <w:rPr>
          <w:sz w:val="16"/>
        </w:rPr>
        <w:t>rose</w:t>
      </w:r>
      <w:r w:rsidRPr="00A43C84">
        <w:rPr>
          <w:sz w:val="16"/>
        </w:rPr>
        <w:t xml:space="preserve"> 2</w:t>
      </w:r>
      <w:r w:rsidR="00CD3316" w:rsidRPr="00A43C84">
        <w:rPr>
          <w:sz w:val="16"/>
        </w:rPr>
        <w:t>7</w:t>
      </w:r>
      <w:r w:rsidRPr="00A43C84">
        <w:rPr>
          <w:sz w:val="16"/>
        </w:rPr>
        <w:t>% to US$</w:t>
      </w:r>
      <w:r w:rsidR="00BD07B7" w:rsidRPr="00A43C84">
        <w:rPr>
          <w:sz w:val="16"/>
        </w:rPr>
        <w:t>86</w:t>
      </w:r>
      <w:r w:rsidR="00CD3316" w:rsidRPr="00A43C84">
        <w:rPr>
          <w:sz w:val="16"/>
        </w:rPr>
        <w:t xml:space="preserve">.71 </w:t>
      </w:r>
      <w:r w:rsidRPr="00A43C84">
        <w:rPr>
          <w:sz w:val="16"/>
        </w:rPr>
        <w:t xml:space="preserve">a </w:t>
      </w:r>
      <w:r w:rsidR="00CD3316" w:rsidRPr="00A43C84">
        <w:rPr>
          <w:sz w:val="16"/>
        </w:rPr>
        <w:t>kilogram</w:t>
      </w:r>
      <w:r w:rsidRPr="00A43C84">
        <w:rPr>
          <w:sz w:val="16"/>
        </w:rPr>
        <w:t xml:space="preserve"> in 202</w:t>
      </w:r>
      <w:r w:rsidR="00BD07B7" w:rsidRPr="00A43C84">
        <w:rPr>
          <w:sz w:val="16"/>
        </w:rPr>
        <w:t>5</w:t>
      </w:r>
      <w:r w:rsidRPr="00A43C84">
        <w:rPr>
          <w:sz w:val="16"/>
        </w:rPr>
        <w:t>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2679DB5C" w:rsidR="00062482" w:rsidRDefault="0073278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127BC63" wp14:editId="3D5C51C6">
            <wp:extent cx="3420000" cy="2112121"/>
            <wp:effectExtent l="0" t="0" r="9525" b="2540"/>
            <wp:docPr id="6539318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BE02098" w14:textId="766B272A" w:rsidR="0071037D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149CBF8" w14:textId="77777777" w:rsidR="00061CF5" w:rsidRDefault="00061CF5" w:rsidP="00062482">
      <w:pPr>
        <w:spacing w:after="0"/>
        <w:jc w:val="both"/>
        <w:rPr>
          <w:sz w:val="16"/>
        </w:rPr>
      </w:pPr>
    </w:p>
    <w:p w14:paraId="66D37801" w14:textId="77777777" w:rsidR="00836F44" w:rsidRPr="00F7294D" w:rsidRDefault="00836F44" w:rsidP="00836F4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7294D">
        <w:rPr>
          <w:sz w:val="16"/>
        </w:rPr>
        <w:t>The quantity of Western Australia’s rare earths sales rose 22% to 33,850 tonnes in 2024-25.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0B704D5D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Western Australia’s rare earths production mainly comes from the Mt Weld mine. </w:t>
      </w:r>
      <w:r w:rsidR="007314EA">
        <w:rPr>
          <w:sz w:val="16"/>
        </w:rPr>
        <w:t>The p</w:t>
      </w:r>
      <w:r w:rsidRPr="00F55BC9">
        <w:rPr>
          <w:sz w:val="16"/>
        </w:rPr>
        <w:t xml:space="preserve">roduction capacity of Mt Weld </w:t>
      </w:r>
      <w:r w:rsidR="00665541">
        <w:rPr>
          <w:sz w:val="16"/>
        </w:rPr>
        <w:t>was</w:t>
      </w:r>
      <w:r w:rsidRPr="00F55BC9">
        <w:rPr>
          <w:sz w:val="16"/>
        </w:rPr>
        <w:t xml:space="preserve"> expanded to supply a </w:t>
      </w:r>
      <w:proofErr w:type="gramStart"/>
      <w:r w:rsidRPr="00F55BC9">
        <w:rPr>
          <w:sz w:val="16"/>
        </w:rPr>
        <w:t>rare earths</w:t>
      </w:r>
      <w:proofErr w:type="gramEnd"/>
      <w:r w:rsidRPr="00F55BC9">
        <w:rPr>
          <w:sz w:val="16"/>
        </w:rPr>
        <w:t xml:space="preserve"> processing plant in Kalgoorlie</w:t>
      </w:r>
      <w:r w:rsidR="008545B7">
        <w:rPr>
          <w:sz w:val="16"/>
        </w:rPr>
        <w:t>, which</w:t>
      </w:r>
      <w:r w:rsidRPr="00F55BC9">
        <w:rPr>
          <w:sz w:val="16"/>
        </w:rPr>
        <w:t xml:space="preserve">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16BFE18C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</w:t>
      </w:r>
      <w:r w:rsidR="00CC2C3C" w:rsidRPr="004E3156">
        <w:rPr>
          <w:sz w:val="16"/>
        </w:rPr>
        <w:t xml:space="preserve">37,000 </w:t>
      </w:r>
      <w:r w:rsidRPr="00DA28B4">
        <w:rPr>
          <w:sz w:val="16"/>
        </w:rPr>
        <w:t xml:space="preserve">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064D3558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</w:t>
      </w:r>
      <w:r w:rsidR="00E358B4" w:rsidRPr="004E3156">
        <w:rPr>
          <w:sz w:val="16"/>
        </w:rPr>
        <w:t>202</w:t>
      </w:r>
      <w:r w:rsidR="006322AE" w:rsidRPr="004E3156">
        <w:rPr>
          <w:sz w:val="16"/>
        </w:rPr>
        <w:t>7)</w:t>
      </w:r>
    </w:p>
    <w:p w14:paraId="3B53C89B" w14:textId="71779E0A" w:rsidR="001169FC" w:rsidRPr="00F32E35" w:rsidRDefault="00761E3A" w:rsidP="00FA49F0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F32E35">
        <w:rPr>
          <w:sz w:val="16"/>
        </w:rPr>
        <w:t xml:space="preserve">The </w:t>
      </w:r>
      <w:r w:rsidR="00F32E35" w:rsidRPr="00F32E35">
        <w:rPr>
          <w:sz w:val="16"/>
        </w:rPr>
        <w:t xml:space="preserve">proposed developments of </w:t>
      </w:r>
      <w:r w:rsidRPr="00F32E35">
        <w:rPr>
          <w:sz w:val="16"/>
        </w:rPr>
        <w:t>Browns Range Stage</w:t>
      </w:r>
      <w:r w:rsidR="0021525B" w:rsidRPr="00F32E35">
        <w:rPr>
          <w:sz w:val="16"/>
        </w:rPr>
        <w:t> </w:t>
      </w:r>
      <w:r w:rsidRPr="00F32E35">
        <w:rPr>
          <w:sz w:val="16"/>
        </w:rPr>
        <w:t>2 (</w:t>
      </w:r>
      <w:r w:rsidR="00240CB4" w:rsidRPr="00F32E35">
        <w:rPr>
          <w:sz w:val="16"/>
        </w:rPr>
        <w:t xml:space="preserve">4,350 tonnes </w:t>
      </w:r>
      <w:r w:rsidR="005221C9" w:rsidRPr="00F32E35">
        <w:rPr>
          <w:sz w:val="16"/>
        </w:rPr>
        <w:t xml:space="preserve">of </w:t>
      </w:r>
      <w:r w:rsidR="00E15D62" w:rsidRPr="00F32E35">
        <w:rPr>
          <w:sz w:val="16"/>
        </w:rPr>
        <w:t>t</w:t>
      </w:r>
      <w:r w:rsidR="00240CB4" w:rsidRPr="00F32E35">
        <w:rPr>
          <w:sz w:val="16"/>
        </w:rPr>
        <w:t xml:space="preserve">otal </w:t>
      </w:r>
      <w:r w:rsidR="00E15D62" w:rsidRPr="00F32E35">
        <w:rPr>
          <w:sz w:val="16"/>
        </w:rPr>
        <w:t>r</w:t>
      </w:r>
      <w:r w:rsidR="00240CB4" w:rsidRPr="00F32E35">
        <w:rPr>
          <w:sz w:val="16"/>
        </w:rPr>
        <w:t xml:space="preserve">are </w:t>
      </w:r>
      <w:r w:rsidR="00E15D62" w:rsidRPr="00F32E35">
        <w:rPr>
          <w:sz w:val="16"/>
        </w:rPr>
        <w:t>e</w:t>
      </w:r>
      <w:r w:rsidR="00240CB4" w:rsidRPr="00F32E35">
        <w:rPr>
          <w:sz w:val="16"/>
        </w:rPr>
        <w:t xml:space="preserve">arths </w:t>
      </w:r>
      <w:r w:rsidR="00E15D62" w:rsidRPr="00F32E35">
        <w:rPr>
          <w:sz w:val="16"/>
        </w:rPr>
        <w:t>o</w:t>
      </w:r>
      <w:r w:rsidR="002F6AC0" w:rsidRPr="00F32E35">
        <w:rPr>
          <w:sz w:val="16"/>
        </w:rPr>
        <w:t>xides</w:t>
      </w:r>
      <w:r w:rsidR="00E15D62" w:rsidRPr="00F32E35">
        <w:rPr>
          <w:sz w:val="16"/>
        </w:rPr>
        <w:t xml:space="preserve"> a year</w:t>
      </w:r>
      <w:r w:rsidR="002F6AC0" w:rsidRPr="00F32E35">
        <w:rPr>
          <w:sz w:val="16"/>
        </w:rPr>
        <w:t>)</w:t>
      </w:r>
      <w:r w:rsidR="00F32E35" w:rsidRPr="00F32E35">
        <w:rPr>
          <w:sz w:val="16"/>
        </w:rPr>
        <w:t xml:space="preserve">, </w:t>
      </w:r>
      <w:r w:rsidR="001B0ECD" w:rsidRPr="00F32E35">
        <w:rPr>
          <w:sz w:val="16"/>
          <w:szCs w:val="16"/>
        </w:rPr>
        <w:t>North</w:t>
      </w:r>
      <w:r w:rsidR="003C1B03" w:rsidRPr="00F32E35">
        <w:rPr>
          <w:sz w:val="16"/>
          <w:szCs w:val="16"/>
        </w:rPr>
        <w:t xml:space="preserve"> Stanmore Heavy </w:t>
      </w:r>
      <w:r w:rsidR="00714667" w:rsidRPr="00F32E35">
        <w:rPr>
          <w:sz w:val="16"/>
          <w:szCs w:val="16"/>
        </w:rPr>
        <w:t xml:space="preserve">Rare Earths </w:t>
      </w:r>
      <w:r w:rsidR="2C0BA683" w:rsidRPr="00F32E35">
        <w:rPr>
          <w:sz w:val="16"/>
          <w:szCs w:val="16"/>
        </w:rPr>
        <w:t>(</w:t>
      </w:r>
      <w:r w:rsidR="008229C2" w:rsidRPr="00F32E35">
        <w:rPr>
          <w:sz w:val="16"/>
          <w:szCs w:val="16"/>
        </w:rPr>
        <w:t xml:space="preserve">throughput of </w:t>
      </w:r>
      <w:r w:rsidR="2C0BA683" w:rsidRPr="00F32E35">
        <w:rPr>
          <w:sz w:val="16"/>
          <w:szCs w:val="16"/>
        </w:rPr>
        <w:t>8</w:t>
      </w:r>
      <w:r w:rsidR="008D3BC2" w:rsidRPr="00F32E35">
        <w:rPr>
          <w:sz w:val="16"/>
          <w:szCs w:val="16"/>
        </w:rPr>
        <w:t> </w:t>
      </w:r>
      <w:r w:rsidR="2C0BA683" w:rsidRPr="00F32E35">
        <w:rPr>
          <w:sz w:val="16"/>
          <w:szCs w:val="16"/>
        </w:rPr>
        <w:t xml:space="preserve">million tonnes </w:t>
      </w:r>
      <w:r w:rsidR="00810599" w:rsidRPr="00F32E35">
        <w:rPr>
          <w:sz w:val="16"/>
          <w:szCs w:val="16"/>
        </w:rPr>
        <w:t xml:space="preserve">of ore </w:t>
      </w:r>
      <w:r w:rsidR="008229C2" w:rsidRPr="00F32E35">
        <w:rPr>
          <w:sz w:val="16"/>
          <w:szCs w:val="16"/>
        </w:rPr>
        <w:t>a year</w:t>
      </w:r>
      <w:r w:rsidR="2B653D16" w:rsidRPr="00F32E35">
        <w:rPr>
          <w:sz w:val="16"/>
          <w:szCs w:val="16"/>
        </w:rPr>
        <w:t>)</w:t>
      </w:r>
      <w:r w:rsidR="00F32E35" w:rsidRPr="00F32E35">
        <w:rPr>
          <w:sz w:val="16"/>
          <w:szCs w:val="16"/>
        </w:rPr>
        <w:t xml:space="preserve">, and </w:t>
      </w:r>
      <w:r w:rsidR="00C5629E" w:rsidRPr="00F32E35">
        <w:rPr>
          <w:sz w:val="16"/>
          <w:szCs w:val="16"/>
        </w:rPr>
        <w:t xml:space="preserve">Cummins Range </w:t>
      </w:r>
      <w:r w:rsidR="0035108B" w:rsidRPr="00F32E35">
        <w:rPr>
          <w:sz w:val="16"/>
          <w:szCs w:val="16"/>
        </w:rPr>
        <w:t>rare earths and pho</w:t>
      </w:r>
      <w:r w:rsidR="0045048A" w:rsidRPr="00F32E35">
        <w:rPr>
          <w:sz w:val="16"/>
          <w:szCs w:val="16"/>
        </w:rPr>
        <w:t>sphate (</w:t>
      </w:r>
      <w:r w:rsidR="00A115C1" w:rsidRPr="00F32E35">
        <w:rPr>
          <w:sz w:val="16"/>
          <w:szCs w:val="16"/>
        </w:rPr>
        <w:t>12</w:t>
      </w:r>
      <w:r w:rsidR="00FE6F12">
        <w:rPr>
          <w:sz w:val="16"/>
          <w:szCs w:val="16"/>
        </w:rPr>
        <w:t>,000</w:t>
      </w:r>
      <w:r w:rsidR="00243508" w:rsidRPr="00F32E35">
        <w:rPr>
          <w:sz w:val="16"/>
          <w:szCs w:val="16"/>
        </w:rPr>
        <w:t xml:space="preserve"> tonnes of mixed rare earths concentrate</w:t>
      </w:r>
      <w:r w:rsidR="2B653D16" w:rsidRPr="00F32E35">
        <w:rPr>
          <w:sz w:val="16"/>
          <w:szCs w:val="16"/>
        </w:rPr>
        <w:t>).</w:t>
      </w:r>
    </w:p>
    <w:sectPr w:rsidR="001169FC" w:rsidRPr="00F32E35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AAE1" w14:textId="77777777" w:rsidR="00430BD5" w:rsidRDefault="00430BD5" w:rsidP="00A4382C">
      <w:pPr>
        <w:spacing w:line="240" w:lineRule="auto"/>
      </w:pPr>
      <w:r>
        <w:separator/>
      </w:r>
    </w:p>
  </w:endnote>
  <w:endnote w:type="continuationSeparator" w:id="0">
    <w:p w14:paraId="4AA1935F" w14:textId="77777777" w:rsidR="00430BD5" w:rsidRDefault="00430BD5" w:rsidP="00A4382C">
      <w:pPr>
        <w:spacing w:line="240" w:lineRule="auto"/>
      </w:pPr>
      <w:r>
        <w:continuationSeparator/>
      </w:r>
    </w:p>
  </w:endnote>
  <w:endnote w:type="continuationNotice" w:id="1">
    <w:p w14:paraId="0A284565" w14:textId="77777777" w:rsidR="00430BD5" w:rsidRDefault="00430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1425C1C2" w:rsidR="00F50412" w:rsidRDefault="00F50412" w:rsidP="00291A4A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</w:r>
    <w:r w:rsidR="003B6C9C">
      <w:rPr>
        <w:szCs w:val="16"/>
      </w:rPr>
      <w:t xml:space="preserve">                              </w:t>
    </w:r>
    <w:r w:rsidR="00926957">
      <w:rPr>
        <w:szCs w:val="16"/>
      </w:rPr>
      <w:t xml:space="preserve">          </w:t>
    </w:r>
    <w:r w:rsidR="003B6C9C">
      <w:rPr>
        <w:szCs w:val="16"/>
      </w:rPr>
      <w:t xml:space="preserve">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</w:t>
    </w:r>
    <w:r w:rsidR="00C250EC">
      <w:rPr>
        <w:szCs w:val="16"/>
      </w:rPr>
      <w:t xml:space="preserve">    </w:t>
    </w:r>
    <w:r w:rsidR="003B6C9C">
      <w:rPr>
        <w:szCs w:val="16"/>
      </w:rPr>
      <w:t xml:space="preserve">        </w:t>
    </w:r>
    <w:r w:rsidR="005D18BB">
      <w:rPr>
        <w:szCs w:val="16"/>
      </w:rPr>
      <w:t xml:space="preserve">    </w:t>
    </w:r>
    <w:r w:rsidR="003B6C9C">
      <w:rPr>
        <w:szCs w:val="16"/>
      </w:rPr>
      <w:t xml:space="preserve">  </w:t>
    </w:r>
    <w:r w:rsidR="005D18BB" w:rsidRPr="000A4B3D">
      <w:rPr>
        <w:szCs w:val="16"/>
      </w:rPr>
      <w:t>March</w:t>
    </w:r>
    <w:r w:rsidR="00DA7814" w:rsidRPr="000A4B3D">
      <w:rPr>
        <w:szCs w:val="16"/>
      </w:rPr>
      <w:t xml:space="preserve"> </w:t>
    </w:r>
    <w:r w:rsidR="00DA7814">
      <w:rPr>
        <w:szCs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25E6" w14:textId="77777777" w:rsidR="00430BD5" w:rsidRDefault="00430BD5" w:rsidP="00A4382C">
      <w:pPr>
        <w:spacing w:line="240" w:lineRule="auto"/>
      </w:pPr>
      <w:r>
        <w:separator/>
      </w:r>
    </w:p>
  </w:footnote>
  <w:footnote w:type="continuationSeparator" w:id="0">
    <w:p w14:paraId="39BFDB1C" w14:textId="77777777" w:rsidR="00430BD5" w:rsidRDefault="00430BD5" w:rsidP="00A4382C">
      <w:pPr>
        <w:spacing w:line="240" w:lineRule="auto"/>
      </w:pPr>
      <w:r>
        <w:continuationSeparator/>
      </w:r>
    </w:p>
  </w:footnote>
  <w:footnote w:type="continuationNotice" w:id="1">
    <w:p w14:paraId="5A3E896A" w14:textId="77777777" w:rsidR="00430BD5" w:rsidRDefault="00430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6D1"/>
    <w:rsid w:val="00000FC7"/>
    <w:rsid w:val="0000198E"/>
    <w:rsid w:val="00001B03"/>
    <w:rsid w:val="00001E97"/>
    <w:rsid w:val="00001F17"/>
    <w:rsid w:val="00002810"/>
    <w:rsid w:val="00002A74"/>
    <w:rsid w:val="00002FEB"/>
    <w:rsid w:val="00003380"/>
    <w:rsid w:val="00003757"/>
    <w:rsid w:val="00003786"/>
    <w:rsid w:val="00003CE6"/>
    <w:rsid w:val="00004598"/>
    <w:rsid w:val="00004E53"/>
    <w:rsid w:val="00005285"/>
    <w:rsid w:val="00005824"/>
    <w:rsid w:val="00006218"/>
    <w:rsid w:val="00006269"/>
    <w:rsid w:val="000066B1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4FCC"/>
    <w:rsid w:val="000162AE"/>
    <w:rsid w:val="00016A0C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9A6"/>
    <w:rsid w:val="00031B7A"/>
    <w:rsid w:val="0003241B"/>
    <w:rsid w:val="0003298A"/>
    <w:rsid w:val="000332E7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5643"/>
    <w:rsid w:val="00046AFF"/>
    <w:rsid w:val="00047291"/>
    <w:rsid w:val="000476B9"/>
    <w:rsid w:val="000517E2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7D0"/>
    <w:rsid w:val="00056C85"/>
    <w:rsid w:val="00056D84"/>
    <w:rsid w:val="00057C2A"/>
    <w:rsid w:val="00057C95"/>
    <w:rsid w:val="0006020B"/>
    <w:rsid w:val="0006040F"/>
    <w:rsid w:val="00060FC3"/>
    <w:rsid w:val="00060FFB"/>
    <w:rsid w:val="00061286"/>
    <w:rsid w:val="000612F3"/>
    <w:rsid w:val="00061CF5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4C54"/>
    <w:rsid w:val="00075084"/>
    <w:rsid w:val="00075851"/>
    <w:rsid w:val="0007662B"/>
    <w:rsid w:val="00076DFB"/>
    <w:rsid w:val="00077433"/>
    <w:rsid w:val="00077607"/>
    <w:rsid w:val="00077635"/>
    <w:rsid w:val="0007786B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41D3"/>
    <w:rsid w:val="000844B3"/>
    <w:rsid w:val="000845E9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35C3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884"/>
    <w:rsid w:val="00097940"/>
    <w:rsid w:val="00097B2F"/>
    <w:rsid w:val="00097EAA"/>
    <w:rsid w:val="000A0785"/>
    <w:rsid w:val="000A15D0"/>
    <w:rsid w:val="000A1BE9"/>
    <w:rsid w:val="000A1EC2"/>
    <w:rsid w:val="000A273E"/>
    <w:rsid w:val="000A2DC5"/>
    <w:rsid w:val="000A4B3D"/>
    <w:rsid w:val="000A5207"/>
    <w:rsid w:val="000A576B"/>
    <w:rsid w:val="000A675E"/>
    <w:rsid w:val="000A7A8E"/>
    <w:rsid w:val="000A7C82"/>
    <w:rsid w:val="000A7DB6"/>
    <w:rsid w:val="000B03AB"/>
    <w:rsid w:val="000B097E"/>
    <w:rsid w:val="000B0C4F"/>
    <w:rsid w:val="000B17A3"/>
    <w:rsid w:val="000B1C99"/>
    <w:rsid w:val="000B29AE"/>
    <w:rsid w:val="000B499F"/>
    <w:rsid w:val="000B4DCE"/>
    <w:rsid w:val="000B521B"/>
    <w:rsid w:val="000B5A53"/>
    <w:rsid w:val="000B6128"/>
    <w:rsid w:val="000B61B6"/>
    <w:rsid w:val="000B6B68"/>
    <w:rsid w:val="000B6C74"/>
    <w:rsid w:val="000B7376"/>
    <w:rsid w:val="000B74E7"/>
    <w:rsid w:val="000C039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38B9"/>
    <w:rsid w:val="000C4268"/>
    <w:rsid w:val="000C4540"/>
    <w:rsid w:val="000C487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6F02"/>
    <w:rsid w:val="000D7D23"/>
    <w:rsid w:val="000E03B4"/>
    <w:rsid w:val="000E095F"/>
    <w:rsid w:val="000E138E"/>
    <w:rsid w:val="000E16FC"/>
    <w:rsid w:val="000E182C"/>
    <w:rsid w:val="000E1AD6"/>
    <w:rsid w:val="000E1D63"/>
    <w:rsid w:val="000E1F45"/>
    <w:rsid w:val="000E2AC8"/>
    <w:rsid w:val="000E2AF2"/>
    <w:rsid w:val="000E2BE5"/>
    <w:rsid w:val="000E3009"/>
    <w:rsid w:val="000E3745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F0721"/>
    <w:rsid w:val="000F0A33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6B92"/>
    <w:rsid w:val="000F79FB"/>
    <w:rsid w:val="00100235"/>
    <w:rsid w:val="001004BC"/>
    <w:rsid w:val="001005BF"/>
    <w:rsid w:val="00100B19"/>
    <w:rsid w:val="00100CE1"/>
    <w:rsid w:val="0010154A"/>
    <w:rsid w:val="00101770"/>
    <w:rsid w:val="00101A4E"/>
    <w:rsid w:val="00101ADD"/>
    <w:rsid w:val="00101FB9"/>
    <w:rsid w:val="001023F8"/>
    <w:rsid w:val="001025DA"/>
    <w:rsid w:val="001026ED"/>
    <w:rsid w:val="00102D03"/>
    <w:rsid w:val="00102F0B"/>
    <w:rsid w:val="00103479"/>
    <w:rsid w:val="00103672"/>
    <w:rsid w:val="00103A40"/>
    <w:rsid w:val="001040D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1BD4"/>
    <w:rsid w:val="00112164"/>
    <w:rsid w:val="001123A9"/>
    <w:rsid w:val="00112651"/>
    <w:rsid w:val="0011278C"/>
    <w:rsid w:val="001132E7"/>
    <w:rsid w:val="00113DCD"/>
    <w:rsid w:val="00114243"/>
    <w:rsid w:val="00114799"/>
    <w:rsid w:val="00114814"/>
    <w:rsid w:val="00115648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5A1"/>
    <w:rsid w:val="001246E9"/>
    <w:rsid w:val="00124A89"/>
    <w:rsid w:val="001256BA"/>
    <w:rsid w:val="0012712C"/>
    <w:rsid w:val="001272F9"/>
    <w:rsid w:val="0012782D"/>
    <w:rsid w:val="00127949"/>
    <w:rsid w:val="00127A81"/>
    <w:rsid w:val="001300F3"/>
    <w:rsid w:val="00130A6A"/>
    <w:rsid w:val="00130E3F"/>
    <w:rsid w:val="00131643"/>
    <w:rsid w:val="001316C4"/>
    <w:rsid w:val="001319F4"/>
    <w:rsid w:val="00132013"/>
    <w:rsid w:val="00132594"/>
    <w:rsid w:val="00132879"/>
    <w:rsid w:val="00133785"/>
    <w:rsid w:val="0013380A"/>
    <w:rsid w:val="00133BA3"/>
    <w:rsid w:val="00134BAC"/>
    <w:rsid w:val="0013566B"/>
    <w:rsid w:val="00135D0B"/>
    <w:rsid w:val="0013600B"/>
    <w:rsid w:val="00137217"/>
    <w:rsid w:val="0013790B"/>
    <w:rsid w:val="00137C47"/>
    <w:rsid w:val="001401F3"/>
    <w:rsid w:val="00141185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4C9A"/>
    <w:rsid w:val="001452B8"/>
    <w:rsid w:val="0014579C"/>
    <w:rsid w:val="0014580B"/>
    <w:rsid w:val="00145A4C"/>
    <w:rsid w:val="00145F6B"/>
    <w:rsid w:val="001463B6"/>
    <w:rsid w:val="001465BE"/>
    <w:rsid w:val="00146777"/>
    <w:rsid w:val="00146C69"/>
    <w:rsid w:val="001470EA"/>
    <w:rsid w:val="00147221"/>
    <w:rsid w:val="00147494"/>
    <w:rsid w:val="0015015F"/>
    <w:rsid w:val="001509B3"/>
    <w:rsid w:val="00150D6F"/>
    <w:rsid w:val="001510A2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633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967"/>
    <w:rsid w:val="00170BCC"/>
    <w:rsid w:val="001712AA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F4D"/>
    <w:rsid w:val="00173498"/>
    <w:rsid w:val="00173817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C6C"/>
    <w:rsid w:val="00175E16"/>
    <w:rsid w:val="0017615A"/>
    <w:rsid w:val="0017630C"/>
    <w:rsid w:val="00176610"/>
    <w:rsid w:val="0017675C"/>
    <w:rsid w:val="00176B7E"/>
    <w:rsid w:val="00176E0F"/>
    <w:rsid w:val="00177148"/>
    <w:rsid w:val="0017750C"/>
    <w:rsid w:val="00177844"/>
    <w:rsid w:val="00177CAC"/>
    <w:rsid w:val="00177F9F"/>
    <w:rsid w:val="00177FBA"/>
    <w:rsid w:val="0018025E"/>
    <w:rsid w:val="0018051D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16"/>
    <w:rsid w:val="0018463C"/>
    <w:rsid w:val="00184D97"/>
    <w:rsid w:val="0018513E"/>
    <w:rsid w:val="001853E7"/>
    <w:rsid w:val="00185735"/>
    <w:rsid w:val="001857C8"/>
    <w:rsid w:val="00185E0B"/>
    <w:rsid w:val="00185F1D"/>
    <w:rsid w:val="001863CE"/>
    <w:rsid w:val="0018667D"/>
    <w:rsid w:val="001867FE"/>
    <w:rsid w:val="0018697C"/>
    <w:rsid w:val="001871DC"/>
    <w:rsid w:val="00187DF0"/>
    <w:rsid w:val="00187ED2"/>
    <w:rsid w:val="00187F64"/>
    <w:rsid w:val="001900CC"/>
    <w:rsid w:val="00190249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456D"/>
    <w:rsid w:val="001A5452"/>
    <w:rsid w:val="001A56C3"/>
    <w:rsid w:val="001A5A9D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5F1"/>
    <w:rsid w:val="001B6738"/>
    <w:rsid w:val="001B6905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BCA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1A79"/>
    <w:rsid w:val="001D2064"/>
    <w:rsid w:val="001D233C"/>
    <w:rsid w:val="001D2EB0"/>
    <w:rsid w:val="001D31AA"/>
    <w:rsid w:val="001D3567"/>
    <w:rsid w:val="001D3A74"/>
    <w:rsid w:val="001D4F90"/>
    <w:rsid w:val="001D636B"/>
    <w:rsid w:val="001D6709"/>
    <w:rsid w:val="001D7DDB"/>
    <w:rsid w:val="001D7FD4"/>
    <w:rsid w:val="001E0D76"/>
    <w:rsid w:val="001E16B7"/>
    <w:rsid w:val="001E177A"/>
    <w:rsid w:val="001E18E0"/>
    <w:rsid w:val="001E1980"/>
    <w:rsid w:val="001E355A"/>
    <w:rsid w:val="001E38AF"/>
    <w:rsid w:val="001E43A3"/>
    <w:rsid w:val="001E45C0"/>
    <w:rsid w:val="001E4619"/>
    <w:rsid w:val="001E50A6"/>
    <w:rsid w:val="001E556A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1FB8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7E"/>
    <w:rsid w:val="00201AA0"/>
    <w:rsid w:val="002024DA"/>
    <w:rsid w:val="00203E99"/>
    <w:rsid w:val="0020418E"/>
    <w:rsid w:val="0020433C"/>
    <w:rsid w:val="00204CC7"/>
    <w:rsid w:val="00205103"/>
    <w:rsid w:val="0020536C"/>
    <w:rsid w:val="002060AA"/>
    <w:rsid w:val="002064ED"/>
    <w:rsid w:val="002074A4"/>
    <w:rsid w:val="0020750F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17D3D"/>
    <w:rsid w:val="00220037"/>
    <w:rsid w:val="002208FD"/>
    <w:rsid w:val="00220E22"/>
    <w:rsid w:val="00221429"/>
    <w:rsid w:val="0022147B"/>
    <w:rsid w:val="0022212D"/>
    <w:rsid w:val="002226FF"/>
    <w:rsid w:val="00223413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6DD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508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0DB0"/>
    <w:rsid w:val="0025112D"/>
    <w:rsid w:val="00251197"/>
    <w:rsid w:val="00251C82"/>
    <w:rsid w:val="00251DA8"/>
    <w:rsid w:val="00251F97"/>
    <w:rsid w:val="00252CE1"/>
    <w:rsid w:val="002532C1"/>
    <w:rsid w:val="00254FBA"/>
    <w:rsid w:val="0025532C"/>
    <w:rsid w:val="00256EBE"/>
    <w:rsid w:val="002570AD"/>
    <w:rsid w:val="002600A8"/>
    <w:rsid w:val="00260332"/>
    <w:rsid w:val="00260391"/>
    <w:rsid w:val="00260961"/>
    <w:rsid w:val="00260998"/>
    <w:rsid w:val="0026297F"/>
    <w:rsid w:val="00262CC7"/>
    <w:rsid w:val="00263AEC"/>
    <w:rsid w:val="002641AD"/>
    <w:rsid w:val="002643D0"/>
    <w:rsid w:val="00264F6B"/>
    <w:rsid w:val="00266B37"/>
    <w:rsid w:val="00266BC1"/>
    <w:rsid w:val="00267342"/>
    <w:rsid w:val="002676D1"/>
    <w:rsid w:val="00267B54"/>
    <w:rsid w:val="00270C74"/>
    <w:rsid w:val="00270F58"/>
    <w:rsid w:val="002716F8"/>
    <w:rsid w:val="00271A26"/>
    <w:rsid w:val="00272219"/>
    <w:rsid w:val="00272CA0"/>
    <w:rsid w:val="00272ECD"/>
    <w:rsid w:val="0027351B"/>
    <w:rsid w:val="00273EC2"/>
    <w:rsid w:val="00274038"/>
    <w:rsid w:val="002741E8"/>
    <w:rsid w:val="00274841"/>
    <w:rsid w:val="0027518B"/>
    <w:rsid w:val="00275336"/>
    <w:rsid w:val="00275369"/>
    <w:rsid w:val="00275379"/>
    <w:rsid w:val="002758A1"/>
    <w:rsid w:val="002760CB"/>
    <w:rsid w:val="00276AD9"/>
    <w:rsid w:val="00276F5F"/>
    <w:rsid w:val="002771F4"/>
    <w:rsid w:val="00277402"/>
    <w:rsid w:val="002778EB"/>
    <w:rsid w:val="00280302"/>
    <w:rsid w:val="002805DC"/>
    <w:rsid w:val="00280659"/>
    <w:rsid w:val="00280753"/>
    <w:rsid w:val="002810C9"/>
    <w:rsid w:val="002819FD"/>
    <w:rsid w:val="00281B47"/>
    <w:rsid w:val="00282781"/>
    <w:rsid w:val="00282C82"/>
    <w:rsid w:val="002832ED"/>
    <w:rsid w:val="0028330F"/>
    <w:rsid w:val="00283462"/>
    <w:rsid w:val="00283750"/>
    <w:rsid w:val="00283AD0"/>
    <w:rsid w:val="002840AE"/>
    <w:rsid w:val="00284BFC"/>
    <w:rsid w:val="002852E5"/>
    <w:rsid w:val="00285376"/>
    <w:rsid w:val="00285E53"/>
    <w:rsid w:val="00287429"/>
    <w:rsid w:val="00287780"/>
    <w:rsid w:val="002906E4"/>
    <w:rsid w:val="00290C5A"/>
    <w:rsid w:val="00291395"/>
    <w:rsid w:val="0029143D"/>
    <w:rsid w:val="002917E8"/>
    <w:rsid w:val="00291906"/>
    <w:rsid w:val="00291A4A"/>
    <w:rsid w:val="00291C41"/>
    <w:rsid w:val="00291CB6"/>
    <w:rsid w:val="002921DB"/>
    <w:rsid w:val="00292842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98B"/>
    <w:rsid w:val="00294B37"/>
    <w:rsid w:val="00294E9B"/>
    <w:rsid w:val="00295A5F"/>
    <w:rsid w:val="00295F15"/>
    <w:rsid w:val="00296019"/>
    <w:rsid w:val="0029628E"/>
    <w:rsid w:val="00297150"/>
    <w:rsid w:val="002972C2"/>
    <w:rsid w:val="00297373"/>
    <w:rsid w:val="002974AC"/>
    <w:rsid w:val="002A0C01"/>
    <w:rsid w:val="002A0CA2"/>
    <w:rsid w:val="002A0CC8"/>
    <w:rsid w:val="002A0D37"/>
    <w:rsid w:val="002A15F8"/>
    <w:rsid w:val="002A1606"/>
    <w:rsid w:val="002A23D8"/>
    <w:rsid w:val="002A2900"/>
    <w:rsid w:val="002A29F2"/>
    <w:rsid w:val="002A304F"/>
    <w:rsid w:val="002A314C"/>
    <w:rsid w:val="002A354B"/>
    <w:rsid w:val="002A3F73"/>
    <w:rsid w:val="002A3FA6"/>
    <w:rsid w:val="002A4C4F"/>
    <w:rsid w:val="002A521B"/>
    <w:rsid w:val="002A537D"/>
    <w:rsid w:val="002A575F"/>
    <w:rsid w:val="002A5DE6"/>
    <w:rsid w:val="002A6063"/>
    <w:rsid w:val="002A6E3C"/>
    <w:rsid w:val="002A7A4E"/>
    <w:rsid w:val="002A7F81"/>
    <w:rsid w:val="002B0324"/>
    <w:rsid w:val="002B035A"/>
    <w:rsid w:val="002B0A2D"/>
    <w:rsid w:val="002B1031"/>
    <w:rsid w:val="002B106A"/>
    <w:rsid w:val="002B1D59"/>
    <w:rsid w:val="002B1DAB"/>
    <w:rsid w:val="002B2A89"/>
    <w:rsid w:val="002B2E69"/>
    <w:rsid w:val="002B32A8"/>
    <w:rsid w:val="002B33C7"/>
    <w:rsid w:val="002B3565"/>
    <w:rsid w:val="002B3685"/>
    <w:rsid w:val="002B37B1"/>
    <w:rsid w:val="002B457D"/>
    <w:rsid w:val="002B4CA7"/>
    <w:rsid w:val="002B53F4"/>
    <w:rsid w:val="002B5898"/>
    <w:rsid w:val="002B6A65"/>
    <w:rsid w:val="002B756D"/>
    <w:rsid w:val="002B7963"/>
    <w:rsid w:val="002B7A2A"/>
    <w:rsid w:val="002C1272"/>
    <w:rsid w:val="002C14C9"/>
    <w:rsid w:val="002C2161"/>
    <w:rsid w:val="002C22CA"/>
    <w:rsid w:val="002C273A"/>
    <w:rsid w:val="002C298E"/>
    <w:rsid w:val="002C2B17"/>
    <w:rsid w:val="002C35B4"/>
    <w:rsid w:val="002C3FCF"/>
    <w:rsid w:val="002C50FD"/>
    <w:rsid w:val="002C5F64"/>
    <w:rsid w:val="002C61D6"/>
    <w:rsid w:val="002C77F5"/>
    <w:rsid w:val="002C7C23"/>
    <w:rsid w:val="002D0221"/>
    <w:rsid w:val="002D0741"/>
    <w:rsid w:val="002D0D65"/>
    <w:rsid w:val="002D1A06"/>
    <w:rsid w:val="002D1A71"/>
    <w:rsid w:val="002D1C60"/>
    <w:rsid w:val="002D219A"/>
    <w:rsid w:val="002D2D6A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DA5"/>
    <w:rsid w:val="002D7F7A"/>
    <w:rsid w:val="002E01D2"/>
    <w:rsid w:val="002E24F5"/>
    <w:rsid w:val="002E302E"/>
    <w:rsid w:val="002E3743"/>
    <w:rsid w:val="002E44B3"/>
    <w:rsid w:val="002E5361"/>
    <w:rsid w:val="002E53AD"/>
    <w:rsid w:val="002E58B7"/>
    <w:rsid w:val="002E5D2B"/>
    <w:rsid w:val="002E6F7D"/>
    <w:rsid w:val="002E6FA3"/>
    <w:rsid w:val="002E71AB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A85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4F08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1506"/>
    <w:rsid w:val="0030173F"/>
    <w:rsid w:val="0030204A"/>
    <w:rsid w:val="003025A2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05E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449"/>
    <w:rsid w:val="003226BD"/>
    <w:rsid w:val="0032299E"/>
    <w:rsid w:val="00322F94"/>
    <w:rsid w:val="00322FC1"/>
    <w:rsid w:val="0032352E"/>
    <w:rsid w:val="00323DC4"/>
    <w:rsid w:val="00324CA9"/>
    <w:rsid w:val="00324D26"/>
    <w:rsid w:val="003261C4"/>
    <w:rsid w:val="003261FF"/>
    <w:rsid w:val="003277D4"/>
    <w:rsid w:val="00327D01"/>
    <w:rsid w:val="00327DDE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21F"/>
    <w:rsid w:val="0034474C"/>
    <w:rsid w:val="00345519"/>
    <w:rsid w:val="0034601D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08B"/>
    <w:rsid w:val="00351175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6B71"/>
    <w:rsid w:val="003571CC"/>
    <w:rsid w:val="00357509"/>
    <w:rsid w:val="00357812"/>
    <w:rsid w:val="00357B5D"/>
    <w:rsid w:val="00357C31"/>
    <w:rsid w:val="003609BD"/>
    <w:rsid w:val="00360AAC"/>
    <w:rsid w:val="00360C1E"/>
    <w:rsid w:val="00361624"/>
    <w:rsid w:val="003622C7"/>
    <w:rsid w:val="0036263D"/>
    <w:rsid w:val="00362E01"/>
    <w:rsid w:val="003636FF"/>
    <w:rsid w:val="00363770"/>
    <w:rsid w:val="00363DB5"/>
    <w:rsid w:val="00363EC2"/>
    <w:rsid w:val="003642EC"/>
    <w:rsid w:val="003648E0"/>
    <w:rsid w:val="00364F40"/>
    <w:rsid w:val="003651F3"/>
    <w:rsid w:val="0036581A"/>
    <w:rsid w:val="00366622"/>
    <w:rsid w:val="003668ED"/>
    <w:rsid w:val="0036695E"/>
    <w:rsid w:val="00366999"/>
    <w:rsid w:val="00366AA3"/>
    <w:rsid w:val="00366D1D"/>
    <w:rsid w:val="00367814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249"/>
    <w:rsid w:val="003733AB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355"/>
    <w:rsid w:val="00376ADB"/>
    <w:rsid w:val="00376EED"/>
    <w:rsid w:val="00377577"/>
    <w:rsid w:val="00377FB6"/>
    <w:rsid w:val="003801D1"/>
    <w:rsid w:val="003801F5"/>
    <w:rsid w:val="00380697"/>
    <w:rsid w:val="00380EB1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4C8F"/>
    <w:rsid w:val="0038523E"/>
    <w:rsid w:val="00385514"/>
    <w:rsid w:val="00385689"/>
    <w:rsid w:val="0038610F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1FA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5E4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A9B"/>
    <w:rsid w:val="003C0FB9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3CB"/>
    <w:rsid w:val="003D165B"/>
    <w:rsid w:val="003D1855"/>
    <w:rsid w:val="003D2ABD"/>
    <w:rsid w:val="003D36CF"/>
    <w:rsid w:val="003D3E2F"/>
    <w:rsid w:val="003D47BF"/>
    <w:rsid w:val="003D4851"/>
    <w:rsid w:val="003D494E"/>
    <w:rsid w:val="003D55EF"/>
    <w:rsid w:val="003D5741"/>
    <w:rsid w:val="003D5BE8"/>
    <w:rsid w:val="003D5BEA"/>
    <w:rsid w:val="003D6F51"/>
    <w:rsid w:val="003D6F7E"/>
    <w:rsid w:val="003D7087"/>
    <w:rsid w:val="003D7B62"/>
    <w:rsid w:val="003E0430"/>
    <w:rsid w:val="003E09A3"/>
    <w:rsid w:val="003E1400"/>
    <w:rsid w:val="003E1747"/>
    <w:rsid w:val="003E1F3E"/>
    <w:rsid w:val="003E271F"/>
    <w:rsid w:val="003E28A9"/>
    <w:rsid w:val="003E35BA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98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C16"/>
    <w:rsid w:val="00403CA1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35D"/>
    <w:rsid w:val="00412549"/>
    <w:rsid w:val="004127B1"/>
    <w:rsid w:val="004129B5"/>
    <w:rsid w:val="00412AA2"/>
    <w:rsid w:val="00412B56"/>
    <w:rsid w:val="00412B6E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464"/>
    <w:rsid w:val="00417C90"/>
    <w:rsid w:val="00417D8D"/>
    <w:rsid w:val="00417EFE"/>
    <w:rsid w:val="0042003C"/>
    <w:rsid w:val="00420B20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BD5"/>
    <w:rsid w:val="00430E28"/>
    <w:rsid w:val="004317EB"/>
    <w:rsid w:val="00431B1B"/>
    <w:rsid w:val="004324F9"/>
    <w:rsid w:val="00432532"/>
    <w:rsid w:val="004325EC"/>
    <w:rsid w:val="00432B71"/>
    <w:rsid w:val="00433372"/>
    <w:rsid w:val="00433392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AEC"/>
    <w:rsid w:val="00442B4B"/>
    <w:rsid w:val="004436DE"/>
    <w:rsid w:val="004437F8"/>
    <w:rsid w:val="00444C28"/>
    <w:rsid w:val="00445180"/>
    <w:rsid w:val="00445379"/>
    <w:rsid w:val="00445943"/>
    <w:rsid w:val="00445A5B"/>
    <w:rsid w:val="00445ABD"/>
    <w:rsid w:val="00445CE7"/>
    <w:rsid w:val="00445CF6"/>
    <w:rsid w:val="00445D1B"/>
    <w:rsid w:val="00446242"/>
    <w:rsid w:val="0044631C"/>
    <w:rsid w:val="0044669C"/>
    <w:rsid w:val="00447695"/>
    <w:rsid w:val="00447837"/>
    <w:rsid w:val="004478B8"/>
    <w:rsid w:val="004478EF"/>
    <w:rsid w:val="004500AB"/>
    <w:rsid w:val="00450111"/>
    <w:rsid w:val="0045048A"/>
    <w:rsid w:val="0045085D"/>
    <w:rsid w:val="00450A6F"/>
    <w:rsid w:val="00450B63"/>
    <w:rsid w:val="00451758"/>
    <w:rsid w:val="00451B5B"/>
    <w:rsid w:val="00451DD5"/>
    <w:rsid w:val="00451E8D"/>
    <w:rsid w:val="00452AA7"/>
    <w:rsid w:val="00452C76"/>
    <w:rsid w:val="00453D68"/>
    <w:rsid w:val="004540E8"/>
    <w:rsid w:val="00454183"/>
    <w:rsid w:val="004541E5"/>
    <w:rsid w:val="00454611"/>
    <w:rsid w:val="00454E03"/>
    <w:rsid w:val="00455491"/>
    <w:rsid w:val="00455D8D"/>
    <w:rsid w:val="004562BA"/>
    <w:rsid w:val="0045658E"/>
    <w:rsid w:val="00456642"/>
    <w:rsid w:val="00456B98"/>
    <w:rsid w:val="004573C8"/>
    <w:rsid w:val="00457CCA"/>
    <w:rsid w:val="004600E4"/>
    <w:rsid w:val="004608C3"/>
    <w:rsid w:val="00460920"/>
    <w:rsid w:val="00460A98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9D0"/>
    <w:rsid w:val="00465E82"/>
    <w:rsid w:val="00466344"/>
    <w:rsid w:val="00466C29"/>
    <w:rsid w:val="0046724B"/>
    <w:rsid w:val="00467DAE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727"/>
    <w:rsid w:val="00474B59"/>
    <w:rsid w:val="004753A6"/>
    <w:rsid w:val="004753BD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7"/>
    <w:rsid w:val="00482808"/>
    <w:rsid w:val="00482AA0"/>
    <w:rsid w:val="00483577"/>
    <w:rsid w:val="0048404C"/>
    <w:rsid w:val="0048478A"/>
    <w:rsid w:val="00484843"/>
    <w:rsid w:val="00484BDA"/>
    <w:rsid w:val="00485670"/>
    <w:rsid w:val="00485695"/>
    <w:rsid w:val="00485846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B00"/>
    <w:rsid w:val="00490DD9"/>
    <w:rsid w:val="00490E54"/>
    <w:rsid w:val="00490F2F"/>
    <w:rsid w:val="00491117"/>
    <w:rsid w:val="00492C1C"/>
    <w:rsid w:val="00492CD0"/>
    <w:rsid w:val="00493AE3"/>
    <w:rsid w:val="00494013"/>
    <w:rsid w:val="0049414A"/>
    <w:rsid w:val="00494F0B"/>
    <w:rsid w:val="00495188"/>
    <w:rsid w:val="004956E4"/>
    <w:rsid w:val="004956FF"/>
    <w:rsid w:val="00495940"/>
    <w:rsid w:val="00495A8A"/>
    <w:rsid w:val="004961C3"/>
    <w:rsid w:val="00496206"/>
    <w:rsid w:val="00496379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386"/>
    <w:rsid w:val="004A2B28"/>
    <w:rsid w:val="004A2EF3"/>
    <w:rsid w:val="004A2F07"/>
    <w:rsid w:val="004A368F"/>
    <w:rsid w:val="004A3CB5"/>
    <w:rsid w:val="004A4E36"/>
    <w:rsid w:val="004A4FF1"/>
    <w:rsid w:val="004A5837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205B"/>
    <w:rsid w:val="004B34D9"/>
    <w:rsid w:val="004B385E"/>
    <w:rsid w:val="004B3A2F"/>
    <w:rsid w:val="004B3D18"/>
    <w:rsid w:val="004B3FC9"/>
    <w:rsid w:val="004B4336"/>
    <w:rsid w:val="004B47E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6FC"/>
    <w:rsid w:val="004C68F2"/>
    <w:rsid w:val="004C69C9"/>
    <w:rsid w:val="004C6C40"/>
    <w:rsid w:val="004C7541"/>
    <w:rsid w:val="004C7BEE"/>
    <w:rsid w:val="004C7EBC"/>
    <w:rsid w:val="004D06F9"/>
    <w:rsid w:val="004D10B0"/>
    <w:rsid w:val="004D20FC"/>
    <w:rsid w:val="004D23DD"/>
    <w:rsid w:val="004D2C85"/>
    <w:rsid w:val="004D2E64"/>
    <w:rsid w:val="004D2ECD"/>
    <w:rsid w:val="004D2F63"/>
    <w:rsid w:val="004D32FD"/>
    <w:rsid w:val="004D3505"/>
    <w:rsid w:val="004D37EA"/>
    <w:rsid w:val="004D3EBD"/>
    <w:rsid w:val="004D4028"/>
    <w:rsid w:val="004D441C"/>
    <w:rsid w:val="004D4A29"/>
    <w:rsid w:val="004D4ABE"/>
    <w:rsid w:val="004D4E8A"/>
    <w:rsid w:val="004D52BC"/>
    <w:rsid w:val="004D58DF"/>
    <w:rsid w:val="004D5A60"/>
    <w:rsid w:val="004D5BAB"/>
    <w:rsid w:val="004D6A3A"/>
    <w:rsid w:val="004D6BD5"/>
    <w:rsid w:val="004D722D"/>
    <w:rsid w:val="004D78C0"/>
    <w:rsid w:val="004D7B24"/>
    <w:rsid w:val="004E0150"/>
    <w:rsid w:val="004E01E8"/>
    <w:rsid w:val="004E03ED"/>
    <w:rsid w:val="004E0919"/>
    <w:rsid w:val="004E0AB9"/>
    <w:rsid w:val="004E164D"/>
    <w:rsid w:val="004E1916"/>
    <w:rsid w:val="004E2379"/>
    <w:rsid w:val="004E23CC"/>
    <w:rsid w:val="004E2719"/>
    <w:rsid w:val="004E2D8A"/>
    <w:rsid w:val="004E3022"/>
    <w:rsid w:val="004E3156"/>
    <w:rsid w:val="004E36BF"/>
    <w:rsid w:val="004E3ACB"/>
    <w:rsid w:val="004E3F1E"/>
    <w:rsid w:val="004E3F2D"/>
    <w:rsid w:val="004E3F37"/>
    <w:rsid w:val="004E46F6"/>
    <w:rsid w:val="004E4F7F"/>
    <w:rsid w:val="004E69FA"/>
    <w:rsid w:val="004E6D67"/>
    <w:rsid w:val="004E6DD4"/>
    <w:rsid w:val="004E7022"/>
    <w:rsid w:val="004E72C2"/>
    <w:rsid w:val="004E76B9"/>
    <w:rsid w:val="004F0CF0"/>
    <w:rsid w:val="004F0FF5"/>
    <w:rsid w:val="004F1C20"/>
    <w:rsid w:val="004F1E9F"/>
    <w:rsid w:val="004F2490"/>
    <w:rsid w:val="004F24AA"/>
    <w:rsid w:val="004F2ABE"/>
    <w:rsid w:val="004F3812"/>
    <w:rsid w:val="004F3FCE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4AC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76"/>
    <w:rsid w:val="00507BC1"/>
    <w:rsid w:val="005107C5"/>
    <w:rsid w:val="005110E9"/>
    <w:rsid w:val="00511696"/>
    <w:rsid w:val="00511728"/>
    <w:rsid w:val="00511A09"/>
    <w:rsid w:val="00511EB7"/>
    <w:rsid w:val="005131F5"/>
    <w:rsid w:val="00513DA3"/>
    <w:rsid w:val="00514046"/>
    <w:rsid w:val="00514414"/>
    <w:rsid w:val="00514924"/>
    <w:rsid w:val="00515551"/>
    <w:rsid w:val="00515C3D"/>
    <w:rsid w:val="0051654D"/>
    <w:rsid w:val="00516723"/>
    <w:rsid w:val="005169CE"/>
    <w:rsid w:val="00517B50"/>
    <w:rsid w:val="005200A2"/>
    <w:rsid w:val="005204D9"/>
    <w:rsid w:val="00520D4C"/>
    <w:rsid w:val="00520F30"/>
    <w:rsid w:val="00521B09"/>
    <w:rsid w:val="005221C9"/>
    <w:rsid w:val="0052292B"/>
    <w:rsid w:val="00522CA1"/>
    <w:rsid w:val="00523CB1"/>
    <w:rsid w:val="00524459"/>
    <w:rsid w:val="00524C37"/>
    <w:rsid w:val="00525099"/>
    <w:rsid w:val="005252BE"/>
    <w:rsid w:val="0052585C"/>
    <w:rsid w:val="00525E02"/>
    <w:rsid w:val="0052608D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0D1B"/>
    <w:rsid w:val="00531625"/>
    <w:rsid w:val="00531810"/>
    <w:rsid w:val="00531B24"/>
    <w:rsid w:val="00531CC4"/>
    <w:rsid w:val="00531EE1"/>
    <w:rsid w:val="00532607"/>
    <w:rsid w:val="005328E4"/>
    <w:rsid w:val="00532B5F"/>
    <w:rsid w:val="00532CEB"/>
    <w:rsid w:val="00532E7B"/>
    <w:rsid w:val="00533FB1"/>
    <w:rsid w:val="00533FFA"/>
    <w:rsid w:val="0053403F"/>
    <w:rsid w:val="00534079"/>
    <w:rsid w:val="00535A54"/>
    <w:rsid w:val="00535D4D"/>
    <w:rsid w:val="00535F82"/>
    <w:rsid w:val="005362A4"/>
    <w:rsid w:val="0053638D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4BFB"/>
    <w:rsid w:val="005450C5"/>
    <w:rsid w:val="00545D38"/>
    <w:rsid w:val="00545EE8"/>
    <w:rsid w:val="00545FC4"/>
    <w:rsid w:val="0054603A"/>
    <w:rsid w:val="00546C5E"/>
    <w:rsid w:val="00546D8D"/>
    <w:rsid w:val="00546F39"/>
    <w:rsid w:val="0054724C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0A6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5250"/>
    <w:rsid w:val="00565D6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2B30"/>
    <w:rsid w:val="00573B75"/>
    <w:rsid w:val="00573FFF"/>
    <w:rsid w:val="005749D0"/>
    <w:rsid w:val="0057500E"/>
    <w:rsid w:val="005752B4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DC5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3E74"/>
    <w:rsid w:val="00584044"/>
    <w:rsid w:val="00584414"/>
    <w:rsid w:val="00584C3C"/>
    <w:rsid w:val="00585343"/>
    <w:rsid w:val="00585451"/>
    <w:rsid w:val="005857AE"/>
    <w:rsid w:val="00586A22"/>
    <w:rsid w:val="00586A9F"/>
    <w:rsid w:val="00587E6B"/>
    <w:rsid w:val="00587F50"/>
    <w:rsid w:val="00587FAE"/>
    <w:rsid w:val="00590A6B"/>
    <w:rsid w:val="00590A9F"/>
    <w:rsid w:val="00590B8D"/>
    <w:rsid w:val="00590EAB"/>
    <w:rsid w:val="00591BD4"/>
    <w:rsid w:val="00592258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6964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B5D"/>
    <w:rsid w:val="005A7E23"/>
    <w:rsid w:val="005B0A38"/>
    <w:rsid w:val="005B0C86"/>
    <w:rsid w:val="005B0F35"/>
    <w:rsid w:val="005B0F45"/>
    <w:rsid w:val="005B1069"/>
    <w:rsid w:val="005B1654"/>
    <w:rsid w:val="005B17EB"/>
    <w:rsid w:val="005B1BA3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51E"/>
    <w:rsid w:val="005C52F4"/>
    <w:rsid w:val="005C53DF"/>
    <w:rsid w:val="005C6427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18BB"/>
    <w:rsid w:val="005D2183"/>
    <w:rsid w:val="005D259D"/>
    <w:rsid w:val="005D3730"/>
    <w:rsid w:val="005D45BD"/>
    <w:rsid w:val="005D465A"/>
    <w:rsid w:val="005D5660"/>
    <w:rsid w:val="005D5BB7"/>
    <w:rsid w:val="005D5CB0"/>
    <w:rsid w:val="005D5DB6"/>
    <w:rsid w:val="005D6136"/>
    <w:rsid w:val="005D61D6"/>
    <w:rsid w:val="005D645D"/>
    <w:rsid w:val="005D655F"/>
    <w:rsid w:val="005D6AE1"/>
    <w:rsid w:val="005D6C08"/>
    <w:rsid w:val="005D6CDB"/>
    <w:rsid w:val="005D7886"/>
    <w:rsid w:val="005E086F"/>
    <w:rsid w:val="005E09F2"/>
    <w:rsid w:val="005E0DBB"/>
    <w:rsid w:val="005E1D94"/>
    <w:rsid w:val="005E2097"/>
    <w:rsid w:val="005E2719"/>
    <w:rsid w:val="005E291B"/>
    <w:rsid w:val="005E2BAE"/>
    <w:rsid w:val="005E2F3D"/>
    <w:rsid w:val="005E355F"/>
    <w:rsid w:val="005E437F"/>
    <w:rsid w:val="005E44B9"/>
    <w:rsid w:val="005E4918"/>
    <w:rsid w:val="005E5097"/>
    <w:rsid w:val="005E536C"/>
    <w:rsid w:val="005E5595"/>
    <w:rsid w:val="005E58A7"/>
    <w:rsid w:val="005E5BC4"/>
    <w:rsid w:val="005E5D24"/>
    <w:rsid w:val="005E612C"/>
    <w:rsid w:val="005E62DE"/>
    <w:rsid w:val="005E7006"/>
    <w:rsid w:val="005E706F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64E2"/>
    <w:rsid w:val="005F733A"/>
    <w:rsid w:val="0060032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18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22AE"/>
    <w:rsid w:val="00633A32"/>
    <w:rsid w:val="00633C91"/>
    <w:rsid w:val="006341DD"/>
    <w:rsid w:val="0063454B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1665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2E3"/>
    <w:rsid w:val="00647852"/>
    <w:rsid w:val="006500D6"/>
    <w:rsid w:val="006511CC"/>
    <w:rsid w:val="00651A6F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2C"/>
    <w:rsid w:val="00653FBC"/>
    <w:rsid w:val="00654037"/>
    <w:rsid w:val="00654A05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D9D"/>
    <w:rsid w:val="00657E93"/>
    <w:rsid w:val="00660D80"/>
    <w:rsid w:val="00661316"/>
    <w:rsid w:val="00661B38"/>
    <w:rsid w:val="00662E2D"/>
    <w:rsid w:val="00663C69"/>
    <w:rsid w:val="00664053"/>
    <w:rsid w:val="00664B55"/>
    <w:rsid w:val="00665233"/>
    <w:rsid w:val="00665541"/>
    <w:rsid w:val="00665A68"/>
    <w:rsid w:val="00665B9E"/>
    <w:rsid w:val="00665B9F"/>
    <w:rsid w:val="00666809"/>
    <w:rsid w:val="00666872"/>
    <w:rsid w:val="006668B5"/>
    <w:rsid w:val="00666A2D"/>
    <w:rsid w:val="00670405"/>
    <w:rsid w:val="006704FA"/>
    <w:rsid w:val="006705C4"/>
    <w:rsid w:val="00670BFD"/>
    <w:rsid w:val="00670CB0"/>
    <w:rsid w:val="00671272"/>
    <w:rsid w:val="00671A4E"/>
    <w:rsid w:val="00671C5D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4F3A"/>
    <w:rsid w:val="00675247"/>
    <w:rsid w:val="00675608"/>
    <w:rsid w:val="00675CDB"/>
    <w:rsid w:val="00676F4D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A1"/>
    <w:rsid w:val="006820CC"/>
    <w:rsid w:val="0068215A"/>
    <w:rsid w:val="0068240B"/>
    <w:rsid w:val="0068283D"/>
    <w:rsid w:val="006837DE"/>
    <w:rsid w:val="00683C69"/>
    <w:rsid w:val="00683E44"/>
    <w:rsid w:val="00684856"/>
    <w:rsid w:val="006848C1"/>
    <w:rsid w:val="0068499E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3FB"/>
    <w:rsid w:val="0069482D"/>
    <w:rsid w:val="00694E70"/>
    <w:rsid w:val="0069556D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36A8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0B7B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0FC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2C4"/>
    <w:rsid w:val="006D1DA4"/>
    <w:rsid w:val="006D1E7E"/>
    <w:rsid w:val="006D1F53"/>
    <w:rsid w:val="006D30B2"/>
    <w:rsid w:val="006D3139"/>
    <w:rsid w:val="006D40CD"/>
    <w:rsid w:val="006D4F9E"/>
    <w:rsid w:val="006D6019"/>
    <w:rsid w:val="006D65BD"/>
    <w:rsid w:val="006D660C"/>
    <w:rsid w:val="006D6739"/>
    <w:rsid w:val="006D71BB"/>
    <w:rsid w:val="006D7B16"/>
    <w:rsid w:val="006D7BAF"/>
    <w:rsid w:val="006D7E86"/>
    <w:rsid w:val="006E1063"/>
    <w:rsid w:val="006E2256"/>
    <w:rsid w:val="006E2C93"/>
    <w:rsid w:val="006E3581"/>
    <w:rsid w:val="006E38D2"/>
    <w:rsid w:val="006E3BC2"/>
    <w:rsid w:val="006E3C66"/>
    <w:rsid w:val="006E3F44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669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1A95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A4"/>
    <w:rsid w:val="00705BE1"/>
    <w:rsid w:val="00705EA3"/>
    <w:rsid w:val="00705EA6"/>
    <w:rsid w:val="00705FAD"/>
    <w:rsid w:val="007063FA"/>
    <w:rsid w:val="007064FA"/>
    <w:rsid w:val="00706A3F"/>
    <w:rsid w:val="00706D07"/>
    <w:rsid w:val="007072CD"/>
    <w:rsid w:val="007073DD"/>
    <w:rsid w:val="00707CBE"/>
    <w:rsid w:val="00707DB3"/>
    <w:rsid w:val="0071022D"/>
    <w:rsid w:val="0071037D"/>
    <w:rsid w:val="00710DB8"/>
    <w:rsid w:val="00710DDC"/>
    <w:rsid w:val="00711230"/>
    <w:rsid w:val="007113DA"/>
    <w:rsid w:val="00711A5A"/>
    <w:rsid w:val="00711F53"/>
    <w:rsid w:val="00711F86"/>
    <w:rsid w:val="007124C7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5F62"/>
    <w:rsid w:val="00716170"/>
    <w:rsid w:val="00716A1A"/>
    <w:rsid w:val="00716C34"/>
    <w:rsid w:val="00717D0D"/>
    <w:rsid w:val="00720108"/>
    <w:rsid w:val="007208DD"/>
    <w:rsid w:val="00720A30"/>
    <w:rsid w:val="00720EB4"/>
    <w:rsid w:val="007211AE"/>
    <w:rsid w:val="00721695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701D"/>
    <w:rsid w:val="007270CE"/>
    <w:rsid w:val="00727A43"/>
    <w:rsid w:val="00727AD6"/>
    <w:rsid w:val="007300FB"/>
    <w:rsid w:val="007302BF"/>
    <w:rsid w:val="0073072B"/>
    <w:rsid w:val="00730B17"/>
    <w:rsid w:val="00730B57"/>
    <w:rsid w:val="007310A6"/>
    <w:rsid w:val="00731347"/>
    <w:rsid w:val="00731371"/>
    <w:rsid w:val="007314EA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807"/>
    <w:rsid w:val="007349FB"/>
    <w:rsid w:val="00734C2D"/>
    <w:rsid w:val="00735891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EBF"/>
    <w:rsid w:val="00737FBD"/>
    <w:rsid w:val="00740DB2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4620"/>
    <w:rsid w:val="007451D6"/>
    <w:rsid w:val="00745321"/>
    <w:rsid w:val="0074553D"/>
    <w:rsid w:val="00745DEC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79"/>
    <w:rsid w:val="007528AA"/>
    <w:rsid w:val="00752B8E"/>
    <w:rsid w:val="007535ED"/>
    <w:rsid w:val="007538E2"/>
    <w:rsid w:val="00754437"/>
    <w:rsid w:val="00754492"/>
    <w:rsid w:val="0075500C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2258"/>
    <w:rsid w:val="00763423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07D2"/>
    <w:rsid w:val="00770AAC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4527"/>
    <w:rsid w:val="007753C3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3CE4"/>
    <w:rsid w:val="00784354"/>
    <w:rsid w:val="00784DB4"/>
    <w:rsid w:val="0078531A"/>
    <w:rsid w:val="0078560C"/>
    <w:rsid w:val="007858A9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765"/>
    <w:rsid w:val="00792A33"/>
    <w:rsid w:val="007938CD"/>
    <w:rsid w:val="00793C23"/>
    <w:rsid w:val="00793C83"/>
    <w:rsid w:val="00794689"/>
    <w:rsid w:val="007947B3"/>
    <w:rsid w:val="00794A9D"/>
    <w:rsid w:val="00794DED"/>
    <w:rsid w:val="00794EB1"/>
    <w:rsid w:val="00795AB8"/>
    <w:rsid w:val="00795C99"/>
    <w:rsid w:val="00796920"/>
    <w:rsid w:val="00796FD2"/>
    <w:rsid w:val="00797840"/>
    <w:rsid w:val="00797D31"/>
    <w:rsid w:val="007A1084"/>
    <w:rsid w:val="007A10A1"/>
    <w:rsid w:val="007A115F"/>
    <w:rsid w:val="007A11D6"/>
    <w:rsid w:val="007A1ACC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1CE4"/>
    <w:rsid w:val="007B1EA8"/>
    <w:rsid w:val="007B278F"/>
    <w:rsid w:val="007B399E"/>
    <w:rsid w:val="007B3D0A"/>
    <w:rsid w:val="007B4561"/>
    <w:rsid w:val="007B47EF"/>
    <w:rsid w:val="007B5778"/>
    <w:rsid w:val="007B6D08"/>
    <w:rsid w:val="007B7D5D"/>
    <w:rsid w:val="007C026E"/>
    <w:rsid w:val="007C13CD"/>
    <w:rsid w:val="007C1F4D"/>
    <w:rsid w:val="007C2394"/>
    <w:rsid w:val="007C2BBC"/>
    <w:rsid w:val="007C2F3B"/>
    <w:rsid w:val="007C3095"/>
    <w:rsid w:val="007C32E6"/>
    <w:rsid w:val="007C33A0"/>
    <w:rsid w:val="007C342C"/>
    <w:rsid w:val="007C367F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28E6"/>
    <w:rsid w:val="007D3684"/>
    <w:rsid w:val="007D3C13"/>
    <w:rsid w:val="007D3C25"/>
    <w:rsid w:val="007D40B8"/>
    <w:rsid w:val="007D4463"/>
    <w:rsid w:val="007D4B14"/>
    <w:rsid w:val="007D4E87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625"/>
    <w:rsid w:val="007E19A6"/>
    <w:rsid w:val="007E1B37"/>
    <w:rsid w:val="007E21DD"/>
    <w:rsid w:val="007E2BB1"/>
    <w:rsid w:val="007E3849"/>
    <w:rsid w:val="007E3F47"/>
    <w:rsid w:val="007E3F81"/>
    <w:rsid w:val="007E4A40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269"/>
    <w:rsid w:val="007F5F23"/>
    <w:rsid w:val="007F60F1"/>
    <w:rsid w:val="007F6858"/>
    <w:rsid w:val="007F69FE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3CD5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DA2"/>
    <w:rsid w:val="00822DFF"/>
    <w:rsid w:val="008230BE"/>
    <w:rsid w:val="0082337B"/>
    <w:rsid w:val="00823C39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BBA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D17"/>
    <w:rsid w:val="00834EB9"/>
    <w:rsid w:val="0083548F"/>
    <w:rsid w:val="00835F1C"/>
    <w:rsid w:val="0083619B"/>
    <w:rsid w:val="0083682C"/>
    <w:rsid w:val="00836D09"/>
    <w:rsid w:val="00836F44"/>
    <w:rsid w:val="00837E49"/>
    <w:rsid w:val="008405E1"/>
    <w:rsid w:val="00841BB3"/>
    <w:rsid w:val="00841FC2"/>
    <w:rsid w:val="008424CB"/>
    <w:rsid w:val="0084281B"/>
    <w:rsid w:val="00842E54"/>
    <w:rsid w:val="00843238"/>
    <w:rsid w:val="008434D8"/>
    <w:rsid w:val="00843FF6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2FB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45B7"/>
    <w:rsid w:val="00855005"/>
    <w:rsid w:val="008551EF"/>
    <w:rsid w:val="00855228"/>
    <w:rsid w:val="008554B2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21C"/>
    <w:rsid w:val="00863FC6"/>
    <w:rsid w:val="008641BC"/>
    <w:rsid w:val="008642F1"/>
    <w:rsid w:val="00864605"/>
    <w:rsid w:val="00864FA5"/>
    <w:rsid w:val="00865594"/>
    <w:rsid w:val="00865960"/>
    <w:rsid w:val="00866BD4"/>
    <w:rsid w:val="00866D0C"/>
    <w:rsid w:val="00867B7F"/>
    <w:rsid w:val="00867CDB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62B0"/>
    <w:rsid w:val="0088680D"/>
    <w:rsid w:val="00887E45"/>
    <w:rsid w:val="0089012F"/>
    <w:rsid w:val="0089221F"/>
    <w:rsid w:val="00892398"/>
    <w:rsid w:val="00892F27"/>
    <w:rsid w:val="00893BBE"/>
    <w:rsid w:val="00894975"/>
    <w:rsid w:val="00894C03"/>
    <w:rsid w:val="00894ED8"/>
    <w:rsid w:val="00894F34"/>
    <w:rsid w:val="008967F2"/>
    <w:rsid w:val="00896A8F"/>
    <w:rsid w:val="00896E0B"/>
    <w:rsid w:val="00897194"/>
    <w:rsid w:val="008974C3"/>
    <w:rsid w:val="00897996"/>
    <w:rsid w:val="00897F9D"/>
    <w:rsid w:val="008A0049"/>
    <w:rsid w:val="008A0283"/>
    <w:rsid w:val="008A035D"/>
    <w:rsid w:val="008A03ED"/>
    <w:rsid w:val="008A0B60"/>
    <w:rsid w:val="008A1531"/>
    <w:rsid w:val="008A1DD3"/>
    <w:rsid w:val="008A255C"/>
    <w:rsid w:val="008A4CB2"/>
    <w:rsid w:val="008A4DB8"/>
    <w:rsid w:val="008A514B"/>
    <w:rsid w:val="008A552C"/>
    <w:rsid w:val="008A5B13"/>
    <w:rsid w:val="008A5C10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479"/>
    <w:rsid w:val="008B06DE"/>
    <w:rsid w:val="008B167C"/>
    <w:rsid w:val="008B1A7C"/>
    <w:rsid w:val="008B1EEE"/>
    <w:rsid w:val="008B2C92"/>
    <w:rsid w:val="008B3011"/>
    <w:rsid w:val="008B37D0"/>
    <w:rsid w:val="008B38EE"/>
    <w:rsid w:val="008B3D45"/>
    <w:rsid w:val="008B43CF"/>
    <w:rsid w:val="008B4E2A"/>
    <w:rsid w:val="008B64AE"/>
    <w:rsid w:val="008B6513"/>
    <w:rsid w:val="008B69DD"/>
    <w:rsid w:val="008B6D86"/>
    <w:rsid w:val="008B6E41"/>
    <w:rsid w:val="008B6F0B"/>
    <w:rsid w:val="008C1265"/>
    <w:rsid w:val="008C1311"/>
    <w:rsid w:val="008C1E3B"/>
    <w:rsid w:val="008C3319"/>
    <w:rsid w:val="008C34A6"/>
    <w:rsid w:val="008C3A09"/>
    <w:rsid w:val="008C3ACB"/>
    <w:rsid w:val="008C41AB"/>
    <w:rsid w:val="008C44C9"/>
    <w:rsid w:val="008C492D"/>
    <w:rsid w:val="008C547A"/>
    <w:rsid w:val="008C59E9"/>
    <w:rsid w:val="008C5B3C"/>
    <w:rsid w:val="008C5F29"/>
    <w:rsid w:val="008C60CF"/>
    <w:rsid w:val="008C6673"/>
    <w:rsid w:val="008C697C"/>
    <w:rsid w:val="008C6B13"/>
    <w:rsid w:val="008C6C85"/>
    <w:rsid w:val="008C708C"/>
    <w:rsid w:val="008C76E2"/>
    <w:rsid w:val="008C7BAE"/>
    <w:rsid w:val="008D027B"/>
    <w:rsid w:val="008D0985"/>
    <w:rsid w:val="008D0ACF"/>
    <w:rsid w:val="008D25B8"/>
    <w:rsid w:val="008D2767"/>
    <w:rsid w:val="008D280D"/>
    <w:rsid w:val="008D2989"/>
    <w:rsid w:val="008D3503"/>
    <w:rsid w:val="008D3948"/>
    <w:rsid w:val="008D397D"/>
    <w:rsid w:val="008D3BC2"/>
    <w:rsid w:val="008D3D92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D7BCC"/>
    <w:rsid w:val="008D7D26"/>
    <w:rsid w:val="008E007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2D06"/>
    <w:rsid w:val="008E30DD"/>
    <w:rsid w:val="008E39C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689A"/>
    <w:rsid w:val="008F710E"/>
    <w:rsid w:val="008F7329"/>
    <w:rsid w:val="008F7B84"/>
    <w:rsid w:val="008F7C63"/>
    <w:rsid w:val="008F7FD2"/>
    <w:rsid w:val="008F7FFA"/>
    <w:rsid w:val="009001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5AAD"/>
    <w:rsid w:val="00905C20"/>
    <w:rsid w:val="00905CA4"/>
    <w:rsid w:val="009065EA"/>
    <w:rsid w:val="009072E8"/>
    <w:rsid w:val="0090741D"/>
    <w:rsid w:val="00907518"/>
    <w:rsid w:val="00907557"/>
    <w:rsid w:val="009106A8"/>
    <w:rsid w:val="009116E3"/>
    <w:rsid w:val="009117E1"/>
    <w:rsid w:val="00911864"/>
    <w:rsid w:val="00911B3B"/>
    <w:rsid w:val="00912616"/>
    <w:rsid w:val="0091267F"/>
    <w:rsid w:val="0091268C"/>
    <w:rsid w:val="009128DB"/>
    <w:rsid w:val="00912EC4"/>
    <w:rsid w:val="0091377E"/>
    <w:rsid w:val="009142B9"/>
    <w:rsid w:val="009148D0"/>
    <w:rsid w:val="00914D6E"/>
    <w:rsid w:val="009161D1"/>
    <w:rsid w:val="009164E6"/>
    <w:rsid w:val="00917CC3"/>
    <w:rsid w:val="00920EEA"/>
    <w:rsid w:val="00920F5B"/>
    <w:rsid w:val="00920F73"/>
    <w:rsid w:val="00921280"/>
    <w:rsid w:val="00921843"/>
    <w:rsid w:val="00922D7C"/>
    <w:rsid w:val="00923026"/>
    <w:rsid w:val="00923E1E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2A3"/>
    <w:rsid w:val="00933F29"/>
    <w:rsid w:val="009343B9"/>
    <w:rsid w:val="00934550"/>
    <w:rsid w:val="00934C40"/>
    <w:rsid w:val="009356C8"/>
    <w:rsid w:val="00935B0B"/>
    <w:rsid w:val="009364DB"/>
    <w:rsid w:val="00936C1E"/>
    <w:rsid w:val="00937236"/>
    <w:rsid w:val="00937819"/>
    <w:rsid w:val="009400A5"/>
    <w:rsid w:val="0094088B"/>
    <w:rsid w:val="00940AD8"/>
    <w:rsid w:val="00940D41"/>
    <w:rsid w:val="009411DE"/>
    <w:rsid w:val="00941216"/>
    <w:rsid w:val="00941A44"/>
    <w:rsid w:val="00941F1A"/>
    <w:rsid w:val="00941F3C"/>
    <w:rsid w:val="009425A1"/>
    <w:rsid w:val="0094285C"/>
    <w:rsid w:val="00943CC7"/>
    <w:rsid w:val="00943FF6"/>
    <w:rsid w:val="00944D7D"/>
    <w:rsid w:val="009451E4"/>
    <w:rsid w:val="00945416"/>
    <w:rsid w:val="00945C8B"/>
    <w:rsid w:val="0094632E"/>
    <w:rsid w:val="00946AE2"/>
    <w:rsid w:val="00946D97"/>
    <w:rsid w:val="00947447"/>
    <w:rsid w:val="00947839"/>
    <w:rsid w:val="00947B07"/>
    <w:rsid w:val="00950C0F"/>
    <w:rsid w:val="00950D6C"/>
    <w:rsid w:val="00950DFF"/>
    <w:rsid w:val="00950F40"/>
    <w:rsid w:val="009513BB"/>
    <w:rsid w:val="009514CF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6C40"/>
    <w:rsid w:val="009578BA"/>
    <w:rsid w:val="00960283"/>
    <w:rsid w:val="009603B5"/>
    <w:rsid w:val="009606C0"/>
    <w:rsid w:val="0096164A"/>
    <w:rsid w:val="009619F5"/>
    <w:rsid w:val="009621B0"/>
    <w:rsid w:val="00962604"/>
    <w:rsid w:val="009626F3"/>
    <w:rsid w:val="009627CB"/>
    <w:rsid w:val="00962C68"/>
    <w:rsid w:val="00962CD2"/>
    <w:rsid w:val="009631B1"/>
    <w:rsid w:val="00963D45"/>
    <w:rsid w:val="0096489B"/>
    <w:rsid w:val="00964CEF"/>
    <w:rsid w:val="0096544C"/>
    <w:rsid w:val="0096620C"/>
    <w:rsid w:val="00966533"/>
    <w:rsid w:val="009669EA"/>
    <w:rsid w:val="00966E59"/>
    <w:rsid w:val="009675D2"/>
    <w:rsid w:val="0096784F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D80"/>
    <w:rsid w:val="009761FB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3E52"/>
    <w:rsid w:val="009845AF"/>
    <w:rsid w:val="00984769"/>
    <w:rsid w:val="00984A60"/>
    <w:rsid w:val="00985553"/>
    <w:rsid w:val="00985AAF"/>
    <w:rsid w:val="0098680F"/>
    <w:rsid w:val="00986B1D"/>
    <w:rsid w:val="00987239"/>
    <w:rsid w:val="00987580"/>
    <w:rsid w:val="00987881"/>
    <w:rsid w:val="009878C3"/>
    <w:rsid w:val="00987D62"/>
    <w:rsid w:val="00987ED4"/>
    <w:rsid w:val="00987FE2"/>
    <w:rsid w:val="00990166"/>
    <w:rsid w:val="009903A6"/>
    <w:rsid w:val="00990DE0"/>
    <w:rsid w:val="009916A5"/>
    <w:rsid w:val="00992192"/>
    <w:rsid w:val="009925C3"/>
    <w:rsid w:val="00992643"/>
    <w:rsid w:val="0099266A"/>
    <w:rsid w:val="00992C93"/>
    <w:rsid w:val="00993427"/>
    <w:rsid w:val="00993579"/>
    <w:rsid w:val="0099367D"/>
    <w:rsid w:val="00993C31"/>
    <w:rsid w:val="00993C3C"/>
    <w:rsid w:val="00993DFE"/>
    <w:rsid w:val="00994DA8"/>
    <w:rsid w:val="00994FFE"/>
    <w:rsid w:val="00995B67"/>
    <w:rsid w:val="00995C0A"/>
    <w:rsid w:val="00996B44"/>
    <w:rsid w:val="00996D1D"/>
    <w:rsid w:val="009970EC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2168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1CBE"/>
    <w:rsid w:val="009B1E4C"/>
    <w:rsid w:val="009B20EA"/>
    <w:rsid w:val="009B249C"/>
    <w:rsid w:val="009B2C15"/>
    <w:rsid w:val="009B31B9"/>
    <w:rsid w:val="009B3B36"/>
    <w:rsid w:val="009B410F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B"/>
    <w:rsid w:val="009C0909"/>
    <w:rsid w:val="009C0C62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0F83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88A"/>
    <w:rsid w:val="009D4C8D"/>
    <w:rsid w:val="009D5E68"/>
    <w:rsid w:val="009D5EC8"/>
    <w:rsid w:val="009D6407"/>
    <w:rsid w:val="009D64DD"/>
    <w:rsid w:val="009D6648"/>
    <w:rsid w:val="009D772B"/>
    <w:rsid w:val="009E03C9"/>
    <w:rsid w:val="009E22F0"/>
    <w:rsid w:val="009E2439"/>
    <w:rsid w:val="009E25A0"/>
    <w:rsid w:val="009E2D31"/>
    <w:rsid w:val="009E328E"/>
    <w:rsid w:val="009E388E"/>
    <w:rsid w:val="009E3919"/>
    <w:rsid w:val="009E3A93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2D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12D"/>
    <w:rsid w:val="00A07952"/>
    <w:rsid w:val="00A07995"/>
    <w:rsid w:val="00A100A2"/>
    <w:rsid w:val="00A1058D"/>
    <w:rsid w:val="00A110CD"/>
    <w:rsid w:val="00A11202"/>
    <w:rsid w:val="00A1121D"/>
    <w:rsid w:val="00A115C1"/>
    <w:rsid w:val="00A11807"/>
    <w:rsid w:val="00A119AB"/>
    <w:rsid w:val="00A122D1"/>
    <w:rsid w:val="00A12827"/>
    <w:rsid w:val="00A132A0"/>
    <w:rsid w:val="00A1351F"/>
    <w:rsid w:val="00A13F7E"/>
    <w:rsid w:val="00A140E7"/>
    <w:rsid w:val="00A14936"/>
    <w:rsid w:val="00A14DA8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0738"/>
    <w:rsid w:val="00A2100B"/>
    <w:rsid w:val="00A21479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83D"/>
    <w:rsid w:val="00A32C12"/>
    <w:rsid w:val="00A32E9C"/>
    <w:rsid w:val="00A33216"/>
    <w:rsid w:val="00A3383B"/>
    <w:rsid w:val="00A339AC"/>
    <w:rsid w:val="00A33F15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379BE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C2C"/>
    <w:rsid w:val="00A42E15"/>
    <w:rsid w:val="00A434F9"/>
    <w:rsid w:val="00A43701"/>
    <w:rsid w:val="00A4380B"/>
    <w:rsid w:val="00A4382C"/>
    <w:rsid w:val="00A43C84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6E7D"/>
    <w:rsid w:val="00A4701D"/>
    <w:rsid w:val="00A47023"/>
    <w:rsid w:val="00A47114"/>
    <w:rsid w:val="00A47200"/>
    <w:rsid w:val="00A47941"/>
    <w:rsid w:val="00A47BCC"/>
    <w:rsid w:val="00A47E64"/>
    <w:rsid w:val="00A50D6E"/>
    <w:rsid w:val="00A50E72"/>
    <w:rsid w:val="00A5120A"/>
    <w:rsid w:val="00A52091"/>
    <w:rsid w:val="00A52513"/>
    <w:rsid w:val="00A52560"/>
    <w:rsid w:val="00A5256C"/>
    <w:rsid w:val="00A5282E"/>
    <w:rsid w:val="00A52932"/>
    <w:rsid w:val="00A52B43"/>
    <w:rsid w:val="00A5320C"/>
    <w:rsid w:val="00A536A1"/>
    <w:rsid w:val="00A5382D"/>
    <w:rsid w:val="00A5390C"/>
    <w:rsid w:val="00A54582"/>
    <w:rsid w:val="00A545D6"/>
    <w:rsid w:val="00A54EC4"/>
    <w:rsid w:val="00A54F83"/>
    <w:rsid w:val="00A54F9D"/>
    <w:rsid w:val="00A550BA"/>
    <w:rsid w:val="00A55605"/>
    <w:rsid w:val="00A55E1A"/>
    <w:rsid w:val="00A55FC1"/>
    <w:rsid w:val="00A55FFE"/>
    <w:rsid w:val="00A5622A"/>
    <w:rsid w:val="00A568A4"/>
    <w:rsid w:val="00A568F9"/>
    <w:rsid w:val="00A56CE0"/>
    <w:rsid w:val="00A56D65"/>
    <w:rsid w:val="00A57176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595"/>
    <w:rsid w:val="00A668F4"/>
    <w:rsid w:val="00A67698"/>
    <w:rsid w:val="00A71AC2"/>
    <w:rsid w:val="00A722E3"/>
    <w:rsid w:val="00A72383"/>
    <w:rsid w:val="00A724CC"/>
    <w:rsid w:val="00A72BF1"/>
    <w:rsid w:val="00A73213"/>
    <w:rsid w:val="00A73509"/>
    <w:rsid w:val="00A738B0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6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4C0D"/>
    <w:rsid w:val="00A854FC"/>
    <w:rsid w:val="00A857EE"/>
    <w:rsid w:val="00A85AEB"/>
    <w:rsid w:val="00A86294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40"/>
    <w:rsid w:val="00A928C7"/>
    <w:rsid w:val="00A92AA4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4D8"/>
    <w:rsid w:val="00A956E1"/>
    <w:rsid w:val="00A9629C"/>
    <w:rsid w:val="00A9676B"/>
    <w:rsid w:val="00A96FC9"/>
    <w:rsid w:val="00A97596"/>
    <w:rsid w:val="00AA0253"/>
    <w:rsid w:val="00AA04C3"/>
    <w:rsid w:val="00AA0593"/>
    <w:rsid w:val="00AA0B7C"/>
    <w:rsid w:val="00AA0DCA"/>
    <w:rsid w:val="00AA14C5"/>
    <w:rsid w:val="00AA19F9"/>
    <w:rsid w:val="00AA1A4E"/>
    <w:rsid w:val="00AA1C47"/>
    <w:rsid w:val="00AA2CEF"/>
    <w:rsid w:val="00AA2F67"/>
    <w:rsid w:val="00AA2FDD"/>
    <w:rsid w:val="00AA30F1"/>
    <w:rsid w:val="00AA3200"/>
    <w:rsid w:val="00AA3217"/>
    <w:rsid w:val="00AA3342"/>
    <w:rsid w:val="00AA394C"/>
    <w:rsid w:val="00AA3AFE"/>
    <w:rsid w:val="00AA3B2D"/>
    <w:rsid w:val="00AA43B2"/>
    <w:rsid w:val="00AA520A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A6FE8"/>
    <w:rsid w:val="00AB0E94"/>
    <w:rsid w:val="00AB108F"/>
    <w:rsid w:val="00AB1727"/>
    <w:rsid w:val="00AB1D44"/>
    <w:rsid w:val="00AB1F1A"/>
    <w:rsid w:val="00AB3215"/>
    <w:rsid w:val="00AB3C64"/>
    <w:rsid w:val="00AB4833"/>
    <w:rsid w:val="00AB4A58"/>
    <w:rsid w:val="00AB4D35"/>
    <w:rsid w:val="00AB53BE"/>
    <w:rsid w:val="00AB58FB"/>
    <w:rsid w:val="00AB5AFB"/>
    <w:rsid w:val="00AB5E5C"/>
    <w:rsid w:val="00AB5FF6"/>
    <w:rsid w:val="00AB6BB4"/>
    <w:rsid w:val="00AB6C3F"/>
    <w:rsid w:val="00AB771F"/>
    <w:rsid w:val="00AB79E9"/>
    <w:rsid w:val="00AC05FC"/>
    <w:rsid w:val="00AC0ED1"/>
    <w:rsid w:val="00AC0EE9"/>
    <w:rsid w:val="00AC114A"/>
    <w:rsid w:val="00AC193B"/>
    <w:rsid w:val="00AC2217"/>
    <w:rsid w:val="00AC239E"/>
    <w:rsid w:val="00AC2BB6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14BA"/>
    <w:rsid w:val="00AD1992"/>
    <w:rsid w:val="00AD1EBD"/>
    <w:rsid w:val="00AD23C8"/>
    <w:rsid w:val="00AD28BB"/>
    <w:rsid w:val="00AD29FB"/>
    <w:rsid w:val="00AD2EE7"/>
    <w:rsid w:val="00AD40D6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6C97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58F"/>
    <w:rsid w:val="00AE3AE7"/>
    <w:rsid w:val="00AE627C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765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73"/>
    <w:rsid w:val="00B00989"/>
    <w:rsid w:val="00B00A8D"/>
    <w:rsid w:val="00B01371"/>
    <w:rsid w:val="00B0289B"/>
    <w:rsid w:val="00B02C08"/>
    <w:rsid w:val="00B02E29"/>
    <w:rsid w:val="00B02E92"/>
    <w:rsid w:val="00B0304E"/>
    <w:rsid w:val="00B032EC"/>
    <w:rsid w:val="00B03933"/>
    <w:rsid w:val="00B0420B"/>
    <w:rsid w:val="00B04BB4"/>
    <w:rsid w:val="00B04E38"/>
    <w:rsid w:val="00B054DE"/>
    <w:rsid w:val="00B05C51"/>
    <w:rsid w:val="00B06878"/>
    <w:rsid w:val="00B06E42"/>
    <w:rsid w:val="00B06F76"/>
    <w:rsid w:val="00B076C9"/>
    <w:rsid w:val="00B10427"/>
    <w:rsid w:val="00B1056F"/>
    <w:rsid w:val="00B106D0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7CC"/>
    <w:rsid w:val="00B16DAB"/>
    <w:rsid w:val="00B16DFA"/>
    <w:rsid w:val="00B20ABD"/>
    <w:rsid w:val="00B20F39"/>
    <w:rsid w:val="00B20FD7"/>
    <w:rsid w:val="00B2102E"/>
    <w:rsid w:val="00B213FE"/>
    <w:rsid w:val="00B21C3D"/>
    <w:rsid w:val="00B2352D"/>
    <w:rsid w:val="00B24C18"/>
    <w:rsid w:val="00B24D6D"/>
    <w:rsid w:val="00B24E04"/>
    <w:rsid w:val="00B24FCB"/>
    <w:rsid w:val="00B26220"/>
    <w:rsid w:val="00B26B5D"/>
    <w:rsid w:val="00B26FD3"/>
    <w:rsid w:val="00B26FD5"/>
    <w:rsid w:val="00B274CF"/>
    <w:rsid w:val="00B2760E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4A1A"/>
    <w:rsid w:val="00B34E93"/>
    <w:rsid w:val="00B36251"/>
    <w:rsid w:val="00B36351"/>
    <w:rsid w:val="00B368CB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1F2E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576D3"/>
    <w:rsid w:val="00B6018F"/>
    <w:rsid w:val="00B60BB6"/>
    <w:rsid w:val="00B60DF2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296"/>
    <w:rsid w:val="00B65F68"/>
    <w:rsid w:val="00B6636F"/>
    <w:rsid w:val="00B6663F"/>
    <w:rsid w:val="00B6667B"/>
    <w:rsid w:val="00B66E76"/>
    <w:rsid w:val="00B672BA"/>
    <w:rsid w:val="00B67E10"/>
    <w:rsid w:val="00B705C0"/>
    <w:rsid w:val="00B70B30"/>
    <w:rsid w:val="00B715F2"/>
    <w:rsid w:val="00B71C6E"/>
    <w:rsid w:val="00B71D82"/>
    <w:rsid w:val="00B720D6"/>
    <w:rsid w:val="00B72701"/>
    <w:rsid w:val="00B728A7"/>
    <w:rsid w:val="00B73601"/>
    <w:rsid w:val="00B738D3"/>
    <w:rsid w:val="00B744DF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985"/>
    <w:rsid w:val="00B85FA7"/>
    <w:rsid w:val="00B85FF6"/>
    <w:rsid w:val="00B86D87"/>
    <w:rsid w:val="00B8709E"/>
    <w:rsid w:val="00B875EE"/>
    <w:rsid w:val="00B876A0"/>
    <w:rsid w:val="00B87786"/>
    <w:rsid w:val="00B87C4A"/>
    <w:rsid w:val="00B87D6E"/>
    <w:rsid w:val="00B87DD2"/>
    <w:rsid w:val="00B87FBE"/>
    <w:rsid w:val="00B9001E"/>
    <w:rsid w:val="00B9235A"/>
    <w:rsid w:val="00B9323A"/>
    <w:rsid w:val="00B93698"/>
    <w:rsid w:val="00B93989"/>
    <w:rsid w:val="00B941C9"/>
    <w:rsid w:val="00B944C5"/>
    <w:rsid w:val="00B947CC"/>
    <w:rsid w:val="00B94E92"/>
    <w:rsid w:val="00B94EC4"/>
    <w:rsid w:val="00B956BB"/>
    <w:rsid w:val="00B959FD"/>
    <w:rsid w:val="00B95B3B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CF8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714"/>
    <w:rsid w:val="00BB2864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555"/>
    <w:rsid w:val="00BB56E3"/>
    <w:rsid w:val="00BB57D9"/>
    <w:rsid w:val="00BB5AD4"/>
    <w:rsid w:val="00BB67B2"/>
    <w:rsid w:val="00BB6D65"/>
    <w:rsid w:val="00BB7EF7"/>
    <w:rsid w:val="00BC0301"/>
    <w:rsid w:val="00BC06A2"/>
    <w:rsid w:val="00BC07A2"/>
    <w:rsid w:val="00BC09A5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18F"/>
    <w:rsid w:val="00BC65EE"/>
    <w:rsid w:val="00BC6919"/>
    <w:rsid w:val="00BC7009"/>
    <w:rsid w:val="00BC7539"/>
    <w:rsid w:val="00BC7664"/>
    <w:rsid w:val="00BC77C9"/>
    <w:rsid w:val="00BC790D"/>
    <w:rsid w:val="00BC7CB0"/>
    <w:rsid w:val="00BD07B7"/>
    <w:rsid w:val="00BD0F4B"/>
    <w:rsid w:val="00BD148B"/>
    <w:rsid w:val="00BD16E7"/>
    <w:rsid w:val="00BD1766"/>
    <w:rsid w:val="00BD3625"/>
    <w:rsid w:val="00BD3778"/>
    <w:rsid w:val="00BD452D"/>
    <w:rsid w:val="00BD4C64"/>
    <w:rsid w:val="00BD5218"/>
    <w:rsid w:val="00BD5B01"/>
    <w:rsid w:val="00BD5B39"/>
    <w:rsid w:val="00BD5B71"/>
    <w:rsid w:val="00BD5BC2"/>
    <w:rsid w:val="00BD6BB6"/>
    <w:rsid w:val="00BD7DC0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10C"/>
    <w:rsid w:val="00BF00F4"/>
    <w:rsid w:val="00BF0A3D"/>
    <w:rsid w:val="00BF204E"/>
    <w:rsid w:val="00BF2138"/>
    <w:rsid w:val="00BF3151"/>
    <w:rsid w:val="00BF408B"/>
    <w:rsid w:val="00BF47A7"/>
    <w:rsid w:val="00BF5446"/>
    <w:rsid w:val="00BF59D0"/>
    <w:rsid w:val="00C00B7A"/>
    <w:rsid w:val="00C01CD2"/>
    <w:rsid w:val="00C02032"/>
    <w:rsid w:val="00C032E5"/>
    <w:rsid w:val="00C045ED"/>
    <w:rsid w:val="00C05BDA"/>
    <w:rsid w:val="00C05DCC"/>
    <w:rsid w:val="00C0613F"/>
    <w:rsid w:val="00C06512"/>
    <w:rsid w:val="00C06CD6"/>
    <w:rsid w:val="00C071C3"/>
    <w:rsid w:val="00C07990"/>
    <w:rsid w:val="00C07B05"/>
    <w:rsid w:val="00C07D64"/>
    <w:rsid w:val="00C100B0"/>
    <w:rsid w:val="00C11B80"/>
    <w:rsid w:val="00C11C42"/>
    <w:rsid w:val="00C125C6"/>
    <w:rsid w:val="00C1366C"/>
    <w:rsid w:val="00C13C3A"/>
    <w:rsid w:val="00C14AF5"/>
    <w:rsid w:val="00C15128"/>
    <w:rsid w:val="00C15863"/>
    <w:rsid w:val="00C15DDB"/>
    <w:rsid w:val="00C1600C"/>
    <w:rsid w:val="00C162DA"/>
    <w:rsid w:val="00C16658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0F1C"/>
    <w:rsid w:val="00C21926"/>
    <w:rsid w:val="00C219AE"/>
    <w:rsid w:val="00C219E3"/>
    <w:rsid w:val="00C22288"/>
    <w:rsid w:val="00C22514"/>
    <w:rsid w:val="00C22775"/>
    <w:rsid w:val="00C23AC1"/>
    <w:rsid w:val="00C249B3"/>
    <w:rsid w:val="00C250EC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0FF4"/>
    <w:rsid w:val="00C317FC"/>
    <w:rsid w:val="00C31CB4"/>
    <w:rsid w:val="00C31DEF"/>
    <w:rsid w:val="00C31F8E"/>
    <w:rsid w:val="00C321F9"/>
    <w:rsid w:val="00C3430C"/>
    <w:rsid w:val="00C34949"/>
    <w:rsid w:val="00C34B4C"/>
    <w:rsid w:val="00C34E7C"/>
    <w:rsid w:val="00C351C0"/>
    <w:rsid w:val="00C35826"/>
    <w:rsid w:val="00C35895"/>
    <w:rsid w:val="00C35979"/>
    <w:rsid w:val="00C35AE1"/>
    <w:rsid w:val="00C365E7"/>
    <w:rsid w:val="00C36646"/>
    <w:rsid w:val="00C36683"/>
    <w:rsid w:val="00C36A89"/>
    <w:rsid w:val="00C37381"/>
    <w:rsid w:val="00C40139"/>
    <w:rsid w:val="00C40902"/>
    <w:rsid w:val="00C40A36"/>
    <w:rsid w:val="00C40E58"/>
    <w:rsid w:val="00C40FEB"/>
    <w:rsid w:val="00C4168A"/>
    <w:rsid w:val="00C41B9A"/>
    <w:rsid w:val="00C42EAE"/>
    <w:rsid w:val="00C434F4"/>
    <w:rsid w:val="00C437CE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2E0"/>
    <w:rsid w:val="00C54BE8"/>
    <w:rsid w:val="00C55275"/>
    <w:rsid w:val="00C5569C"/>
    <w:rsid w:val="00C55A1A"/>
    <w:rsid w:val="00C55CB4"/>
    <w:rsid w:val="00C55DA7"/>
    <w:rsid w:val="00C560F5"/>
    <w:rsid w:val="00C5629E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A0"/>
    <w:rsid w:val="00C60CD7"/>
    <w:rsid w:val="00C60D61"/>
    <w:rsid w:val="00C60D6E"/>
    <w:rsid w:val="00C61723"/>
    <w:rsid w:val="00C61864"/>
    <w:rsid w:val="00C61F20"/>
    <w:rsid w:val="00C62A67"/>
    <w:rsid w:val="00C62A94"/>
    <w:rsid w:val="00C62D73"/>
    <w:rsid w:val="00C6307C"/>
    <w:rsid w:val="00C6323F"/>
    <w:rsid w:val="00C64446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E0A"/>
    <w:rsid w:val="00C71FCC"/>
    <w:rsid w:val="00C724C0"/>
    <w:rsid w:val="00C72801"/>
    <w:rsid w:val="00C72D93"/>
    <w:rsid w:val="00C72E9A"/>
    <w:rsid w:val="00C7302D"/>
    <w:rsid w:val="00C73D50"/>
    <w:rsid w:val="00C7411E"/>
    <w:rsid w:val="00C74436"/>
    <w:rsid w:val="00C74D15"/>
    <w:rsid w:val="00C76103"/>
    <w:rsid w:val="00C770B9"/>
    <w:rsid w:val="00C77ADC"/>
    <w:rsid w:val="00C77C77"/>
    <w:rsid w:val="00C77CFB"/>
    <w:rsid w:val="00C8013B"/>
    <w:rsid w:val="00C80FEA"/>
    <w:rsid w:val="00C811F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4602"/>
    <w:rsid w:val="00C851DC"/>
    <w:rsid w:val="00C85FDD"/>
    <w:rsid w:val="00C8608C"/>
    <w:rsid w:val="00C86934"/>
    <w:rsid w:val="00C86FBD"/>
    <w:rsid w:val="00C872B7"/>
    <w:rsid w:val="00C87C51"/>
    <w:rsid w:val="00C90099"/>
    <w:rsid w:val="00C90328"/>
    <w:rsid w:val="00C90773"/>
    <w:rsid w:val="00C90A64"/>
    <w:rsid w:val="00C90EB1"/>
    <w:rsid w:val="00C90F45"/>
    <w:rsid w:val="00C91732"/>
    <w:rsid w:val="00C91CCA"/>
    <w:rsid w:val="00C922A0"/>
    <w:rsid w:val="00C92549"/>
    <w:rsid w:val="00C92F95"/>
    <w:rsid w:val="00C938B7"/>
    <w:rsid w:val="00C93BB9"/>
    <w:rsid w:val="00C93C6B"/>
    <w:rsid w:val="00C93D42"/>
    <w:rsid w:val="00C9455F"/>
    <w:rsid w:val="00C95462"/>
    <w:rsid w:val="00C958FF"/>
    <w:rsid w:val="00C95C39"/>
    <w:rsid w:val="00C95F5C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5C1A"/>
    <w:rsid w:val="00CA61C9"/>
    <w:rsid w:val="00CA63A3"/>
    <w:rsid w:val="00CA6CF8"/>
    <w:rsid w:val="00CA71D9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1E3F"/>
    <w:rsid w:val="00CB2601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6EC6"/>
    <w:rsid w:val="00CB71ED"/>
    <w:rsid w:val="00CB731D"/>
    <w:rsid w:val="00CB7361"/>
    <w:rsid w:val="00CB765D"/>
    <w:rsid w:val="00CB7CF6"/>
    <w:rsid w:val="00CC00A1"/>
    <w:rsid w:val="00CC03B0"/>
    <w:rsid w:val="00CC0A9E"/>
    <w:rsid w:val="00CC120B"/>
    <w:rsid w:val="00CC13A8"/>
    <w:rsid w:val="00CC1A32"/>
    <w:rsid w:val="00CC2004"/>
    <w:rsid w:val="00CC2551"/>
    <w:rsid w:val="00CC272B"/>
    <w:rsid w:val="00CC2731"/>
    <w:rsid w:val="00CC2791"/>
    <w:rsid w:val="00CC2C3C"/>
    <w:rsid w:val="00CC2D2F"/>
    <w:rsid w:val="00CC33D0"/>
    <w:rsid w:val="00CC3C9C"/>
    <w:rsid w:val="00CC3FB6"/>
    <w:rsid w:val="00CC4376"/>
    <w:rsid w:val="00CC43BA"/>
    <w:rsid w:val="00CC4942"/>
    <w:rsid w:val="00CC5273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31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4F23"/>
    <w:rsid w:val="00CE50C5"/>
    <w:rsid w:val="00CE5FC8"/>
    <w:rsid w:val="00CE7095"/>
    <w:rsid w:val="00CE7192"/>
    <w:rsid w:val="00CE7864"/>
    <w:rsid w:val="00CE7883"/>
    <w:rsid w:val="00CE7D2C"/>
    <w:rsid w:val="00CF09AA"/>
    <w:rsid w:val="00CF0EFC"/>
    <w:rsid w:val="00CF0F2F"/>
    <w:rsid w:val="00CF13EA"/>
    <w:rsid w:val="00CF14ED"/>
    <w:rsid w:val="00CF1E66"/>
    <w:rsid w:val="00CF2AEF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1DC4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064C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1EB2"/>
    <w:rsid w:val="00D22297"/>
    <w:rsid w:val="00D227B6"/>
    <w:rsid w:val="00D23222"/>
    <w:rsid w:val="00D23A4B"/>
    <w:rsid w:val="00D243FB"/>
    <w:rsid w:val="00D24F75"/>
    <w:rsid w:val="00D26138"/>
    <w:rsid w:val="00D2723B"/>
    <w:rsid w:val="00D27356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07B"/>
    <w:rsid w:val="00D34C7D"/>
    <w:rsid w:val="00D34F0D"/>
    <w:rsid w:val="00D35483"/>
    <w:rsid w:val="00D35FD0"/>
    <w:rsid w:val="00D36592"/>
    <w:rsid w:val="00D37271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2711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7F9D"/>
    <w:rsid w:val="00D505B7"/>
    <w:rsid w:val="00D50666"/>
    <w:rsid w:val="00D5070E"/>
    <w:rsid w:val="00D50CB7"/>
    <w:rsid w:val="00D50D54"/>
    <w:rsid w:val="00D50DA7"/>
    <w:rsid w:val="00D50E47"/>
    <w:rsid w:val="00D51ADA"/>
    <w:rsid w:val="00D52236"/>
    <w:rsid w:val="00D52249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7085"/>
    <w:rsid w:val="00D57BBF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2DED"/>
    <w:rsid w:val="00D630A8"/>
    <w:rsid w:val="00D632DC"/>
    <w:rsid w:val="00D6385B"/>
    <w:rsid w:val="00D6395F"/>
    <w:rsid w:val="00D63D00"/>
    <w:rsid w:val="00D64B86"/>
    <w:rsid w:val="00D65474"/>
    <w:rsid w:val="00D65516"/>
    <w:rsid w:val="00D65644"/>
    <w:rsid w:val="00D65DD4"/>
    <w:rsid w:val="00D66500"/>
    <w:rsid w:val="00D66AC1"/>
    <w:rsid w:val="00D674E3"/>
    <w:rsid w:val="00D67C08"/>
    <w:rsid w:val="00D71CF0"/>
    <w:rsid w:val="00D723E2"/>
    <w:rsid w:val="00D72F14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13"/>
    <w:rsid w:val="00D80AD5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6B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0606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51A"/>
    <w:rsid w:val="00DA16BB"/>
    <w:rsid w:val="00DA28B4"/>
    <w:rsid w:val="00DA2947"/>
    <w:rsid w:val="00DA2A3E"/>
    <w:rsid w:val="00DA2F43"/>
    <w:rsid w:val="00DA31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814"/>
    <w:rsid w:val="00DA797D"/>
    <w:rsid w:val="00DB0693"/>
    <w:rsid w:val="00DB07CC"/>
    <w:rsid w:val="00DB0AD6"/>
    <w:rsid w:val="00DB0CBA"/>
    <w:rsid w:val="00DB0F83"/>
    <w:rsid w:val="00DB192F"/>
    <w:rsid w:val="00DB2279"/>
    <w:rsid w:val="00DB23F6"/>
    <w:rsid w:val="00DB2CEF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0AD"/>
    <w:rsid w:val="00DD2346"/>
    <w:rsid w:val="00DD258E"/>
    <w:rsid w:val="00DD2F67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63F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6EE9"/>
    <w:rsid w:val="00DE71C6"/>
    <w:rsid w:val="00DE7A52"/>
    <w:rsid w:val="00DF08EE"/>
    <w:rsid w:val="00DF0C6F"/>
    <w:rsid w:val="00DF1593"/>
    <w:rsid w:val="00DF1E3C"/>
    <w:rsid w:val="00DF1F4B"/>
    <w:rsid w:val="00DF2197"/>
    <w:rsid w:val="00DF27DC"/>
    <w:rsid w:val="00DF29AF"/>
    <w:rsid w:val="00DF2D03"/>
    <w:rsid w:val="00DF361B"/>
    <w:rsid w:val="00DF41F1"/>
    <w:rsid w:val="00DF4451"/>
    <w:rsid w:val="00DF48B5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0F3D"/>
    <w:rsid w:val="00E01696"/>
    <w:rsid w:val="00E026AC"/>
    <w:rsid w:val="00E02C6E"/>
    <w:rsid w:val="00E032DD"/>
    <w:rsid w:val="00E039F5"/>
    <w:rsid w:val="00E048FF"/>
    <w:rsid w:val="00E05013"/>
    <w:rsid w:val="00E0577B"/>
    <w:rsid w:val="00E05CA6"/>
    <w:rsid w:val="00E06C53"/>
    <w:rsid w:val="00E07C75"/>
    <w:rsid w:val="00E106CB"/>
    <w:rsid w:val="00E10DBD"/>
    <w:rsid w:val="00E1113F"/>
    <w:rsid w:val="00E11187"/>
    <w:rsid w:val="00E11189"/>
    <w:rsid w:val="00E111B5"/>
    <w:rsid w:val="00E114B0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5D62"/>
    <w:rsid w:val="00E15F4A"/>
    <w:rsid w:val="00E16895"/>
    <w:rsid w:val="00E169A6"/>
    <w:rsid w:val="00E16C3B"/>
    <w:rsid w:val="00E20356"/>
    <w:rsid w:val="00E20EC5"/>
    <w:rsid w:val="00E210A3"/>
    <w:rsid w:val="00E21472"/>
    <w:rsid w:val="00E2151B"/>
    <w:rsid w:val="00E2176F"/>
    <w:rsid w:val="00E21CC7"/>
    <w:rsid w:val="00E22807"/>
    <w:rsid w:val="00E229E2"/>
    <w:rsid w:val="00E243CF"/>
    <w:rsid w:val="00E25320"/>
    <w:rsid w:val="00E25781"/>
    <w:rsid w:val="00E25826"/>
    <w:rsid w:val="00E26013"/>
    <w:rsid w:val="00E262D6"/>
    <w:rsid w:val="00E2682C"/>
    <w:rsid w:val="00E268D9"/>
    <w:rsid w:val="00E269DD"/>
    <w:rsid w:val="00E26EED"/>
    <w:rsid w:val="00E273A6"/>
    <w:rsid w:val="00E3029E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40D2"/>
    <w:rsid w:val="00E444C9"/>
    <w:rsid w:val="00E447A1"/>
    <w:rsid w:val="00E44A43"/>
    <w:rsid w:val="00E4571D"/>
    <w:rsid w:val="00E4581A"/>
    <w:rsid w:val="00E45FF0"/>
    <w:rsid w:val="00E4606E"/>
    <w:rsid w:val="00E463F3"/>
    <w:rsid w:val="00E46A14"/>
    <w:rsid w:val="00E46A5C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3369"/>
    <w:rsid w:val="00E54A05"/>
    <w:rsid w:val="00E54C88"/>
    <w:rsid w:val="00E54E87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5FD6"/>
    <w:rsid w:val="00E66179"/>
    <w:rsid w:val="00E66435"/>
    <w:rsid w:val="00E670F0"/>
    <w:rsid w:val="00E67BA1"/>
    <w:rsid w:val="00E67D1C"/>
    <w:rsid w:val="00E7033E"/>
    <w:rsid w:val="00E70AA5"/>
    <w:rsid w:val="00E7105F"/>
    <w:rsid w:val="00E71753"/>
    <w:rsid w:val="00E72503"/>
    <w:rsid w:val="00E734AD"/>
    <w:rsid w:val="00E73C52"/>
    <w:rsid w:val="00E74BD6"/>
    <w:rsid w:val="00E750AA"/>
    <w:rsid w:val="00E751BC"/>
    <w:rsid w:val="00E754F7"/>
    <w:rsid w:val="00E75702"/>
    <w:rsid w:val="00E761C4"/>
    <w:rsid w:val="00E7687B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6DB"/>
    <w:rsid w:val="00E81773"/>
    <w:rsid w:val="00E81BEC"/>
    <w:rsid w:val="00E827DF"/>
    <w:rsid w:val="00E8295D"/>
    <w:rsid w:val="00E82C4E"/>
    <w:rsid w:val="00E82CC2"/>
    <w:rsid w:val="00E832FA"/>
    <w:rsid w:val="00E8402C"/>
    <w:rsid w:val="00E844A5"/>
    <w:rsid w:val="00E847FA"/>
    <w:rsid w:val="00E85166"/>
    <w:rsid w:val="00E85848"/>
    <w:rsid w:val="00E85B9C"/>
    <w:rsid w:val="00E85DFD"/>
    <w:rsid w:val="00E85E0D"/>
    <w:rsid w:val="00E86487"/>
    <w:rsid w:val="00E864C2"/>
    <w:rsid w:val="00E86D85"/>
    <w:rsid w:val="00E87290"/>
    <w:rsid w:val="00E87668"/>
    <w:rsid w:val="00E87942"/>
    <w:rsid w:val="00E87D5E"/>
    <w:rsid w:val="00E9143B"/>
    <w:rsid w:val="00E91639"/>
    <w:rsid w:val="00E916B8"/>
    <w:rsid w:val="00E91DF3"/>
    <w:rsid w:val="00E9268C"/>
    <w:rsid w:val="00E927AE"/>
    <w:rsid w:val="00E92ABA"/>
    <w:rsid w:val="00E92ACB"/>
    <w:rsid w:val="00E92EBF"/>
    <w:rsid w:val="00E92F89"/>
    <w:rsid w:val="00E937C9"/>
    <w:rsid w:val="00E9395F"/>
    <w:rsid w:val="00E93A09"/>
    <w:rsid w:val="00E93B5A"/>
    <w:rsid w:val="00E93C0C"/>
    <w:rsid w:val="00E9407C"/>
    <w:rsid w:val="00E94845"/>
    <w:rsid w:val="00E94853"/>
    <w:rsid w:val="00E9485F"/>
    <w:rsid w:val="00E94C50"/>
    <w:rsid w:val="00E95407"/>
    <w:rsid w:val="00E95A06"/>
    <w:rsid w:val="00E95A90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84B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08B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1C9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3732"/>
    <w:rsid w:val="00EC4599"/>
    <w:rsid w:val="00EC4615"/>
    <w:rsid w:val="00EC4E80"/>
    <w:rsid w:val="00EC4EF2"/>
    <w:rsid w:val="00EC4F5B"/>
    <w:rsid w:val="00EC53CE"/>
    <w:rsid w:val="00EC551B"/>
    <w:rsid w:val="00EC57DD"/>
    <w:rsid w:val="00EC5BD2"/>
    <w:rsid w:val="00EC5CBD"/>
    <w:rsid w:val="00EC6170"/>
    <w:rsid w:val="00EC6333"/>
    <w:rsid w:val="00EC6AC9"/>
    <w:rsid w:val="00EC7A1F"/>
    <w:rsid w:val="00ED08ED"/>
    <w:rsid w:val="00ED0A91"/>
    <w:rsid w:val="00ED1ADB"/>
    <w:rsid w:val="00ED1B93"/>
    <w:rsid w:val="00ED1D89"/>
    <w:rsid w:val="00ED1F45"/>
    <w:rsid w:val="00ED2168"/>
    <w:rsid w:val="00ED2E69"/>
    <w:rsid w:val="00ED3297"/>
    <w:rsid w:val="00ED4080"/>
    <w:rsid w:val="00ED4133"/>
    <w:rsid w:val="00ED4679"/>
    <w:rsid w:val="00ED46F6"/>
    <w:rsid w:val="00ED4704"/>
    <w:rsid w:val="00ED5B2E"/>
    <w:rsid w:val="00ED69A7"/>
    <w:rsid w:val="00ED6EAB"/>
    <w:rsid w:val="00ED7911"/>
    <w:rsid w:val="00ED7F60"/>
    <w:rsid w:val="00EE01F2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0C5"/>
    <w:rsid w:val="00EE51B8"/>
    <w:rsid w:val="00EE642C"/>
    <w:rsid w:val="00EE6A15"/>
    <w:rsid w:val="00EE6AA5"/>
    <w:rsid w:val="00EE6C4E"/>
    <w:rsid w:val="00EE6FF7"/>
    <w:rsid w:val="00EE7016"/>
    <w:rsid w:val="00EE729A"/>
    <w:rsid w:val="00EE76BC"/>
    <w:rsid w:val="00EF00EF"/>
    <w:rsid w:val="00EF0216"/>
    <w:rsid w:val="00EF0623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055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408"/>
    <w:rsid w:val="00F026FF"/>
    <w:rsid w:val="00F02C4D"/>
    <w:rsid w:val="00F032A5"/>
    <w:rsid w:val="00F03528"/>
    <w:rsid w:val="00F037C9"/>
    <w:rsid w:val="00F0388D"/>
    <w:rsid w:val="00F04F93"/>
    <w:rsid w:val="00F05087"/>
    <w:rsid w:val="00F055D2"/>
    <w:rsid w:val="00F056BF"/>
    <w:rsid w:val="00F05CE8"/>
    <w:rsid w:val="00F06361"/>
    <w:rsid w:val="00F06689"/>
    <w:rsid w:val="00F07102"/>
    <w:rsid w:val="00F0719D"/>
    <w:rsid w:val="00F07494"/>
    <w:rsid w:val="00F07B2C"/>
    <w:rsid w:val="00F1089A"/>
    <w:rsid w:val="00F11013"/>
    <w:rsid w:val="00F11843"/>
    <w:rsid w:val="00F11963"/>
    <w:rsid w:val="00F11CD7"/>
    <w:rsid w:val="00F11CF6"/>
    <w:rsid w:val="00F11F3D"/>
    <w:rsid w:val="00F125C8"/>
    <w:rsid w:val="00F12632"/>
    <w:rsid w:val="00F12CF2"/>
    <w:rsid w:val="00F12F55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B6B"/>
    <w:rsid w:val="00F17C20"/>
    <w:rsid w:val="00F17DD4"/>
    <w:rsid w:val="00F2057E"/>
    <w:rsid w:val="00F215C5"/>
    <w:rsid w:val="00F21B01"/>
    <w:rsid w:val="00F21FEC"/>
    <w:rsid w:val="00F22367"/>
    <w:rsid w:val="00F234F8"/>
    <w:rsid w:val="00F23E0A"/>
    <w:rsid w:val="00F24BD6"/>
    <w:rsid w:val="00F2638F"/>
    <w:rsid w:val="00F266D1"/>
    <w:rsid w:val="00F2671C"/>
    <w:rsid w:val="00F26724"/>
    <w:rsid w:val="00F2696F"/>
    <w:rsid w:val="00F27AA2"/>
    <w:rsid w:val="00F27C37"/>
    <w:rsid w:val="00F30352"/>
    <w:rsid w:val="00F30E3D"/>
    <w:rsid w:val="00F325D5"/>
    <w:rsid w:val="00F32655"/>
    <w:rsid w:val="00F32B73"/>
    <w:rsid w:val="00F32C92"/>
    <w:rsid w:val="00F32E35"/>
    <w:rsid w:val="00F32E5F"/>
    <w:rsid w:val="00F331BC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4FB"/>
    <w:rsid w:val="00F4060F"/>
    <w:rsid w:val="00F4085B"/>
    <w:rsid w:val="00F40D38"/>
    <w:rsid w:val="00F42441"/>
    <w:rsid w:val="00F428D0"/>
    <w:rsid w:val="00F42B9C"/>
    <w:rsid w:val="00F42CAF"/>
    <w:rsid w:val="00F43502"/>
    <w:rsid w:val="00F43827"/>
    <w:rsid w:val="00F43EC4"/>
    <w:rsid w:val="00F446CC"/>
    <w:rsid w:val="00F4474D"/>
    <w:rsid w:val="00F449F0"/>
    <w:rsid w:val="00F46A29"/>
    <w:rsid w:val="00F46D98"/>
    <w:rsid w:val="00F47214"/>
    <w:rsid w:val="00F47608"/>
    <w:rsid w:val="00F479BB"/>
    <w:rsid w:val="00F47CE2"/>
    <w:rsid w:val="00F50412"/>
    <w:rsid w:val="00F50AF0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A21"/>
    <w:rsid w:val="00F55BC9"/>
    <w:rsid w:val="00F56144"/>
    <w:rsid w:val="00F5695F"/>
    <w:rsid w:val="00F56992"/>
    <w:rsid w:val="00F56AC7"/>
    <w:rsid w:val="00F56D8E"/>
    <w:rsid w:val="00F56E93"/>
    <w:rsid w:val="00F57373"/>
    <w:rsid w:val="00F57610"/>
    <w:rsid w:val="00F5774F"/>
    <w:rsid w:val="00F577F2"/>
    <w:rsid w:val="00F579A7"/>
    <w:rsid w:val="00F60012"/>
    <w:rsid w:val="00F60167"/>
    <w:rsid w:val="00F601C4"/>
    <w:rsid w:val="00F603FD"/>
    <w:rsid w:val="00F605FC"/>
    <w:rsid w:val="00F608BD"/>
    <w:rsid w:val="00F617F4"/>
    <w:rsid w:val="00F619C2"/>
    <w:rsid w:val="00F61AD1"/>
    <w:rsid w:val="00F62495"/>
    <w:rsid w:val="00F6301A"/>
    <w:rsid w:val="00F6329D"/>
    <w:rsid w:val="00F632ED"/>
    <w:rsid w:val="00F6375E"/>
    <w:rsid w:val="00F63C52"/>
    <w:rsid w:val="00F63CC1"/>
    <w:rsid w:val="00F63DF7"/>
    <w:rsid w:val="00F64232"/>
    <w:rsid w:val="00F64357"/>
    <w:rsid w:val="00F647F6"/>
    <w:rsid w:val="00F65212"/>
    <w:rsid w:val="00F65290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3EE"/>
    <w:rsid w:val="00F7294D"/>
    <w:rsid w:val="00F72B5F"/>
    <w:rsid w:val="00F72BDE"/>
    <w:rsid w:val="00F72C81"/>
    <w:rsid w:val="00F73583"/>
    <w:rsid w:val="00F73C7E"/>
    <w:rsid w:val="00F74304"/>
    <w:rsid w:val="00F7442B"/>
    <w:rsid w:val="00F7498D"/>
    <w:rsid w:val="00F75F7B"/>
    <w:rsid w:val="00F76619"/>
    <w:rsid w:val="00F769AD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427E"/>
    <w:rsid w:val="00F94310"/>
    <w:rsid w:val="00F94555"/>
    <w:rsid w:val="00F94FE6"/>
    <w:rsid w:val="00F95326"/>
    <w:rsid w:val="00F9571B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829"/>
    <w:rsid w:val="00FA1C94"/>
    <w:rsid w:val="00FA1D8D"/>
    <w:rsid w:val="00FA1F1C"/>
    <w:rsid w:val="00FA25E9"/>
    <w:rsid w:val="00FA264A"/>
    <w:rsid w:val="00FA264D"/>
    <w:rsid w:val="00FA2D00"/>
    <w:rsid w:val="00FA2DA3"/>
    <w:rsid w:val="00FA39E9"/>
    <w:rsid w:val="00FA3B9E"/>
    <w:rsid w:val="00FA4430"/>
    <w:rsid w:val="00FA49F0"/>
    <w:rsid w:val="00FA5268"/>
    <w:rsid w:val="00FA5A42"/>
    <w:rsid w:val="00FA5D4B"/>
    <w:rsid w:val="00FA6076"/>
    <w:rsid w:val="00FA62F6"/>
    <w:rsid w:val="00FA6A28"/>
    <w:rsid w:val="00FA6BC1"/>
    <w:rsid w:val="00FA6D30"/>
    <w:rsid w:val="00FA733A"/>
    <w:rsid w:val="00FA7BE9"/>
    <w:rsid w:val="00FB06BE"/>
    <w:rsid w:val="00FB0AA1"/>
    <w:rsid w:val="00FB12D6"/>
    <w:rsid w:val="00FB150B"/>
    <w:rsid w:val="00FB1777"/>
    <w:rsid w:val="00FB1ADF"/>
    <w:rsid w:val="00FB1CCB"/>
    <w:rsid w:val="00FB1D9A"/>
    <w:rsid w:val="00FB243C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4E5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6994"/>
    <w:rsid w:val="00FC7F9F"/>
    <w:rsid w:val="00FD2C59"/>
    <w:rsid w:val="00FD2D32"/>
    <w:rsid w:val="00FD2F7F"/>
    <w:rsid w:val="00FD34BF"/>
    <w:rsid w:val="00FD3D67"/>
    <w:rsid w:val="00FD3DFA"/>
    <w:rsid w:val="00FD4580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57C"/>
    <w:rsid w:val="00FE0EE8"/>
    <w:rsid w:val="00FE0F64"/>
    <w:rsid w:val="00FE0F81"/>
    <w:rsid w:val="00FE14F0"/>
    <w:rsid w:val="00FE156D"/>
    <w:rsid w:val="00FE1634"/>
    <w:rsid w:val="00FE17B5"/>
    <w:rsid w:val="00FE185F"/>
    <w:rsid w:val="00FE1C8D"/>
    <w:rsid w:val="00FE23FA"/>
    <w:rsid w:val="00FE2441"/>
    <w:rsid w:val="00FE30C3"/>
    <w:rsid w:val="00FE321F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6F12"/>
    <w:rsid w:val="00FE7A26"/>
    <w:rsid w:val="00FF0151"/>
    <w:rsid w:val="00FF055C"/>
    <w:rsid w:val="00FF05D8"/>
    <w:rsid w:val="00FF08A8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394"/>
    <w:rsid w:val="00FF4BED"/>
    <w:rsid w:val="00FF50F8"/>
    <w:rsid w:val="00FF51CA"/>
    <w:rsid w:val="00FF51D0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35A748B"/>
    <w:rsid w:val="0B35F9C4"/>
    <w:rsid w:val="0BD66C8A"/>
    <w:rsid w:val="0E5E3934"/>
    <w:rsid w:val="10F6A0F5"/>
    <w:rsid w:val="18038B6C"/>
    <w:rsid w:val="1BFB484D"/>
    <w:rsid w:val="20B028A1"/>
    <w:rsid w:val="21916A7D"/>
    <w:rsid w:val="237696F7"/>
    <w:rsid w:val="23C1CC7A"/>
    <w:rsid w:val="246308DE"/>
    <w:rsid w:val="24E6119D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3E54D460"/>
    <w:rsid w:val="40777F78"/>
    <w:rsid w:val="4128C359"/>
    <w:rsid w:val="46D7611C"/>
    <w:rsid w:val="48B836F8"/>
    <w:rsid w:val="4DD7EF6B"/>
    <w:rsid w:val="4ECCA1D4"/>
    <w:rsid w:val="4F4BB68E"/>
    <w:rsid w:val="529F3995"/>
    <w:rsid w:val="530AD9DB"/>
    <w:rsid w:val="549CFA80"/>
    <w:rsid w:val="563353AD"/>
    <w:rsid w:val="58D73AED"/>
    <w:rsid w:val="5E068A99"/>
    <w:rsid w:val="5ED566C3"/>
    <w:rsid w:val="5F621641"/>
    <w:rsid w:val="60B2B404"/>
    <w:rsid w:val="6126832E"/>
    <w:rsid w:val="618D065E"/>
    <w:rsid w:val="61BF0508"/>
    <w:rsid w:val="62194D22"/>
    <w:rsid w:val="62214E6A"/>
    <w:rsid w:val="67A4200D"/>
    <w:rsid w:val="69AA1C30"/>
    <w:rsid w:val="6A844A9B"/>
    <w:rsid w:val="6ABEA075"/>
    <w:rsid w:val="6BA3EE85"/>
    <w:rsid w:val="6CFEE087"/>
    <w:rsid w:val="6FB8781B"/>
    <w:rsid w:val="717DF0F0"/>
    <w:rsid w:val="73B9880E"/>
    <w:rsid w:val="7B29AD0D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F324A91-0C4F-4106-9300-7A7E31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6F85-943D-4B2E-B207-D2B87361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6bfa91f7-f0f9-44ab-8607-0c628a47402a"/>
    <ds:schemaRef ds:uri="6322038e-9f5b-4648-9760-e4c049e96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2669</Words>
  <Characters>14170</Characters>
  <Application>Microsoft Office Word</Application>
  <DocSecurity>0</DocSecurity>
  <Lines>390</Lines>
  <Paragraphs>192</Paragraphs>
  <ScaleCrop>false</ScaleCrop>
  <Company>Department of Mines and Petroleum</Company>
  <LinksUpToDate>false</LinksUpToDate>
  <CharactersWithSpaces>16684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Rajvi Bhalodi</cp:lastModifiedBy>
  <cp:revision>545</cp:revision>
  <cp:lastPrinted>2020-11-17T23:38:00Z</cp:lastPrinted>
  <dcterms:created xsi:type="dcterms:W3CDTF">2025-09-26T03:56:00Z</dcterms:created>
  <dcterms:modified xsi:type="dcterms:W3CDTF">2026-04-07T08:26:00Z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