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AB24" w14:textId="77777777" w:rsidR="00210749" w:rsidRDefault="00210749" w:rsidP="00210749">
      <w:pPr>
        <w:pStyle w:val="Mainsubheader"/>
        <w:rPr>
          <w:sz w:val="40"/>
          <w:szCs w:val="40"/>
        </w:rPr>
      </w:pPr>
      <w:bookmarkStart w:id="0" w:name="_Hlk221611434"/>
    </w:p>
    <w:p w14:paraId="0EA08CE5" w14:textId="77777777" w:rsidR="00210749" w:rsidRDefault="00210749" w:rsidP="00210749">
      <w:pPr>
        <w:pStyle w:val="Mainsubheader"/>
        <w:rPr>
          <w:sz w:val="40"/>
          <w:szCs w:val="40"/>
        </w:rPr>
      </w:pPr>
    </w:p>
    <w:p w14:paraId="1214BABB" w14:textId="77777777" w:rsidR="00210749" w:rsidRDefault="00210749" w:rsidP="00210749">
      <w:pPr>
        <w:pStyle w:val="Mainsubheader"/>
        <w:rPr>
          <w:sz w:val="40"/>
          <w:szCs w:val="40"/>
        </w:rPr>
      </w:pPr>
    </w:p>
    <w:p w14:paraId="68677DA8" w14:textId="77777777" w:rsidR="00210749" w:rsidRDefault="00210749" w:rsidP="00210749">
      <w:pPr>
        <w:pStyle w:val="Mainsubheader"/>
        <w:rPr>
          <w:sz w:val="40"/>
          <w:szCs w:val="40"/>
        </w:rPr>
      </w:pPr>
    </w:p>
    <w:p w14:paraId="6401F9C2" w14:textId="77777777" w:rsidR="00210749" w:rsidRDefault="00210749" w:rsidP="00210749">
      <w:pPr>
        <w:pStyle w:val="Mainsubheader"/>
        <w:rPr>
          <w:sz w:val="40"/>
          <w:szCs w:val="40"/>
          <w:u w:val="none"/>
        </w:rPr>
      </w:pPr>
    </w:p>
    <w:p w14:paraId="15045C51" w14:textId="77777777" w:rsidR="00210749" w:rsidRDefault="00210749" w:rsidP="00210749">
      <w:pPr>
        <w:pStyle w:val="Mainsubheader"/>
        <w:rPr>
          <w:sz w:val="40"/>
          <w:szCs w:val="40"/>
          <w:u w:val="none"/>
        </w:rPr>
      </w:pPr>
    </w:p>
    <w:p w14:paraId="6975C807" w14:textId="77777777" w:rsidR="00210749" w:rsidRDefault="00210749" w:rsidP="00210749">
      <w:pPr>
        <w:pStyle w:val="Mainsubheader"/>
        <w:rPr>
          <w:sz w:val="40"/>
          <w:szCs w:val="40"/>
          <w:u w:val="none"/>
        </w:rPr>
      </w:pPr>
    </w:p>
    <w:p w14:paraId="1A47EE34" w14:textId="77777777" w:rsidR="00210749" w:rsidRDefault="00210749" w:rsidP="00210749">
      <w:pPr>
        <w:pStyle w:val="Mainsubheader"/>
        <w:rPr>
          <w:sz w:val="40"/>
          <w:szCs w:val="40"/>
          <w:u w:val="none"/>
        </w:rPr>
      </w:pPr>
    </w:p>
    <w:p w14:paraId="30A13EDB" w14:textId="56BC8BB1" w:rsidR="00210749" w:rsidRPr="00F4567F" w:rsidRDefault="00210749" w:rsidP="00210749">
      <w:pPr>
        <w:pStyle w:val="Mainsubheader"/>
        <w:rPr>
          <w:sz w:val="56"/>
          <w:szCs w:val="56"/>
          <w:u w:val="none"/>
        </w:rPr>
      </w:pPr>
      <w:r w:rsidRPr="00F4567F">
        <w:rPr>
          <w:sz w:val="56"/>
          <w:szCs w:val="56"/>
          <w:u w:val="none"/>
        </w:rPr>
        <w:t>Guidance for TAFE Colleges</w:t>
      </w:r>
    </w:p>
    <w:p w14:paraId="5E3F4AA4" w14:textId="77777777" w:rsidR="00210749" w:rsidRDefault="00210749" w:rsidP="00210749">
      <w:pPr>
        <w:pStyle w:val="Mainsubheader"/>
        <w:rPr>
          <w:sz w:val="72"/>
          <w:szCs w:val="72"/>
          <w:u w:val="none"/>
        </w:rPr>
      </w:pPr>
    </w:p>
    <w:p w14:paraId="0C3D2C9A" w14:textId="77777777" w:rsidR="00210749" w:rsidRDefault="006850FB" w:rsidP="00210749">
      <w:pPr>
        <w:pStyle w:val="Mainsubheader"/>
        <w:rPr>
          <w:b/>
          <w:bCs w:val="0"/>
          <w:sz w:val="56"/>
          <w:szCs w:val="56"/>
          <w:u w:val="none"/>
        </w:rPr>
      </w:pPr>
      <w:r w:rsidRPr="00F4567F">
        <w:rPr>
          <w:b/>
          <w:bCs w:val="0"/>
          <w:sz w:val="56"/>
          <w:szCs w:val="56"/>
          <w:u w:val="none"/>
        </w:rPr>
        <w:t xml:space="preserve">Annual Governance </w:t>
      </w:r>
    </w:p>
    <w:p w14:paraId="604796EB" w14:textId="7B913222" w:rsidR="00AE5A8D" w:rsidRPr="00F4567F" w:rsidRDefault="006850FB" w:rsidP="00F4567F">
      <w:pPr>
        <w:pStyle w:val="Mainsubheader"/>
        <w:rPr>
          <w:b/>
          <w:bCs w:val="0"/>
          <w:sz w:val="56"/>
          <w:szCs w:val="56"/>
          <w:u w:val="none"/>
        </w:rPr>
      </w:pPr>
      <w:r w:rsidRPr="00F4567F">
        <w:rPr>
          <w:b/>
          <w:bCs w:val="0"/>
          <w:sz w:val="56"/>
          <w:szCs w:val="56"/>
          <w:u w:val="none"/>
        </w:rPr>
        <w:t xml:space="preserve">Attestation Statement </w:t>
      </w:r>
    </w:p>
    <w:p w14:paraId="1F10BED4" w14:textId="77777777" w:rsidR="00B14673" w:rsidRPr="00F4567F" w:rsidRDefault="00B14673" w:rsidP="009A6BA9">
      <w:pPr>
        <w:pStyle w:val="Mainsubheader"/>
        <w:rPr>
          <w:u w:val="none"/>
        </w:rPr>
      </w:pPr>
      <w:bookmarkStart w:id="1" w:name="_Hlk221611531"/>
    </w:p>
    <w:p w14:paraId="709C25D8" w14:textId="77777777" w:rsidR="00835B2F" w:rsidRDefault="00835B2F" w:rsidP="009A6BA9">
      <w:pPr>
        <w:pStyle w:val="Mainsubheader"/>
        <w:rPr>
          <w:sz w:val="40"/>
          <w:szCs w:val="40"/>
        </w:rPr>
      </w:pPr>
    </w:p>
    <w:p w14:paraId="2651744E" w14:textId="77777777" w:rsidR="00210749" w:rsidRDefault="00210749" w:rsidP="009A6BA9">
      <w:pPr>
        <w:pStyle w:val="Mainsubheader"/>
        <w:rPr>
          <w:sz w:val="40"/>
          <w:szCs w:val="40"/>
        </w:rPr>
      </w:pPr>
    </w:p>
    <w:p w14:paraId="4C18073A" w14:textId="77777777" w:rsidR="00835B2F" w:rsidRDefault="00835B2F" w:rsidP="009A6BA9">
      <w:pPr>
        <w:pStyle w:val="Mainsubheader"/>
        <w:rPr>
          <w:sz w:val="40"/>
          <w:szCs w:val="40"/>
        </w:rPr>
      </w:pPr>
    </w:p>
    <w:p w14:paraId="244CDEE9" w14:textId="2CEB4FF6" w:rsidR="00D31B10" w:rsidRDefault="00F93DBB">
      <w:r>
        <w:br w:type="page"/>
      </w:r>
      <w:bookmarkEnd w:id="0"/>
      <w:bookmarkEnd w:id="1"/>
    </w:p>
    <w:p w14:paraId="10B3541A" w14:textId="0C07E915" w:rsidR="00945840" w:rsidRPr="005F49B2" w:rsidRDefault="001B52C1" w:rsidP="00F4567F">
      <w:pPr>
        <w:pStyle w:val="Heading1list"/>
        <w:numPr>
          <w:ilvl w:val="0"/>
          <w:numId w:val="20"/>
        </w:numPr>
        <w:spacing w:after="0"/>
        <w:ind w:hanging="870"/>
      </w:pPr>
      <w:r w:rsidRPr="005F49B2">
        <w:lastRenderedPageBreak/>
        <w:t>Background</w:t>
      </w:r>
    </w:p>
    <w:p w14:paraId="25EA65DC" w14:textId="77777777" w:rsidR="005F49B2" w:rsidRDefault="005F49B2" w:rsidP="00F4567F">
      <w:pPr>
        <w:spacing w:after="0"/>
        <w:jc w:val="both"/>
        <w:rPr>
          <w:rFonts w:ascii="Arial" w:hAnsi="Arial" w:cs="Arial"/>
        </w:rPr>
      </w:pPr>
    </w:p>
    <w:p w14:paraId="10E70103" w14:textId="7DE003E9" w:rsidR="00386B5A" w:rsidRDefault="00C3655B" w:rsidP="00F4567F">
      <w:pPr>
        <w:spacing w:after="0"/>
        <w:jc w:val="both"/>
        <w:rPr>
          <w:rFonts w:ascii="Arial" w:hAnsi="Arial" w:cs="Arial"/>
        </w:rPr>
      </w:pPr>
      <w:r w:rsidRPr="00F4567F">
        <w:rPr>
          <w:rFonts w:ascii="Arial" w:hAnsi="Arial" w:cs="Arial"/>
        </w:rPr>
        <w:t xml:space="preserve">TAFE </w:t>
      </w:r>
      <w:r w:rsidR="003771AF" w:rsidRPr="00F4567F">
        <w:rPr>
          <w:rFonts w:ascii="Arial" w:hAnsi="Arial" w:cs="Arial"/>
        </w:rPr>
        <w:t>College Governing Councils</w:t>
      </w:r>
      <w:r w:rsidRPr="00F4567F">
        <w:rPr>
          <w:rFonts w:ascii="Arial" w:hAnsi="Arial" w:cs="Arial"/>
        </w:rPr>
        <w:t xml:space="preserve"> are require</w:t>
      </w:r>
      <w:r w:rsidR="00A13EC2" w:rsidRPr="00F4567F">
        <w:rPr>
          <w:rFonts w:ascii="Arial" w:hAnsi="Arial" w:cs="Arial"/>
        </w:rPr>
        <w:t>d</w:t>
      </w:r>
      <w:r w:rsidRPr="00F4567F">
        <w:rPr>
          <w:rFonts w:ascii="Arial" w:hAnsi="Arial" w:cs="Arial"/>
        </w:rPr>
        <w:t xml:space="preserve"> to submit an Annual Governance Attestation Statement </w:t>
      </w:r>
      <w:r w:rsidR="00EA22E4" w:rsidRPr="00F4567F">
        <w:rPr>
          <w:rFonts w:ascii="Arial" w:hAnsi="Arial" w:cs="Arial"/>
        </w:rPr>
        <w:t xml:space="preserve">(Attestation Statement) </w:t>
      </w:r>
      <w:r w:rsidR="00A13EC2" w:rsidRPr="00F4567F">
        <w:rPr>
          <w:rFonts w:ascii="Arial" w:hAnsi="Arial" w:cs="Arial"/>
        </w:rPr>
        <w:t xml:space="preserve">to the Minister for Skills and TAFE </w:t>
      </w:r>
      <w:r w:rsidR="008E21E1" w:rsidRPr="00F4567F">
        <w:rPr>
          <w:rFonts w:ascii="Arial" w:hAnsi="Arial" w:cs="Arial"/>
        </w:rPr>
        <w:t xml:space="preserve">by 31 December </w:t>
      </w:r>
      <w:r w:rsidR="00A13EC2" w:rsidRPr="00F4567F">
        <w:rPr>
          <w:rFonts w:ascii="Arial" w:hAnsi="Arial" w:cs="Arial"/>
        </w:rPr>
        <w:t>each year</w:t>
      </w:r>
      <w:r w:rsidR="00D31B10" w:rsidRPr="00F4567F">
        <w:rPr>
          <w:rFonts w:ascii="Arial" w:hAnsi="Arial" w:cs="Arial"/>
        </w:rPr>
        <w:t>.</w:t>
      </w:r>
    </w:p>
    <w:p w14:paraId="08EF9BAC" w14:textId="77777777" w:rsidR="00E5672D" w:rsidRPr="00F4567F" w:rsidRDefault="00E5672D" w:rsidP="00F4567F">
      <w:pPr>
        <w:spacing w:after="0"/>
        <w:jc w:val="both"/>
        <w:rPr>
          <w:rFonts w:ascii="Arial" w:hAnsi="Arial" w:cs="Arial"/>
          <w:color w:val="000000"/>
        </w:rPr>
      </w:pPr>
    </w:p>
    <w:p w14:paraId="04725402" w14:textId="2EC4CAF7" w:rsidR="002450B4" w:rsidRPr="00F4567F" w:rsidRDefault="007D5B6E" w:rsidP="00E5672D">
      <w:pPr>
        <w:spacing w:after="0"/>
        <w:jc w:val="both"/>
        <w:rPr>
          <w:rFonts w:ascii="Arial" w:hAnsi="Arial" w:cs="Arial"/>
        </w:rPr>
      </w:pPr>
      <w:r w:rsidRPr="00F4567F">
        <w:rPr>
          <w:rFonts w:ascii="Arial" w:hAnsi="Arial" w:cs="Arial"/>
        </w:rPr>
        <w:t xml:space="preserve">The </w:t>
      </w:r>
      <w:r w:rsidR="008E21E1" w:rsidRPr="00F4567F">
        <w:rPr>
          <w:rFonts w:ascii="Arial" w:hAnsi="Arial" w:cs="Arial"/>
        </w:rPr>
        <w:t>A</w:t>
      </w:r>
      <w:r w:rsidRPr="00F4567F">
        <w:rPr>
          <w:rFonts w:ascii="Arial" w:hAnsi="Arial" w:cs="Arial"/>
        </w:rPr>
        <w:t xml:space="preserve">ttestation </w:t>
      </w:r>
      <w:r w:rsidR="008E21E1" w:rsidRPr="00F4567F">
        <w:rPr>
          <w:rFonts w:ascii="Arial" w:hAnsi="Arial" w:cs="Arial"/>
        </w:rPr>
        <w:t xml:space="preserve">Statement </w:t>
      </w:r>
      <w:r w:rsidR="00A1326F" w:rsidRPr="00F4567F">
        <w:rPr>
          <w:rFonts w:ascii="Arial" w:hAnsi="Arial" w:cs="Arial"/>
        </w:rPr>
        <w:t xml:space="preserve">provides for a TAFE college Governing Council Chair </w:t>
      </w:r>
      <w:r w:rsidRPr="00F4567F">
        <w:rPr>
          <w:rFonts w:ascii="Arial" w:hAnsi="Arial" w:cs="Arial"/>
        </w:rPr>
        <w:t>to affirm the TAFE college’s complianc</w:t>
      </w:r>
      <w:r w:rsidR="00C208AB" w:rsidRPr="00F4567F">
        <w:rPr>
          <w:rFonts w:ascii="Arial" w:hAnsi="Arial" w:cs="Arial"/>
        </w:rPr>
        <w:t>e</w:t>
      </w:r>
      <w:r w:rsidRPr="00F4567F">
        <w:rPr>
          <w:rFonts w:ascii="Arial" w:hAnsi="Arial" w:cs="Arial"/>
        </w:rPr>
        <w:t xml:space="preserve"> </w:t>
      </w:r>
      <w:r w:rsidR="00A1326F" w:rsidRPr="00F4567F">
        <w:rPr>
          <w:rFonts w:ascii="Arial" w:hAnsi="Arial" w:cs="Arial"/>
        </w:rPr>
        <w:t xml:space="preserve">with </w:t>
      </w:r>
      <w:r w:rsidR="002450B4" w:rsidRPr="00F4567F">
        <w:rPr>
          <w:rFonts w:ascii="Arial" w:hAnsi="Arial" w:cs="Arial"/>
        </w:rPr>
        <w:t>key governance requirements, such as Treasurer’s Instructions</w:t>
      </w:r>
      <w:r w:rsidR="00A1326F" w:rsidRPr="00F4567F">
        <w:rPr>
          <w:rFonts w:ascii="Arial" w:hAnsi="Arial" w:cs="Arial"/>
        </w:rPr>
        <w:t>,</w:t>
      </w:r>
      <w:r w:rsidR="002450B4" w:rsidRPr="00F4567F">
        <w:rPr>
          <w:rFonts w:ascii="Arial" w:hAnsi="Arial" w:cs="Arial"/>
        </w:rPr>
        <w:t xml:space="preserve"> Public Sector governance guidelines,</w:t>
      </w:r>
      <w:r w:rsidR="00A1326F" w:rsidRPr="00F4567F">
        <w:rPr>
          <w:rFonts w:ascii="Arial" w:hAnsi="Arial" w:cs="Arial"/>
        </w:rPr>
        <w:t xml:space="preserve"> Ministerial and legislative </w:t>
      </w:r>
      <w:r w:rsidRPr="00F4567F">
        <w:rPr>
          <w:rFonts w:ascii="Arial" w:hAnsi="Arial" w:cs="Arial"/>
        </w:rPr>
        <w:t>requirements</w:t>
      </w:r>
      <w:r w:rsidR="002450B4" w:rsidRPr="00F4567F">
        <w:rPr>
          <w:rFonts w:ascii="Arial" w:hAnsi="Arial" w:cs="Arial"/>
        </w:rPr>
        <w:t>.</w:t>
      </w:r>
    </w:p>
    <w:p w14:paraId="0A26B636" w14:textId="77777777" w:rsidR="00336BD5" w:rsidRDefault="00336BD5" w:rsidP="00E5672D">
      <w:pPr>
        <w:spacing w:after="0"/>
        <w:jc w:val="both"/>
        <w:rPr>
          <w:rFonts w:ascii="Arial" w:hAnsi="Arial" w:cs="Arial"/>
        </w:rPr>
      </w:pPr>
    </w:p>
    <w:p w14:paraId="3F6617DF" w14:textId="77777777" w:rsidR="00E5672D" w:rsidRPr="00F4567F" w:rsidRDefault="00E5672D" w:rsidP="00E5672D">
      <w:pPr>
        <w:spacing w:after="0"/>
        <w:jc w:val="both"/>
        <w:rPr>
          <w:rFonts w:ascii="Arial" w:hAnsi="Arial" w:cs="Arial"/>
        </w:rPr>
      </w:pPr>
    </w:p>
    <w:p w14:paraId="513B1663" w14:textId="12999833" w:rsidR="001B52C1" w:rsidRPr="005F49B2" w:rsidRDefault="001B52C1" w:rsidP="00E5672D">
      <w:pPr>
        <w:pStyle w:val="Heading1list"/>
        <w:numPr>
          <w:ilvl w:val="0"/>
          <w:numId w:val="20"/>
        </w:numPr>
        <w:spacing w:before="0" w:after="0"/>
        <w:ind w:hanging="870"/>
      </w:pPr>
      <w:r w:rsidRPr="005F49B2">
        <w:t>Relevant authority</w:t>
      </w:r>
    </w:p>
    <w:p w14:paraId="60CD3853" w14:textId="77777777" w:rsidR="004E0C6F" w:rsidRDefault="004E0C6F" w:rsidP="004E0C6F">
      <w:pPr>
        <w:pStyle w:val="Normalbulletlead-in"/>
        <w:jc w:val="both"/>
        <w:rPr>
          <w:rFonts w:ascii="Arial" w:hAnsi="Arial" w:cs="Arial"/>
        </w:rPr>
      </w:pPr>
    </w:p>
    <w:p w14:paraId="728BE413" w14:textId="7F079432" w:rsidR="001B52C1" w:rsidRPr="00F4567F" w:rsidRDefault="001B52C1" w:rsidP="00E5672D">
      <w:pPr>
        <w:pStyle w:val="Normalbulletlead-in"/>
        <w:jc w:val="both"/>
        <w:rPr>
          <w:rFonts w:ascii="Arial" w:hAnsi="Arial" w:cs="Arial"/>
        </w:rPr>
      </w:pPr>
      <w:r w:rsidRPr="00F4567F">
        <w:rPr>
          <w:rFonts w:ascii="Arial" w:hAnsi="Arial" w:cs="Arial"/>
        </w:rPr>
        <w:t>The requirement for a Governing Council to submit an Annual Governance Attestation Statement is outlined in the annual Minister’s Statement of Expectation for TAFE college</w:t>
      </w:r>
      <w:r w:rsidR="003771AF" w:rsidRPr="00F4567F">
        <w:rPr>
          <w:rFonts w:ascii="Arial" w:hAnsi="Arial" w:cs="Arial"/>
        </w:rPr>
        <w:t>s</w:t>
      </w:r>
      <w:r w:rsidRPr="00F4567F">
        <w:rPr>
          <w:rFonts w:ascii="Arial" w:hAnsi="Arial" w:cs="Arial"/>
        </w:rPr>
        <w:t xml:space="preserve"> correspondence issued to Governing Council Chairs.</w:t>
      </w:r>
    </w:p>
    <w:p w14:paraId="60B3962C" w14:textId="77777777" w:rsidR="00336BD5" w:rsidRDefault="00336BD5" w:rsidP="00E5672D">
      <w:pPr>
        <w:pStyle w:val="Normalbulletlead-in"/>
        <w:jc w:val="both"/>
        <w:rPr>
          <w:rFonts w:ascii="Arial" w:hAnsi="Arial" w:cs="Arial"/>
        </w:rPr>
      </w:pPr>
    </w:p>
    <w:p w14:paraId="28CCB925" w14:textId="77777777" w:rsidR="00E5672D" w:rsidRPr="00F4567F" w:rsidRDefault="00E5672D" w:rsidP="00E5672D">
      <w:pPr>
        <w:pStyle w:val="Normalbulletlead-in"/>
        <w:jc w:val="both"/>
        <w:rPr>
          <w:rFonts w:ascii="Arial" w:hAnsi="Arial" w:cs="Arial"/>
        </w:rPr>
      </w:pPr>
    </w:p>
    <w:p w14:paraId="7A14CA90" w14:textId="6FCBA2CB" w:rsidR="00383131" w:rsidRPr="00F4567F" w:rsidRDefault="00383131" w:rsidP="00E5672D">
      <w:pPr>
        <w:pStyle w:val="Heading1list"/>
        <w:numPr>
          <w:ilvl w:val="0"/>
          <w:numId w:val="20"/>
        </w:numPr>
        <w:spacing w:before="0" w:after="0"/>
        <w:ind w:left="851" w:hanging="851"/>
      </w:pPr>
      <w:r w:rsidRPr="00F4567F">
        <w:t>Matters to attest</w:t>
      </w:r>
    </w:p>
    <w:p w14:paraId="65E1BE8A" w14:textId="77777777" w:rsidR="004E0C6F" w:rsidRDefault="004E0C6F" w:rsidP="00F4567F">
      <w:pPr>
        <w:spacing w:after="0"/>
        <w:jc w:val="both"/>
        <w:rPr>
          <w:rFonts w:ascii="Arial" w:hAnsi="Arial" w:cs="Arial"/>
        </w:rPr>
      </w:pPr>
    </w:p>
    <w:p w14:paraId="41C60471" w14:textId="31DC2770" w:rsidR="00BB71B7" w:rsidRPr="00F4567F" w:rsidRDefault="00383131" w:rsidP="004E0C6F">
      <w:pPr>
        <w:spacing w:after="0"/>
        <w:jc w:val="both"/>
        <w:rPr>
          <w:rFonts w:ascii="Arial" w:hAnsi="Arial" w:cs="Arial"/>
        </w:rPr>
      </w:pPr>
      <w:r w:rsidRPr="00F4567F">
        <w:rPr>
          <w:rFonts w:ascii="Arial" w:hAnsi="Arial" w:cs="Arial"/>
        </w:rPr>
        <w:t>Th</w:t>
      </w:r>
      <w:r w:rsidR="00AF5DB6" w:rsidRPr="00F4567F">
        <w:rPr>
          <w:rFonts w:ascii="Arial" w:hAnsi="Arial" w:cs="Arial"/>
        </w:rPr>
        <w:t>rough the Attestation Statement the</w:t>
      </w:r>
      <w:r w:rsidRPr="00F4567F">
        <w:rPr>
          <w:rFonts w:ascii="Arial" w:hAnsi="Arial" w:cs="Arial"/>
        </w:rPr>
        <w:t xml:space="preserve"> Governing Council</w:t>
      </w:r>
      <w:r w:rsidR="00AF5DB6" w:rsidRPr="00F4567F">
        <w:rPr>
          <w:rFonts w:ascii="Arial" w:hAnsi="Arial" w:cs="Arial"/>
        </w:rPr>
        <w:t xml:space="preserve"> </w:t>
      </w:r>
      <w:r w:rsidR="004B2636" w:rsidRPr="00F4567F">
        <w:rPr>
          <w:rFonts w:ascii="Arial" w:hAnsi="Arial" w:cs="Arial"/>
        </w:rPr>
        <w:t xml:space="preserve">Chair </w:t>
      </w:r>
      <w:r w:rsidR="00AF5DB6" w:rsidRPr="00F4567F">
        <w:rPr>
          <w:rFonts w:ascii="Arial" w:hAnsi="Arial" w:cs="Arial"/>
        </w:rPr>
        <w:t xml:space="preserve">is to attest </w:t>
      </w:r>
      <w:r w:rsidR="004B2636" w:rsidRPr="00F4567F">
        <w:rPr>
          <w:rFonts w:ascii="Arial" w:hAnsi="Arial" w:cs="Arial"/>
        </w:rPr>
        <w:t>the TAFE college</w:t>
      </w:r>
      <w:r w:rsidR="00AF5DB6" w:rsidRPr="00F4567F">
        <w:rPr>
          <w:rFonts w:ascii="Arial" w:hAnsi="Arial" w:cs="Arial"/>
        </w:rPr>
        <w:t xml:space="preserve"> has </w:t>
      </w:r>
      <w:r w:rsidR="00DF0BF4" w:rsidRPr="00F4567F">
        <w:rPr>
          <w:rFonts w:ascii="Arial" w:hAnsi="Arial" w:cs="Arial"/>
        </w:rPr>
        <w:t xml:space="preserve">governance </w:t>
      </w:r>
      <w:r w:rsidR="00AF5DB6" w:rsidRPr="00F4567F">
        <w:rPr>
          <w:rFonts w:ascii="Arial" w:hAnsi="Arial" w:cs="Arial"/>
        </w:rPr>
        <w:t>mechanisms in place to comply with</w:t>
      </w:r>
      <w:r w:rsidR="00336BD5" w:rsidRPr="00F4567F">
        <w:rPr>
          <w:rFonts w:ascii="Arial" w:hAnsi="Arial" w:cs="Arial"/>
        </w:rPr>
        <w:t xml:space="preserve"> the following</w:t>
      </w:r>
      <w:r w:rsidR="00AF5DB6" w:rsidRPr="00F4567F">
        <w:rPr>
          <w:rFonts w:ascii="Arial" w:hAnsi="Arial" w:cs="Arial"/>
        </w:rPr>
        <w:t>:</w:t>
      </w:r>
    </w:p>
    <w:p w14:paraId="049D402D" w14:textId="4C4470E4" w:rsidR="00AF5DB6" w:rsidRPr="00F4567F" w:rsidRDefault="004B2636" w:rsidP="00AF5DB6">
      <w:pPr>
        <w:pStyle w:val="ListParagraph"/>
        <w:numPr>
          <w:ilvl w:val="0"/>
          <w:numId w:val="16"/>
        </w:numPr>
        <w:spacing w:after="0"/>
        <w:jc w:val="both"/>
        <w:rPr>
          <w:rFonts w:ascii="Arial" w:hAnsi="Arial" w:cs="Arial"/>
        </w:rPr>
      </w:pPr>
      <w:r w:rsidRPr="00F4567F">
        <w:rPr>
          <w:rFonts w:ascii="Arial" w:hAnsi="Arial" w:cs="Arial"/>
        </w:rPr>
        <w:t>Treasurer’s Instructions</w:t>
      </w:r>
    </w:p>
    <w:p w14:paraId="783C11A8" w14:textId="056A06ED" w:rsidR="00AF5DB6" w:rsidRPr="00F4567F" w:rsidRDefault="004B2636" w:rsidP="00AF5DB6">
      <w:pPr>
        <w:pStyle w:val="ListParagraph"/>
        <w:numPr>
          <w:ilvl w:val="0"/>
          <w:numId w:val="16"/>
        </w:numPr>
        <w:spacing w:after="0"/>
        <w:jc w:val="both"/>
        <w:rPr>
          <w:rFonts w:ascii="Arial" w:hAnsi="Arial" w:cs="Arial"/>
        </w:rPr>
      </w:pPr>
      <w:r w:rsidRPr="00F4567F">
        <w:rPr>
          <w:rFonts w:ascii="Arial" w:hAnsi="Arial" w:cs="Arial"/>
        </w:rPr>
        <w:t>Governance Manual for Western Australian Government Boards and Committees</w:t>
      </w:r>
    </w:p>
    <w:p w14:paraId="530750E1" w14:textId="73B3292E" w:rsidR="00AF5DB6" w:rsidRPr="00F4567F" w:rsidRDefault="00160D02" w:rsidP="00AF5DB6">
      <w:pPr>
        <w:pStyle w:val="ListParagraph"/>
        <w:numPr>
          <w:ilvl w:val="0"/>
          <w:numId w:val="16"/>
        </w:numPr>
        <w:spacing w:after="0"/>
        <w:jc w:val="both"/>
        <w:rPr>
          <w:rFonts w:ascii="Arial" w:hAnsi="Arial" w:cs="Arial"/>
        </w:rPr>
      </w:pPr>
      <w:r w:rsidRPr="00F4567F">
        <w:rPr>
          <w:rFonts w:ascii="Arial" w:hAnsi="Arial" w:cs="Arial"/>
        </w:rPr>
        <w:t>Delegation</w:t>
      </w:r>
      <w:r w:rsidR="00DF0BF4" w:rsidRPr="00F4567F">
        <w:rPr>
          <w:rFonts w:ascii="Arial" w:hAnsi="Arial" w:cs="Arial"/>
        </w:rPr>
        <w:t>s, a</w:t>
      </w:r>
      <w:r w:rsidRPr="00F4567F">
        <w:rPr>
          <w:rFonts w:ascii="Arial" w:hAnsi="Arial" w:cs="Arial"/>
        </w:rPr>
        <w:t>uthorisation</w:t>
      </w:r>
      <w:r w:rsidR="00DF0BF4" w:rsidRPr="00F4567F">
        <w:rPr>
          <w:rFonts w:ascii="Arial" w:hAnsi="Arial" w:cs="Arial"/>
        </w:rPr>
        <w:t>s, directions and guidelines issued under the Vocational Education and Training Act 1996</w:t>
      </w:r>
    </w:p>
    <w:p w14:paraId="73E932E8" w14:textId="5BC46A09" w:rsidR="00AF5DB6" w:rsidRPr="00F4567F" w:rsidRDefault="004567F9" w:rsidP="00AF5DB6">
      <w:pPr>
        <w:pStyle w:val="ListParagraph"/>
        <w:numPr>
          <w:ilvl w:val="0"/>
          <w:numId w:val="16"/>
        </w:numPr>
        <w:spacing w:after="0"/>
        <w:jc w:val="both"/>
        <w:rPr>
          <w:rFonts w:ascii="Arial" w:hAnsi="Arial" w:cs="Arial"/>
        </w:rPr>
      </w:pPr>
      <w:r w:rsidRPr="00F4567F">
        <w:rPr>
          <w:rFonts w:ascii="Arial" w:hAnsi="Arial" w:cs="Arial"/>
        </w:rPr>
        <w:t>Control systems have integrity and support accountability</w:t>
      </w:r>
    </w:p>
    <w:p w14:paraId="07746363" w14:textId="3B3FB802" w:rsidR="00826319" w:rsidRPr="00F4567F" w:rsidRDefault="00AF5DB6" w:rsidP="008334D6">
      <w:pPr>
        <w:pStyle w:val="ListParagraph"/>
        <w:numPr>
          <w:ilvl w:val="0"/>
          <w:numId w:val="16"/>
        </w:numPr>
        <w:spacing w:after="0"/>
        <w:jc w:val="both"/>
        <w:rPr>
          <w:rFonts w:ascii="Arial" w:hAnsi="Arial" w:cs="Arial"/>
        </w:rPr>
      </w:pPr>
      <w:r w:rsidRPr="00F4567F">
        <w:rPr>
          <w:rFonts w:ascii="Arial" w:hAnsi="Arial" w:cs="Arial"/>
        </w:rPr>
        <w:t>The Governing Council operates effectively</w:t>
      </w:r>
    </w:p>
    <w:p w14:paraId="40FDA09C" w14:textId="77777777" w:rsidR="00336BD5" w:rsidRDefault="00336BD5" w:rsidP="008334D6">
      <w:pPr>
        <w:pStyle w:val="ListParagraph"/>
        <w:spacing w:after="0"/>
        <w:jc w:val="both"/>
      </w:pPr>
    </w:p>
    <w:p w14:paraId="7EE735D6" w14:textId="77777777" w:rsidR="008334D6" w:rsidRPr="00F4567F" w:rsidRDefault="008334D6" w:rsidP="008334D6">
      <w:pPr>
        <w:pStyle w:val="ListParagraph"/>
        <w:spacing w:after="0"/>
        <w:jc w:val="both"/>
      </w:pPr>
    </w:p>
    <w:p w14:paraId="3B6375AD" w14:textId="77777777" w:rsidR="00BB71B7" w:rsidRPr="005F49B2" w:rsidRDefault="00BB71B7" w:rsidP="008334D6">
      <w:pPr>
        <w:pStyle w:val="Heading1list"/>
        <w:numPr>
          <w:ilvl w:val="0"/>
          <w:numId w:val="20"/>
        </w:numPr>
        <w:spacing w:before="0" w:after="0"/>
        <w:ind w:left="851" w:hanging="851"/>
      </w:pPr>
      <w:r w:rsidRPr="005F49B2">
        <w:t>Completion Instructions</w:t>
      </w:r>
    </w:p>
    <w:p w14:paraId="7A3AA7EE" w14:textId="77777777" w:rsidR="004E0C6F" w:rsidRDefault="004E0C6F" w:rsidP="00F4567F">
      <w:pPr>
        <w:spacing w:after="0"/>
        <w:jc w:val="both"/>
        <w:rPr>
          <w:rFonts w:ascii="Arial" w:hAnsi="Arial" w:cs="Arial"/>
        </w:rPr>
      </w:pPr>
    </w:p>
    <w:p w14:paraId="296A20C4" w14:textId="033D469C" w:rsidR="00A9668A" w:rsidRDefault="00A9668A" w:rsidP="00F4567F">
      <w:pPr>
        <w:spacing w:after="0"/>
        <w:jc w:val="both"/>
        <w:rPr>
          <w:rFonts w:ascii="Arial" w:hAnsi="Arial" w:cs="Arial"/>
        </w:rPr>
      </w:pPr>
      <w:r w:rsidRPr="00F4567F">
        <w:rPr>
          <w:rFonts w:ascii="Arial" w:hAnsi="Arial" w:cs="Arial"/>
        </w:rPr>
        <w:t>An Attestation Statement template is provided at the end of th</w:t>
      </w:r>
      <w:r w:rsidR="008334D6">
        <w:rPr>
          <w:rFonts w:ascii="Arial" w:hAnsi="Arial" w:cs="Arial"/>
        </w:rPr>
        <w:t>is guidance</w:t>
      </w:r>
      <w:r w:rsidRPr="00F4567F">
        <w:rPr>
          <w:rFonts w:ascii="Arial" w:hAnsi="Arial" w:cs="Arial"/>
        </w:rPr>
        <w:t>.</w:t>
      </w:r>
    </w:p>
    <w:p w14:paraId="5684DFBC" w14:textId="77777777" w:rsidR="008334D6" w:rsidRPr="00F4567F" w:rsidRDefault="008334D6" w:rsidP="00F4567F">
      <w:pPr>
        <w:spacing w:after="0"/>
        <w:jc w:val="both"/>
        <w:rPr>
          <w:rFonts w:ascii="Arial" w:hAnsi="Arial" w:cs="Arial"/>
        </w:rPr>
      </w:pPr>
    </w:p>
    <w:p w14:paraId="23F6731F" w14:textId="3DA621C4" w:rsidR="0080305B" w:rsidRPr="00F4567F" w:rsidRDefault="00A36D58" w:rsidP="006618FD">
      <w:pPr>
        <w:spacing w:after="0"/>
        <w:jc w:val="both"/>
        <w:rPr>
          <w:rFonts w:ascii="Arial" w:hAnsi="Arial" w:cs="Arial"/>
        </w:rPr>
      </w:pPr>
      <w:r w:rsidRPr="00F4567F">
        <w:rPr>
          <w:rFonts w:ascii="Arial" w:hAnsi="Arial" w:cs="Arial"/>
        </w:rPr>
        <w:t xml:space="preserve">The </w:t>
      </w:r>
      <w:r w:rsidR="002634E1" w:rsidRPr="00F4567F">
        <w:rPr>
          <w:rFonts w:ascii="Arial" w:hAnsi="Arial" w:cs="Arial"/>
        </w:rPr>
        <w:t xml:space="preserve">Governing Council must </w:t>
      </w:r>
      <w:r w:rsidR="0080305B" w:rsidRPr="00F4567F">
        <w:rPr>
          <w:rFonts w:ascii="Arial" w:hAnsi="Arial" w:cs="Arial"/>
        </w:rPr>
        <w:t>complete</w:t>
      </w:r>
      <w:r w:rsidR="002634E1" w:rsidRPr="00F4567F">
        <w:rPr>
          <w:rFonts w:ascii="Arial" w:hAnsi="Arial" w:cs="Arial"/>
        </w:rPr>
        <w:t xml:space="preserve"> </w:t>
      </w:r>
      <w:r w:rsidR="0080305B" w:rsidRPr="00F4567F">
        <w:rPr>
          <w:rFonts w:ascii="Arial" w:hAnsi="Arial" w:cs="Arial"/>
        </w:rPr>
        <w:t>all information requested in the Attestation Statement template</w:t>
      </w:r>
      <w:r w:rsidR="002634E1" w:rsidRPr="00F4567F">
        <w:rPr>
          <w:rFonts w:ascii="Arial" w:hAnsi="Arial" w:cs="Arial"/>
        </w:rPr>
        <w:t xml:space="preserve">. </w:t>
      </w:r>
      <w:r w:rsidR="00FA7089" w:rsidRPr="00F4567F">
        <w:rPr>
          <w:rFonts w:ascii="Arial" w:hAnsi="Arial" w:cs="Arial"/>
        </w:rPr>
        <w:t>Additional supplementary information to the Attestation Statement can be provided</w:t>
      </w:r>
      <w:r w:rsidR="0080305B" w:rsidRPr="00F4567F">
        <w:rPr>
          <w:rFonts w:ascii="Arial" w:hAnsi="Arial" w:cs="Arial"/>
        </w:rPr>
        <w:t xml:space="preserve"> as required</w:t>
      </w:r>
      <w:r w:rsidR="00FA7089" w:rsidRPr="00F4567F">
        <w:rPr>
          <w:rFonts w:ascii="Arial" w:hAnsi="Arial" w:cs="Arial"/>
        </w:rPr>
        <w:t xml:space="preserve">. </w:t>
      </w:r>
    </w:p>
    <w:p w14:paraId="04F903C9" w14:textId="77777777" w:rsidR="00A9668A" w:rsidRPr="00F4567F" w:rsidRDefault="00A9668A" w:rsidP="006618FD">
      <w:pPr>
        <w:spacing w:after="0"/>
        <w:jc w:val="both"/>
        <w:rPr>
          <w:rFonts w:ascii="Arial" w:hAnsi="Arial" w:cs="Arial"/>
        </w:rPr>
      </w:pPr>
    </w:p>
    <w:p w14:paraId="12E81ED0" w14:textId="77E9892E" w:rsidR="00BB71B7" w:rsidRPr="00F4567F" w:rsidRDefault="00BB71B7" w:rsidP="006618FD">
      <w:pPr>
        <w:spacing w:after="0"/>
        <w:jc w:val="both"/>
        <w:rPr>
          <w:rFonts w:ascii="Arial" w:hAnsi="Arial" w:cs="Arial"/>
        </w:rPr>
      </w:pPr>
      <w:r w:rsidRPr="00F4567F">
        <w:rPr>
          <w:rFonts w:ascii="Arial" w:hAnsi="Arial" w:cs="Arial"/>
        </w:rPr>
        <w:t>TAFE college Governing Councils should use the guidance text provided in</w:t>
      </w:r>
      <w:r w:rsidR="006D0352" w:rsidRPr="00F4567F">
        <w:rPr>
          <w:rFonts w:ascii="Arial" w:hAnsi="Arial" w:cs="Arial"/>
        </w:rPr>
        <w:t xml:space="preserve"> </w:t>
      </w:r>
      <w:r w:rsidR="006D0352" w:rsidRPr="00F4567F">
        <w:rPr>
          <w:rFonts w:ascii="Arial" w:hAnsi="Arial" w:cs="Arial"/>
          <w:i/>
          <w:iCs/>
        </w:rPr>
        <w:t>italics</w:t>
      </w:r>
      <w:r w:rsidRPr="00F4567F">
        <w:rPr>
          <w:rFonts w:ascii="Arial" w:hAnsi="Arial" w:cs="Arial"/>
        </w:rPr>
        <w:t xml:space="preserve"> </w:t>
      </w:r>
      <w:r w:rsidR="006D0352" w:rsidRPr="00F4567F">
        <w:rPr>
          <w:rFonts w:ascii="Arial" w:hAnsi="Arial" w:cs="Arial"/>
        </w:rPr>
        <w:t xml:space="preserve">in </w:t>
      </w:r>
      <w:r w:rsidRPr="00F4567F">
        <w:rPr>
          <w:rFonts w:ascii="Arial" w:hAnsi="Arial" w:cs="Arial"/>
        </w:rPr>
        <w:t xml:space="preserve">the </w:t>
      </w:r>
      <w:r w:rsidR="006F7298" w:rsidRPr="00F4567F">
        <w:rPr>
          <w:rFonts w:ascii="Arial" w:hAnsi="Arial" w:cs="Arial"/>
        </w:rPr>
        <w:t>t</w:t>
      </w:r>
      <w:r w:rsidRPr="00F4567F">
        <w:rPr>
          <w:rFonts w:ascii="Arial" w:hAnsi="Arial" w:cs="Arial"/>
        </w:rPr>
        <w:t>emplate</w:t>
      </w:r>
      <w:r w:rsidRPr="00F4567F">
        <w:rPr>
          <w:rFonts w:ascii="Arial" w:hAnsi="Arial" w:cs="Arial"/>
          <w:i/>
        </w:rPr>
        <w:t xml:space="preserve"> </w:t>
      </w:r>
      <w:r w:rsidR="006F7298" w:rsidRPr="00F4567F">
        <w:rPr>
          <w:rFonts w:ascii="Arial" w:hAnsi="Arial" w:cs="Arial"/>
        </w:rPr>
        <w:t xml:space="preserve">to </w:t>
      </w:r>
      <w:r w:rsidRPr="00F4567F">
        <w:rPr>
          <w:rFonts w:ascii="Arial" w:hAnsi="Arial" w:cs="Arial"/>
        </w:rPr>
        <w:t>complet</w:t>
      </w:r>
      <w:r w:rsidR="006F7298" w:rsidRPr="00F4567F">
        <w:rPr>
          <w:rFonts w:ascii="Arial" w:hAnsi="Arial" w:cs="Arial"/>
        </w:rPr>
        <w:t>e</w:t>
      </w:r>
      <w:r w:rsidRPr="00F4567F">
        <w:rPr>
          <w:rFonts w:ascii="Arial" w:hAnsi="Arial" w:cs="Arial"/>
        </w:rPr>
        <w:t xml:space="preserve"> their Attestation Statement.</w:t>
      </w:r>
    </w:p>
    <w:p w14:paraId="146FAE77" w14:textId="1695A83D" w:rsidR="00BB71B7" w:rsidRPr="00F4567F" w:rsidRDefault="00BB71B7" w:rsidP="008B756E">
      <w:pPr>
        <w:spacing w:after="0"/>
        <w:jc w:val="both"/>
        <w:rPr>
          <w:rFonts w:ascii="Arial" w:hAnsi="Arial" w:cs="Arial"/>
        </w:rPr>
      </w:pPr>
      <w:r w:rsidRPr="00F4567F">
        <w:rPr>
          <w:rFonts w:ascii="Arial" w:hAnsi="Arial" w:cs="Arial"/>
        </w:rPr>
        <w:lastRenderedPageBreak/>
        <w:t>The Attestation Statement (including any explanatory notes)</w:t>
      </w:r>
      <w:r w:rsidR="006F7298" w:rsidRPr="00F4567F">
        <w:rPr>
          <w:rFonts w:ascii="Arial" w:hAnsi="Arial" w:cs="Arial"/>
        </w:rPr>
        <w:t xml:space="preserve"> approved by the </w:t>
      </w:r>
      <w:r w:rsidR="0048786C" w:rsidRPr="00F4567F">
        <w:rPr>
          <w:rFonts w:ascii="Arial" w:hAnsi="Arial" w:cs="Arial"/>
        </w:rPr>
        <w:br/>
      </w:r>
      <w:r w:rsidR="006F7298" w:rsidRPr="00F4567F">
        <w:rPr>
          <w:rFonts w:ascii="Arial" w:hAnsi="Arial" w:cs="Arial"/>
        </w:rPr>
        <w:t>Governing Council Chair</w:t>
      </w:r>
      <w:r w:rsidRPr="00F4567F">
        <w:rPr>
          <w:rFonts w:ascii="Arial" w:hAnsi="Arial" w:cs="Arial"/>
        </w:rPr>
        <w:t xml:space="preserve"> should be </w:t>
      </w:r>
      <w:r w:rsidR="006F7298" w:rsidRPr="00F4567F">
        <w:rPr>
          <w:rFonts w:ascii="Arial" w:hAnsi="Arial" w:cs="Arial"/>
        </w:rPr>
        <w:t>tabled</w:t>
      </w:r>
      <w:r w:rsidRPr="00F4567F">
        <w:rPr>
          <w:rFonts w:ascii="Arial" w:hAnsi="Arial" w:cs="Arial"/>
        </w:rPr>
        <w:t xml:space="preserve"> </w:t>
      </w:r>
      <w:r w:rsidR="006F7298" w:rsidRPr="00F4567F">
        <w:rPr>
          <w:rFonts w:ascii="Arial" w:hAnsi="Arial" w:cs="Arial"/>
        </w:rPr>
        <w:t>at a</w:t>
      </w:r>
      <w:r w:rsidRPr="00F4567F">
        <w:rPr>
          <w:rFonts w:ascii="Arial" w:hAnsi="Arial" w:cs="Arial"/>
        </w:rPr>
        <w:t xml:space="preserve"> Governing Council Meeting</w:t>
      </w:r>
      <w:r w:rsidR="006F7298" w:rsidRPr="00F4567F">
        <w:rPr>
          <w:rFonts w:ascii="Arial" w:hAnsi="Arial" w:cs="Arial"/>
        </w:rPr>
        <w:t xml:space="preserve"> for endorsement of council members. </w:t>
      </w:r>
    </w:p>
    <w:p w14:paraId="6EA9A475" w14:textId="77777777" w:rsidR="002C3A14" w:rsidRPr="00F4567F" w:rsidRDefault="002C3A14" w:rsidP="008B756E">
      <w:pPr>
        <w:spacing w:after="0"/>
        <w:jc w:val="both"/>
        <w:rPr>
          <w:rFonts w:ascii="Arial" w:hAnsi="Arial" w:cs="Arial"/>
        </w:rPr>
      </w:pPr>
    </w:p>
    <w:p w14:paraId="09DC41E5" w14:textId="77777777" w:rsidR="002C3A14" w:rsidRPr="00F4567F" w:rsidRDefault="002C3A14" w:rsidP="00BE64BD">
      <w:pPr>
        <w:spacing w:after="0"/>
        <w:jc w:val="both"/>
        <w:rPr>
          <w:rFonts w:ascii="Arial" w:hAnsi="Arial" w:cs="Arial"/>
        </w:rPr>
      </w:pPr>
      <w:r w:rsidRPr="00F4567F">
        <w:rPr>
          <w:rFonts w:ascii="Arial" w:hAnsi="Arial" w:cs="Arial"/>
        </w:rPr>
        <w:t>Appropriate working papers and records should be maintained to support the content included within the Attestation Statement for audit purposes.</w:t>
      </w:r>
    </w:p>
    <w:p w14:paraId="0169031B" w14:textId="77777777" w:rsidR="00BE64BD" w:rsidRPr="00F4567F" w:rsidRDefault="00BE64BD" w:rsidP="00BE64BD">
      <w:pPr>
        <w:spacing w:after="0"/>
        <w:jc w:val="both"/>
        <w:rPr>
          <w:rFonts w:ascii="Arial" w:hAnsi="Arial" w:cs="Arial"/>
        </w:rPr>
      </w:pPr>
    </w:p>
    <w:p w14:paraId="0F7405D9" w14:textId="77777777" w:rsidR="006F10CC" w:rsidRPr="00F4567F" w:rsidRDefault="006F10CC" w:rsidP="00BE64BD">
      <w:pPr>
        <w:spacing w:after="0"/>
        <w:jc w:val="both"/>
        <w:rPr>
          <w:rFonts w:ascii="Arial" w:hAnsi="Arial" w:cs="Arial"/>
        </w:rPr>
      </w:pPr>
    </w:p>
    <w:p w14:paraId="2E6ACD94" w14:textId="04888B29" w:rsidR="00CA67FF" w:rsidRPr="001D3752" w:rsidRDefault="00CA67FF" w:rsidP="00F4567F">
      <w:pPr>
        <w:pStyle w:val="Heading1list"/>
        <w:numPr>
          <w:ilvl w:val="0"/>
          <w:numId w:val="20"/>
        </w:numPr>
        <w:spacing w:before="0" w:after="0"/>
        <w:ind w:left="851" w:hanging="851"/>
        <w:rPr>
          <w:sz w:val="24"/>
        </w:rPr>
      </w:pPr>
      <w:r w:rsidRPr="001D3752">
        <w:t>Qualification to an Attestation Statement</w:t>
      </w:r>
    </w:p>
    <w:p w14:paraId="23C807C7" w14:textId="77777777" w:rsidR="00BE64BD" w:rsidRDefault="00BE64BD" w:rsidP="00BE64BD">
      <w:pPr>
        <w:spacing w:after="0"/>
        <w:jc w:val="both"/>
        <w:rPr>
          <w:rFonts w:ascii="Arial" w:hAnsi="Arial" w:cs="Arial"/>
        </w:rPr>
      </w:pPr>
    </w:p>
    <w:p w14:paraId="22FD1669" w14:textId="18EC924A" w:rsidR="00B16810" w:rsidRPr="00F4567F" w:rsidRDefault="00B16810" w:rsidP="00BE64BD">
      <w:pPr>
        <w:spacing w:after="0"/>
        <w:jc w:val="both"/>
        <w:rPr>
          <w:rFonts w:ascii="Arial" w:hAnsi="Arial" w:cs="Arial"/>
        </w:rPr>
      </w:pPr>
      <w:r w:rsidRPr="00F4567F">
        <w:rPr>
          <w:rFonts w:ascii="Arial" w:hAnsi="Arial" w:cs="Arial"/>
        </w:rPr>
        <w:t xml:space="preserve">Where a Governing Council has not implemented or met the requirements identified in the Attestation Statement, a qualification to the Attestation Statement should be made in Section </w:t>
      </w:r>
      <w:r w:rsidR="00674951" w:rsidRPr="00F4567F">
        <w:rPr>
          <w:rFonts w:ascii="Arial" w:hAnsi="Arial" w:cs="Arial"/>
        </w:rPr>
        <w:t>6</w:t>
      </w:r>
      <w:r w:rsidRPr="00F4567F">
        <w:rPr>
          <w:rFonts w:ascii="Arial" w:hAnsi="Arial" w:cs="Arial"/>
        </w:rPr>
        <w:t xml:space="preserve"> and the progress made to rectify </w:t>
      </w:r>
      <w:r w:rsidR="00106724" w:rsidRPr="00F4567F">
        <w:rPr>
          <w:rFonts w:ascii="Arial" w:hAnsi="Arial" w:cs="Arial"/>
        </w:rPr>
        <w:t xml:space="preserve">identified </w:t>
      </w:r>
      <w:r w:rsidRPr="00F4567F">
        <w:rPr>
          <w:rFonts w:ascii="Arial" w:hAnsi="Arial" w:cs="Arial"/>
        </w:rPr>
        <w:t>governance deficiencies and remedial action taken should be noted.</w:t>
      </w:r>
    </w:p>
    <w:p w14:paraId="051BF0E1" w14:textId="77777777" w:rsidR="00BE64BD" w:rsidRPr="00F4567F" w:rsidRDefault="00BE64BD" w:rsidP="00BE64BD">
      <w:pPr>
        <w:spacing w:after="0"/>
        <w:jc w:val="both"/>
        <w:rPr>
          <w:rFonts w:ascii="Arial" w:hAnsi="Arial" w:cs="Arial"/>
        </w:rPr>
      </w:pPr>
    </w:p>
    <w:p w14:paraId="37CC9448" w14:textId="77777777" w:rsidR="006F10CC" w:rsidRPr="00F4567F" w:rsidRDefault="006F10CC" w:rsidP="00BE64BD">
      <w:pPr>
        <w:spacing w:after="0"/>
        <w:jc w:val="both"/>
        <w:rPr>
          <w:rFonts w:ascii="Arial" w:hAnsi="Arial" w:cs="Arial"/>
        </w:rPr>
      </w:pPr>
    </w:p>
    <w:p w14:paraId="19270B9A" w14:textId="77777777" w:rsidR="001B2B59" w:rsidRDefault="001B2B59" w:rsidP="00F4567F">
      <w:pPr>
        <w:pStyle w:val="Heading1list"/>
        <w:numPr>
          <w:ilvl w:val="0"/>
          <w:numId w:val="20"/>
        </w:numPr>
        <w:spacing w:before="0" w:after="0"/>
        <w:ind w:left="851" w:hanging="851"/>
      </w:pPr>
      <w:r w:rsidRPr="00F4567F">
        <w:t>Submission of the Attestation Statement</w:t>
      </w:r>
    </w:p>
    <w:p w14:paraId="57E08B5D" w14:textId="77777777" w:rsidR="0012262F" w:rsidRPr="00F4567F" w:rsidRDefault="0012262F" w:rsidP="0012262F">
      <w:pPr>
        <w:pStyle w:val="Heading1list"/>
        <w:numPr>
          <w:ilvl w:val="0"/>
          <w:numId w:val="0"/>
        </w:numPr>
        <w:spacing w:before="0" w:after="0"/>
        <w:ind w:left="851"/>
      </w:pPr>
    </w:p>
    <w:p w14:paraId="620C9E70" w14:textId="1682E697" w:rsidR="001B2B59" w:rsidRPr="00F4567F" w:rsidRDefault="001B2B59" w:rsidP="00BE64BD">
      <w:pPr>
        <w:spacing w:after="0"/>
        <w:jc w:val="both"/>
        <w:rPr>
          <w:rFonts w:ascii="Arial" w:hAnsi="Arial" w:cs="Arial"/>
        </w:rPr>
      </w:pPr>
      <w:r w:rsidRPr="00F4567F">
        <w:rPr>
          <w:rFonts w:ascii="Arial" w:hAnsi="Arial" w:cs="Arial"/>
        </w:rPr>
        <w:t xml:space="preserve">TAFE colleges </w:t>
      </w:r>
      <w:r w:rsidR="008B756E" w:rsidRPr="00F4567F">
        <w:rPr>
          <w:rFonts w:ascii="Arial" w:hAnsi="Arial" w:cs="Arial"/>
        </w:rPr>
        <w:t xml:space="preserve">are to </w:t>
      </w:r>
      <w:r w:rsidRPr="00F4567F">
        <w:rPr>
          <w:rFonts w:ascii="Arial" w:hAnsi="Arial" w:cs="Arial"/>
        </w:rPr>
        <w:t xml:space="preserve">submit the Attestation Statement to </w:t>
      </w:r>
      <w:r w:rsidR="003A3052" w:rsidRPr="00F4567F">
        <w:rPr>
          <w:rFonts w:ascii="Arial" w:hAnsi="Arial" w:cs="Arial"/>
        </w:rPr>
        <w:t xml:space="preserve">the </w:t>
      </w:r>
      <w:r w:rsidRPr="00F4567F">
        <w:rPr>
          <w:rFonts w:ascii="Arial" w:hAnsi="Arial" w:cs="Arial"/>
        </w:rPr>
        <w:t>Minister for Skills and TAFE through the Department’s TAFE Governance team at</w:t>
      </w:r>
      <w:r w:rsidR="00BE64BD">
        <w:rPr>
          <w:rFonts w:ascii="Arial" w:hAnsi="Arial" w:cs="Arial"/>
        </w:rPr>
        <w:t>:</w:t>
      </w:r>
      <w:r w:rsidRPr="00F4567F">
        <w:rPr>
          <w:rFonts w:ascii="Arial" w:hAnsi="Arial" w:cs="Arial"/>
        </w:rPr>
        <w:t xml:space="preserve"> </w:t>
      </w:r>
      <w:hyperlink r:id="rId7" w:history="1">
        <w:r w:rsidR="00BE64BD" w:rsidRPr="00F4567F">
          <w:rPr>
            <w:rStyle w:val="Hyperlink"/>
            <w:rFonts w:cs="Arial"/>
          </w:rPr>
          <w:t>TAFEGovernance@dtwd.wa.gov.au</w:t>
        </w:r>
      </w:hyperlink>
      <w:r w:rsidR="008B756E" w:rsidRPr="00F4567F">
        <w:rPr>
          <w:rFonts w:ascii="Arial" w:hAnsi="Arial" w:cs="Arial"/>
        </w:rPr>
        <w:t xml:space="preserve"> by 31 December each year.</w:t>
      </w:r>
    </w:p>
    <w:p w14:paraId="3C4CF3A4" w14:textId="77777777" w:rsidR="00BE64BD" w:rsidRPr="00F4567F" w:rsidRDefault="00BE64BD" w:rsidP="00BE64BD">
      <w:pPr>
        <w:spacing w:after="0"/>
        <w:jc w:val="both"/>
        <w:rPr>
          <w:rFonts w:ascii="Arial" w:hAnsi="Arial" w:cs="Arial"/>
        </w:rPr>
      </w:pPr>
    </w:p>
    <w:p w14:paraId="3AB9E97B" w14:textId="77777777" w:rsidR="006F10CC" w:rsidRPr="00F4567F" w:rsidRDefault="006F10CC" w:rsidP="00BE64BD">
      <w:pPr>
        <w:spacing w:after="0"/>
        <w:jc w:val="both"/>
        <w:rPr>
          <w:rFonts w:ascii="Arial" w:hAnsi="Arial" w:cs="Arial"/>
        </w:rPr>
      </w:pPr>
    </w:p>
    <w:p w14:paraId="1508A9E5" w14:textId="2709630C" w:rsidR="001B52C1" w:rsidRDefault="00EA22E4" w:rsidP="00BE64BD">
      <w:pPr>
        <w:pStyle w:val="Heading1list"/>
        <w:numPr>
          <w:ilvl w:val="0"/>
          <w:numId w:val="20"/>
        </w:numPr>
        <w:spacing w:before="0" w:after="0"/>
        <w:ind w:left="510"/>
      </w:pPr>
      <w:r w:rsidRPr="00E05263">
        <w:t>F</w:t>
      </w:r>
      <w:r w:rsidR="00F87948" w:rsidRPr="00E05263">
        <w:t>urther information</w:t>
      </w:r>
    </w:p>
    <w:p w14:paraId="0565C438" w14:textId="77777777" w:rsidR="00BE64BD" w:rsidRPr="00E05263" w:rsidRDefault="00BE64BD" w:rsidP="00F4567F">
      <w:pPr>
        <w:pStyle w:val="Heading1list"/>
        <w:numPr>
          <w:ilvl w:val="0"/>
          <w:numId w:val="0"/>
        </w:numPr>
        <w:spacing w:before="0" w:after="0"/>
        <w:ind w:left="510"/>
      </w:pPr>
    </w:p>
    <w:p w14:paraId="5D762E29" w14:textId="4E44A735" w:rsidR="001B52C1" w:rsidRPr="00F4567F" w:rsidRDefault="00F87948" w:rsidP="00F4567F">
      <w:pPr>
        <w:spacing w:after="120"/>
        <w:jc w:val="both"/>
        <w:rPr>
          <w:rFonts w:ascii="Arial" w:hAnsi="Arial" w:cs="Arial"/>
        </w:rPr>
      </w:pPr>
      <w:r w:rsidRPr="00F4567F">
        <w:rPr>
          <w:rFonts w:ascii="Arial" w:hAnsi="Arial" w:cs="Arial"/>
        </w:rPr>
        <w:t xml:space="preserve">For further information about the completion and submission of the </w:t>
      </w:r>
      <w:r w:rsidR="007278B9">
        <w:rPr>
          <w:rFonts w:ascii="Arial" w:hAnsi="Arial" w:cs="Arial"/>
        </w:rPr>
        <w:br/>
      </w:r>
      <w:r w:rsidRPr="00F4567F">
        <w:rPr>
          <w:rFonts w:ascii="Arial" w:hAnsi="Arial" w:cs="Arial"/>
        </w:rPr>
        <w:t xml:space="preserve">Attestation Statement please contact </w:t>
      </w:r>
      <w:r w:rsidR="00B6566C" w:rsidRPr="00F4567F">
        <w:rPr>
          <w:rFonts w:ascii="Arial" w:hAnsi="Arial" w:cs="Arial"/>
        </w:rPr>
        <w:t xml:space="preserve">the </w:t>
      </w:r>
      <w:r w:rsidRPr="00F4567F">
        <w:rPr>
          <w:rFonts w:ascii="Arial" w:hAnsi="Arial" w:cs="Arial"/>
        </w:rPr>
        <w:t>TAFE Governance</w:t>
      </w:r>
      <w:r w:rsidR="00B6566C" w:rsidRPr="00F4567F">
        <w:rPr>
          <w:rFonts w:ascii="Arial" w:hAnsi="Arial" w:cs="Arial"/>
        </w:rPr>
        <w:t xml:space="preserve"> team at the</w:t>
      </w:r>
      <w:r w:rsidRPr="00F4567F">
        <w:rPr>
          <w:rFonts w:ascii="Arial" w:hAnsi="Arial" w:cs="Arial"/>
        </w:rPr>
        <w:t xml:space="preserve"> Department of Training and Workforce Development</w:t>
      </w:r>
      <w:r w:rsidR="00B6566C" w:rsidRPr="00F4567F">
        <w:rPr>
          <w:rFonts w:ascii="Arial" w:hAnsi="Arial" w:cs="Arial"/>
        </w:rPr>
        <w:t xml:space="preserve"> via email</w:t>
      </w:r>
      <w:r w:rsidR="005D6F0B" w:rsidRPr="00F4567F">
        <w:rPr>
          <w:rFonts w:ascii="Arial" w:hAnsi="Arial" w:cs="Arial"/>
        </w:rPr>
        <w:t xml:space="preserve"> at</w:t>
      </w:r>
      <w:r w:rsidR="007278B9">
        <w:rPr>
          <w:rFonts w:ascii="Arial" w:hAnsi="Arial" w:cs="Arial"/>
        </w:rPr>
        <w:t xml:space="preserve">: </w:t>
      </w:r>
      <w:hyperlink r:id="rId8" w:history="1">
        <w:r w:rsidR="00AD6552" w:rsidRPr="00630F21">
          <w:rPr>
            <w:rStyle w:val="Hyperlink"/>
            <w:rFonts w:cs="Arial"/>
          </w:rPr>
          <w:t>TAFEGovernance@dtwd.wa.gov.au</w:t>
        </w:r>
      </w:hyperlink>
      <w:r w:rsidR="00B6566C" w:rsidRPr="00F4567F">
        <w:rPr>
          <w:rFonts w:ascii="Arial" w:hAnsi="Arial" w:cs="Arial"/>
        </w:rPr>
        <w:t>,</w:t>
      </w:r>
      <w:r w:rsidRPr="00F4567F">
        <w:rPr>
          <w:rFonts w:ascii="Arial" w:hAnsi="Arial" w:cs="Arial"/>
        </w:rPr>
        <w:t xml:space="preserve"> or </w:t>
      </w:r>
      <w:r w:rsidR="00B6566C" w:rsidRPr="00F4567F">
        <w:rPr>
          <w:rFonts w:ascii="Arial" w:hAnsi="Arial" w:cs="Arial"/>
        </w:rPr>
        <w:t>p</w:t>
      </w:r>
      <w:r w:rsidRPr="00F4567F">
        <w:rPr>
          <w:rFonts w:ascii="Arial" w:hAnsi="Arial" w:cs="Arial"/>
        </w:rPr>
        <w:t>hone the TAFE Governance Coordinator on T: 9224 6525</w:t>
      </w:r>
      <w:r w:rsidR="00B6566C" w:rsidRPr="00F4567F">
        <w:rPr>
          <w:rFonts w:ascii="Arial" w:hAnsi="Arial" w:cs="Arial"/>
        </w:rPr>
        <w:t>.</w:t>
      </w:r>
    </w:p>
    <w:p w14:paraId="589B21A4" w14:textId="52667B0D" w:rsidR="00DB1C00" w:rsidRPr="00F4567F" w:rsidRDefault="00A13EC2" w:rsidP="00DB1C00">
      <w:pPr>
        <w:pStyle w:val="Heading1"/>
        <w:pBdr>
          <w:bottom w:val="single" w:sz="4" w:space="1" w:color="auto"/>
        </w:pBdr>
        <w:spacing w:after="0"/>
        <w:rPr>
          <w:rFonts w:cs="Arial"/>
          <w:szCs w:val="30"/>
        </w:rPr>
      </w:pPr>
      <w:r w:rsidRPr="008E4820">
        <w:rPr>
          <w:rFonts w:cs="Arial"/>
        </w:rPr>
        <w:br w:type="page"/>
      </w:r>
      <w:r w:rsidR="00A74C1E" w:rsidRPr="00F4567F">
        <w:rPr>
          <w:rFonts w:cs="Arial"/>
          <w:szCs w:val="30"/>
        </w:rPr>
        <w:lastRenderedPageBreak/>
        <w:t>FREQUENTLY ASKED QUESTIONS</w:t>
      </w:r>
    </w:p>
    <w:p w14:paraId="42B3ED9D" w14:textId="77777777" w:rsidR="00DB1C00" w:rsidRPr="00F4567F" w:rsidRDefault="00DB1C00" w:rsidP="00DB1C00">
      <w:pPr>
        <w:spacing w:after="0"/>
        <w:rPr>
          <w:rFonts w:ascii="Arial" w:hAnsi="Arial" w:cs="Arial"/>
          <w:sz w:val="30"/>
          <w:szCs w:val="30"/>
        </w:rPr>
      </w:pPr>
    </w:p>
    <w:p w14:paraId="6B05D4BF" w14:textId="77777777" w:rsidR="00A74C1E" w:rsidRPr="00F4567F" w:rsidRDefault="00A74C1E" w:rsidP="00DB1C00">
      <w:pPr>
        <w:pStyle w:val="ListParagraph"/>
        <w:numPr>
          <w:ilvl w:val="0"/>
          <w:numId w:val="15"/>
        </w:numPr>
        <w:spacing w:after="0"/>
        <w:jc w:val="both"/>
        <w:rPr>
          <w:rFonts w:ascii="Arial" w:hAnsi="Arial" w:cs="Arial"/>
          <w:b/>
          <w:bCs/>
        </w:rPr>
      </w:pPr>
      <w:r w:rsidRPr="00F4567F">
        <w:rPr>
          <w:rFonts w:ascii="Arial" w:hAnsi="Arial" w:cs="Arial"/>
          <w:b/>
          <w:bCs/>
        </w:rPr>
        <w:t>Q: What is an annual attestation?</w:t>
      </w:r>
    </w:p>
    <w:p w14:paraId="59BF9880" w14:textId="77777777" w:rsidR="00A74C1E" w:rsidRPr="00F4567F" w:rsidRDefault="00A74C1E" w:rsidP="00A74C1E">
      <w:pPr>
        <w:pStyle w:val="ListParagraph"/>
        <w:jc w:val="both"/>
        <w:rPr>
          <w:rFonts w:ascii="Arial" w:hAnsi="Arial" w:cs="Arial"/>
        </w:rPr>
      </w:pPr>
      <w:r w:rsidRPr="00F4567F">
        <w:rPr>
          <w:rFonts w:ascii="Arial" w:hAnsi="Arial" w:cs="Arial"/>
        </w:rPr>
        <w:t>A: Annual compliance attestations affirm an organisations adherence to compliance standards, policies and regulatory requirements.</w:t>
      </w:r>
    </w:p>
    <w:p w14:paraId="264A3CBF" w14:textId="77777777" w:rsidR="00A74C1E" w:rsidRPr="00F4567F" w:rsidRDefault="00A74C1E" w:rsidP="00A74C1E">
      <w:pPr>
        <w:pStyle w:val="ListParagraph"/>
        <w:jc w:val="both"/>
        <w:rPr>
          <w:rFonts w:ascii="Arial" w:hAnsi="Arial" w:cs="Arial"/>
        </w:rPr>
      </w:pPr>
    </w:p>
    <w:p w14:paraId="0909217D" w14:textId="77777777" w:rsidR="00A74C1E" w:rsidRPr="00F4567F" w:rsidRDefault="00A74C1E" w:rsidP="00A74C1E">
      <w:pPr>
        <w:pStyle w:val="ListParagraph"/>
        <w:numPr>
          <w:ilvl w:val="0"/>
          <w:numId w:val="15"/>
        </w:numPr>
        <w:jc w:val="both"/>
        <w:rPr>
          <w:rFonts w:ascii="Arial" w:hAnsi="Arial" w:cs="Arial"/>
          <w:b/>
          <w:bCs/>
        </w:rPr>
      </w:pPr>
      <w:r w:rsidRPr="00F4567F">
        <w:rPr>
          <w:rFonts w:ascii="Arial" w:hAnsi="Arial" w:cs="Arial"/>
          <w:b/>
          <w:bCs/>
        </w:rPr>
        <w:t>Q: What is an attestation statement for a TAFE college?</w:t>
      </w:r>
    </w:p>
    <w:p w14:paraId="3E56716E" w14:textId="1BBC3B8D" w:rsidR="00A74C1E" w:rsidRPr="00F4567F" w:rsidRDefault="00A74C1E" w:rsidP="00A74C1E">
      <w:pPr>
        <w:pStyle w:val="ListParagraph"/>
        <w:jc w:val="both"/>
        <w:rPr>
          <w:rFonts w:ascii="Arial" w:hAnsi="Arial" w:cs="Arial"/>
        </w:rPr>
      </w:pPr>
      <w:r w:rsidRPr="00F4567F">
        <w:rPr>
          <w:rFonts w:ascii="Arial" w:hAnsi="Arial" w:cs="Arial"/>
        </w:rPr>
        <w:t xml:space="preserve">A: </w:t>
      </w:r>
      <w:r w:rsidR="004B0D97" w:rsidRPr="00F4567F">
        <w:rPr>
          <w:rFonts w:ascii="Arial" w:hAnsi="Arial" w:cs="Arial"/>
        </w:rPr>
        <w:t>The</w:t>
      </w:r>
      <w:r w:rsidRPr="00F4567F">
        <w:rPr>
          <w:rFonts w:ascii="Arial" w:hAnsi="Arial" w:cs="Arial"/>
        </w:rPr>
        <w:t xml:space="preserve"> </w:t>
      </w:r>
      <w:r w:rsidR="004B0D97" w:rsidRPr="00F4567F">
        <w:rPr>
          <w:rFonts w:ascii="Arial" w:hAnsi="Arial" w:cs="Arial"/>
        </w:rPr>
        <w:t>A</w:t>
      </w:r>
      <w:r w:rsidRPr="00F4567F">
        <w:rPr>
          <w:rFonts w:ascii="Arial" w:hAnsi="Arial" w:cs="Arial"/>
        </w:rPr>
        <w:t xml:space="preserve">ttestation </w:t>
      </w:r>
      <w:r w:rsidR="004B0D97" w:rsidRPr="00F4567F">
        <w:rPr>
          <w:rFonts w:ascii="Arial" w:hAnsi="Arial" w:cs="Arial"/>
        </w:rPr>
        <w:t>S</w:t>
      </w:r>
      <w:r w:rsidRPr="00F4567F">
        <w:rPr>
          <w:rFonts w:ascii="Arial" w:hAnsi="Arial" w:cs="Arial"/>
        </w:rPr>
        <w:t>tatement</w:t>
      </w:r>
      <w:r w:rsidR="004B0D97" w:rsidRPr="00F4567F">
        <w:rPr>
          <w:rFonts w:ascii="Arial" w:hAnsi="Arial" w:cs="Arial"/>
        </w:rPr>
        <w:t xml:space="preserve"> for a TAFE </w:t>
      </w:r>
      <w:r w:rsidR="00DF0BF4" w:rsidRPr="00F4567F">
        <w:rPr>
          <w:rFonts w:ascii="Arial" w:hAnsi="Arial" w:cs="Arial"/>
        </w:rPr>
        <w:t xml:space="preserve">Governing Council </w:t>
      </w:r>
      <w:r w:rsidRPr="00F4567F">
        <w:rPr>
          <w:rFonts w:ascii="Arial" w:hAnsi="Arial" w:cs="Arial"/>
        </w:rPr>
        <w:t xml:space="preserve">is used to attest that </w:t>
      </w:r>
      <w:r w:rsidR="004B0D97" w:rsidRPr="00F4567F">
        <w:rPr>
          <w:rFonts w:ascii="Arial" w:hAnsi="Arial" w:cs="Arial"/>
        </w:rPr>
        <w:t>the college</w:t>
      </w:r>
      <w:r w:rsidRPr="00F4567F">
        <w:rPr>
          <w:rFonts w:ascii="Arial" w:hAnsi="Arial" w:cs="Arial"/>
        </w:rPr>
        <w:t xml:space="preserve"> organisation has complied with </w:t>
      </w:r>
      <w:r w:rsidR="004B0D97" w:rsidRPr="00F4567F">
        <w:rPr>
          <w:rFonts w:ascii="Arial" w:hAnsi="Arial" w:cs="Arial"/>
        </w:rPr>
        <w:t xml:space="preserve">its government, regulatory and ministerial </w:t>
      </w:r>
      <w:r w:rsidRPr="00F4567F">
        <w:rPr>
          <w:rFonts w:ascii="Arial" w:hAnsi="Arial" w:cs="Arial"/>
        </w:rPr>
        <w:t>requirement</w:t>
      </w:r>
      <w:r w:rsidR="004B0D97" w:rsidRPr="00F4567F">
        <w:rPr>
          <w:rFonts w:ascii="Arial" w:hAnsi="Arial" w:cs="Arial"/>
        </w:rPr>
        <w:t>s</w:t>
      </w:r>
      <w:r w:rsidRPr="00F4567F">
        <w:rPr>
          <w:rFonts w:ascii="Arial" w:hAnsi="Arial" w:cs="Arial"/>
        </w:rPr>
        <w:t>.</w:t>
      </w:r>
    </w:p>
    <w:p w14:paraId="154A6B92" w14:textId="77777777" w:rsidR="00A74C1E" w:rsidRPr="00F4567F" w:rsidRDefault="00A74C1E" w:rsidP="00A74C1E">
      <w:pPr>
        <w:pStyle w:val="ListParagraph"/>
        <w:jc w:val="both"/>
        <w:rPr>
          <w:rFonts w:ascii="Arial" w:hAnsi="Arial" w:cs="Arial"/>
        </w:rPr>
      </w:pPr>
    </w:p>
    <w:p w14:paraId="630D7503" w14:textId="1F454400" w:rsidR="00A74C1E" w:rsidRPr="00F4567F" w:rsidRDefault="00A74C1E" w:rsidP="00F4567F">
      <w:pPr>
        <w:pStyle w:val="ListParagraph"/>
        <w:spacing w:after="0"/>
        <w:jc w:val="both"/>
        <w:rPr>
          <w:rFonts w:ascii="Arial" w:hAnsi="Arial" w:cs="Arial"/>
        </w:rPr>
      </w:pPr>
      <w:r w:rsidRPr="00F4567F">
        <w:rPr>
          <w:rFonts w:ascii="Arial" w:hAnsi="Arial" w:cs="Arial"/>
        </w:rPr>
        <w:t xml:space="preserve">TAFE </w:t>
      </w:r>
      <w:r w:rsidR="00DF0BF4" w:rsidRPr="00F4567F">
        <w:rPr>
          <w:rFonts w:ascii="Arial" w:hAnsi="Arial" w:cs="Arial"/>
        </w:rPr>
        <w:t>Governing Councils</w:t>
      </w:r>
      <w:r w:rsidRPr="00F4567F">
        <w:rPr>
          <w:rFonts w:ascii="Arial" w:hAnsi="Arial" w:cs="Arial"/>
        </w:rPr>
        <w:t xml:space="preserve"> </w:t>
      </w:r>
      <w:r w:rsidR="004B0D97" w:rsidRPr="00F4567F">
        <w:rPr>
          <w:rFonts w:ascii="Arial" w:hAnsi="Arial" w:cs="Arial"/>
        </w:rPr>
        <w:t xml:space="preserve">are to </w:t>
      </w:r>
      <w:r w:rsidRPr="00F4567F">
        <w:rPr>
          <w:rFonts w:ascii="Arial" w:hAnsi="Arial" w:cs="Arial"/>
        </w:rPr>
        <w:t>prepare an</w:t>
      </w:r>
      <w:r w:rsidR="00267D9C" w:rsidRPr="00F4567F">
        <w:rPr>
          <w:rFonts w:ascii="Arial" w:hAnsi="Arial" w:cs="Arial"/>
        </w:rPr>
        <w:t xml:space="preserve"> A</w:t>
      </w:r>
      <w:r w:rsidRPr="00F4567F">
        <w:rPr>
          <w:rFonts w:ascii="Arial" w:hAnsi="Arial" w:cs="Arial"/>
        </w:rPr>
        <w:t xml:space="preserve">ttestation </w:t>
      </w:r>
      <w:r w:rsidR="00267D9C" w:rsidRPr="00F4567F">
        <w:rPr>
          <w:rFonts w:ascii="Arial" w:hAnsi="Arial" w:cs="Arial"/>
        </w:rPr>
        <w:t>S</w:t>
      </w:r>
      <w:r w:rsidRPr="00F4567F">
        <w:rPr>
          <w:rFonts w:ascii="Arial" w:hAnsi="Arial" w:cs="Arial"/>
        </w:rPr>
        <w:t xml:space="preserve">tatement to attest and confirm their compliance with regulatory, policy and other requirements. The </w:t>
      </w:r>
      <w:r w:rsidR="004B0D97" w:rsidRPr="00F4567F">
        <w:rPr>
          <w:rFonts w:ascii="Arial" w:hAnsi="Arial" w:cs="Arial"/>
        </w:rPr>
        <w:br/>
      </w:r>
      <w:r w:rsidRPr="00F4567F">
        <w:rPr>
          <w:rFonts w:ascii="Arial" w:hAnsi="Arial" w:cs="Arial"/>
        </w:rPr>
        <w:t xml:space="preserve">Governing Council Chair signs the statement to verify that the information provided is accurate and complete. </w:t>
      </w:r>
    </w:p>
    <w:p w14:paraId="7EDA8CD7" w14:textId="2C82DD0E" w:rsidR="00A74C1E" w:rsidRPr="00F4567F" w:rsidRDefault="00A74C1E" w:rsidP="00F4567F">
      <w:pPr>
        <w:spacing w:after="0"/>
      </w:pPr>
    </w:p>
    <w:p w14:paraId="215A106A" w14:textId="77777777" w:rsidR="00A74C1E" w:rsidRPr="00F4567F" w:rsidRDefault="00A74C1E" w:rsidP="00F4567F">
      <w:pPr>
        <w:pStyle w:val="ListParagraph"/>
        <w:numPr>
          <w:ilvl w:val="0"/>
          <w:numId w:val="15"/>
        </w:numPr>
        <w:spacing w:after="0"/>
        <w:jc w:val="both"/>
        <w:rPr>
          <w:rFonts w:ascii="Arial" w:hAnsi="Arial" w:cs="Arial"/>
        </w:rPr>
      </w:pPr>
      <w:r w:rsidRPr="00F4567F">
        <w:rPr>
          <w:rFonts w:ascii="Arial" w:hAnsi="Arial" w:cs="Arial"/>
          <w:b/>
          <w:bCs/>
        </w:rPr>
        <w:t>Do Governing Council members need to review and endorse the attestation statement?</w:t>
      </w:r>
    </w:p>
    <w:p w14:paraId="1734732C" w14:textId="1B5CE970" w:rsidR="00A74C1E" w:rsidRPr="00F4567F" w:rsidRDefault="00A74C1E" w:rsidP="00A74C1E">
      <w:pPr>
        <w:pStyle w:val="ListParagraph"/>
        <w:jc w:val="both"/>
        <w:rPr>
          <w:rFonts w:ascii="Arial" w:hAnsi="Arial" w:cs="Arial"/>
        </w:rPr>
      </w:pPr>
      <w:r w:rsidRPr="00F4567F">
        <w:rPr>
          <w:rFonts w:ascii="Arial" w:hAnsi="Arial" w:cs="Arial"/>
        </w:rPr>
        <w:t>A</w:t>
      </w:r>
      <w:r w:rsidR="0021633C" w:rsidRPr="00F4567F">
        <w:rPr>
          <w:rFonts w:ascii="Arial" w:hAnsi="Arial" w:cs="Arial"/>
        </w:rPr>
        <w:t>:</w:t>
      </w:r>
      <w:r w:rsidRPr="00F4567F">
        <w:rPr>
          <w:rFonts w:ascii="Arial" w:hAnsi="Arial" w:cs="Arial"/>
        </w:rPr>
        <w:t xml:space="preserve"> Yes, the </w:t>
      </w:r>
      <w:r w:rsidR="00267D9C" w:rsidRPr="00F4567F">
        <w:rPr>
          <w:rFonts w:ascii="Arial" w:hAnsi="Arial" w:cs="Arial"/>
        </w:rPr>
        <w:t>A</w:t>
      </w:r>
      <w:r w:rsidRPr="00F4567F">
        <w:rPr>
          <w:rFonts w:ascii="Arial" w:hAnsi="Arial" w:cs="Arial"/>
        </w:rPr>
        <w:t xml:space="preserve">ttestation </w:t>
      </w:r>
      <w:r w:rsidR="00267D9C" w:rsidRPr="00F4567F">
        <w:rPr>
          <w:rFonts w:ascii="Arial" w:hAnsi="Arial" w:cs="Arial"/>
        </w:rPr>
        <w:t>S</w:t>
      </w:r>
      <w:r w:rsidRPr="00F4567F">
        <w:rPr>
          <w:rFonts w:ascii="Arial" w:hAnsi="Arial" w:cs="Arial"/>
        </w:rPr>
        <w:t>tatement should be tabled at a Governing Council meeting for review and endorsement by members.</w:t>
      </w:r>
    </w:p>
    <w:p w14:paraId="3B027E31" w14:textId="52332F75" w:rsidR="00A13EC2" w:rsidRPr="00F4567F" w:rsidRDefault="00A13EC2">
      <w:pPr>
        <w:rPr>
          <w:rFonts w:ascii="Arial" w:hAnsi="Arial" w:cs="Arial"/>
          <w:b/>
          <w:bCs/>
        </w:rPr>
      </w:pPr>
    </w:p>
    <w:p w14:paraId="29A65B49" w14:textId="77777777" w:rsidR="00AC60DA" w:rsidRPr="008E4820" w:rsidRDefault="00AC60DA" w:rsidP="00945840">
      <w:pPr>
        <w:pStyle w:val="Heading2"/>
        <w:rPr>
          <w:rFonts w:cs="Arial"/>
        </w:rPr>
        <w:sectPr w:rsidR="00AC60DA" w:rsidRPr="008E4820" w:rsidSect="00F44B9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78CD660F" w14:textId="77777777" w:rsidR="00A74C1E" w:rsidRPr="008E4820" w:rsidRDefault="00A74C1E" w:rsidP="00A74C1E">
      <w:pPr>
        <w:pStyle w:val="Heading1list"/>
        <w:numPr>
          <w:ilvl w:val="0"/>
          <w:numId w:val="0"/>
        </w:numPr>
        <w:spacing w:before="0" w:after="0"/>
        <w:ind w:left="510" w:hanging="510"/>
        <w:rPr>
          <w:rFonts w:cs="Arial"/>
          <w:sz w:val="40"/>
          <w:szCs w:val="40"/>
        </w:rPr>
      </w:pPr>
    </w:p>
    <w:p w14:paraId="4BC20439" w14:textId="77777777" w:rsidR="00A74C1E" w:rsidRPr="008E4820" w:rsidRDefault="00A74C1E" w:rsidP="00A74C1E">
      <w:pPr>
        <w:pStyle w:val="Heading1list"/>
        <w:numPr>
          <w:ilvl w:val="0"/>
          <w:numId w:val="0"/>
        </w:numPr>
        <w:spacing w:before="0" w:after="0"/>
        <w:ind w:left="510" w:hanging="510"/>
        <w:rPr>
          <w:rFonts w:cs="Arial"/>
          <w:sz w:val="40"/>
          <w:szCs w:val="40"/>
        </w:rPr>
      </w:pPr>
    </w:p>
    <w:p w14:paraId="5444764E" w14:textId="77777777" w:rsidR="00A74C1E" w:rsidRPr="008E4820" w:rsidRDefault="00A74C1E" w:rsidP="00A74C1E">
      <w:pPr>
        <w:pStyle w:val="Heading1list"/>
        <w:numPr>
          <w:ilvl w:val="0"/>
          <w:numId w:val="0"/>
        </w:numPr>
        <w:spacing w:before="0" w:after="0"/>
        <w:ind w:left="510" w:hanging="510"/>
        <w:rPr>
          <w:rFonts w:cs="Arial"/>
          <w:sz w:val="40"/>
          <w:szCs w:val="40"/>
        </w:rPr>
      </w:pPr>
    </w:p>
    <w:p w14:paraId="57554CA3" w14:textId="77777777" w:rsidR="00A74C1E" w:rsidRPr="008E4820" w:rsidRDefault="00A74C1E" w:rsidP="00A74C1E">
      <w:pPr>
        <w:pStyle w:val="Heading1list"/>
        <w:numPr>
          <w:ilvl w:val="0"/>
          <w:numId w:val="0"/>
        </w:numPr>
        <w:spacing w:before="0" w:after="0"/>
        <w:ind w:left="510" w:hanging="510"/>
        <w:rPr>
          <w:rFonts w:cs="Arial"/>
          <w:sz w:val="40"/>
          <w:szCs w:val="40"/>
        </w:rPr>
      </w:pPr>
    </w:p>
    <w:p w14:paraId="5BD9726E" w14:textId="77777777" w:rsidR="00A74C1E" w:rsidRPr="008E4820" w:rsidRDefault="00A74C1E" w:rsidP="00853033">
      <w:pPr>
        <w:pStyle w:val="Heading1list"/>
        <w:numPr>
          <w:ilvl w:val="0"/>
          <w:numId w:val="0"/>
        </w:numPr>
        <w:spacing w:before="0" w:after="0"/>
        <w:rPr>
          <w:rFonts w:cs="Arial"/>
          <w:sz w:val="40"/>
          <w:szCs w:val="40"/>
        </w:rPr>
      </w:pPr>
    </w:p>
    <w:p w14:paraId="45C1F294" w14:textId="78687EE8" w:rsidR="00A74C1E" w:rsidRPr="00F4567F" w:rsidRDefault="00A74C1E" w:rsidP="00A74C1E">
      <w:pPr>
        <w:pStyle w:val="Heading1list"/>
        <w:numPr>
          <w:ilvl w:val="0"/>
          <w:numId w:val="0"/>
        </w:numPr>
        <w:spacing w:before="0" w:after="0"/>
        <w:ind w:left="510" w:hanging="510"/>
        <w:rPr>
          <w:rFonts w:cs="Arial"/>
          <w:sz w:val="36"/>
          <w:szCs w:val="36"/>
        </w:rPr>
      </w:pPr>
      <w:r w:rsidRPr="00F4567F">
        <w:rPr>
          <w:rFonts w:cs="Arial"/>
          <w:sz w:val="36"/>
          <w:szCs w:val="36"/>
        </w:rPr>
        <w:t xml:space="preserve">TAFE College Governing Council </w:t>
      </w:r>
    </w:p>
    <w:p w14:paraId="3C83F7E6" w14:textId="77777777" w:rsidR="00A74C1E" w:rsidRPr="00F4567F" w:rsidRDefault="00A74C1E" w:rsidP="00A74C1E">
      <w:pPr>
        <w:pStyle w:val="Heading1list"/>
        <w:numPr>
          <w:ilvl w:val="0"/>
          <w:numId w:val="0"/>
        </w:numPr>
        <w:spacing w:before="0" w:after="0"/>
        <w:ind w:left="510" w:hanging="510"/>
        <w:rPr>
          <w:rFonts w:cs="Arial"/>
          <w:sz w:val="36"/>
          <w:szCs w:val="36"/>
        </w:rPr>
      </w:pPr>
      <w:r w:rsidRPr="00F4567F">
        <w:rPr>
          <w:rFonts w:cs="Arial"/>
          <w:sz w:val="36"/>
          <w:szCs w:val="36"/>
        </w:rPr>
        <w:t>Annual Governance Attestation Statement</w:t>
      </w:r>
    </w:p>
    <w:p w14:paraId="2DCA0E1E" w14:textId="77777777" w:rsidR="00A74C1E" w:rsidRPr="008E4820" w:rsidRDefault="00A74C1E" w:rsidP="00A74C1E">
      <w:pPr>
        <w:pStyle w:val="Heading1list"/>
        <w:numPr>
          <w:ilvl w:val="0"/>
          <w:numId w:val="0"/>
        </w:numPr>
        <w:ind w:left="510" w:hanging="510"/>
        <w:rPr>
          <w:rFonts w:cs="Arial"/>
        </w:rPr>
      </w:pPr>
    </w:p>
    <w:tbl>
      <w:tblPr>
        <w:tblStyle w:val="TableGrid"/>
        <w:tblW w:w="9356" w:type="dxa"/>
        <w:tblInd w:w="137" w:type="dxa"/>
        <w:tblLook w:val="04A0" w:firstRow="1" w:lastRow="0" w:firstColumn="1" w:lastColumn="0" w:noHBand="0" w:noVBand="1"/>
      </w:tblPr>
      <w:tblGrid>
        <w:gridCol w:w="3260"/>
        <w:gridCol w:w="6096"/>
      </w:tblGrid>
      <w:tr w:rsidR="00A74C1E" w:rsidRPr="00F4567F" w14:paraId="1CD869A5" w14:textId="77777777" w:rsidTr="00EB6AEC">
        <w:tc>
          <w:tcPr>
            <w:tcW w:w="3260" w:type="dxa"/>
            <w:vAlign w:val="center"/>
          </w:tcPr>
          <w:p w14:paraId="3B8C6D64" w14:textId="77777777" w:rsidR="00A74C1E" w:rsidRPr="008E4820" w:rsidRDefault="00A74C1E" w:rsidP="00EB6AEC">
            <w:pPr>
              <w:pStyle w:val="Heading1list"/>
              <w:numPr>
                <w:ilvl w:val="0"/>
                <w:numId w:val="0"/>
              </w:numPr>
              <w:spacing w:before="0"/>
              <w:rPr>
                <w:rFonts w:cs="Arial"/>
                <w:b w:val="0"/>
                <w:bCs w:val="0"/>
                <w:sz w:val="28"/>
                <w:szCs w:val="28"/>
              </w:rPr>
            </w:pPr>
            <w:r w:rsidRPr="008E4820">
              <w:rPr>
                <w:rFonts w:cs="Arial"/>
                <w:b w:val="0"/>
                <w:bCs w:val="0"/>
                <w:sz w:val="28"/>
                <w:szCs w:val="28"/>
              </w:rPr>
              <w:t>TAFE College:</w:t>
            </w:r>
          </w:p>
          <w:p w14:paraId="154D5CAA" w14:textId="77777777" w:rsidR="00A74C1E" w:rsidRPr="008E4820" w:rsidRDefault="00A74C1E" w:rsidP="00EB6AEC">
            <w:pPr>
              <w:pStyle w:val="Heading1list"/>
              <w:numPr>
                <w:ilvl w:val="0"/>
                <w:numId w:val="0"/>
              </w:numPr>
              <w:spacing w:before="0"/>
              <w:rPr>
                <w:rFonts w:cs="Arial"/>
                <w:b w:val="0"/>
                <w:bCs w:val="0"/>
                <w:sz w:val="28"/>
                <w:szCs w:val="28"/>
              </w:rPr>
            </w:pPr>
          </w:p>
        </w:tc>
        <w:tc>
          <w:tcPr>
            <w:tcW w:w="6096" w:type="dxa"/>
            <w:vAlign w:val="center"/>
          </w:tcPr>
          <w:p w14:paraId="53E8963C" w14:textId="77777777" w:rsidR="00A74C1E" w:rsidRPr="008E4820" w:rsidRDefault="00A74C1E" w:rsidP="00EB6AEC">
            <w:pPr>
              <w:pStyle w:val="Heading1list"/>
              <w:numPr>
                <w:ilvl w:val="0"/>
                <w:numId w:val="0"/>
              </w:numPr>
              <w:spacing w:before="0"/>
              <w:rPr>
                <w:rFonts w:cs="Arial"/>
                <w:sz w:val="28"/>
                <w:szCs w:val="28"/>
              </w:rPr>
            </w:pPr>
          </w:p>
        </w:tc>
      </w:tr>
      <w:tr w:rsidR="00A74C1E" w:rsidRPr="00F4567F" w14:paraId="6F076D4B" w14:textId="77777777" w:rsidTr="00EB6AEC">
        <w:tc>
          <w:tcPr>
            <w:tcW w:w="3260" w:type="dxa"/>
            <w:vAlign w:val="center"/>
          </w:tcPr>
          <w:p w14:paraId="35599D5C" w14:textId="77777777" w:rsidR="00A74C1E" w:rsidRPr="00F4567F" w:rsidRDefault="00A74C1E" w:rsidP="00EB6AEC">
            <w:pPr>
              <w:rPr>
                <w:rFonts w:ascii="Arial" w:hAnsi="Arial" w:cs="Arial"/>
                <w:iCs/>
                <w:sz w:val="28"/>
                <w:szCs w:val="28"/>
              </w:rPr>
            </w:pPr>
            <w:r w:rsidRPr="008E4820">
              <w:rPr>
                <w:rFonts w:ascii="Arial" w:hAnsi="Arial" w:cs="Arial"/>
                <w:sz w:val="28"/>
                <w:szCs w:val="28"/>
              </w:rPr>
              <w:t>Prepared by</w:t>
            </w:r>
            <w:r w:rsidRPr="00F4567F">
              <w:rPr>
                <w:rFonts w:ascii="Arial" w:hAnsi="Arial" w:cs="Arial"/>
                <w:sz w:val="28"/>
                <w:szCs w:val="28"/>
              </w:rPr>
              <w:t xml:space="preserve"> </w:t>
            </w:r>
            <w:r w:rsidRPr="00F4567F">
              <w:rPr>
                <w:rFonts w:ascii="Arial" w:hAnsi="Arial" w:cs="Arial"/>
                <w:iCs/>
                <w:color w:val="FF0000"/>
                <w:sz w:val="28"/>
                <w:szCs w:val="28"/>
              </w:rPr>
              <w:t>[name]</w:t>
            </w:r>
            <w:r w:rsidRPr="00F4567F">
              <w:rPr>
                <w:rFonts w:ascii="Arial" w:hAnsi="Arial" w:cs="Arial"/>
                <w:iCs/>
                <w:sz w:val="28"/>
                <w:szCs w:val="28"/>
              </w:rPr>
              <w:t>:</w:t>
            </w:r>
          </w:p>
          <w:p w14:paraId="49F691A9" w14:textId="77777777" w:rsidR="00A74C1E" w:rsidRPr="00F4567F" w:rsidRDefault="00A74C1E" w:rsidP="00EB6AEC">
            <w:pPr>
              <w:rPr>
                <w:rFonts w:ascii="Arial" w:hAnsi="Arial" w:cs="Arial"/>
                <w:i/>
                <w:color w:val="FF0000"/>
                <w:sz w:val="28"/>
                <w:szCs w:val="28"/>
              </w:rPr>
            </w:pPr>
          </w:p>
        </w:tc>
        <w:tc>
          <w:tcPr>
            <w:tcW w:w="6096" w:type="dxa"/>
            <w:vAlign w:val="center"/>
          </w:tcPr>
          <w:p w14:paraId="133EE5ED" w14:textId="77777777" w:rsidR="00A74C1E" w:rsidRPr="008E4820" w:rsidRDefault="00A74C1E" w:rsidP="00EB6AEC">
            <w:pPr>
              <w:pStyle w:val="Heading1list"/>
              <w:numPr>
                <w:ilvl w:val="0"/>
                <w:numId w:val="0"/>
              </w:numPr>
              <w:spacing w:before="0"/>
              <w:rPr>
                <w:rFonts w:cs="Arial"/>
                <w:sz w:val="28"/>
                <w:szCs w:val="28"/>
              </w:rPr>
            </w:pPr>
          </w:p>
        </w:tc>
      </w:tr>
      <w:tr w:rsidR="00A74C1E" w:rsidRPr="00F4567F" w14:paraId="742F3DD9" w14:textId="77777777" w:rsidTr="00EB6AEC">
        <w:tc>
          <w:tcPr>
            <w:tcW w:w="3260" w:type="dxa"/>
            <w:vAlign w:val="center"/>
          </w:tcPr>
          <w:p w14:paraId="0AF8B8EE" w14:textId="77777777" w:rsidR="00A74C1E" w:rsidRPr="00F4567F" w:rsidRDefault="00A74C1E" w:rsidP="00EB6AEC">
            <w:pPr>
              <w:pStyle w:val="Heading1list"/>
              <w:numPr>
                <w:ilvl w:val="0"/>
                <w:numId w:val="0"/>
              </w:numPr>
              <w:spacing w:before="0"/>
              <w:rPr>
                <w:rFonts w:cs="Arial"/>
                <w:b w:val="0"/>
                <w:bCs w:val="0"/>
                <w:sz w:val="28"/>
                <w:szCs w:val="28"/>
              </w:rPr>
            </w:pPr>
            <w:r w:rsidRPr="008E4820">
              <w:rPr>
                <w:rFonts w:cs="Arial"/>
                <w:b w:val="0"/>
                <w:bCs w:val="0"/>
                <w:sz w:val="28"/>
                <w:szCs w:val="28"/>
              </w:rPr>
              <w:t>Date</w:t>
            </w:r>
            <w:r w:rsidRPr="00F4567F">
              <w:rPr>
                <w:rFonts w:cs="Arial"/>
                <w:b w:val="0"/>
                <w:bCs w:val="0"/>
                <w:color w:val="FF0000"/>
                <w:sz w:val="28"/>
                <w:szCs w:val="28"/>
              </w:rPr>
              <w:t xml:space="preserve"> [date]</w:t>
            </w:r>
            <w:r w:rsidRPr="00F4567F">
              <w:rPr>
                <w:rFonts w:cs="Arial"/>
                <w:b w:val="0"/>
                <w:bCs w:val="0"/>
                <w:sz w:val="28"/>
                <w:szCs w:val="28"/>
              </w:rPr>
              <w:t>:</w:t>
            </w:r>
          </w:p>
          <w:p w14:paraId="02DB3E7C" w14:textId="77777777" w:rsidR="00A74C1E" w:rsidRPr="008E4820" w:rsidRDefault="00A74C1E" w:rsidP="00EB6AEC">
            <w:pPr>
              <w:pStyle w:val="Heading1list"/>
              <w:numPr>
                <w:ilvl w:val="0"/>
                <w:numId w:val="0"/>
              </w:numPr>
              <w:spacing w:before="0"/>
              <w:rPr>
                <w:rFonts w:cs="Arial"/>
                <w:b w:val="0"/>
                <w:bCs w:val="0"/>
                <w:sz w:val="28"/>
                <w:szCs w:val="28"/>
              </w:rPr>
            </w:pPr>
          </w:p>
        </w:tc>
        <w:tc>
          <w:tcPr>
            <w:tcW w:w="6096" w:type="dxa"/>
            <w:vAlign w:val="center"/>
          </w:tcPr>
          <w:p w14:paraId="2FF8BB1E" w14:textId="77777777" w:rsidR="00A74C1E" w:rsidRPr="008E4820" w:rsidRDefault="00A74C1E" w:rsidP="00EB6AEC">
            <w:pPr>
              <w:pStyle w:val="Heading1list"/>
              <w:numPr>
                <w:ilvl w:val="0"/>
                <w:numId w:val="0"/>
              </w:numPr>
              <w:spacing w:before="0"/>
              <w:rPr>
                <w:rFonts w:cs="Arial"/>
                <w:sz w:val="28"/>
                <w:szCs w:val="28"/>
              </w:rPr>
            </w:pPr>
          </w:p>
        </w:tc>
      </w:tr>
      <w:tr w:rsidR="00A74C1E" w:rsidRPr="00F4567F" w14:paraId="06C6766F" w14:textId="77777777" w:rsidTr="00EB6AEC">
        <w:tc>
          <w:tcPr>
            <w:tcW w:w="3260" w:type="dxa"/>
            <w:vAlign w:val="center"/>
          </w:tcPr>
          <w:p w14:paraId="53649768" w14:textId="77777777" w:rsidR="00A74C1E" w:rsidRPr="008E4820" w:rsidRDefault="00A74C1E" w:rsidP="00EB6AEC">
            <w:pPr>
              <w:pStyle w:val="Heading1list"/>
              <w:numPr>
                <w:ilvl w:val="0"/>
                <w:numId w:val="0"/>
              </w:numPr>
              <w:spacing w:before="0"/>
              <w:rPr>
                <w:rFonts w:cs="Arial"/>
                <w:b w:val="0"/>
                <w:bCs w:val="0"/>
                <w:sz w:val="28"/>
                <w:szCs w:val="28"/>
              </w:rPr>
            </w:pPr>
            <w:r w:rsidRPr="008E4820">
              <w:rPr>
                <w:rFonts w:cs="Arial"/>
                <w:b w:val="0"/>
                <w:bCs w:val="0"/>
                <w:sz w:val="28"/>
                <w:szCs w:val="28"/>
              </w:rPr>
              <w:t>Statement period:</w:t>
            </w:r>
          </w:p>
          <w:p w14:paraId="55114812" w14:textId="77777777" w:rsidR="00A74C1E" w:rsidRPr="008E4820" w:rsidRDefault="00A74C1E" w:rsidP="00EB6AEC">
            <w:pPr>
              <w:pStyle w:val="Heading1list"/>
              <w:numPr>
                <w:ilvl w:val="0"/>
                <w:numId w:val="0"/>
              </w:numPr>
              <w:spacing w:before="0"/>
              <w:rPr>
                <w:rFonts w:cs="Arial"/>
                <w:b w:val="0"/>
                <w:bCs w:val="0"/>
                <w:sz w:val="28"/>
                <w:szCs w:val="28"/>
              </w:rPr>
            </w:pPr>
          </w:p>
        </w:tc>
        <w:tc>
          <w:tcPr>
            <w:tcW w:w="6096" w:type="dxa"/>
            <w:vAlign w:val="center"/>
          </w:tcPr>
          <w:p w14:paraId="1306CBD5" w14:textId="77777777" w:rsidR="00A74C1E" w:rsidRPr="008E4820" w:rsidRDefault="00A74C1E" w:rsidP="00EB6AEC">
            <w:pPr>
              <w:pStyle w:val="Heading1list"/>
              <w:numPr>
                <w:ilvl w:val="0"/>
                <w:numId w:val="0"/>
              </w:numPr>
              <w:spacing w:before="0"/>
              <w:rPr>
                <w:rFonts w:cs="Arial"/>
                <w:b w:val="0"/>
                <w:bCs w:val="0"/>
                <w:sz w:val="28"/>
                <w:szCs w:val="28"/>
              </w:rPr>
            </w:pPr>
            <w:r w:rsidRPr="008E4820">
              <w:rPr>
                <w:rFonts w:cs="Arial"/>
                <w:b w:val="0"/>
                <w:bCs w:val="0"/>
                <w:sz w:val="28"/>
                <w:szCs w:val="28"/>
              </w:rPr>
              <w:t xml:space="preserve">1January </w:t>
            </w:r>
            <w:r w:rsidRPr="00F4567F">
              <w:rPr>
                <w:rFonts w:cs="Arial"/>
                <w:b w:val="0"/>
                <w:bCs w:val="0"/>
                <w:color w:val="FF0000"/>
                <w:sz w:val="28"/>
                <w:szCs w:val="28"/>
              </w:rPr>
              <w:t xml:space="preserve">[yyyy] </w:t>
            </w:r>
            <w:r w:rsidRPr="008E4820">
              <w:rPr>
                <w:rFonts w:cs="Arial"/>
                <w:b w:val="0"/>
                <w:bCs w:val="0"/>
                <w:sz w:val="28"/>
                <w:szCs w:val="28"/>
              </w:rPr>
              <w:t xml:space="preserve">to 31 December </w:t>
            </w:r>
            <w:r w:rsidRPr="00F4567F">
              <w:rPr>
                <w:rFonts w:cs="Arial"/>
                <w:b w:val="0"/>
                <w:bCs w:val="0"/>
                <w:color w:val="FF0000"/>
                <w:sz w:val="28"/>
                <w:szCs w:val="28"/>
              </w:rPr>
              <w:t>[yyyy]</w:t>
            </w:r>
          </w:p>
        </w:tc>
      </w:tr>
    </w:tbl>
    <w:p w14:paraId="06BA41D1" w14:textId="77777777" w:rsidR="00A74C1E" w:rsidRPr="008E4820" w:rsidRDefault="00A74C1E" w:rsidP="00A74C1E">
      <w:pPr>
        <w:pStyle w:val="Heading1list"/>
        <w:numPr>
          <w:ilvl w:val="0"/>
          <w:numId w:val="0"/>
        </w:numPr>
        <w:rPr>
          <w:rFonts w:cs="Arial"/>
        </w:rPr>
      </w:pPr>
    </w:p>
    <w:p w14:paraId="2EF09ED7" w14:textId="327B98F6" w:rsidR="00BB71B7" w:rsidRPr="00F4567F" w:rsidRDefault="00BB71B7" w:rsidP="0062525E">
      <w:pPr>
        <w:jc w:val="both"/>
        <w:rPr>
          <w:rFonts w:ascii="Arial" w:hAnsi="Arial" w:cs="Arial"/>
        </w:rPr>
      </w:pPr>
    </w:p>
    <w:p w14:paraId="5F6EE96E" w14:textId="77777777" w:rsidR="00A74C1E" w:rsidRPr="008E4820" w:rsidRDefault="00A74C1E" w:rsidP="00A74C1E">
      <w:pPr>
        <w:pStyle w:val="Heading1list"/>
        <w:numPr>
          <w:ilvl w:val="0"/>
          <w:numId w:val="0"/>
        </w:numPr>
        <w:ind w:left="510" w:hanging="510"/>
        <w:rPr>
          <w:rFonts w:cs="Arial"/>
        </w:rPr>
      </w:pPr>
    </w:p>
    <w:p w14:paraId="3CFE1061" w14:textId="77777777" w:rsidR="00A74C1E" w:rsidRPr="008E4820" w:rsidRDefault="00A74C1E" w:rsidP="00A74C1E">
      <w:pPr>
        <w:pStyle w:val="Heading1list"/>
        <w:numPr>
          <w:ilvl w:val="0"/>
          <w:numId w:val="0"/>
        </w:numPr>
        <w:ind w:left="510" w:hanging="510"/>
        <w:rPr>
          <w:rFonts w:cs="Arial"/>
        </w:rPr>
      </w:pPr>
    </w:p>
    <w:p w14:paraId="79C736E5" w14:textId="77777777" w:rsidR="00A74C1E" w:rsidRPr="008E4820" w:rsidRDefault="00A74C1E" w:rsidP="00A74C1E">
      <w:pPr>
        <w:pStyle w:val="Heading1list"/>
        <w:numPr>
          <w:ilvl w:val="0"/>
          <w:numId w:val="0"/>
        </w:numPr>
        <w:spacing w:before="0" w:after="0"/>
        <w:ind w:left="510" w:hanging="510"/>
        <w:rPr>
          <w:rFonts w:cs="Arial"/>
          <w:sz w:val="40"/>
          <w:szCs w:val="40"/>
        </w:rPr>
      </w:pPr>
    </w:p>
    <w:p w14:paraId="6A91F157" w14:textId="77777777" w:rsidR="00A74C1E" w:rsidRPr="008E4820" w:rsidRDefault="00A74C1E" w:rsidP="00A74C1E">
      <w:pPr>
        <w:pStyle w:val="Heading1list"/>
        <w:numPr>
          <w:ilvl w:val="0"/>
          <w:numId w:val="0"/>
        </w:numPr>
        <w:spacing w:before="0" w:after="0"/>
        <w:ind w:left="510" w:hanging="510"/>
        <w:rPr>
          <w:rFonts w:cs="Arial"/>
          <w:sz w:val="40"/>
          <w:szCs w:val="40"/>
        </w:rPr>
      </w:pPr>
    </w:p>
    <w:p w14:paraId="76343393" w14:textId="77777777" w:rsidR="00A74C1E" w:rsidRPr="00F4567F" w:rsidRDefault="00A74C1E" w:rsidP="00A74C1E">
      <w:pPr>
        <w:pStyle w:val="Heading3"/>
        <w:rPr>
          <w:rFonts w:ascii="Arial" w:hAnsi="Arial" w:cs="Arial"/>
        </w:rPr>
        <w:sectPr w:rsidR="00A74C1E" w:rsidRPr="00F4567F" w:rsidSect="00A74C1E">
          <w:headerReference w:type="even" r:id="rId15"/>
          <w:headerReference w:type="default" r:id="rId16"/>
          <w:headerReference w:type="first" r:id="rId17"/>
          <w:pgSz w:w="11906" w:h="16838"/>
          <w:pgMar w:top="1440" w:right="1440" w:bottom="1440" w:left="1440" w:header="708" w:footer="708" w:gutter="0"/>
          <w:cols w:space="708"/>
          <w:titlePg/>
          <w:docGrid w:linePitch="360"/>
        </w:sectPr>
      </w:pPr>
    </w:p>
    <w:p w14:paraId="4BAB828A" w14:textId="77777777" w:rsidR="00A74C1E" w:rsidRPr="00F4567F" w:rsidRDefault="00A74C1E" w:rsidP="00A74C1E">
      <w:pPr>
        <w:spacing w:after="0"/>
        <w:rPr>
          <w:rFonts w:ascii="Arial" w:hAnsi="Arial" w:cs="Arial"/>
          <w:b/>
          <w:sz w:val="30"/>
          <w:szCs w:val="30"/>
        </w:rPr>
      </w:pPr>
      <w:r w:rsidRPr="00F4567F">
        <w:rPr>
          <w:rFonts w:ascii="Arial" w:hAnsi="Arial" w:cs="Arial"/>
          <w:b/>
          <w:sz w:val="30"/>
          <w:szCs w:val="30"/>
        </w:rPr>
        <w:lastRenderedPageBreak/>
        <w:t>ANNUAL GOVERNANCE ATTESTATION STATEMENT</w:t>
      </w:r>
    </w:p>
    <w:p w14:paraId="0DBBD6F5" w14:textId="77777777" w:rsidR="00A74C1E" w:rsidRPr="008E4820" w:rsidRDefault="00A74C1E" w:rsidP="00A74C1E">
      <w:pPr>
        <w:pStyle w:val="Heading1"/>
        <w:rPr>
          <w:rFonts w:cs="Arial"/>
          <w:sz w:val="26"/>
          <w:szCs w:val="26"/>
        </w:rPr>
      </w:pPr>
      <w:r w:rsidRPr="008E4820">
        <w:rPr>
          <w:rFonts w:cs="Arial"/>
          <w:sz w:val="26"/>
          <w:szCs w:val="26"/>
        </w:rPr>
        <w:t xml:space="preserve">For </w:t>
      </w:r>
      <w:r w:rsidRPr="008E4820">
        <w:rPr>
          <w:rFonts w:cs="Arial"/>
          <w:color w:val="FF0000"/>
          <w:sz w:val="26"/>
          <w:szCs w:val="26"/>
        </w:rPr>
        <w:t xml:space="preserve">[TAFE </w:t>
      </w:r>
      <w:proofErr w:type="gramStart"/>
      <w:r w:rsidRPr="008E4820">
        <w:rPr>
          <w:rFonts w:cs="Arial"/>
          <w:color w:val="FF0000"/>
          <w:sz w:val="26"/>
          <w:szCs w:val="26"/>
        </w:rPr>
        <w:t xml:space="preserve">college] </w:t>
      </w:r>
      <w:r w:rsidRPr="008E4820">
        <w:rPr>
          <w:rFonts w:cs="Arial"/>
          <w:sz w:val="26"/>
          <w:szCs w:val="26"/>
        </w:rPr>
        <w:t xml:space="preserve"> Governing</w:t>
      </w:r>
      <w:proofErr w:type="gramEnd"/>
      <w:r w:rsidRPr="008E4820">
        <w:rPr>
          <w:rFonts w:cs="Arial"/>
          <w:sz w:val="26"/>
          <w:szCs w:val="26"/>
        </w:rPr>
        <w:t xml:space="preserve"> Council</w:t>
      </w:r>
    </w:p>
    <w:p w14:paraId="7A321AEA" w14:textId="77777777" w:rsidR="00A74C1E" w:rsidRPr="00F4567F" w:rsidRDefault="00A74C1E" w:rsidP="00A74C1E">
      <w:pPr>
        <w:spacing w:after="0"/>
        <w:jc w:val="both"/>
        <w:rPr>
          <w:rFonts w:ascii="Arial" w:hAnsi="Arial" w:cs="Arial"/>
          <w:sz w:val="26"/>
          <w:szCs w:val="26"/>
        </w:rPr>
      </w:pPr>
      <w:r w:rsidRPr="00F4567F">
        <w:rPr>
          <w:rFonts w:ascii="Arial" w:hAnsi="Arial" w:cs="Arial"/>
          <w:sz w:val="26"/>
          <w:szCs w:val="26"/>
        </w:rPr>
        <w:t xml:space="preserve">This Attestation Statement was endorsed by members of the </w:t>
      </w:r>
      <w:r w:rsidRPr="00F4567F">
        <w:rPr>
          <w:rFonts w:ascii="Arial" w:hAnsi="Arial" w:cs="Arial"/>
          <w:color w:val="FF0000"/>
          <w:sz w:val="26"/>
          <w:szCs w:val="26"/>
        </w:rPr>
        <w:t xml:space="preserve">[TAFE college] </w:t>
      </w:r>
      <w:r w:rsidRPr="00F4567F">
        <w:rPr>
          <w:rFonts w:ascii="Arial" w:hAnsi="Arial" w:cs="Arial"/>
          <w:sz w:val="26"/>
          <w:szCs w:val="26"/>
        </w:rPr>
        <w:t xml:space="preserve">Governing Council at the </w:t>
      </w:r>
      <w:r w:rsidRPr="00F4567F">
        <w:rPr>
          <w:rFonts w:ascii="Arial" w:hAnsi="Arial" w:cs="Arial"/>
          <w:color w:val="FF0000"/>
          <w:sz w:val="26"/>
          <w:szCs w:val="26"/>
        </w:rPr>
        <w:t xml:space="preserve">[date] </w:t>
      </w:r>
      <w:r w:rsidRPr="00F4567F">
        <w:rPr>
          <w:rFonts w:ascii="Arial" w:hAnsi="Arial" w:cs="Arial"/>
          <w:sz w:val="26"/>
          <w:szCs w:val="26"/>
        </w:rPr>
        <w:t>Council meeting.</w:t>
      </w:r>
    </w:p>
    <w:p w14:paraId="6F3F7FC3" w14:textId="77777777" w:rsidR="00A74C1E" w:rsidRPr="00F4567F" w:rsidRDefault="00A74C1E" w:rsidP="00A74C1E">
      <w:pPr>
        <w:spacing w:after="0"/>
        <w:jc w:val="both"/>
        <w:rPr>
          <w:rFonts w:ascii="Arial" w:hAnsi="Arial" w:cs="Arial"/>
          <w:sz w:val="26"/>
          <w:szCs w:val="26"/>
        </w:rPr>
      </w:pPr>
    </w:p>
    <w:p w14:paraId="7215464F" w14:textId="77777777" w:rsidR="00A74C1E" w:rsidRPr="00F4567F" w:rsidRDefault="00A74C1E" w:rsidP="00A74C1E">
      <w:pPr>
        <w:spacing w:after="0"/>
        <w:jc w:val="both"/>
        <w:rPr>
          <w:rFonts w:ascii="Arial" w:hAnsi="Arial" w:cs="Arial"/>
          <w:sz w:val="26"/>
          <w:szCs w:val="26"/>
        </w:rPr>
      </w:pPr>
      <w:r w:rsidRPr="00F4567F">
        <w:rPr>
          <w:rFonts w:ascii="Arial" w:hAnsi="Arial" w:cs="Arial"/>
          <w:sz w:val="26"/>
          <w:szCs w:val="26"/>
        </w:rPr>
        <w:t xml:space="preserve">The Governing Council, as the accountable authority, is accountable for ensuring the TAFE college meets its obligations. </w:t>
      </w:r>
    </w:p>
    <w:p w14:paraId="35374940" w14:textId="77777777" w:rsidR="00A74C1E" w:rsidRPr="00F4567F" w:rsidRDefault="00A74C1E" w:rsidP="00A74C1E">
      <w:pPr>
        <w:spacing w:after="0"/>
        <w:jc w:val="both"/>
        <w:rPr>
          <w:rFonts w:ascii="Arial" w:hAnsi="Arial" w:cs="Arial"/>
          <w:sz w:val="26"/>
          <w:szCs w:val="26"/>
        </w:rPr>
      </w:pPr>
    </w:p>
    <w:p w14:paraId="2501DC2A" w14:textId="0ED31DC1" w:rsidR="00A74C1E" w:rsidRPr="00F4567F" w:rsidRDefault="00A74C1E" w:rsidP="00A74C1E">
      <w:pPr>
        <w:spacing w:after="0"/>
        <w:jc w:val="both"/>
        <w:rPr>
          <w:rFonts w:ascii="Arial" w:hAnsi="Arial" w:cs="Arial"/>
          <w:sz w:val="26"/>
          <w:szCs w:val="26"/>
        </w:rPr>
      </w:pPr>
      <w:r w:rsidRPr="00F4567F">
        <w:rPr>
          <w:rFonts w:ascii="Arial" w:hAnsi="Arial" w:cs="Arial"/>
          <w:sz w:val="26"/>
          <w:szCs w:val="26"/>
        </w:rPr>
        <w:t xml:space="preserve">The Governing Council is responsible for ensuring that clear management, effective decision making and governance frameworks </w:t>
      </w:r>
      <w:r w:rsidR="00476251" w:rsidRPr="00F4567F">
        <w:rPr>
          <w:rFonts w:ascii="Arial" w:hAnsi="Arial" w:cs="Arial"/>
          <w:sz w:val="26"/>
          <w:szCs w:val="26"/>
        </w:rPr>
        <w:t xml:space="preserve">and appropriate controls </w:t>
      </w:r>
      <w:r w:rsidRPr="00F4567F">
        <w:rPr>
          <w:rFonts w:ascii="Arial" w:hAnsi="Arial" w:cs="Arial"/>
          <w:sz w:val="26"/>
          <w:szCs w:val="26"/>
        </w:rPr>
        <w:t>are in place and functioning for the TAFE college.</w:t>
      </w:r>
    </w:p>
    <w:p w14:paraId="53680EC6" w14:textId="77777777" w:rsidR="00A74C1E" w:rsidRPr="00F4567F" w:rsidRDefault="00A74C1E" w:rsidP="00A74C1E">
      <w:pPr>
        <w:spacing w:after="0"/>
        <w:jc w:val="both"/>
        <w:rPr>
          <w:rFonts w:ascii="Arial" w:hAnsi="Arial" w:cs="Arial"/>
          <w:sz w:val="26"/>
          <w:szCs w:val="26"/>
        </w:rPr>
      </w:pPr>
    </w:p>
    <w:p w14:paraId="5A0BA1C3" w14:textId="77777777" w:rsidR="00A74C1E" w:rsidRPr="00F4567F" w:rsidRDefault="00A74C1E" w:rsidP="00A74C1E">
      <w:pPr>
        <w:spacing w:after="0"/>
        <w:jc w:val="both"/>
        <w:rPr>
          <w:rFonts w:ascii="Arial" w:hAnsi="Arial" w:cs="Arial"/>
          <w:sz w:val="26"/>
          <w:szCs w:val="26"/>
        </w:rPr>
      </w:pPr>
      <w:r w:rsidRPr="00F4567F">
        <w:rPr>
          <w:rFonts w:ascii="Arial" w:hAnsi="Arial" w:cs="Arial"/>
          <w:sz w:val="26"/>
          <w:szCs w:val="26"/>
        </w:rPr>
        <w:t xml:space="preserve">This Attestation Statement sets out the Governing Council governance practices and controls in operation within the </w:t>
      </w:r>
      <w:r w:rsidRPr="00F4567F">
        <w:rPr>
          <w:rFonts w:ascii="Arial" w:hAnsi="Arial" w:cs="Arial"/>
          <w:color w:val="FF0000"/>
          <w:sz w:val="26"/>
          <w:szCs w:val="26"/>
        </w:rPr>
        <w:t>[TAFE college]</w:t>
      </w:r>
      <w:r w:rsidRPr="00F4567F">
        <w:rPr>
          <w:rFonts w:ascii="Arial" w:hAnsi="Arial" w:cs="Arial"/>
          <w:sz w:val="26"/>
          <w:szCs w:val="26"/>
        </w:rPr>
        <w:t xml:space="preserve"> for the </w:t>
      </w:r>
      <w:r w:rsidRPr="00F4567F">
        <w:rPr>
          <w:rFonts w:ascii="Arial" w:hAnsi="Arial" w:cs="Arial"/>
          <w:color w:val="FF0000"/>
          <w:sz w:val="26"/>
          <w:szCs w:val="26"/>
        </w:rPr>
        <w:t xml:space="preserve">[yyyy] </w:t>
      </w:r>
      <w:r w:rsidRPr="00F4567F">
        <w:rPr>
          <w:rFonts w:ascii="Arial" w:hAnsi="Arial" w:cs="Arial"/>
          <w:sz w:val="26"/>
          <w:szCs w:val="26"/>
        </w:rPr>
        <w:t>calendar year.</w:t>
      </w:r>
    </w:p>
    <w:p w14:paraId="0B499BE5" w14:textId="77777777" w:rsidR="00A74C1E" w:rsidRPr="00F4567F" w:rsidRDefault="00A74C1E" w:rsidP="00A74C1E">
      <w:pPr>
        <w:spacing w:after="0"/>
        <w:jc w:val="both"/>
        <w:rPr>
          <w:rFonts w:ascii="Arial" w:hAnsi="Arial" w:cs="Arial"/>
          <w:sz w:val="26"/>
          <w:szCs w:val="26"/>
        </w:rPr>
      </w:pPr>
    </w:p>
    <w:p w14:paraId="21EE62CE" w14:textId="33673C27" w:rsidR="00A74C1E" w:rsidRPr="00F4567F" w:rsidRDefault="00A74C1E" w:rsidP="00A74C1E">
      <w:pPr>
        <w:spacing w:after="0"/>
        <w:jc w:val="both"/>
        <w:rPr>
          <w:rFonts w:ascii="Arial" w:hAnsi="Arial" w:cs="Arial"/>
          <w:sz w:val="26"/>
          <w:szCs w:val="26"/>
        </w:rPr>
      </w:pPr>
      <w:r w:rsidRPr="00F4567F">
        <w:rPr>
          <w:rFonts w:ascii="Arial" w:hAnsi="Arial" w:cs="Arial"/>
          <w:sz w:val="26"/>
          <w:szCs w:val="26"/>
        </w:rPr>
        <w:t>A signed copy of this statement is to be provided to the Department of Training and Workforce Development for submission to the Minister for Skills and TAFE by 31 December this calendar year.</w:t>
      </w:r>
    </w:p>
    <w:p w14:paraId="51513EAB" w14:textId="77777777" w:rsidR="00A74C1E" w:rsidRPr="00F4567F" w:rsidRDefault="00A74C1E" w:rsidP="00A74C1E">
      <w:pPr>
        <w:jc w:val="both"/>
        <w:rPr>
          <w:rFonts w:ascii="Arial" w:hAnsi="Arial" w:cs="Arial"/>
          <w:sz w:val="26"/>
          <w:szCs w:val="26"/>
        </w:rPr>
      </w:pPr>
    </w:p>
    <w:p w14:paraId="4954C28C" w14:textId="77777777" w:rsidR="00476251" w:rsidRPr="00F4567F" w:rsidRDefault="00476251" w:rsidP="00A74C1E">
      <w:pPr>
        <w:jc w:val="both"/>
        <w:rPr>
          <w:rFonts w:ascii="Arial" w:hAnsi="Arial" w:cs="Arial"/>
          <w:sz w:val="26"/>
          <w:szCs w:val="26"/>
        </w:rPr>
      </w:pPr>
    </w:p>
    <w:p w14:paraId="34DE0B0D" w14:textId="77777777" w:rsidR="00A74C1E" w:rsidRPr="00F4567F" w:rsidRDefault="00A74C1E" w:rsidP="00A74C1E">
      <w:pPr>
        <w:jc w:val="both"/>
        <w:rPr>
          <w:rFonts w:ascii="Arial" w:hAnsi="Arial" w:cs="Arial"/>
          <w:b/>
          <w:bCs/>
          <w:sz w:val="26"/>
          <w:szCs w:val="26"/>
        </w:rPr>
      </w:pPr>
      <w:r w:rsidRPr="00F4567F">
        <w:rPr>
          <w:rFonts w:ascii="Arial" w:hAnsi="Arial" w:cs="Arial"/>
          <w:b/>
          <w:bCs/>
          <w:sz w:val="26"/>
          <w:szCs w:val="26"/>
        </w:rPr>
        <w:t xml:space="preserve">I verify the information provided in this Attestation Statement is accurate </w:t>
      </w:r>
      <w:r w:rsidRPr="00F4567F">
        <w:rPr>
          <w:rFonts w:ascii="Arial" w:hAnsi="Arial" w:cs="Arial"/>
          <w:b/>
          <w:bCs/>
          <w:sz w:val="26"/>
          <w:szCs w:val="26"/>
        </w:rPr>
        <w:br/>
        <w:t>and complete.</w:t>
      </w:r>
    </w:p>
    <w:p w14:paraId="455ABEE6" w14:textId="77777777" w:rsidR="00A74C1E" w:rsidRPr="00F4567F" w:rsidRDefault="00A74C1E" w:rsidP="00A74C1E">
      <w:pPr>
        <w:jc w:val="both"/>
        <w:rPr>
          <w:rFonts w:ascii="Arial" w:hAnsi="Arial" w:cs="Arial"/>
          <w:sz w:val="26"/>
          <w:szCs w:val="26"/>
        </w:rPr>
      </w:pPr>
    </w:p>
    <w:p w14:paraId="455A5AD7" w14:textId="77777777" w:rsidR="00A74C1E" w:rsidRPr="00F4567F" w:rsidRDefault="00A74C1E" w:rsidP="00A74C1E">
      <w:pPr>
        <w:tabs>
          <w:tab w:val="left" w:pos="5670"/>
          <w:tab w:val="left" w:pos="6237"/>
        </w:tabs>
        <w:rPr>
          <w:rFonts w:ascii="Arial" w:hAnsi="Arial" w:cs="Arial"/>
          <w:b/>
          <w:bCs/>
          <w:sz w:val="26"/>
          <w:szCs w:val="26"/>
        </w:rPr>
      </w:pPr>
      <w:r w:rsidRPr="00F4567F">
        <w:rPr>
          <w:rFonts w:ascii="Arial" w:hAnsi="Arial" w:cs="Arial"/>
          <w:b/>
          <w:bCs/>
          <w:sz w:val="26"/>
          <w:szCs w:val="26"/>
        </w:rPr>
        <w:t>Signed: _________________________________________</w:t>
      </w:r>
    </w:p>
    <w:p w14:paraId="365BC96A" w14:textId="77777777" w:rsidR="00A74C1E" w:rsidRPr="00F4567F" w:rsidRDefault="00A74C1E" w:rsidP="00A74C1E">
      <w:pPr>
        <w:rPr>
          <w:rFonts w:ascii="Arial" w:hAnsi="Arial" w:cs="Arial"/>
          <w:b/>
          <w:bCs/>
          <w:sz w:val="26"/>
          <w:szCs w:val="26"/>
        </w:rPr>
      </w:pPr>
    </w:p>
    <w:p w14:paraId="7A4AC324" w14:textId="77777777" w:rsidR="00A74C1E" w:rsidRPr="00F4567F" w:rsidRDefault="00A74C1E" w:rsidP="00A74C1E">
      <w:pPr>
        <w:spacing w:after="0"/>
        <w:rPr>
          <w:rFonts w:ascii="Arial" w:hAnsi="Arial" w:cs="Arial"/>
          <w:b/>
          <w:bCs/>
          <w:sz w:val="26"/>
          <w:szCs w:val="26"/>
        </w:rPr>
      </w:pPr>
      <w:proofErr w:type="gramStart"/>
      <w:r w:rsidRPr="00F4567F">
        <w:rPr>
          <w:rFonts w:ascii="Arial" w:hAnsi="Arial" w:cs="Arial"/>
          <w:b/>
          <w:bCs/>
          <w:sz w:val="26"/>
          <w:szCs w:val="26"/>
        </w:rPr>
        <w:t>Chair:_</w:t>
      </w:r>
      <w:proofErr w:type="gramEnd"/>
      <w:r w:rsidRPr="00F4567F">
        <w:rPr>
          <w:rFonts w:ascii="Arial" w:hAnsi="Arial" w:cs="Arial"/>
          <w:b/>
          <w:bCs/>
          <w:sz w:val="26"/>
          <w:szCs w:val="26"/>
        </w:rPr>
        <w:t>__________________________________________</w:t>
      </w:r>
    </w:p>
    <w:p w14:paraId="212D41E7" w14:textId="77777777" w:rsidR="00A74C1E" w:rsidRPr="00F4567F" w:rsidRDefault="00A74C1E" w:rsidP="00A74C1E">
      <w:pPr>
        <w:spacing w:after="0"/>
        <w:rPr>
          <w:rFonts w:ascii="Arial" w:hAnsi="Arial" w:cs="Arial"/>
          <w:b/>
          <w:bCs/>
          <w:sz w:val="26"/>
          <w:szCs w:val="26"/>
        </w:rPr>
      </w:pPr>
      <w:r w:rsidRPr="00F4567F">
        <w:rPr>
          <w:rFonts w:ascii="Arial" w:hAnsi="Arial" w:cs="Arial"/>
          <w:b/>
          <w:bCs/>
          <w:sz w:val="26"/>
          <w:szCs w:val="26"/>
        </w:rPr>
        <w:t>(name)</w:t>
      </w:r>
      <w:r w:rsidRPr="00F4567F">
        <w:rPr>
          <w:rFonts w:ascii="Arial" w:hAnsi="Arial" w:cs="Arial"/>
          <w:b/>
          <w:bCs/>
          <w:sz w:val="26"/>
          <w:szCs w:val="26"/>
        </w:rPr>
        <w:tab/>
      </w:r>
    </w:p>
    <w:p w14:paraId="6045FE47" w14:textId="77777777" w:rsidR="00A74C1E" w:rsidRPr="00F4567F" w:rsidRDefault="00A74C1E" w:rsidP="00A74C1E">
      <w:pPr>
        <w:spacing w:after="0"/>
        <w:rPr>
          <w:rFonts w:ascii="Arial" w:hAnsi="Arial" w:cs="Arial"/>
          <w:b/>
          <w:bCs/>
          <w:sz w:val="26"/>
          <w:szCs w:val="26"/>
        </w:rPr>
      </w:pPr>
    </w:p>
    <w:p w14:paraId="7838CEF1" w14:textId="77777777" w:rsidR="00A74C1E" w:rsidRPr="00F4567F" w:rsidRDefault="00A74C1E" w:rsidP="00A74C1E">
      <w:pPr>
        <w:rPr>
          <w:rFonts w:ascii="Arial" w:hAnsi="Arial" w:cs="Arial"/>
          <w:b/>
          <w:bCs/>
          <w:sz w:val="26"/>
          <w:szCs w:val="26"/>
        </w:rPr>
      </w:pPr>
      <w:r w:rsidRPr="00F4567F">
        <w:rPr>
          <w:rFonts w:ascii="Arial" w:hAnsi="Arial" w:cs="Arial"/>
          <w:b/>
          <w:bCs/>
          <w:sz w:val="26"/>
          <w:szCs w:val="26"/>
        </w:rPr>
        <w:t>Date: ___________________________________________</w:t>
      </w:r>
    </w:p>
    <w:p w14:paraId="3667FBFF" w14:textId="77777777" w:rsidR="00A74C1E" w:rsidRPr="00F4567F" w:rsidRDefault="00A74C1E" w:rsidP="00A74C1E">
      <w:pPr>
        <w:rPr>
          <w:rFonts w:ascii="Arial" w:hAnsi="Arial" w:cs="Arial"/>
          <w:sz w:val="28"/>
          <w:szCs w:val="28"/>
        </w:rPr>
      </w:pPr>
      <w:r w:rsidRPr="00F4567F">
        <w:rPr>
          <w:rFonts w:ascii="Arial" w:hAnsi="Arial" w:cs="Arial"/>
          <w:sz w:val="28"/>
          <w:szCs w:val="28"/>
        </w:rPr>
        <w:br w:type="page"/>
      </w:r>
    </w:p>
    <w:p w14:paraId="69C7A690" w14:textId="3ACF7A4A" w:rsidR="00A74C1E" w:rsidRPr="00F4567F" w:rsidRDefault="00A74C1E" w:rsidP="001752C6">
      <w:pPr>
        <w:pBdr>
          <w:bottom w:val="single" w:sz="4" w:space="1" w:color="auto"/>
        </w:pBdr>
        <w:spacing w:after="0"/>
        <w:jc w:val="both"/>
        <w:rPr>
          <w:rFonts w:ascii="Arial" w:hAnsi="Arial" w:cs="Arial"/>
          <w:sz w:val="26"/>
          <w:szCs w:val="26"/>
        </w:rPr>
      </w:pPr>
      <w:r w:rsidRPr="00F4567F">
        <w:rPr>
          <w:rFonts w:ascii="Arial" w:hAnsi="Arial" w:cs="Arial"/>
          <w:sz w:val="26"/>
          <w:szCs w:val="26"/>
        </w:rPr>
        <w:lastRenderedPageBreak/>
        <w:t xml:space="preserve">The Governing Council has mechanisms in place to gain reasonable assurance that the </w:t>
      </w:r>
      <w:r w:rsidRPr="00F4567F">
        <w:rPr>
          <w:rFonts w:ascii="Arial" w:hAnsi="Arial" w:cs="Arial"/>
          <w:iCs/>
          <w:color w:val="FF0000"/>
          <w:sz w:val="26"/>
          <w:szCs w:val="26"/>
        </w:rPr>
        <w:t>[TAFE college]</w:t>
      </w:r>
      <w:r w:rsidRPr="00F4567F">
        <w:rPr>
          <w:rFonts w:ascii="Arial" w:hAnsi="Arial" w:cs="Arial"/>
          <w:color w:val="FF0000"/>
          <w:sz w:val="26"/>
          <w:szCs w:val="26"/>
        </w:rPr>
        <w:t xml:space="preserve"> </w:t>
      </w:r>
      <w:r w:rsidRPr="00F4567F">
        <w:rPr>
          <w:rFonts w:ascii="Arial" w:hAnsi="Arial" w:cs="Arial"/>
          <w:sz w:val="26"/>
          <w:szCs w:val="26"/>
        </w:rPr>
        <w:t xml:space="preserve">complies with the </w:t>
      </w:r>
      <w:r w:rsidR="00EB5D21" w:rsidRPr="00F4567F">
        <w:rPr>
          <w:rFonts w:ascii="Arial" w:hAnsi="Arial" w:cs="Arial"/>
          <w:sz w:val="26"/>
          <w:szCs w:val="26"/>
        </w:rPr>
        <w:t xml:space="preserve">following: </w:t>
      </w:r>
    </w:p>
    <w:p w14:paraId="68FC9832" w14:textId="77777777" w:rsidR="001752C6" w:rsidRPr="00F4567F" w:rsidRDefault="001752C6" w:rsidP="001752C6">
      <w:pPr>
        <w:pBdr>
          <w:bottom w:val="single" w:sz="4" w:space="1" w:color="auto"/>
        </w:pBdr>
        <w:spacing w:after="0"/>
        <w:jc w:val="both"/>
        <w:rPr>
          <w:rFonts w:ascii="Arial" w:hAnsi="Arial" w:cs="Arial"/>
          <w:strike/>
          <w:sz w:val="26"/>
          <w:szCs w:val="26"/>
        </w:rPr>
      </w:pPr>
    </w:p>
    <w:p w14:paraId="2E1F8B34" w14:textId="77777777" w:rsidR="00A74C1E" w:rsidRPr="00F4567F" w:rsidRDefault="00A74C1E" w:rsidP="00A74C1E">
      <w:pPr>
        <w:spacing w:after="0"/>
        <w:jc w:val="both"/>
        <w:rPr>
          <w:rFonts w:ascii="Arial" w:hAnsi="Arial" w:cs="Arial"/>
          <w:iCs/>
        </w:rPr>
      </w:pPr>
    </w:p>
    <w:p w14:paraId="6036EC46" w14:textId="6DAACA2F" w:rsidR="00EB5D21" w:rsidRPr="00F4567F" w:rsidRDefault="00EB5D21" w:rsidP="00A74C1E">
      <w:pPr>
        <w:pStyle w:val="ListParagraph"/>
        <w:numPr>
          <w:ilvl w:val="0"/>
          <w:numId w:val="17"/>
        </w:numPr>
        <w:spacing w:after="0" w:line="240" w:lineRule="auto"/>
        <w:ind w:hanging="720"/>
        <w:jc w:val="both"/>
        <w:rPr>
          <w:rFonts w:ascii="Arial" w:hAnsi="Arial" w:cs="Arial"/>
          <w:b/>
          <w:sz w:val="30"/>
          <w:szCs w:val="30"/>
        </w:rPr>
      </w:pPr>
      <w:r w:rsidRPr="00F4567F">
        <w:rPr>
          <w:rFonts w:ascii="Arial" w:hAnsi="Arial" w:cs="Arial"/>
          <w:b/>
          <w:sz w:val="30"/>
          <w:szCs w:val="30"/>
        </w:rPr>
        <w:t>TREASURER’S INSTRUCTIONS</w:t>
      </w:r>
    </w:p>
    <w:p w14:paraId="103A3FA0" w14:textId="77777777" w:rsidR="00EB5D21" w:rsidRPr="00F4567F" w:rsidRDefault="00EB5D21" w:rsidP="00EB5D21">
      <w:pPr>
        <w:pStyle w:val="ListParagraph"/>
        <w:spacing w:after="0" w:line="240" w:lineRule="auto"/>
        <w:jc w:val="both"/>
        <w:rPr>
          <w:rFonts w:ascii="Arial" w:hAnsi="Arial" w:cs="Arial"/>
          <w:b/>
        </w:rPr>
      </w:pPr>
    </w:p>
    <w:p w14:paraId="3E402937" w14:textId="35BE3346" w:rsidR="00EB5D21" w:rsidRPr="00F4567F" w:rsidRDefault="00EB5D21" w:rsidP="00EB5D21">
      <w:pPr>
        <w:pStyle w:val="ListParagraph"/>
        <w:spacing w:after="0" w:line="240" w:lineRule="auto"/>
        <w:jc w:val="both"/>
        <w:rPr>
          <w:rFonts w:ascii="Arial" w:hAnsi="Arial" w:cs="Arial"/>
          <w:b/>
        </w:rPr>
      </w:pPr>
      <w:hyperlink r:id="rId18" w:history="1">
        <w:r w:rsidRPr="00F4567F">
          <w:rPr>
            <w:rStyle w:val="Hyperlink"/>
            <w:rFonts w:cs="Arial"/>
            <w:b/>
          </w:rPr>
          <w:t>Link to Treasurer's Instructions December 2025</w:t>
        </w:r>
      </w:hyperlink>
    </w:p>
    <w:p w14:paraId="365B1A81" w14:textId="77777777" w:rsidR="00A74C1E" w:rsidRPr="00F4567F" w:rsidRDefault="00A74C1E" w:rsidP="00A74C1E">
      <w:pPr>
        <w:spacing w:after="0"/>
        <w:jc w:val="both"/>
        <w:rPr>
          <w:rFonts w:ascii="Arial" w:hAnsi="Arial" w:cs="Arial"/>
        </w:rPr>
      </w:pPr>
    </w:p>
    <w:p w14:paraId="6DEEB8DB" w14:textId="34F250A2" w:rsidR="003B19DF" w:rsidRPr="00F4567F" w:rsidRDefault="003B19DF" w:rsidP="00F16CE3">
      <w:pPr>
        <w:ind w:left="1134" w:hanging="425"/>
        <w:jc w:val="both"/>
        <w:rPr>
          <w:rFonts w:ascii="Arial" w:hAnsi="Arial" w:cs="Arial"/>
          <w:i/>
        </w:rPr>
      </w:pPr>
      <w:r w:rsidRPr="00F4567F">
        <w:rPr>
          <w:rFonts w:ascii="Arial" w:hAnsi="Arial" w:cs="Arial"/>
          <w:i/>
        </w:rPr>
        <w:t xml:space="preserve">1.1 </w:t>
      </w:r>
      <w:r w:rsidR="00A74C1E" w:rsidRPr="00F4567F">
        <w:rPr>
          <w:rFonts w:ascii="Arial" w:hAnsi="Arial" w:cs="Arial"/>
          <w:i/>
        </w:rPr>
        <w:t>Provide a statement attesting that the</w:t>
      </w:r>
      <w:r w:rsidR="00EB5D21" w:rsidRPr="00F4567F">
        <w:rPr>
          <w:rFonts w:ascii="Arial" w:hAnsi="Arial" w:cs="Arial"/>
          <w:i/>
        </w:rPr>
        <w:t xml:space="preserve"> TAFE college </w:t>
      </w:r>
      <w:r w:rsidR="00AE79E7" w:rsidRPr="00F4567F">
        <w:rPr>
          <w:rFonts w:ascii="Arial" w:hAnsi="Arial" w:cs="Arial"/>
          <w:i/>
        </w:rPr>
        <w:t>follows and adheres</w:t>
      </w:r>
      <w:r w:rsidR="00EB5D21" w:rsidRPr="00F4567F">
        <w:rPr>
          <w:rFonts w:ascii="Arial" w:hAnsi="Arial" w:cs="Arial"/>
          <w:i/>
        </w:rPr>
        <w:t xml:space="preserve"> to the Treasurer’s Instructions.</w:t>
      </w:r>
    </w:p>
    <w:p w14:paraId="37E34F8D" w14:textId="44934126" w:rsidR="0083417D" w:rsidRPr="00F4567F" w:rsidRDefault="00AD6552" w:rsidP="003B19DF">
      <w:pPr>
        <w:pStyle w:val="ListParagraph"/>
        <w:numPr>
          <w:ilvl w:val="1"/>
          <w:numId w:val="17"/>
        </w:numPr>
        <w:spacing w:after="0"/>
        <w:jc w:val="both"/>
        <w:rPr>
          <w:rFonts w:ascii="Arial" w:hAnsi="Arial" w:cs="Arial"/>
          <w:i/>
        </w:rPr>
      </w:pPr>
      <w:r>
        <w:rPr>
          <w:rFonts w:ascii="Arial" w:hAnsi="Arial" w:cs="Arial"/>
          <w:i/>
        </w:rPr>
        <w:t xml:space="preserve"> </w:t>
      </w:r>
      <w:r w:rsidR="0083417D" w:rsidRPr="00F4567F">
        <w:rPr>
          <w:rFonts w:ascii="Arial" w:hAnsi="Arial" w:cs="Arial"/>
          <w:i/>
        </w:rPr>
        <w:t>Describe the mechanisms in place which enable the effective identification and management of risk.</w:t>
      </w:r>
    </w:p>
    <w:p w14:paraId="0EE4DA86" w14:textId="77777777" w:rsidR="0083417D" w:rsidRPr="00F4567F" w:rsidRDefault="0083417D" w:rsidP="00A74C1E">
      <w:pPr>
        <w:spacing w:after="0"/>
        <w:jc w:val="both"/>
        <w:rPr>
          <w:rFonts w:ascii="Arial" w:hAnsi="Arial" w:cs="Arial"/>
          <w:iCs/>
        </w:rPr>
      </w:pPr>
    </w:p>
    <w:p w14:paraId="5386E07A" w14:textId="77777777" w:rsidR="00E9640C" w:rsidRPr="00F4567F" w:rsidRDefault="00E9640C" w:rsidP="00A74C1E">
      <w:pPr>
        <w:spacing w:after="0"/>
        <w:jc w:val="both"/>
        <w:rPr>
          <w:rFonts w:ascii="Arial" w:hAnsi="Arial" w:cs="Arial"/>
          <w:iCs/>
        </w:rPr>
      </w:pPr>
    </w:p>
    <w:p w14:paraId="21E1EFF8" w14:textId="3DD7724F" w:rsidR="0083417D" w:rsidRPr="00F4567F" w:rsidRDefault="0083417D" w:rsidP="00807E1C">
      <w:pPr>
        <w:pStyle w:val="ListParagraph"/>
        <w:numPr>
          <w:ilvl w:val="0"/>
          <w:numId w:val="17"/>
        </w:numPr>
        <w:spacing w:after="0" w:line="240" w:lineRule="auto"/>
        <w:ind w:left="426" w:hanging="426"/>
        <w:jc w:val="both"/>
        <w:rPr>
          <w:rFonts w:ascii="Arial" w:hAnsi="Arial" w:cs="Arial"/>
          <w:b/>
          <w:sz w:val="30"/>
          <w:szCs w:val="30"/>
        </w:rPr>
      </w:pPr>
      <w:r w:rsidRPr="00F4567F">
        <w:rPr>
          <w:rFonts w:ascii="Arial" w:hAnsi="Arial" w:cs="Arial"/>
          <w:b/>
          <w:sz w:val="30"/>
          <w:szCs w:val="30"/>
        </w:rPr>
        <w:t>GOVERNANCE MANUAL FOR WESTERN AUSTRALIAN GOVERNMENT BOARDS AND COMMITTE</w:t>
      </w:r>
      <w:r w:rsidR="004B2636" w:rsidRPr="00F4567F">
        <w:rPr>
          <w:rFonts w:ascii="Arial" w:hAnsi="Arial" w:cs="Arial"/>
          <w:b/>
          <w:sz w:val="30"/>
          <w:szCs w:val="30"/>
        </w:rPr>
        <w:t>E</w:t>
      </w:r>
      <w:r w:rsidRPr="00F4567F">
        <w:rPr>
          <w:rFonts w:ascii="Arial" w:hAnsi="Arial" w:cs="Arial"/>
          <w:b/>
          <w:sz w:val="30"/>
          <w:szCs w:val="30"/>
        </w:rPr>
        <w:t>S</w:t>
      </w:r>
    </w:p>
    <w:p w14:paraId="6E102796" w14:textId="77777777" w:rsidR="0083417D" w:rsidRPr="00F4567F" w:rsidRDefault="0083417D" w:rsidP="0083417D">
      <w:pPr>
        <w:spacing w:after="0" w:line="240" w:lineRule="auto"/>
        <w:jc w:val="both"/>
        <w:rPr>
          <w:rFonts w:ascii="Arial" w:hAnsi="Arial" w:cs="Arial"/>
          <w:b/>
        </w:rPr>
      </w:pPr>
    </w:p>
    <w:p w14:paraId="0FCC5773" w14:textId="72C52AC7" w:rsidR="0083417D" w:rsidRPr="00F4567F" w:rsidRDefault="0083417D" w:rsidP="000C650F">
      <w:pPr>
        <w:spacing w:after="0" w:line="240" w:lineRule="auto"/>
        <w:ind w:left="426"/>
        <w:jc w:val="both"/>
        <w:rPr>
          <w:rFonts w:ascii="Arial" w:hAnsi="Arial" w:cs="Arial"/>
          <w:b/>
        </w:rPr>
      </w:pPr>
      <w:hyperlink r:id="rId19" w:history="1">
        <w:r w:rsidRPr="00F4567F">
          <w:rPr>
            <w:rStyle w:val="Hyperlink"/>
            <w:rFonts w:cs="Arial"/>
            <w:b/>
          </w:rPr>
          <w:t>Link to Governance Manual for WA Government Boards and Committees</w:t>
        </w:r>
      </w:hyperlink>
    </w:p>
    <w:p w14:paraId="15A833EE" w14:textId="77777777" w:rsidR="0083417D" w:rsidRPr="00F4567F" w:rsidRDefault="0083417D" w:rsidP="0083417D">
      <w:pPr>
        <w:spacing w:after="0" w:line="240" w:lineRule="auto"/>
        <w:jc w:val="both"/>
        <w:rPr>
          <w:rFonts w:ascii="Arial" w:hAnsi="Arial" w:cs="Arial"/>
          <w:b/>
        </w:rPr>
      </w:pPr>
    </w:p>
    <w:p w14:paraId="0EA72B3D" w14:textId="358BBF6A" w:rsidR="00A11BD3" w:rsidRDefault="00A11BD3" w:rsidP="00A11BD3">
      <w:pPr>
        <w:pStyle w:val="ListParagraph"/>
        <w:numPr>
          <w:ilvl w:val="1"/>
          <w:numId w:val="22"/>
        </w:numPr>
        <w:tabs>
          <w:tab w:val="left" w:pos="1701"/>
        </w:tabs>
        <w:spacing w:after="0"/>
        <w:jc w:val="both"/>
        <w:rPr>
          <w:rFonts w:ascii="Arial" w:hAnsi="Arial" w:cs="Arial"/>
          <w:i/>
        </w:rPr>
      </w:pPr>
      <w:r>
        <w:rPr>
          <w:rFonts w:ascii="Arial" w:hAnsi="Arial" w:cs="Arial"/>
          <w:i/>
        </w:rPr>
        <w:t xml:space="preserve"> </w:t>
      </w:r>
      <w:r w:rsidR="00A027CA" w:rsidRPr="00A11BD3">
        <w:rPr>
          <w:rFonts w:ascii="Arial" w:hAnsi="Arial" w:cs="Arial"/>
          <w:i/>
        </w:rPr>
        <w:t xml:space="preserve">Provide a statement attesting that the TAFE college follows and adheres to </w:t>
      </w:r>
      <w:r w:rsidR="00770275" w:rsidRPr="00A11BD3">
        <w:rPr>
          <w:rFonts w:ascii="Arial" w:hAnsi="Arial" w:cs="Arial"/>
          <w:i/>
        </w:rPr>
        <w:t xml:space="preserve">     </w:t>
      </w:r>
      <w:r w:rsidR="00A027CA" w:rsidRPr="00A11BD3">
        <w:rPr>
          <w:rFonts w:ascii="Arial" w:hAnsi="Arial" w:cs="Arial"/>
          <w:i/>
        </w:rPr>
        <w:t>the Governance Manual for WA Boards and Committees</w:t>
      </w:r>
      <w:r w:rsidR="00A1529D" w:rsidRPr="00A11BD3">
        <w:rPr>
          <w:rFonts w:ascii="Arial" w:hAnsi="Arial" w:cs="Arial"/>
          <w:i/>
        </w:rPr>
        <w:t>.</w:t>
      </w:r>
    </w:p>
    <w:p w14:paraId="2F99ACED" w14:textId="77777777" w:rsidR="00A11BD3" w:rsidRDefault="00A11BD3" w:rsidP="00A11BD3">
      <w:pPr>
        <w:pStyle w:val="ListParagraph"/>
        <w:tabs>
          <w:tab w:val="left" w:pos="1701"/>
        </w:tabs>
        <w:spacing w:after="0"/>
        <w:ind w:left="1080"/>
        <w:jc w:val="both"/>
        <w:rPr>
          <w:rFonts w:ascii="Arial" w:hAnsi="Arial" w:cs="Arial"/>
          <w:i/>
        </w:rPr>
      </w:pPr>
    </w:p>
    <w:p w14:paraId="59BB51AC" w14:textId="4D3B0BA4" w:rsidR="006C3FAE" w:rsidRPr="00A11BD3" w:rsidRDefault="00A11BD3" w:rsidP="00A11BD3">
      <w:pPr>
        <w:pStyle w:val="ListParagraph"/>
        <w:numPr>
          <w:ilvl w:val="1"/>
          <w:numId w:val="22"/>
        </w:numPr>
        <w:tabs>
          <w:tab w:val="left" w:pos="1701"/>
        </w:tabs>
        <w:spacing w:after="0"/>
        <w:jc w:val="both"/>
        <w:rPr>
          <w:rFonts w:ascii="Arial" w:hAnsi="Arial" w:cs="Arial"/>
          <w:i/>
        </w:rPr>
      </w:pPr>
      <w:r>
        <w:rPr>
          <w:rFonts w:ascii="Arial" w:hAnsi="Arial" w:cs="Arial"/>
          <w:i/>
        </w:rPr>
        <w:t xml:space="preserve"> </w:t>
      </w:r>
      <w:r w:rsidR="006C3FAE" w:rsidRPr="00A11BD3">
        <w:rPr>
          <w:rFonts w:ascii="Arial" w:hAnsi="Arial" w:cs="Arial"/>
          <w:i/>
        </w:rPr>
        <w:t xml:space="preserve">Provide a statement attesting that the Governing Council ensures that it </w:t>
      </w:r>
      <w:r w:rsidR="00770275" w:rsidRPr="00A11BD3">
        <w:rPr>
          <w:rFonts w:ascii="Arial" w:hAnsi="Arial" w:cs="Arial"/>
          <w:i/>
        </w:rPr>
        <w:t xml:space="preserve">  </w:t>
      </w:r>
      <w:r w:rsidR="006C3FAE" w:rsidRPr="00A11BD3">
        <w:rPr>
          <w:rFonts w:ascii="Arial" w:hAnsi="Arial" w:cs="Arial"/>
          <w:i/>
        </w:rPr>
        <w:t>manages its business efficiently and effectively, within the limits of the statutory functions and powers of the TAFE college to enable it to fulfil its role.</w:t>
      </w:r>
    </w:p>
    <w:p w14:paraId="05B2B191" w14:textId="77777777" w:rsidR="00A027CA" w:rsidRPr="00F4567F" w:rsidRDefault="00A027CA" w:rsidP="006C3FAE">
      <w:pPr>
        <w:spacing w:after="0" w:line="240" w:lineRule="auto"/>
        <w:jc w:val="both"/>
        <w:rPr>
          <w:rFonts w:ascii="Arial" w:hAnsi="Arial" w:cs="Arial"/>
          <w:b/>
          <w:bCs/>
          <w:iCs/>
        </w:rPr>
      </w:pPr>
    </w:p>
    <w:p w14:paraId="5BB73BF2" w14:textId="77777777" w:rsidR="00E9640C" w:rsidRPr="00F4567F" w:rsidRDefault="00E9640C" w:rsidP="006C3FAE">
      <w:pPr>
        <w:spacing w:after="0" w:line="240" w:lineRule="auto"/>
        <w:jc w:val="both"/>
        <w:rPr>
          <w:rFonts w:ascii="Arial" w:hAnsi="Arial" w:cs="Arial"/>
          <w:b/>
          <w:bCs/>
          <w:iCs/>
        </w:rPr>
      </w:pPr>
    </w:p>
    <w:p w14:paraId="7BC56548" w14:textId="0AC6D0A2" w:rsidR="00AE79E7" w:rsidRPr="00F4567F" w:rsidRDefault="00AE79E7" w:rsidP="00A11BD3">
      <w:pPr>
        <w:pStyle w:val="ListParagraph"/>
        <w:numPr>
          <w:ilvl w:val="0"/>
          <w:numId w:val="22"/>
        </w:numPr>
        <w:spacing w:after="0" w:line="240" w:lineRule="auto"/>
        <w:ind w:left="426" w:hanging="426"/>
        <w:jc w:val="both"/>
        <w:rPr>
          <w:rFonts w:ascii="Arial" w:hAnsi="Arial" w:cs="Arial"/>
          <w:b/>
          <w:sz w:val="30"/>
          <w:szCs w:val="30"/>
        </w:rPr>
      </w:pPr>
      <w:r w:rsidRPr="00F4567F">
        <w:rPr>
          <w:rFonts w:ascii="Arial" w:hAnsi="Arial" w:cs="Arial"/>
          <w:b/>
          <w:sz w:val="30"/>
          <w:szCs w:val="30"/>
        </w:rPr>
        <w:t>DELEGATION</w:t>
      </w:r>
      <w:r w:rsidR="004757DB" w:rsidRPr="00F4567F">
        <w:rPr>
          <w:rFonts w:ascii="Arial" w:hAnsi="Arial" w:cs="Arial"/>
          <w:b/>
          <w:sz w:val="30"/>
          <w:szCs w:val="30"/>
        </w:rPr>
        <w:t xml:space="preserve">S, </w:t>
      </w:r>
      <w:r w:rsidRPr="00F4567F">
        <w:rPr>
          <w:rFonts w:ascii="Arial" w:hAnsi="Arial" w:cs="Arial"/>
          <w:b/>
          <w:sz w:val="30"/>
          <w:szCs w:val="30"/>
        </w:rPr>
        <w:t>AUTHORISATION</w:t>
      </w:r>
      <w:r w:rsidR="004757DB" w:rsidRPr="00F4567F">
        <w:rPr>
          <w:rFonts w:ascii="Arial" w:hAnsi="Arial" w:cs="Arial"/>
          <w:b/>
          <w:sz w:val="30"/>
          <w:szCs w:val="30"/>
        </w:rPr>
        <w:t>S, DIRECTIONS AND GUIDELINES ISSUED UNDER THE VET ACT 1996</w:t>
      </w:r>
    </w:p>
    <w:p w14:paraId="5D38E004" w14:textId="77777777" w:rsidR="0083417D" w:rsidRPr="00F4567F" w:rsidRDefault="0083417D" w:rsidP="00AE79E7">
      <w:pPr>
        <w:spacing w:after="0"/>
        <w:jc w:val="both"/>
        <w:rPr>
          <w:rFonts w:ascii="Arial" w:hAnsi="Arial" w:cs="Arial"/>
          <w:i/>
        </w:rPr>
      </w:pPr>
    </w:p>
    <w:p w14:paraId="3B71A68E" w14:textId="3164C9EF" w:rsidR="0083417D" w:rsidRPr="00F4567F" w:rsidRDefault="00960512" w:rsidP="00770275">
      <w:pPr>
        <w:tabs>
          <w:tab w:val="left" w:pos="1276"/>
        </w:tabs>
        <w:spacing w:after="0"/>
        <w:ind w:left="709"/>
        <w:jc w:val="both"/>
        <w:rPr>
          <w:rFonts w:ascii="Arial" w:hAnsi="Arial" w:cs="Arial"/>
          <w:i/>
        </w:rPr>
      </w:pPr>
      <w:r w:rsidRPr="00F4567F">
        <w:rPr>
          <w:rFonts w:ascii="Arial" w:hAnsi="Arial" w:cs="Arial"/>
          <w:i/>
        </w:rPr>
        <w:t xml:space="preserve">3.1 </w:t>
      </w:r>
      <w:r w:rsidR="00AE79E7" w:rsidRPr="00F4567F">
        <w:rPr>
          <w:rFonts w:ascii="Arial" w:hAnsi="Arial" w:cs="Arial"/>
          <w:i/>
        </w:rPr>
        <w:t xml:space="preserve">VET (WA) Ministerial Corporation Instrument </w:t>
      </w:r>
      <w:r w:rsidR="00C0767E" w:rsidRPr="00F4567F">
        <w:rPr>
          <w:rFonts w:ascii="Arial" w:hAnsi="Arial" w:cs="Arial"/>
          <w:i/>
        </w:rPr>
        <w:t>o</w:t>
      </w:r>
      <w:r w:rsidR="00AE79E7" w:rsidRPr="00F4567F">
        <w:rPr>
          <w:rFonts w:ascii="Arial" w:hAnsi="Arial" w:cs="Arial"/>
          <w:i/>
        </w:rPr>
        <w:t xml:space="preserve">f Delegation (colleges) and </w:t>
      </w:r>
      <w:r w:rsidR="00C0767E" w:rsidRPr="00F4567F">
        <w:rPr>
          <w:rFonts w:ascii="Arial" w:hAnsi="Arial" w:cs="Arial"/>
          <w:i/>
        </w:rPr>
        <w:br/>
      </w:r>
      <w:r w:rsidR="00AE79E7" w:rsidRPr="00F4567F">
        <w:rPr>
          <w:rFonts w:ascii="Arial" w:hAnsi="Arial" w:cs="Arial"/>
          <w:i/>
        </w:rPr>
        <w:t>VET (WA) Ministerial Corporation Instrument of Authorisation (colleges)</w:t>
      </w:r>
      <w:r w:rsidR="0083417D" w:rsidRPr="00F4567F">
        <w:rPr>
          <w:rFonts w:ascii="Arial" w:hAnsi="Arial" w:cs="Arial"/>
          <w:i/>
        </w:rPr>
        <w:t>:</w:t>
      </w:r>
    </w:p>
    <w:p w14:paraId="16D3CF5C" w14:textId="44A89BF7" w:rsidR="00960512" w:rsidRPr="00F4567F" w:rsidRDefault="00AE79E7" w:rsidP="00F705E4">
      <w:pPr>
        <w:pStyle w:val="ListParagraph"/>
        <w:numPr>
          <w:ilvl w:val="0"/>
          <w:numId w:val="18"/>
        </w:numPr>
        <w:spacing w:after="0"/>
        <w:ind w:left="1276" w:hanging="502"/>
        <w:jc w:val="both"/>
        <w:rPr>
          <w:rFonts w:ascii="Arial" w:hAnsi="Arial" w:cs="Arial"/>
          <w:i/>
        </w:rPr>
      </w:pPr>
      <w:r w:rsidRPr="00F4567F">
        <w:rPr>
          <w:rFonts w:ascii="Arial" w:hAnsi="Arial" w:cs="Arial"/>
          <w:i/>
        </w:rPr>
        <w:t>Describe how the college monitors that use of the</w:t>
      </w:r>
      <w:r w:rsidR="0083417D" w:rsidRPr="00F4567F">
        <w:rPr>
          <w:rFonts w:ascii="Arial" w:hAnsi="Arial" w:cs="Arial"/>
          <w:i/>
        </w:rPr>
        <w:t>se</w:t>
      </w:r>
      <w:r w:rsidRPr="00F4567F">
        <w:rPr>
          <w:rFonts w:ascii="Arial" w:hAnsi="Arial" w:cs="Arial"/>
          <w:i/>
        </w:rPr>
        <w:t xml:space="preserve"> delegations and authorisations</w:t>
      </w:r>
      <w:r w:rsidR="00960512" w:rsidRPr="00F4567F">
        <w:rPr>
          <w:rFonts w:ascii="Arial" w:hAnsi="Arial" w:cs="Arial"/>
          <w:i/>
        </w:rPr>
        <w:t>.</w:t>
      </w:r>
    </w:p>
    <w:p w14:paraId="56D97D7C" w14:textId="61382A76" w:rsidR="00A74C1E" w:rsidRPr="00F4567F" w:rsidRDefault="0083417D" w:rsidP="00960512">
      <w:pPr>
        <w:pStyle w:val="ListParagraph"/>
        <w:numPr>
          <w:ilvl w:val="0"/>
          <w:numId w:val="18"/>
        </w:numPr>
        <w:spacing w:after="0"/>
        <w:ind w:left="1134"/>
        <w:jc w:val="both"/>
        <w:rPr>
          <w:rFonts w:ascii="Arial" w:hAnsi="Arial" w:cs="Arial"/>
          <w:i/>
        </w:rPr>
      </w:pPr>
      <w:r w:rsidRPr="00F4567F">
        <w:rPr>
          <w:rFonts w:ascii="Arial" w:hAnsi="Arial" w:cs="Arial"/>
          <w:i/>
        </w:rPr>
        <w:t>Describe how the college internally audits the appropriate use of these delegations.</w:t>
      </w:r>
    </w:p>
    <w:p w14:paraId="1A7DE225" w14:textId="77777777" w:rsidR="00160D02" w:rsidRPr="00F4567F" w:rsidRDefault="00160D02" w:rsidP="00160D02">
      <w:pPr>
        <w:pStyle w:val="ListParagraph"/>
        <w:spacing w:after="0"/>
        <w:ind w:left="851"/>
        <w:jc w:val="both"/>
        <w:rPr>
          <w:rFonts w:ascii="Arial" w:hAnsi="Arial" w:cs="Arial"/>
          <w:i/>
        </w:rPr>
      </w:pPr>
    </w:p>
    <w:p w14:paraId="0477F5B9" w14:textId="2A3455C7" w:rsidR="00865794" w:rsidRPr="00F4567F" w:rsidRDefault="00960512" w:rsidP="00A11BD3">
      <w:pPr>
        <w:pStyle w:val="ListParagraph"/>
        <w:numPr>
          <w:ilvl w:val="1"/>
          <w:numId w:val="22"/>
        </w:numPr>
        <w:spacing w:after="0"/>
        <w:ind w:left="1134" w:hanging="414"/>
        <w:jc w:val="both"/>
        <w:rPr>
          <w:rFonts w:ascii="Arial" w:hAnsi="Arial" w:cs="Arial"/>
          <w:i/>
        </w:rPr>
      </w:pPr>
      <w:r w:rsidRPr="00F4567F">
        <w:rPr>
          <w:rFonts w:ascii="Arial" w:hAnsi="Arial" w:cs="Arial"/>
          <w:i/>
        </w:rPr>
        <w:t xml:space="preserve">Provide a statement attesting that the TAFE college follows and adheres to </w:t>
      </w:r>
      <w:r w:rsidR="00160D02" w:rsidRPr="00F4567F">
        <w:rPr>
          <w:rFonts w:ascii="Arial" w:hAnsi="Arial" w:cs="Arial"/>
          <w:i/>
        </w:rPr>
        <w:t xml:space="preserve">Ministerial </w:t>
      </w:r>
      <w:r w:rsidR="004757DB" w:rsidRPr="00F4567F">
        <w:rPr>
          <w:rFonts w:ascii="Arial" w:hAnsi="Arial" w:cs="Arial"/>
          <w:i/>
        </w:rPr>
        <w:t xml:space="preserve">Directions and Ministerial </w:t>
      </w:r>
      <w:r w:rsidR="00160D02" w:rsidRPr="00F4567F">
        <w:rPr>
          <w:rFonts w:ascii="Arial" w:hAnsi="Arial" w:cs="Arial"/>
          <w:i/>
        </w:rPr>
        <w:t xml:space="preserve">Guidelines </w:t>
      </w:r>
    </w:p>
    <w:p w14:paraId="29B5F2CB" w14:textId="5B32FB77" w:rsidR="00160D02" w:rsidRPr="00F4567F" w:rsidRDefault="00865794" w:rsidP="00920C1B">
      <w:pPr>
        <w:rPr>
          <w:rFonts w:ascii="Arial" w:hAnsi="Arial" w:cs="Arial"/>
          <w:i/>
        </w:rPr>
      </w:pPr>
      <w:r w:rsidRPr="00F4567F">
        <w:rPr>
          <w:rFonts w:ascii="Arial" w:hAnsi="Arial" w:cs="Arial"/>
          <w:i/>
        </w:rPr>
        <w:br w:type="page"/>
      </w:r>
    </w:p>
    <w:p w14:paraId="2ABF0E4B" w14:textId="77777777" w:rsidR="00960512" w:rsidRPr="00F4567F" w:rsidRDefault="00960512" w:rsidP="00960512">
      <w:pPr>
        <w:pStyle w:val="ListParagraph"/>
        <w:spacing w:after="0"/>
        <w:ind w:left="1080"/>
        <w:jc w:val="both"/>
        <w:rPr>
          <w:rFonts w:ascii="Arial" w:hAnsi="Arial" w:cs="Arial"/>
          <w:i/>
        </w:rPr>
      </w:pPr>
    </w:p>
    <w:p w14:paraId="78BFAC2C" w14:textId="77777777" w:rsidR="00A74C1E" w:rsidRPr="00F4567F" w:rsidRDefault="00A74C1E" w:rsidP="00A11BD3">
      <w:pPr>
        <w:pStyle w:val="ListParagraph"/>
        <w:numPr>
          <w:ilvl w:val="0"/>
          <w:numId w:val="22"/>
        </w:numPr>
        <w:tabs>
          <w:tab w:val="left" w:pos="1276"/>
        </w:tabs>
        <w:spacing w:after="0" w:line="240" w:lineRule="auto"/>
        <w:ind w:hanging="720"/>
        <w:jc w:val="both"/>
        <w:rPr>
          <w:rFonts w:ascii="Arial" w:hAnsi="Arial" w:cs="Arial"/>
          <w:b/>
          <w:sz w:val="30"/>
          <w:szCs w:val="30"/>
        </w:rPr>
      </w:pPr>
      <w:r w:rsidRPr="00F4567F">
        <w:rPr>
          <w:rFonts w:ascii="Arial" w:hAnsi="Arial" w:cs="Arial"/>
          <w:b/>
          <w:sz w:val="30"/>
          <w:szCs w:val="30"/>
        </w:rPr>
        <w:t>CONTROL SYSTEMS HAVE INTEGRITY AND SUPPORT ACCOUNTABILITY</w:t>
      </w:r>
    </w:p>
    <w:p w14:paraId="150EE769" w14:textId="77777777" w:rsidR="00A74C1E" w:rsidRPr="00F4567F" w:rsidRDefault="00A74C1E" w:rsidP="007D4D27">
      <w:pPr>
        <w:spacing w:after="0"/>
        <w:jc w:val="both"/>
        <w:rPr>
          <w:rFonts w:ascii="Arial" w:hAnsi="Arial" w:cs="Arial"/>
          <w:iCs/>
        </w:rPr>
      </w:pPr>
    </w:p>
    <w:p w14:paraId="1EFC03A6" w14:textId="652D71DB" w:rsidR="00413C02" w:rsidRPr="00B7533A" w:rsidRDefault="00B7533A" w:rsidP="00B7533A">
      <w:pPr>
        <w:pStyle w:val="ListParagraph"/>
        <w:numPr>
          <w:ilvl w:val="1"/>
          <w:numId w:val="22"/>
        </w:numPr>
        <w:spacing w:after="0"/>
        <w:jc w:val="both"/>
        <w:rPr>
          <w:rFonts w:ascii="Arial" w:hAnsi="Arial" w:cs="Arial"/>
          <w:i/>
        </w:rPr>
      </w:pPr>
      <w:r>
        <w:rPr>
          <w:rFonts w:ascii="Arial" w:hAnsi="Arial" w:cs="Arial"/>
          <w:i/>
        </w:rPr>
        <w:t xml:space="preserve"> </w:t>
      </w:r>
      <w:r w:rsidR="00A1529D" w:rsidRPr="00B7533A">
        <w:rPr>
          <w:rFonts w:ascii="Arial" w:hAnsi="Arial" w:cs="Arial"/>
          <w:i/>
        </w:rPr>
        <w:t xml:space="preserve">Provide a statement attesting that the TAFE </w:t>
      </w:r>
      <w:r w:rsidR="004757DB" w:rsidRPr="00B7533A">
        <w:rPr>
          <w:rFonts w:ascii="Arial" w:hAnsi="Arial" w:cs="Arial"/>
          <w:i/>
        </w:rPr>
        <w:t>Governing Council</w:t>
      </w:r>
      <w:r w:rsidR="00A1529D" w:rsidRPr="00B7533A">
        <w:rPr>
          <w:rFonts w:ascii="Arial" w:hAnsi="Arial" w:cs="Arial"/>
          <w:i/>
        </w:rPr>
        <w:t xml:space="preserve"> control systems and procedures support council accountability and compliance with financial, auditing and record keeping requirements</w:t>
      </w:r>
      <w:r w:rsidR="00A74C1E" w:rsidRPr="00B7533A">
        <w:rPr>
          <w:rFonts w:ascii="Arial" w:hAnsi="Arial" w:cs="Arial"/>
          <w:i/>
        </w:rPr>
        <w:t>.</w:t>
      </w:r>
    </w:p>
    <w:p w14:paraId="3D6ACB3F" w14:textId="77777777" w:rsidR="00413C02" w:rsidRPr="00F4567F" w:rsidRDefault="00413C02" w:rsidP="00413C02">
      <w:pPr>
        <w:pStyle w:val="ListParagraph"/>
        <w:spacing w:after="0"/>
        <w:ind w:left="1069"/>
        <w:jc w:val="both"/>
        <w:rPr>
          <w:rFonts w:ascii="Arial" w:hAnsi="Arial" w:cs="Arial"/>
          <w:i/>
        </w:rPr>
      </w:pPr>
    </w:p>
    <w:p w14:paraId="47F7DC82" w14:textId="77777777" w:rsidR="00A74C1E" w:rsidRPr="00F4567F" w:rsidRDefault="00A74C1E" w:rsidP="00A74C1E">
      <w:pPr>
        <w:spacing w:after="0"/>
        <w:jc w:val="both"/>
        <w:rPr>
          <w:rFonts w:ascii="Arial" w:hAnsi="Arial" w:cs="Arial"/>
        </w:rPr>
      </w:pPr>
    </w:p>
    <w:p w14:paraId="0AD344AA" w14:textId="77777777" w:rsidR="00A74C1E" w:rsidRPr="00F4567F" w:rsidRDefault="00A74C1E" w:rsidP="00A11BD3">
      <w:pPr>
        <w:pStyle w:val="ListParagraph"/>
        <w:numPr>
          <w:ilvl w:val="0"/>
          <w:numId w:val="22"/>
        </w:numPr>
        <w:spacing w:after="0" w:line="240" w:lineRule="auto"/>
        <w:ind w:hanging="720"/>
        <w:jc w:val="both"/>
        <w:rPr>
          <w:rFonts w:ascii="Arial" w:hAnsi="Arial" w:cs="Arial"/>
          <w:b/>
          <w:sz w:val="30"/>
          <w:szCs w:val="30"/>
        </w:rPr>
      </w:pPr>
      <w:r w:rsidRPr="00F4567F">
        <w:rPr>
          <w:rFonts w:ascii="Arial" w:hAnsi="Arial" w:cs="Arial"/>
          <w:b/>
          <w:sz w:val="30"/>
          <w:szCs w:val="30"/>
        </w:rPr>
        <w:t xml:space="preserve">THE GOVERNING COUNCIL OPERATES EFFECTIVELY </w:t>
      </w:r>
    </w:p>
    <w:p w14:paraId="65FDF4A3" w14:textId="77777777" w:rsidR="00A74C1E" w:rsidRPr="00F4567F" w:rsidRDefault="00A74C1E" w:rsidP="00A74C1E">
      <w:pPr>
        <w:spacing w:after="0"/>
        <w:jc w:val="both"/>
        <w:rPr>
          <w:rFonts w:ascii="Arial" w:hAnsi="Arial" w:cs="Arial"/>
        </w:rPr>
      </w:pPr>
    </w:p>
    <w:p w14:paraId="76C2A649" w14:textId="60BA4672" w:rsidR="00A74C1E" w:rsidRPr="00F4567F" w:rsidRDefault="001A4103" w:rsidP="00B7533A">
      <w:pPr>
        <w:spacing w:after="0"/>
        <w:ind w:left="1134" w:hanging="425"/>
        <w:jc w:val="both"/>
        <w:rPr>
          <w:rFonts w:ascii="Arial" w:hAnsi="Arial" w:cs="Arial"/>
          <w:i/>
        </w:rPr>
      </w:pPr>
      <w:r w:rsidRPr="00F4567F">
        <w:rPr>
          <w:rFonts w:ascii="Arial" w:hAnsi="Arial" w:cs="Arial"/>
          <w:i/>
        </w:rPr>
        <w:t xml:space="preserve">5.1 </w:t>
      </w:r>
      <w:r w:rsidR="00A74C1E" w:rsidRPr="00F4567F">
        <w:rPr>
          <w:rFonts w:ascii="Arial" w:hAnsi="Arial" w:cs="Arial"/>
          <w:i/>
        </w:rPr>
        <w:t>Describe the mechanisms in place to ensure the Governing Council undertakes both informal and formal reviews of performance of Governing Council Members on a regular basis.</w:t>
      </w:r>
    </w:p>
    <w:p w14:paraId="4D0B3A78" w14:textId="77777777" w:rsidR="00A74C1E" w:rsidRPr="00F4567F" w:rsidRDefault="00A74C1E" w:rsidP="00D74972">
      <w:pPr>
        <w:spacing w:after="200" w:line="276" w:lineRule="auto"/>
        <w:jc w:val="both"/>
        <w:rPr>
          <w:rFonts w:ascii="Arial" w:hAnsi="Arial" w:cs="Arial"/>
        </w:rPr>
      </w:pPr>
    </w:p>
    <w:p w14:paraId="42CEEEDA" w14:textId="77777777" w:rsidR="00A74C1E" w:rsidRPr="00F4567F" w:rsidRDefault="00A74C1E" w:rsidP="00A11BD3">
      <w:pPr>
        <w:pStyle w:val="ListParagraph"/>
        <w:numPr>
          <w:ilvl w:val="0"/>
          <w:numId w:val="22"/>
        </w:numPr>
        <w:spacing w:after="0" w:line="240" w:lineRule="auto"/>
        <w:ind w:hanging="720"/>
        <w:jc w:val="both"/>
        <w:rPr>
          <w:rFonts w:ascii="Arial" w:hAnsi="Arial" w:cs="Arial"/>
          <w:b/>
          <w:sz w:val="30"/>
          <w:szCs w:val="30"/>
        </w:rPr>
      </w:pPr>
      <w:r w:rsidRPr="00F4567F">
        <w:rPr>
          <w:rFonts w:ascii="Arial" w:hAnsi="Arial" w:cs="Arial"/>
          <w:b/>
          <w:sz w:val="30"/>
          <w:szCs w:val="30"/>
        </w:rPr>
        <w:t>QUALIFICATION TO ATTESTATION STATEMENT</w:t>
      </w:r>
    </w:p>
    <w:p w14:paraId="07312935" w14:textId="48011916" w:rsidR="00A74C1E" w:rsidRPr="00F4567F" w:rsidRDefault="00A74C1E" w:rsidP="0006397C">
      <w:pPr>
        <w:spacing w:after="0"/>
        <w:ind w:firstLine="709"/>
        <w:jc w:val="both"/>
        <w:rPr>
          <w:rFonts w:ascii="Arial" w:hAnsi="Arial" w:cs="Arial"/>
          <w:i/>
        </w:rPr>
      </w:pPr>
      <w:r w:rsidRPr="00F4567F">
        <w:rPr>
          <w:rFonts w:ascii="Arial" w:hAnsi="Arial" w:cs="Arial"/>
          <w:i/>
        </w:rPr>
        <w:t>Use this section to outline any exceptions to the statements made above.</w:t>
      </w:r>
    </w:p>
    <w:p w14:paraId="04067CD9" w14:textId="77777777" w:rsidR="00A74C1E" w:rsidRPr="00F4567F" w:rsidRDefault="00A74C1E" w:rsidP="0006397C">
      <w:pPr>
        <w:spacing w:after="0"/>
        <w:jc w:val="both"/>
        <w:rPr>
          <w:rFonts w:ascii="Arial" w:hAnsi="Arial" w:cs="Arial"/>
          <w:b/>
        </w:rPr>
      </w:pPr>
    </w:p>
    <w:p w14:paraId="07F032DA" w14:textId="457953B4" w:rsidR="00A74C1E" w:rsidRPr="00254E73" w:rsidRDefault="00A74C1E" w:rsidP="0006397C">
      <w:pPr>
        <w:spacing w:after="0"/>
        <w:ind w:left="709"/>
        <w:jc w:val="both"/>
        <w:rPr>
          <w:rFonts w:ascii="Arial" w:hAnsi="Arial" w:cs="Arial"/>
          <w:i/>
          <w:iCs/>
        </w:rPr>
      </w:pPr>
      <w:r w:rsidRPr="00F4567F">
        <w:rPr>
          <w:rFonts w:ascii="Arial" w:hAnsi="Arial" w:cs="Arial"/>
          <w:b/>
        </w:rPr>
        <w:t xml:space="preserve">Item: </w:t>
      </w:r>
      <w:r w:rsidRPr="00F4567F">
        <w:rPr>
          <w:rFonts w:ascii="Arial" w:hAnsi="Arial" w:cs="Arial"/>
          <w:i/>
        </w:rPr>
        <w:t>e.g.</w:t>
      </w:r>
      <w:r w:rsidRPr="00F4567F">
        <w:rPr>
          <w:rFonts w:ascii="Arial" w:hAnsi="Arial" w:cs="Arial"/>
          <w:b/>
        </w:rPr>
        <w:t xml:space="preserve"> </w:t>
      </w:r>
      <w:r w:rsidR="008F3C9C" w:rsidRPr="00254E73">
        <w:rPr>
          <w:rFonts w:ascii="Arial" w:hAnsi="Arial" w:cs="Arial"/>
          <w:i/>
          <w:iCs/>
        </w:rPr>
        <w:t>1 Treasure</w:t>
      </w:r>
      <w:r w:rsidR="00254E73" w:rsidRPr="00254E73">
        <w:rPr>
          <w:rFonts w:ascii="Arial" w:hAnsi="Arial" w:cs="Arial"/>
          <w:i/>
          <w:iCs/>
        </w:rPr>
        <w:t>r</w:t>
      </w:r>
      <w:r w:rsidR="008F3C9C" w:rsidRPr="00254E73">
        <w:rPr>
          <w:rFonts w:ascii="Arial" w:hAnsi="Arial" w:cs="Arial"/>
          <w:i/>
          <w:iCs/>
        </w:rPr>
        <w:t>’s Instructions</w:t>
      </w:r>
      <w:r w:rsidRPr="00254E73">
        <w:rPr>
          <w:rFonts w:ascii="Arial" w:hAnsi="Arial" w:cs="Arial"/>
          <w:i/>
          <w:iCs/>
        </w:rPr>
        <w:t>.</w:t>
      </w:r>
    </w:p>
    <w:p w14:paraId="24DB9A82" w14:textId="77777777" w:rsidR="00A74C1E" w:rsidRPr="00F4567F" w:rsidRDefault="00A74C1E" w:rsidP="0006397C">
      <w:pPr>
        <w:spacing w:after="0"/>
        <w:jc w:val="both"/>
        <w:rPr>
          <w:rFonts w:ascii="Arial" w:hAnsi="Arial" w:cs="Arial"/>
          <w:i/>
        </w:rPr>
      </w:pPr>
    </w:p>
    <w:p w14:paraId="17C32161" w14:textId="77777777" w:rsidR="00A74C1E" w:rsidRPr="00F4567F" w:rsidRDefault="00A74C1E" w:rsidP="0006397C">
      <w:pPr>
        <w:spacing w:after="0"/>
        <w:ind w:firstLine="709"/>
        <w:jc w:val="both"/>
        <w:rPr>
          <w:rFonts w:ascii="Arial" w:hAnsi="Arial" w:cs="Arial"/>
          <w:b/>
        </w:rPr>
      </w:pPr>
      <w:r w:rsidRPr="00F4567F">
        <w:rPr>
          <w:rFonts w:ascii="Arial" w:hAnsi="Arial" w:cs="Arial"/>
          <w:b/>
        </w:rPr>
        <w:t>Qualification</w:t>
      </w:r>
    </w:p>
    <w:p w14:paraId="57F3D737" w14:textId="533EC18B" w:rsidR="00A74C1E" w:rsidRPr="00F4567F" w:rsidRDefault="00A74C1E" w:rsidP="0006397C">
      <w:pPr>
        <w:spacing w:after="0"/>
        <w:ind w:firstLine="709"/>
        <w:jc w:val="both"/>
        <w:rPr>
          <w:rFonts w:ascii="Arial" w:hAnsi="Arial" w:cs="Arial"/>
          <w:i/>
        </w:rPr>
      </w:pPr>
      <w:r w:rsidRPr="00F4567F">
        <w:rPr>
          <w:rFonts w:ascii="Arial" w:hAnsi="Arial" w:cs="Arial"/>
          <w:i/>
        </w:rPr>
        <w:t>Provide a brief outline of the qualification.</w:t>
      </w:r>
    </w:p>
    <w:p w14:paraId="409450F1" w14:textId="77777777" w:rsidR="00A74C1E" w:rsidRPr="00F4567F" w:rsidRDefault="00A74C1E" w:rsidP="0006397C">
      <w:pPr>
        <w:spacing w:after="0"/>
        <w:jc w:val="both"/>
        <w:rPr>
          <w:rFonts w:ascii="Arial" w:hAnsi="Arial" w:cs="Arial"/>
          <w:i/>
        </w:rPr>
      </w:pPr>
    </w:p>
    <w:p w14:paraId="14F1FFFA" w14:textId="77777777" w:rsidR="00A74C1E" w:rsidRPr="00F4567F" w:rsidRDefault="00A74C1E" w:rsidP="0006397C">
      <w:pPr>
        <w:spacing w:after="0"/>
        <w:ind w:firstLine="709"/>
        <w:jc w:val="both"/>
        <w:rPr>
          <w:rFonts w:ascii="Arial" w:hAnsi="Arial" w:cs="Arial"/>
          <w:b/>
        </w:rPr>
      </w:pPr>
      <w:r w:rsidRPr="00F4567F">
        <w:rPr>
          <w:rFonts w:ascii="Arial" w:hAnsi="Arial" w:cs="Arial"/>
          <w:b/>
        </w:rPr>
        <w:t>Progress</w:t>
      </w:r>
    </w:p>
    <w:p w14:paraId="49B23B37" w14:textId="27F1DCA3" w:rsidR="00A74C1E" w:rsidRPr="00F4567F" w:rsidRDefault="00A74C1E" w:rsidP="0006397C">
      <w:pPr>
        <w:spacing w:after="0"/>
        <w:ind w:firstLine="709"/>
        <w:jc w:val="both"/>
        <w:rPr>
          <w:rFonts w:ascii="Arial" w:hAnsi="Arial" w:cs="Arial"/>
          <w:i/>
        </w:rPr>
      </w:pPr>
      <w:r w:rsidRPr="00F4567F">
        <w:rPr>
          <w:rFonts w:ascii="Arial" w:hAnsi="Arial" w:cs="Arial"/>
          <w:i/>
        </w:rPr>
        <w:t>Outline any progress made to date.</w:t>
      </w:r>
    </w:p>
    <w:p w14:paraId="55967C7A" w14:textId="77777777" w:rsidR="00A74C1E" w:rsidRPr="00F4567F" w:rsidRDefault="00A74C1E" w:rsidP="0006397C">
      <w:pPr>
        <w:spacing w:after="0"/>
        <w:jc w:val="both"/>
        <w:rPr>
          <w:rFonts w:ascii="Arial" w:hAnsi="Arial" w:cs="Arial"/>
          <w:i/>
        </w:rPr>
      </w:pPr>
    </w:p>
    <w:p w14:paraId="093249D0" w14:textId="77777777" w:rsidR="00A74C1E" w:rsidRPr="00F4567F" w:rsidRDefault="00A74C1E" w:rsidP="0006397C">
      <w:pPr>
        <w:spacing w:after="0"/>
        <w:ind w:firstLine="720"/>
        <w:jc w:val="both"/>
        <w:rPr>
          <w:rFonts w:ascii="Arial" w:hAnsi="Arial" w:cs="Arial"/>
          <w:b/>
        </w:rPr>
      </w:pPr>
      <w:r w:rsidRPr="00F4567F">
        <w:rPr>
          <w:rFonts w:ascii="Arial" w:hAnsi="Arial" w:cs="Arial"/>
          <w:b/>
        </w:rPr>
        <w:t>Remedial Action</w:t>
      </w:r>
    </w:p>
    <w:p w14:paraId="4B64B1B8" w14:textId="0E75C8C8" w:rsidR="00A74C1E" w:rsidRPr="00F4567F" w:rsidRDefault="00A74C1E" w:rsidP="0006397C">
      <w:pPr>
        <w:spacing w:after="0"/>
        <w:ind w:firstLine="720"/>
        <w:jc w:val="both"/>
        <w:rPr>
          <w:rFonts w:ascii="Arial" w:hAnsi="Arial" w:cs="Arial"/>
          <w:i/>
        </w:rPr>
      </w:pPr>
      <w:r w:rsidRPr="00F4567F">
        <w:rPr>
          <w:rFonts w:ascii="Arial" w:hAnsi="Arial" w:cs="Arial"/>
          <w:i/>
        </w:rPr>
        <w:t>Outline any remedial action taken to reduce the associated risk.</w:t>
      </w:r>
    </w:p>
    <w:p w14:paraId="7102C538" w14:textId="77777777" w:rsidR="00A74C1E" w:rsidRPr="00F4567F" w:rsidRDefault="00A74C1E" w:rsidP="0006397C">
      <w:pPr>
        <w:spacing w:after="0"/>
        <w:jc w:val="both"/>
        <w:rPr>
          <w:rFonts w:ascii="Arial" w:hAnsi="Arial" w:cs="Arial"/>
          <w:iCs/>
        </w:rPr>
      </w:pPr>
    </w:p>
    <w:p w14:paraId="7A314ACD" w14:textId="77777777" w:rsidR="00611C7A" w:rsidRPr="00F4567F" w:rsidRDefault="00611C7A" w:rsidP="0006397C">
      <w:pPr>
        <w:spacing w:after="0"/>
        <w:rPr>
          <w:rFonts w:ascii="Arial" w:hAnsi="Arial" w:cs="Arial"/>
          <w:iCs/>
        </w:rPr>
      </w:pPr>
    </w:p>
    <w:sectPr w:rsidR="00611C7A" w:rsidRPr="00F4567F" w:rsidSect="00A13EC2">
      <w:headerReference w:type="even" r:id="rId20"/>
      <w:headerReference w:type="default"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61B88" w14:textId="77777777" w:rsidR="00006D41" w:rsidRDefault="00006D41" w:rsidP="00AC60DA">
      <w:r>
        <w:separator/>
      </w:r>
    </w:p>
  </w:endnote>
  <w:endnote w:type="continuationSeparator" w:id="0">
    <w:p w14:paraId="188A5DD6" w14:textId="77777777" w:rsidR="00006D41" w:rsidRDefault="00006D41" w:rsidP="00AC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altName w:val="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A478" w14:textId="77777777" w:rsidR="00B94F3C" w:rsidRDefault="00B94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9D23" w14:textId="77777777" w:rsidR="00B94F3C" w:rsidRDefault="00B94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FC48" w14:textId="77777777" w:rsidR="00B94F3C" w:rsidRDefault="00B94F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EB70" w14:textId="77777777" w:rsidR="00221668" w:rsidRDefault="00221668" w:rsidP="00AC60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2338"/>
      <w:gridCol w:w="2209"/>
      <w:gridCol w:w="2165"/>
    </w:tblGrid>
    <w:tr w:rsidR="00221668" w:rsidRPr="00221668" w14:paraId="19AF2420" w14:textId="77777777" w:rsidTr="00221668">
      <w:tc>
        <w:tcPr>
          <w:tcW w:w="3487" w:type="dxa"/>
        </w:tcPr>
        <w:p w14:paraId="5B7E0BBA" w14:textId="0EA32B60" w:rsidR="00221668" w:rsidRPr="00221668" w:rsidRDefault="00221668" w:rsidP="00AC60DA">
          <w:pPr>
            <w:pStyle w:val="Footer"/>
          </w:pPr>
          <w:bookmarkStart w:id="2" w:name="_Hlk220505408"/>
          <w:r w:rsidRPr="00221668">
            <w:t>R = Responsible</w:t>
          </w:r>
        </w:p>
      </w:tc>
      <w:tc>
        <w:tcPr>
          <w:tcW w:w="3487" w:type="dxa"/>
        </w:tcPr>
        <w:p w14:paraId="0D94B4E4" w14:textId="46EE0B74" w:rsidR="00221668" w:rsidRPr="00221668" w:rsidRDefault="00221668" w:rsidP="00AC60DA">
          <w:pPr>
            <w:pStyle w:val="Footer"/>
          </w:pPr>
          <w:r w:rsidRPr="00221668">
            <w:t>A = Accountable</w:t>
          </w:r>
        </w:p>
      </w:tc>
      <w:tc>
        <w:tcPr>
          <w:tcW w:w="3487" w:type="dxa"/>
        </w:tcPr>
        <w:p w14:paraId="1CEC4BE6" w14:textId="12C81796" w:rsidR="00221668" w:rsidRPr="00221668" w:rsidRDefault="00221668" w:rsidP="00AC60DA">
          <w:pPr>
            <w:pStyle w:val="Footer"/>
          </w:pPr>
          <w:r w:rsidRPr="00221668">
            <w:t>C = Consulted</w:t>
          </w:r>
        </w:p>
      </w:tc>
      <w:tc>
        <w:tcPr>
          <w:tcW w:w="3487" w:type="dxa"/>
        </w:tcPr>
        <w:p w14:paraId="30286B75" w14:textId="379D49D9" w:rsidR="00221668" w:rsidRPr="00221668" w:rsidRDefault="00221668" w:rsidP="00AC60DA">
          <w:pPr>
            <w:pStyle w:val="Footer"/>
          </w:pPr>
          <w:r w:rsidRPr="00221668">
            <w:t>I = Informed</w:t>
          </w:r>
        </w:p>
      </w:tc>
    </w:tr>
    <w:bookmarkEnd w:id="2"/>
  </w:tbl>
  <w:p w14:paraId="04AE4313" w14:textId="77777777" w:rsidR="00221668" w:rsidRDefault="00221668" w:rsidP="00AC6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EA2DA" w14:textId="77777777" w:rsidR="00006D41" w:rsidRDefault="00006D41" w:rsidP="00AC60DA">
      <w:r>
        <w:separator/>
      </w:r>
    </w:p>
  </w:footnote>
  <w:footnote w:type="continuationSeparator" w:id="0">
    <w:p w14:paraId="24CEB003" w14:textId="77777777" w:rsidR="00006D41" w:rsidRDefault="00006D41" w:rsidP="00AC6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EBFC" w14:textId="25C08D91" w:rsidR="00CE0C21" w:rsidRDefault="006C7656" w:rsidP="00AC60DA">
    <w:pPr>
      <w:pStyle w:val="Header"/>
    </w:pPr>
    <w:r>
      <w:rPr>
        <w:noProof/>
      </w:rPr>
      <mc:AlternateContent>
        <mc:Choice Requires="wps">
          <w:drawing>
            <wp:anchor distT="0" distB="0" distL="0" distR="0" simplePos="0" relativeHeight="251651072" behindDoc="0" locked="0" layoutInCell="1" allowOverlap="1" wp14:anchorId="71FE6134" wp14:editId="28036F43">
              <wp:simplePos x="635" y="635"/>
              <wp:positionH relativeFrom="page">
                <wp:align>center</wp:align>
              </wp:positionH>
              <wp:positionV relativeFrom="page">
                <wp:align>top</wp:align>
              </wp:positionV>
              <wp:extent cx="518795" cy="370205"/>
              <wp:effectExtent l="0" t="0" r="14605" b="10795"/>
              <wp:wrapNone/>
              <wp:docPr id="13409018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32EF6B4C" w14:textId="25F41495" w:rsidR="006C7656" w:rsidRPr="006C7656" w:rsidRDefault="006C7656" w:rsidP="006C7656">
                          <w:pPr>
                            <w:spacing w:after="0"/>
                            <w:rPr>
                              <w:rFonts w:ascii="Aptos" w:eastAsia="Aptos" w:hAnsi="Aptos" w:cs="Aptos"/>
                              <w:noProof/>
                              <w:color w:val="FF0000"/>
                              <w:sz w:val="20"/>
                              <w:szCs w:val="20"/>
                            </w:rPr>
                          </w:pPr>
                          <w:r w:rsidRPr="006C7656">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FE6134" id="_x0000_t202" coordsize="21600,21600" o:spt="202" path="m,l,21600r21600,l21600,xe">
              <v:stroke joinstyle="miter"/>
              <v:path gradientshapeok="t" o:connecttype="rect"/>
            </v:shapetype>
            <v:shape id="Text Box 2" o:spid="_x0000_s1026" type="#_x0000_t202" alt="OFFICIAL" style="position:absolute;margin-left:0;margin-top:0;width:40.85pt;height:29.15pt;z-index:2516510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M6CgIAABUEAAAOAAAAZHJzL2Uyb0RvYy54bWysU8Fu2zAMvQ/YPwi6L3YyZG2NOEXWIsOA&#10;oC2QDj0rshQbkERBUmJnXz9KtpOu7WnYRaZI+pF8fFrcdlqRo3C+AVPS6SSnRBgOVWP2Jf31vP5y&#10;TYkPzFRMgRElPQlPb5efPy1aW4gZ1KAq4QiCGF+0tqR1CLbIMs9roZmfgBUGgxKcZgGvbp9VjrWI&#10;rlU2y/NvWQuusg648B69932QLhO+lIKHRym9CESVFHsL6XTp3MUzWy5YsXfM1g0f2mD/0IVmjcGi&#10;Z6h7Fhg5uOYdlG64Aw8yTDjoDKRsuEgz4DTT/M0025pZkWZBcrw90+T/Hyx/OG7tkyOh+w4dLjAS&#10;0lpfeHTGeTrpdPxipwTjSOHpTJvoAuHonE+vr27mlHAMfb3KZ/k8omSXn63z4YcATaJRUodbSWSx&#10;48aHPnVMibUMrBul0maU+cuBmNGTXTqMVuh23dD2DqoTTuOgX7S3fN1gzQ3z4Yk53CwOgGoNj3hI&#10;BW1JYbAoqcH9/sgf85FwjFLSolJKalDKlKifBhcRRZWM6U0+z/HmRvduNMxB3wHqb4pPwfJkxryg&#10;RlM60C+o41UshCFmOJYraRjNu9BLFt8BF6tVSkL9WBY2Zmt5hI48RRKfuxfm7MB0wBU9wCgjVrwh&#10;vM+Nf3q7OgSkPW0jctoTOVCN2kv7HN5JFPfre8q6vOblHwAAAP//AwBQSwMEFAAGAAgAAAAhAJvK&#10;qGjaAAAAAwEAAA8AAABkcnMvZG93bnJldi54bWxMj8FuwjAQRO+V+AdrkXorjluljdJsEELiwI1S&#10;2rOJlyQQr6PYQMrX1+2lvaw0mtHM22I+2k5caPCtYwQ1S0AQV860XCPs3lcPGQgfNBvdOSaEL/Iw&#10;Lyd3hc6Nu/IbXbahFrGEfa4RmhD6XEpfNWS1n7meOHoHN1gdohxqaQZ9jeW2k49J8iytbjkuNLqn&#10;ZUPVaXu2CG26cEHRx3p1/LTKqdtmnd42iPfTcfEKItAY/sLwgx/RoYxMe3dm40WHEB8Jvzd6mXoB&#10;sUdIsyeQZSH/s5ffAAAA//8DAFBLAQItABQABgAIAAAAIQC2gziS/gAAAOEBAAATAAAAAAAAAAAA&#10;AAAAAAAAAABbQ29udGVudF9UeXBlc10ueG1sUEsBAi0AFAAGAAgAAAAhADj9If/WAAAAlAEAAAsA&#10;AAAAAAAAAAAAAAAALwEAAF9yZWxzLy5yZWxzUEsBAi0AFAAGAAgAAAAhANxvczoKAgAAFQQAAA4A&#10;AAAAAAAAAAAAAAAALgIAAGRycy9lMm9Eb2MueG1sUEsBAi0AFAAGAAgAAAAhAJvKqGjaAAAAAwEA&#10;AA8AAAAAAAAAAAAAAAAAZAQAAGRycy9kb3ducmV2LnhtbFBLBQYAAAAABAAEAPMAAABrBQAAAAA=&#10;" filled="f" stroked="f">
              <v:textbox style="mso-fit-shape-to-text:t" inset="0,15pt,0,0">
                <w:txbxContent>
                  <w:p w14:paraId="32EF6B4C" w14:textId="25F41495" w:rsidR="006C7656" w:rsidRPr="006C7656" w:rsidRDefault="006C7656" w:rsidP="006C7656">
                    <w:pPr>
                      <w:spacing w:after="0"/>
                      <w:rPr>
                        <w:rFonts w:ascii="Aptos" w:eastAsia="Aptos" w:hAnsi="Aptos" w:cs="Aptos"/>
                        <w:noProof/>
                        <w:color w:val="FF0000"/>
                        <w:sz w:val="20"/>
                        <w:szCs w:val="20"/>
                      </w:rPr>
                    </w:pPr>
                    <w:r w:rsidRPr="006C7656">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932E" w14:textId="6703BF6D" w:rsidR="00D926C8" w:rsidRDefault="006C7656" w:rsidP="00AC60DA">
    <w:pPr>
      <w:pStyle w:val="Header"/>
    </w:pPr>
    <w:r>
      <w:rPr>
        <w:noProof/>
      </w:rPr>
      <mc:AlternateContent>
        <mc:Choice Requires="wps">
          <w:drawing>
            <wp:anchor distT="0" distB="0" distL="0" distR="0" simplePos="0" relativeHeight="251652096" behindDoc="0" locked="0" layoutInCell="1" allowOverlap="1" wp14:anchorId="1C3EA2EA" wp14:editId="1FD1C7B1">
              <wp:simplePos x="914400" y="447675"/>
              <wp:positionH relativeFrom="page">
                <wp:align>center</wp:align>
              </wp:positionH>
              <wp:positionV relativeFrom="page">
                <wp:align>top</wp:align>
              </wp:positionV>
              <wp:extent cx="518795" cy="370205"/>
              <wp:effectExtent l="0" t="0" r="14605" b="10795"/>
              <wp:wrapNone/>
              <wp:docPr id="4929367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5B2DAEA8" w14:textId="029253E1" w:rsidR="006C7656" w:rsidRPr="006C7656" w:rsidRDefault="006C7656" w:rsidP="006C7656">
                          <w:pPr>
                            <w:spacing w:after="0"/>
                            <w:rPr>
                              <w:rFonts w:ascii="Aptos" w:eastAsia="Aptos" w:hAnsi="Aptos" w:cs="Aptos"/>
                              <w:noProof/>
                              <w:color w:val="FF0000"/>
                              <w:sz w:val="20"/>
                              <w:szCs w:val="20"/>
                            </w:rPr>
                          </w:pPr>
                          <w:r w:rsidRPr="006C7656">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3EA2EA" id="_x0000_t202" coordsize="21600,21600" o:spt="202" path="m,l,21600r21600,l21600,xe">
              <v:stroke joinstyle="miter"/>
              <v:path gradientshapeok="t" o:connecttype="rect"/>
            </v:shapetype>
            <v:shape id="Text Box 3" o:spid="_x0000_s1027" type="#_x0000_t202" alt="OFFICIAL" style="position:absolute;margin-left:0;margin-top:0;width:40.85pt;height:29.15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dEDAIAABwEAAAOAAAAZHJzL2Uyb0RvYy54bWysU8Fu2zAMvQ/YPwi6L3YyZG2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qfXVzdzziSFPl/ls3weUbLLz84H/KbAsGiU3NNWElni&#10;uAk4pI4psZaFddO2aTOt/c1BmNGTXTqMFva7njXVm+53UJ1oKA/DvoOT64ZKb0TAJ+FpwTQHiRYf&#10;6dAtdCWHs8VZDf7n3/wxn3inKGcdCabklhTNWfvd0j6itpIxvcnnOd386N6Nhj2YOyAZTulFOJnM&#10;mIftaGoP5oXkvIqFKCSspHIlx9G8w0G59BykWq1SEsnICdzYrZMROtIVuXzuX4R3Z8KRNvUAo5pE&#10;8Y73ITf+GdzqgMR+WkqkdiDyzDhJMK31/Fyixt/eU9blUS9/AQAA//8DAFBLAwQUAAYACAAAACEA&#10;m8qoaNoAAAADAQAADwAAAGRycy9kb3ducmV2LnhtbEyPwW7CMBBE75X4B2uReiuOW6WN0mwQQuLA&#10;jVLas4mXJBCvo9hAytfX7aW9rDSa0czbYj7aTlxo8K1jBDVLQBBXzrRcI+zeVw8ZCB80G905JoQv&#10;8jAvJ3eFzo278htdtqEWsYR9rhGaEPpcSl81ZLWfuZ44egc3WB2iHGppBn2N5baTj0nyLK1uOS40&#10;uqdlQ9Vpe7YIbbpwQdHHenX8tMqp22ad3jaI99Nx8Qoi0Bj+wvCDH9GhjEx7d2bjRYcQHwm/N3qZ&#10;egGxR0izJ5BlIf+zl98AAAD//wMAUEsBAi0AFAAGAAgAAAAhALaDOJL+AAAA4QEAABMAAAAAAAAA&#10;AAAAAAAAAAAAAFtDb250ZW50X1R5cGVzXS54bWxQSwECLQAUAAYACAAAACEAOP0h/9YAAACUAQAA&#10;CwAAAAAAAAAAAAAAAAAvAQAAX3JlbHMvLnJlbHNQSwECLQAUAAYACAAAACEAjhdXRAwCAAAcBAAA&#10;DgAAAAAAAAAAAAAAAAAuAgAAZHJzL2Uyb0RvYy54bWxQSwECLQAUAAYACAAAACEAm8qoaNoAAAAD&#10;AQAADwAAAAAAAAAAAAAAAABmBAAAZHJzL2Rvd25yZXYueG1sUEsFBgAAAAAEAAQA8wAAAG0FAAAA&#10;AA==&#10;" filled="f" stroked="f">
              <v:textbox style="mso-fit-shape-to-text:t" inset="0,15pt,0,0">
                <w:txbxContent>
                  <w:p w14:paraId="5B2DAEA8" w14:textId="029253E1" w:rsidR="006C7656" w:rsidRPr="006C7656" w:rsidRDefault="006C7656" w:rsidP="006C7656">
                    <w:pPr>
                      <w:spacing w:after="0"/>
                      <w:rPr>
                        <w:rFonts w:ascii="Aptos" w:eastAsia="Aptos" w:hAnsi="Aptos" w:cs="Aptos"/>
                        <w:noProof/>
                        <w:color w:val="FF0000"/>
                        <w:sz w:val="20"/>
                        <w:szCs w:val="20"/>
                      </w:rPr>
                    </w:pPr>
                    <w:r w:rsidRPr="006C7656">
                      <w:rPr>
                        <w:rFonts w:ascii="Aptos" w:eastAsia="Aptos" w:hAnsi="Aptos" w:cs="Aptos"/>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C43C" w14:textId="4AAB3943" w:rsidR="00CE0C21" w:rsidRDefault="006C7656" w:rsidP="00AC60DA">
    <w:pPr>
      <w:pStyle w:val="Header"/>
    </w:pPr>
    <w:r>
      <w:rPr>
        <w:noProof/>
      </w:rPr>
      <mc:AlternateContent>
        <mc:Choice Requires="wps">
          <w:drawing>
            <wp:anchor distT="0" distB="0" distL="0" distR="0" simplePos="0" relativeHeight="251650048" behindDoc="0" locked="0" layoutInCell="1" allowOverlap="1" wp14:anchorId="5F8D1C93" wp14:editId="6DB821F2">
              <wp:simplePos x="914400" y="447675"/>
              <wp:positionH relativeFrom="page">
                <wp:align>center</wp:align>
              </wp:positionH>
              <wp:positionV relativeFrom="page">
                <wp:align>top</wp:align>
              </wp:positionV>
              <wp:extent cx="518795" cy="370205"/>
              <wp:effectExtent l="0" t="0" r="14605" b="10795"/>
              <wp:wrapNone/>
              <wp:docPr id="8832639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3BFAD10F" w14:textId="2032F50F" w:rsidR="006C7656" w:rsidRPr="006C7656" w:rsidRDefault="006C7656" w:rsidP="006C7656">
                          <w:pPr>
                            <w:spacing w:after="0"/>
                            <w:rPr>
                              <w:rFonts w:ascii="Aptos" w:eastAsia="Aptos" w:hAnsi="Aptos" w:cs="Aptos"/>
                              <w:noProof/>
                              <w:color w:val="FF0000"/>
                              <w:sz w:val="20"/>
                              <w:szCs w:val="20"/>
                            </w:rPr>
                          </w:pPr>
                          <w:r w:rsidRPr="006C7656">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8D1C93" id="_x0000_t202" coordsize="21600,21600" o:spt="202" path="m,l,21600r21600,l21600,xe">
              <v:stroke joinstyle="miter"/>
              <v:path gradientshapeok="t" o:connecttype="rect"/>
            </v:shapetype>
            <v:shape id="Text Box 1" o:spid="_x0000_s1028" type="#_x0000_t202" alt="OFFICIAL" style="position:absolute;margin-left:0;margin-top:0;width:40.85pt;height:29.15pt;z-index:2516500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oACDgIAABwEAAAOAAAAZHJzL2Uyb0RvYy54bWysU8Fu2zAMvQ/YPwi6L3YyZG2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qfXVzdzziSFPl/ls3weUbLLz84H/KbAsGiU3NNWElni&#10;uAk4pI4psZaFddO2aTOt/c1BmNGTXTqMFva7njVVyWdj9zuoTjSUh2Hfwcl1Q6U3IuCT8LRgmoNE&#10;i4906Ba6ksPZ4qwG//Nv/phPvFOUs44EU3JLiuas/W5pH1FbyZje5POcbn5070bDHswdkAyn9CKc&#10;TGbMw3Y0tQfzQnJexUIUElZSuZLjaN7hoFx6DlKtVimJZOQEbuzWyQgd6YpcPvcvwrsz4UibeoBR&#10;TaJ4x/uQG/8MbnVAYj8tJVI7EHlmnCSY1np+LlHjb+8p6/Kol78AAAD//wMAUEsDBBQABgAIAAAA&#10;IQCbyqho2gAAAAMBAAAPAAAAZHJzL2Rvd25yZXYueG1sTI/BbsIwEETvlfgHa5F6K45bpY3SbBBC&#10;4sCNUtqziZckEK+j2EDK19ftpb2sNJrRzNtiPtpOXGjwrWMENUtAEFfOtFwj7N5XDxkIHzQb3Tkm&#10;hC/yMC8nd4XOjbvyG122oRaxhH2uEZoQ+lxKXzVktZ+5njh6BzdYHaIcamkGfY3ltpOPSfIsrW45&#10;LjS6p2VD1Wl7tghtunBB0cd6dfy0yqnbZp3eNoj303HxCiLQGP7C8IMf0aGMTHt3ZuNFhxAfCb83&#10;epl6AbFHSLMnkGUh/7OX3wAAAP//AwBQSwECLQAUAAYACAAAACEAtoM4kv4AAADhAQAAEwAAAAAA&#10;AAAAAAAAAAAAAAAAW0NvbnRlbnRfVHlwZXNdLnhtbFBLAQItABQABgAIAAAAIQA4/SH/1gAAAJQB&#10;AAALAAAAAAAAAAAAAAAAAC8BAABfcmVscy8ucmVsc1BLAQItABQABgAIAAAAIQA51oACDgIAABwE&#10;AAAOAAAAAAAAAAAAAAAAAC4CAABkcnMvZTJvRG9jLnhtbFBLAQItABQABgAIAAAAIQCbyqho2gAA&#10;AAMBAAAPAAAAAAAAAAAAAAAAAGgEAABkcnMvZG93bnJldi54bWxQSwUGAAAAAAQABADzAAAAbwUA&#10;AAAA&#10;" filled="f" stroked="f">
              <v:textbox style="mso-fit-shape-to-text:t" inset="0,15pt,0,0">
                <w:txbxContent>
                  <w:p w14:paraId="3BFAD10F" w14:textId="2032F50F" w:rsidR="006C7656" w:rsidRPr="006C7656" w:rsidRDefault="006C7656" w:rsidP="006C7656">
                    <w:pPr>
                      <w:spacing w:after="0"/>
                      <w:rPr>
                        <w:rFonts w:ascii="Aptos" w:eastAsia="Aptos" w:hAnsi="Aptos" w:cs="Aptos"/>
                        <w:noProof/>
                        <w:color w:val="FF0000"/>
                        <w:sz w:val="20"/>
                        <w:szCs w:val="20"/>
                      </w:rPr>
                    </w:pPr>
                    <w:r w:rsidRPr="006C7656">
                      <w:rPr>
                        <w:rFonts w:ascii="Aptos" w:eastAsia="Aptos" w:hAnsi="Aptos" w:cs="Aptos"/>
                        <w:noProof/>
                        <w:color w:val="FF0000"/>
                        <w:sz w:val="20"/>
                        <w:szCs w:val="20"/>
                      </w:rPr>
                      <w:t>OFFICIAL</w:t>
                    </w:r>
                  </w:p>
                </w:txbxContent>
              </v:textbox>
              <w10:wrap anchorx="page" anchory="page"/>
            </v:shape>
          </w:pict>
        </mc:Fallback>
      </mc:AlternateContent>
    </w:r>
    <w:r w:rsidR="00F93DBB">
      <w:rPr>
        <w:noProof/>
      </w:rPr>
      <w:drawing>
        <wp:anchor distT="0" distB="0" distL="114300" distR="114300" simplePos="0" relativeHeight="251649024" behindDoc="1" locked="0" layoutInCell="1" allowOverlap="1" wp14:anchorId="400903CD" wp14:editId="0F7CAAB6">
          <wp:simplePos x="0" y="0"/>
          <wp:positionH relativeFrom="column">
            <wp:posOffset>-913130</wp:posOffset>
          </wp:positionH>
          <wp:positionV relativeFrom="page">
            <wp:posOffset>3810</wp:posOffset>
          </wp:positionV>
          <wp:extent cx="7558767" cy="10687689"/>
          <wp:effectExtent l="0" t="0" r="4445" b="0"/>
          <wp:wrapNone/>
          <wp:docPr id="1053988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46039" name="Picture 1"/>
                  <pic:cNvPicPr/>
                </pic:nvPicPr>
                <pic:blipFill>
                  <a:blip r:embed="rId1"/>
                  <a:stretch>
                    <a:fillRect/>
                  </a:stretch>
                </pic:blipFill>
                <pic:spPr>
                  <a:xfrm>
                    <a:off x="0" y="0"/>
                    <a:ext cx="7558767" cy="10687689"/>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DE64" w14:textId="74519A11" w:rsidR="00A74C1E" w:rsidRDefault="00A74C1E" w:rsidP="00AC60DA">
    <w:pPr>
      <w:pStyle w:val="Header"/>
    </w:pPr>
    <w:r>
      <w:rPr>
        <w:noProof/>
      </w:rPr>
      <mc:AlternateContent>
        <mc:Choice Requires="wps">
          <w:drawing>
            <wp:anchor distT="0" distB="0" distL="0" distR="0" simplePos="0" relativeHeight="251655168" behindDoc="0" locked="0" layoutInCell="1" allowOverlap="1" wp14:anchorId="625BF21F" wp14:editId="7C646FEA">
              <wp:simplePos x="635" y="635"/>
              <wp:positionH relativeFrom="page">
                <wp:align>center</wp:align>
              </wp:positionH>
              <wp:positionV relativeFrom="page">
                <wp:align>top</wp:align>
              </wp:positionV>
              <wp:extent cx="518795" cy="370205"/>
              <wp:effectExtent l="0" t="0" r="14605" b="10795"/>
              <wp:wrapNone/>
              <wp:docPr id="10875565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5EFB3D70" w14:textId="77777777" w:rsidR="00A74C1E" w:rsidRPr="008B6138" w:rsidRDefault="00A74C1E" w:rsidP="008B6138">
                          <w:pPr>
                            <w:spacing w:after="0"/>
                            <w:rPr>
                              <w:rFonts w:ascii="Aptos" w:eastAsia="Aptos" w:hAnsi="Aptos" w:cs="Aptos"/>
                              <w:noProof/>
                              <w:color w:val="FF0000"/>
                              <w:sz w:val="20"/>
                              <w:szCs w:val="20"/>
                            </w:rPr>
                          </w:pPr>
                          <w:r w:rsidRPr="008B6138">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5BF21F" id="_x0000_t202" coordsize="21600,21600" o:spt="202" path="m,l,21600r21600,l21600,xe">
              <v:stroke joinstyle="miter"/>
              <v:path gradientshapeok="t" o:connecttype="rect"/>
            </v:shapetype>
            <v:shape id="_x0000_s1029" type="#_x0000_t202" alt="OFFICIAL" style="position:absolute;margin-left:0;margin-top:0;width:40.85pt;height:29.1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I/DQIAABwEAAAOAAAAZHJzL2Uyb0RvYy54bWysU8Fu2zAMvQ/YPwi6L3YyZG2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qfXVzdzziSFPl/ls3weUbLLz84H/KbAsGiU3NNWElni&#10;uAk4pI4psZaFddO2aTOt/c1BmNGTXTqMFva7njUVFR+730F1oqE8DPsOTq4bKr0RAZ+EpwXTHCRa&#10;fKRDt9CVHM4WZzX4n3/zx3zinaKcdSSYkltSNGftd0v7iNpKxvQmn+d086N7Nxr2YO6AZDilF+Fk&#10;MmMetqOpPZgXkvMqFqKQsJLKlRxH8w4H5dJzkGq1SkkkIydwY7dORuhIV+TyuX8R3p0JR9rUA4xq&#10;EsU73ofc+GdwqwMS+2kpkdqByDPjJMG01vNziRp/e09Zl0e9/AUAAP//AwBQSwMEFAAGAAgAAAAh&#10;AJvKqGjaAAAAAwEAAA8AAABkcnMvZG93bnJldi54bWxMj8FuwjAQRO+V+AdrkXorjluljdJsEELi&#10;wI1S2rOJlyQQr6PYQMrX1+2lvaw0mtHM22I+2k5caPCtYwQ1S0AQV860XCPs3lcPGQgfNBvdOSaE&#10;L/IwLyd3hc6Nu/IbXbahFrGEfa4RmhD6XEpfNWS1n7meOHoHN1gdohxqaQZ9jeW2k49J8iytbjku&#10;NLqnZUPVaXu2CG26cEHRx3p1/LTKqdtmnd42iPfTcfEKItAY/sLwgx/RoYxMe3dm40WHEB8Jvzd6&#10;mXoBsUdIsyeQZSH/s5ffAAAA//8DAFBLAQItABQABgAIAAAAIQC2gziS/gAAAOEBAAATAAAAAAAA&#10;AAAAAAAAAAAAAABbQ29udGVudF9UeXBlc10ueG1sUEsBAi0AFAAGAAgAAAAhADj9If/WAAAAlAEA&#10;AAsAAAAAAAAAAAAAAAAALwEAAF9yZWxzLy5yZWxzUEsBAi0AFAAGAAgAAAAhAFRpMj8NAgAAHAQA&#10;AA4AAAAAAAAAAAAAAAAALgIAAGRycy9lMm9Eb2MueG1sUEsBAi0AFAAGAAgAAAAhAJvKqGjaAAAA&#10;AwEAAA8AAAAAAAAAAAAAAAAAZwQAAGRycy9kb3ducmV2LnhtbFBLBQYAAAAABAAEAPMAAABuBQAA&#10;AAA=&#10;" filled="f" stroked="f">
              <v:textbox style="mso-fit-shape-to-text:t" inset="0,15pt,0,0">
                <w:txbxContent>
                  <w:p w14:paraId="5EFB3D70" w14:textId="77777777" w:rsidR="00A74C1E" w:rsidRPr="008B6138" w:rsidRDefault="00A74C1E" w:rsidP="008B6138">
                    <w:pPr>
                      <w:spacing w:after="0"/>
                      <w:rPr>
                        <w:rFonts w:ascii="Aptos" w:eastAsia="Aptos" w:hAnsi="Aptos" w:cs="Aptos"/>
                        <w:noProof/>
                        <w:color w:val="FF0000"/>
                        <w:sz w:val="20"/>
                        <w:szCs w:val="20"/>
                      </w:rPr>
                    </w:pPr>
                    <w:r w:rsidRPr="008B6138">
                      <w:rPr>
                        <w:rFonts w:ascii="Aptos" w:eastAsia="Aptos" w:hAnsi="Aptos" w:cs="Aptos"/>
                        <w:noProof/>
                        <w:color w:val="FF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FB6E" w14:textId="7990790E" w:rsidR="00A74C1E" w:rsidRDefault="00A74C1E" w:rsidP="00AC60DA">
    <w:pPr>
      <w:pStyle w:val="Header"/>
    </w:pPr>
    <w:r>
      <w:rPr>
        <w:noProof/>
      </w:rPr>
      <mc:AlternateContent>
        <mc:Choice Requires="wps">
          <w:drawing>
            <wp:anchor distT="0" distB="0" distL="0" distR="0" simplePos="0" relativeHeight="251656192" behindDoc="0" locked="0" layoutInCell="1" allowOverlap="1" wp14:anchorId="0CD272C4" wp14:editId="0089915D">
              <wp:simplePos x="635" y="635"/>
              <wp:positionH relativeFrom="page">
                <wp:align>center</wp:align>
              </wp:positionH>
              <wp:positionV relativeFrom="page">
                <wp:align>top</wp:align>
              </wp:positionV>
              <wp:extent cx="518795" cy="370205"/>
              <wp:effectExtent l="0" t="0" r="14605" b="10795"/>
              <wp:wrapNone/>
              <wp:docPr id="138072994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34267059" w14:textId="77777777" w:rsidR="00A74C1E" w:rsidRPr="008B6138" w:rsidRDefault="00A74C1E" w:rsidP="008B6138">
                          <w:pPr>
                            <w:spacing w:after="0"/>
                            <w:rPr>
                              <w:rFonts w:ascii="Aptos" w:eastAsia="Aptos" w:hAnsi="Aptos" w:cs="Aptos"/>
                              <w:noProof/>
                              <w:color w:val="FF0000"/>
                              <w:sz w:val="20"/>
                              <w:szCs w:val="20"/>
                            </w:rPr>
                          </w:pPr>
                          <w:r w:rsidRPr="008B6138">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D272C4" id="_x0000_t202" coordsize="21600,21600" o:spt="202" path="m,l,21600r21600,l21600,xe">
              <v:stroke joinstyle="miter"/>
              <v:path gradientshapeok="t" o:connecttype="rect"/>
            </v:shapetype>
            <v:shape id="_x0000_s1030" type="#_x0000_t202" alt="OFFICIAL" style="position:absolute;margin-left:0;margin-top:0;width:40.85pt;height:29.1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PDgIAABwEAAAOAAAAZHJzL2Uyb0RvYy54bWysU8Fu2zAMvQ/YPwi6L3ayZW2NOEXWIsOA&#10;oi2QDj0rshwbkERBYmJnXz9KjpOt22nYRaZI+pF8fFrc9kazg/KhBVvy6STnTFkJVWt3Jf/+sv5w&#10;zVlAYSuhwaqSH1Xgt8v37xadK9QMGtCV8oxAbCg6V/IG0RVZFmSjjAgTcMpSsAZvBNLV77LKi47Q&#10;jc5mef4568BXzoNUIZD3fgjyZcKvayXxqa6DQqZLTr1hOn06t/HMlgtR7LxwTStPbYh/6MKI1lLR&#10;M9S9QMH2vv0DyrTSQ4AaJxJMBnXdSpVmoGmm+ZtpNo1wKs1C5AR3pin8P1j5eNi4Z8+w/wI9LTAS&#10;0rlQBHLGefram/ilThnFicLjmTbVI5PknE+vr27mnEkKfbzKZ/k8omSXn50P+FWBYdEouaetJLLE&#10;4SHgkDqmxFoW1q3WaTPa/uYgzOjJLh1GC/ttz9qq5J/G7rdQHWkoD8O+g5Prlko/iIDPwtOCaQ4S&#10;LT7RUWvoSg4ni7MG/I+/+WM+8U5RzjoSTMktKZoz/c3SPqK2kjG9yec53fzo3o6G3Zs7IBlO6UU4&#10;mcyYh3o0aw/mleS8ioUoJKykciXH0bzDQbn0HKRarVISycgJfLAbJyN0pCty+dK/Cu9OhCNt6hFG&#10;NYniDe9DbvwzuNUeif20lEjtQOSJcZJgWuvpuUSN/3pPWZdHvfwJAAD//wMAUEsDBBQABgAIAAAA&#10;IQCbyqho2gAAAAMBAAAPAAAAZHJzL2Rvd25yZXYueG1sTI/BbsIwEETvlfgHa5F6K45bpY3SbBBC&#10;4sCNUtqziZckEK+j2EDK19ftpb2sNJrRzNtiPtpOXGjwrWMENUtAEFfOtFwj7N5XDxkIHzQb3Tkm&#10;hC/yMC8nd4XOjbvyG122oRaxhH2uEZoQ+lxKXzVktZ+5njh6BzdYHaIcamkGfY3ltpOPSfIsrW45&#10;LjS6p2VD1Wl7tghtunBB0cd6dfy0yqnbZp3eNoj303HxCiLQGP7C8IMf0aGMTHt3ZuNFhxAfCb83&#10;epl6AbFHSLMnkGUh/7OX3wAAAP//AwBQSwECLQAUAAYACAAAACEAtoM4kv4AAADhAQAAEwAAAAAA&#10;AAAAAAAAAAAAAAAAW0NvbnRlbnRfVHlwZXNdLnhtbFBLAQItABQABgAIAAAAIQA4/SH/1gAAAJQB&#10;AAALAAAAAAAAAAAAAAAAAC8BAABfcmVscy8ucmVsc1BLAQItABQABgAIAAAAIQBXVS+PDgIAABwE&#10;AAAOAAAAAAAAAAAAAAAAAC4CAABkcnMvZTJvRG9jLnhtbFBLAQItABQABgAIAAAAIQCbyqho2gAA&#10;AAMBAAAPAAAAAAAAAAAAAAAAAGgEAABkcnMvZG93bnJldi54bWxQSwUGAAAAAAQABADzAAAAbwUA&#10;AAAA&#10;" filled="f" stroked="f">
              <v:textbox style="mso-fit-shape-to-text:t" inset="0,15pt,0,0">
                <w:txbxContent>
                  <w:p w14:paraId="34267059" w14:textId="77777777" w:rsidR="00A74C1E" w:rsidRPr="008B6138" w:rsidRDefault="00A74C1E" w:rsidP="008B6138">
                    <w:pPr>
                      <w:spacing w:after="0"/>
                      <w:rPr>
                        <w:rFonts w:ascii="Aptos" w:eastAsia="Aptos" w:hAnsi="Aptos" w:cs="Aptos"/>
                        <w:noProof/>
                        <w:color w:val="FF0000"/>
                        <w:sz w:val="20"/>
                        <w:szCs w:val="20"/>
                      </w:rPr>
                    </w:pPr>
                    <w:r w:rsidRPr="008B6138">
                      <w:rPr>
                        <w:rFonts w:ascii="Aptos" w:eastAsia="Aptos" w:hAnsi="Aptos" w:cs="Aptos"/>
                        <w:noProof/>
                        <w:color w:val="FF0000"/>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1E6D" w14:textId="15D3AAF1" w:rsidR="00A74C1E" w:rsidRDefault="00A74C1E" w:rsidP="00AC60DA">
    <w:pPr>
      <w:pStyle w:val="Header"/>
    </w:pPr>
    <w:r>
      <w:rPr>
        <w:noProof/>
      </w:rPr>
      <mc:AlternateContent>
        <mc:Choice Requires="wps">
          <w:drawing>
            <wp:anchor distT="0" distB="0" distL="0" distR="0" simplePos="0" relativeHeight="251657216" behindDoc="0" locked="0" layoutInCell="1" allowOverlap="1" wp14:anchorId="36CD958A" wp14:editId="07EEAEE5">
              <wp:simplePos x="635" y="635"/>
              <wp:positionH relativeFrom="page">
                <wp:align>center</wp:align>
              </wp:positionH>
              <wp:positionV relativeFrom="page">
                <wp:align>top</wp:align>
              </wp:positionV>
              <wp:extent cx="518795" cy="370205"/>
              <wp:effectExtent l="0" t="0" r="14605" b="10795"/>
              <wp:wrapNone/>
              <wp:docPr id="19008907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389A4D31" w14:textId="77777777" w:rsidR="00A74C1E" w:rsidRPr="008B6138" w:rsidRDefault="00A74C1E" w:rsidP="008B6138">
                          <w:pPr>
                            <w:spacing w:after="0"/>
                            <w:rPr>
                              <w:rFonts w:ascii="Aptos" w:eastAsia="Aptos" w:hAnsi="Aptos" w:cs="Aptos"/>
                              <w:noProof/>
                              <w:color w:val="FF0000"/>
                              <w:sz w:val="20"/>
                              <w:szCs w:val="20"/>
                            </w:rPr>
                          </w:pPr>
                          <w:r w:rsidRPr="008B6138">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CD958A" id="_x0000_t202" coordsize="21600,21600" o:spt="202" path="m,l,21600r21600,l21600,xe">
              <v:stroke joinstyle="miter"/>
              <v:path gradientshapeok="t" o:connecttype="rect"/>
            </v:shapetype>
            <v:shape id="_x0000_s1031" type="#_x0000_t202" alt="OFFICIAL" style="position:absolute;margin-left:0;margin-top:0;width:40.85pt;height:29.1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p2yDQIAABwEAAAOAAAAZHJzL2Uyb0RvYy54bWysU8Fu2zAMvQ/YPwi6L3YyZG2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qfXVzdzziSFPl/ls3weUbLLz84H/KbAsGiU3NNWElni&#10;uAk4pI4psZaFddO2aTOt/c1BmNGTXTqMFva7njUVNTJ2v4PqREN5GPYdnFw3VHojAj4JTwumOUi0&#10;+EiHbqErOZwtzmrwP//mj/nEO0U560gwJbekaM7a75b2EbWVjOlNPs/p5kf3bjTswdwByXBKL8LJ&#10;ZMY8bEdTezAvJOdVLEQhYSWVKzmO5h0OyqXnINVqlZJIRk7gxm6djNCRrsjlc/8ivDsTjrSpBxjV&#10;JIp3vA+58c/gVgck9tNSIrUDkWfGSYJprefnEjX+9p6yLo96+QsAAP//AwBQSwMEFAAGAAgAAAAh&#10;AJvKqGjaAAAAAwEAAA8AAABkcnMvZG93bnJldi54bWxMj8FuwjAQRO+V+AdrkXorjluljdJsEELi&#10;wI1S2rOJlyQQr6PYQMrX1+2lvaw0mtHM22I+2k5caPCtYwQ1S0AQV860XCPs3lcPGQgfNBvdOSaE&#10;L/IwLyd3hc6Nu/IbXbahFrGEfa4RmhD6XEpfNWS1n7meOHoHN1gdohxqaQZ9jeW2k49J8iytbjku&#10;NLqnZUPVaXu2CG26cEHRx3p1/LTKqdtmnd42iPfTcfEKItAY/sLwgx/RoYxMe3dm40WHEB8Jvzd6&#10;mXoBsUdIsyeQZSH/s5ffAAAA//8DAFBLAQItABQABgAIAAAAIQC2gziS/gAAAOEBAAATAAAAAAAA&#10;AAAAAAAAAAAAAABbQ29udGVudF9UeXBlc10ueG1sUEsBAi0AFAAGAAgAAAAhADj9If/WAAAAlAEA&#10;AAsAAAAAAAAAAAAAAAAALwEAAF9yZWxzLy5yZWxzUEsBAi0AFAAGAAgAAAAhADrqnbINAgAAHAQA&#10;AA4AAAAAAAAAAAAAAAAALgIAAGRycy9lMm9Eb2MueG1sUEsBAi0AFAAGAAgAAAAhAJvKqGjaAAAA&#10;AwEAAA8AAAAAAAAAAAAAAAAAZwQAAGRycy9kb3ducmV2LnhtbFBLBQYAAAAABAAEAPMAAABuBQAA&#10;AAA=&#10;" filled="f" stroked="f">
              <v:textbox style="mso-fit-shape-to-text:t" inset="0,15pt,0,0">
                <w:txbxContent>
                  <w:p w14:paraId="389A4D31" w14:textId="77777777" w:rsidR="00A74C1E" w:rsidRPr="008B6138" w:rsidRDefault="00A74C1E" w:rsidP="008B6138">
                    <w:pPr>
                      <w:spacing w:after="0"/>
                      <w:rPr>
                        <w:rFonts w:ascii="Aptos" w:eastAsia="Aptos" w:hAnsi="Aptos" w:cs="Aptos"/>
                        <w:noProof/>
                        <w:color w:val="FF0000"/>
                        <w:sz w:val="20"/>
                        <w:szCs w:val="20"/>
                      </w:rPr>
                    </w:pPr>
                    <w:r w:rsidRPr="008B6138">
                      <w:rPr>
                        <w:rFonts w:ascii="Aptos" w:eastAsia="Aptos" w:hAnsi="Aptos" w:cs="Aptos"/>
                        <w:noProof/>
                        <w:color w:val="FF0000"/>
                        <w:sz w:val="20"/>
                        <w:szCs w:val="20"/>
                      </w:rPr>
                      <w:t>OFFICIAL</w:t>
                    </w:r>
                  </w:p>
                </w:txbxContent>
              </v:textbox>
              <w10:wrap anchorx="page" anchory="page"/>
            </v:shape>
          </w:pict>
        </mc:Fallback>
      </mc:AlternateContent>
    </w:r>
    <w:r>
      <w:rPr>
        <w:noProof/>
      </w:rPr>
      <w:drawing>
        <wp:anchor distT="0" distB="0" distL="114300" distR="114300" simplePos="0" relativeHeight="251654144" behindDoc="1" locked="0" layoutInCell="1" allowOverlap="1" wp14:anchorId="6AB83FE9" wp14:editId="3978BABE">
          <wp:simplePos x="0" y="0"/>
          <wp:positionH relativeFrom="column">
            <wp:posOffset>-913130</wp:posOffset>
          </wp:positionH>
          <wp:positionV relativeFrom="page">
            <wp:posOffset>3810</wp:posOffset>
          </wp:positionV>
          <wp:extent cx="7558767" cy="10687689"/>
          <wp:effectExtent l="0" t="0" r="4445" b="0"/>
          <wp:wrapNone/>
          <wp:docPr id="785310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46039" name="Picture 1"/>
                  <pic:cNvPicPr/>
                </pic:nvPicPr>
                <pic:blipFill>
                  <a:blip r:embed="rId1"/>
                  <a:stretch>
                    <a:fillRect/>
                  </a:stretch>
                </pic:blipFill>
                <pic:spPr>
                  <a:xfrm>
                    <a:off x="0" y="0"/>
                    <a:ext cx="7558767" cy="10687689"/>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BDFD" w14:textId="0F6D05E0" w:rsidR="00B94F3C" w:rsidRDefault="00B94F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D9D3" w14:textId="64871CF8" w:rsidR="00FB7341" w:rsidRDefault="006C7656" w:rsidP="00AC60DA">
    <w:pPr>
      <w:pStyle w:val="Header"/>
    </w:pPr>
    <w:r>
      <w:rPr>
        <w:noProof/>
      </w:rPr>
      <mc:AlternateContent>
        <mc:Choice Requires="wps">
          <w:drawing>
            <wp:anchor distT="0" distB="0" distL="0" distR="0" simplePos="0" relativeHeight="251653120" behindDoc="0" locked="0" layoutInCell="1" allowOverlap="1" wp14:anchorId="49F81AEE" wp14:editId="38246537">
              <wp:simplePos x="635" y="635"/>
              <wp:positionH relativeFrom="page">
                <wp:align>center</wp:align>
              </wp:positionH>
              <wp:positionV relativeFrom="page">
                <wp:align>top</wp:align>
              </wp:positionV>
              <wp:extent cx="518795" cy="370205"/>
              <wp:effectExtent l="0" t="0" r="14605" b="10795"/>
              <wp:wrapNone/>
              <wp:docPr id="89813194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577F14EA" w14:textId="41524148" w:rsidR="006C7656" w:rsidRPr="006C7656" w:rsidRDefault="006C7656" w:rsidP="006C7656">
                          <w:pPr>
                            <w:spacing w:after="0"/>
                            <w:rPr>
                              <w:rFonts w:ascii="Aptos" w:eastAsia="Aptos" w:hAnsi="Aptos" w:cs="Aptos"/>
                              <w:noProof/>
                              <w:color w:val="FF0000"/>
                              <w:sz w:val="20"/>
                              <w:szCs w:val="20"/>
                            </w:rPr>
                          </w:pPr>
                          <w:r w:rsidRPr="006C7656">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F81AEE" id="_x0000_t202" coordsize="21600,21600" o:spt="202" path="m,l,21600r21600,l21600,xe">
              <v:stroke joinstyle="miter"/>
              <v:path gradientshapeok="t" o:connecttype="rect"/>
            </v:shapetype>
            <v:shape id="Text Box 4" o:spid="_x0000_s1032" type="#_x0000_t202" alt="OFFICIAL" style="position:absolute;margin-left:0;margin-top:0;width:40.85pt;height:29.1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0r0DgIAABwEAAAOAAAAZHJzL2Uyb0RvYy54bWysU01v2zAMvQ/YfxB0X+xkSD+MOEXWIsOA&#10;oC2QDj0rshQbsERBYmJnv36UHDdbt9Owi0yR9CP5+LS4603LjsqHBmzJp5OcM2UlVI3dl/z7y/rT&#10;DWcBha1EC1aV/KQCv1t+/LDoXKFmUENbKc8IxIaicyWvEV2RZUHWyogwAacsBTV4I5Cufp9VXnSE&#10;btpsludXWQe+ch6kCoG8D0OQLxO+1krik9ZBIWtLTr1hOn06d/HMlgtR7L1wdSPPbYh/6MKIxlLR&#10;N6gHgYIdfPMHlGmkhwAaJxJMBlo3UqUZaJpp/m6abS2cSrMQOcG90RT+H6x8PG7ds2fYf4GeFhgJ&#10;6VwoAjnjPL32Jn6pU0ZxovD0RpvqkUlyzqc317dzziSFPl/ns3weUbLLz84H/KrAsGiU3NNWElni&#10;uAk4pI4psZaFddO2aTOt/c1BmNGTXTqMFva7njVVya/G7ndQnWgoD8O+g5PrhkpvRMBn4WnBNAeJ&#10;Fp/o0C10JYezxVkN/sff/DGfeKcoZx0JpuSWFM1Z+83SPqK2kjG9zec53fzo3o2GPZh7IBlO6UU4&#10;mcyYh+1oag/mleS8ioUoJKykciXH0bzHQbn0HKRarVISycgJ3NitkxE60hW5fOlfhXdnwpE29Qij&#10;mkTxjvchN/4Z3OqAxH5aSqR2IPLMOEkwrfX8XKLGf72nrMujXv4EAAD//wMAUEsDBBQABgAIAAAA&#10;IQCbyqho2gAAAAMBAAAPAAAAZHJzL2Rvd25yZXYueG1sTI/BbsIwEETvlfgHa5F6K45bpY3SbBBC&#10;4sCNUtqziZckEK+j2EDK19ftpb2sNJrRzNtiPtpOXGjwrWMENUtAEFfOtFwj7N5XDxkIHzQb3Tkm&#10;hC/yMC8nd4XOjbvyG122oRaxhH2uEZoQ+lxKXzVktZ+5njh6BzdYHaIcamkGfY3ltpOPSfIsrW45&#10;LjS6p2VD1Wl7tghtunBB0cd6dfy0yqnbZp3eNoj303HxCiLQGP7C8IMf0aGMTHt3ZuNFhxAfCb83&#10;epl6AbFHSLMnkGUh/7OX3wAAAP//AwBQSwECLQAUAAYACAAAACEAtoM4kv4AAADhAQAAEwAAAAAA&#10;AAAAAAAAAAAAAAAAW0NvbnRlbnRfVHlwZXNdLnhtbFBLAQItABQABgAIAAAAIQA4/SH/1gAAAJQB&#10;AAALAAAAAAAAAAAAAAAAAC8BAABfcmVscy8ucmVsc1BLAQItABQABgAIAAAAIQCNK0r0DgIAABwE&#10;AAAOAAAAAAAAAAAAAAAAAC4CAABkcnMvZTJvRG9jLnhtbFBLAQItABQABgAIAAAAIQCbyqho2gAA&#10;AAMBAAAPAAAAAAAAAAAAAAAAAGgEAABkcnMvZG93bnJldi54bWxQSwUGAAAAAAQABADzAAAAbwUA&#10;AAAA&#10;" filled="f" stroked="f">
              <v:textbox style="mso-fit-shape-to-text:t" inset="0,15pt,0,0">
                <w:txbxContent>
                  <w:p w14:paraId="577F14EA" w14:textId="41524148" w:rsidR="006C7656" w:rsidRPr="006C7656" w:rsidRDefault="006C7656" w:rsidP="006C7656">
                    <w:pPr>
                      <w:spacing w:after="0"/>
                      <w:rPr>
                        <w:rFonts w:ascii="Aptos" w:eastAsia="Aptos" w:hAnsi="Aptos" w:cs="Aptos"/>
                        <w:noProof/>
                        <w:color w:val="FF0000"/>
                        <w:sz w:val="20"/>
                        <w:szCs w:val="20"/>
                      </w:rPr>
                    </w:pPr>
                    <w:r w:rsidRPr="006C7656">
                      <w:rPr>
                        <w:rFonts w:ascii="Aptos" w:eastAsia="Aptos" w:hAnsi="Aptos" w:cs="Aptos"/>
                        <w:noProof/>
                        <w:color w:val="FF0000"/>
                        <w:sz w:val="20"/>
                        <w:szCs w:val="2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BFEE" w14:textId="36810A18" w:rsidR="00B94F3C" w:rsidRDefault="00B94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717D"/>
    <w:multiLevelType w:val="multilevel"/>
    <w:tmpl w:val="AA3A1834"/>
    <w:lvl w:ilvl="0">
      <w:start w:val="1"/>
      <w:numFmt w:val="decimal"/>
      <w:lvlText w:val="%1."/>
      <w:lvlJc w:val="left"/>
      <w:pPr>
        <w:ind w:left="720" w:hanging="360"/>
      </w:pPr>
      <w:rPr>
        <w:b/>
        <w:bCs/>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6E51CFE"/>
    <w:multiLevelType w:val="hybridMultilevel"/>
    <w:tmpl w:val="C20E1174"/>
    <w:lvl w:ilvl="0" w:tplc="93D618C6">
      <w:start w:val="2"/>
      <w:numFmt w:val="decimal"/>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 w15:restartNumberingAfterBreak="0">
    <w:nsid w:val="08612E7A"/>
    <w:multiLevelType w:val="multilevel"/>
    <w:tmpl w:val="7424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A1B6A"/>
    <w:multiLevelType w:val="hybridMultilevel"/>
    <w:tmpl w:val="151C544A"/>
    <w:lvl w:ilvl="0" w:tplc="1996F36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FD3DA8"/>
    <w:multiLevelType w:val="multilevel"/>
    <w:tmpl w:val="87566FFE"/>
    <w:lvl w:ilvl="0">
      <w:start w:val="1"/>
      <w:numFmt w:val="bullet"/>
      <w:pStyle w:val="Bullets"/>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774D6"/>
    <w:multiLevelType w:val="hybridMultilevel"/>
    <w:tmpl w:val="1A6850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4D10B8"/>
    <w:multiLevelType w:val="hybridMultilevel"/>
    <w:tmpl w:val="1D7EEE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A676D"/>
    <w:multiLevelType w:val="multilevel"/>
    <w:tmpl w:val="3834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61E74"/>
    <w:multiLevelType w:val="hybridMultilevel"/>
    <w:tmpl w:val="009496F6"/>
    <w:lvl w:ilvl="0" w:tplc="496C4B94">
      <w:start w:val="3"/>
      <w:numFmt w:val="bullet"/>
      <w:lvlText w:val=""/>
      <w:lvlJc w:val="left"/>
      <w:pPr>
        <w:ind w:left="720" w:hanging="360"/>
      </w:pPr>
      <w:rPr>
        <w:rFonts w:ascii="Symbol" w:eastAsiaTheme="minorEastAsia"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4B258D"/>
    <w:multiLevelType w:val="hybridMultilevel"/>
    <w:tmpl w:val="6DF84076"/>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A86D53"/>
    <w:multiLevelType w:val="hybridMultilevel"/>
    <w:tmpl w:val="A9105BEC"/>
    <w:lvl w:ilvl="0" w:tplc="41A82988">
      <w:numFmt w:val="bullet"/>
      <w:lvlText w:val="-"/>
      <w:lvlJc w:val="left"/>
      <w:pPr>
        <w:ind w:left="420" w:hanging="360"/>
      </w:pPr>
      <w:rPr>
        <w:rFonts w:ascii="Calibri" w:eastAsiaTheme="minorEastAsia" w:hAnsi="Calibri" w:cs="Calibr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42EB0397"/>
    <w:multiLevelType w:val="hybridMultilevel"/>
    <w:tmpl w:val="A7F6F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F26B55"/>
    <w:multiLevelType w:val="multilevel"/>
    <w:tmpl w:val="B8BCB7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4D73B30"/>
    <w:multiLevelType w:val="multilevel"/>
    <w:tmpl w:val="90C08B8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0354139"/>
    <w:multiLevelType w:val="hybridMultilevel"/>
    <w:tmpl w:val="C5920B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78C60D3"/>
    <w:multiLevelType w:val="multilevel"/>
    <w:tmpl w:val="96E0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0C05D5"/>
    <w:multiLevelType w:val="multilevel"/>
    <w:tmpl w:val="C93A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F09F1"/>
    <w:multiLevelType w:val="multilevel"/>
    <w:tmpl w:val="64B4C9DA"/>
    <w:lvl w:ilvl="0">
      <w:start w:val="1"/>
      <w:numFmt w:val="decimalZero"/>
      <w:pStyle w:val="Heading1list"/>
      <w:lvlText w:val="%1"/>
      <w:lvlJc w:val="left"/>
      <w:pPr>
        <w:ind w:left="3347" w:hanging="511"/>
      </w:pPr>
      <w:rPr>
        <w:rFonts w:hint="default"/>
        <w:sz w:val="30"/>
        <w:szCs w:val="3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623204F"/>
    <w:multiLevelType w:val="hybridMultilevel"/>
    <w:tmpl w:val="7AF6B962"/>
    <w:lvl w:ilvl="0" w:tplc="9C587DEA">
      <w:start w:val="1"/>
      <w:numFmt w:val="decimal"/>
      <w:lvlText w:val="%1."/>
      <w:lvlJc w:val="left"/>
      <w:pPr>
        <w:ind w:left="870" w:hanging="510"/>
      </w:pPr>
      <w:rPr>
        <w:rFonts w:hint="default"/>
        <w:sz w:val="30"/>
        <w:szCs w:val="3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22375D"/>
    <w:multiLevelType w:val="hybridMultilevel"/>
    <w:tmpl w:val="2B16751E"/>
    <w:lvl w:ilvl="0" w:tplc="D5B63E6C">
      <w:start w:val="1"/>
      <w:numFmt w:val="decimal"/>
      <w:lvlText w:val="%1"/>
      <w:lvlJc w:val="left"/>
      <w:pPr>
        <w:ind w:left="360" w:hanging="360"/>
      </w:pPr>
      <w:rPr>
        <w:rFonts w:ascii="Calibri" w:hAnsi="Calibri" w:hint="default"/>
        <w:b w:val="0"/>
        <w:i w:val="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4B5A40"/>
    <w:multiLevelType w:val="hybridMultilevel"/>
    <w:tmpl w:val="67023308"/>
    <w:lvl w:ilvl="0" w:tplc="44140E34">
      <w:start w:val="1"/>
      <w:numFmt w:val="bullet"/>
      <w:pStyle w:val="Lastbulle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9D3DA8"/>
    <w:multiLevelType w:val="hybridMultilevel"/>
    <w:tmpl w:val="D82A7E88"/>
    <w:lvl w:ilvl="0" w:tplc="9CA4B150">
      <w:start w:val="3"/>
      <w:numFmt w:val="bullet"/>
      <w:lvlText w:val=""/>
      <w:lvlJc w:val="left"/>
      <w:pPr>
        <w:ind w:left="720" w:hanging="360"/>
      </w:pPr>
      <w:rPr>
        <w:rFonts w:ascii="Symbol" w:eastAsiaTheme="minorEastAsia"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2338649">
    <w:abstractNumId w:val="21"/>
  </w:num>
  <w:num w:numId="2" w16cid:durableId="833882549">
    <w:abstractNumId w:val="8"/>
  </w:num>
  <w:num w:numId="3" w16cid:durableId="1666397893">
    <w:abstractNumId w:val="4"/>
  </w:num>
  <w:num w:numId="4" w16cid:durableId="2113431991">
    <w:abstractNumId w:val="2"/>
  </w:num>
  <w:num w:numId="5" w16cid:durableId="1288052512">
    <w:abstractNumId w:val="15"/>
  </w:num>
  <w:num w:numId="6" w16cid:durableId="397559539">
    <w:abstractNumId w:val="16"/>
  </w:num>
  <w:num w:numId="7" w16cid:durableId="205262171">
    <w:abstractNumId w:val="7"/>
  </w:num>
  <w:num w:numId="8" w16cid:durableId="1106539258">
    <w:abstractNumId w:val="9"/>
  </w:num>
  <w:num w:numId="9" w16cid:durableId="1080327143">
    <w:abstractNumId w:val="3"/>
  </w:num>
  <w:num w:numId="10" w16cid:durableId="687487064">
    <w:abstractNumId w:val="11"/>
  </w:num>
  <w:num w:numId="11" w16cid:durableId="230313702">
    <w:abstractNumId w:val="5"/>
  </w:num>
  <w:num w:numId="12" w16cid:durableId="953368735">
    <w:abstractNumId w:val="17"/>
  </w:num>
  <w:num w:numId="13" w16cid:durableId="1274240318">
    <w:abstractNumId w:val="20"/>
  </w:num>
  <w:num w:numId="14" w16cid:durableId="343553811">
    <w:abstractNumId w:val="19"/>
  </w:num>
  <w:num w:numId="15" w16cid:durableId="1502160464">
    <w:abstractNumId w:val="0"/>
  </w:num>
  <w:num w:numId="16" w16cid:durableId="1325085753">
    <w:abstractNumId w:val="6"/>
  </w:num>
  <w:num w:numId="17" w16cid:durableId="1470826068">
    <w:abstractNumId w:val="13"/>
  </w:num>
  <w:num w:numId="18" w16cid:durableId="2066954507">
    <w:abstractNumId w:val="10"/>
  </w:num>
  <w:num w:numId="19" w16cid:durableId="1071544413">
    <w:abstractNumId w:val="1"/>
  </w:num>
  <w:num w:numId="20" w16cid:durableId="1201895876">
    <w:abstractNumId w:val="18"/>
  </w:num>
  <w:num w:numId="21" w16cid:durableId="446656557">
    <w:abstractNumId w:val="14"/>
  </w:num>
  <w:num w:numId="22" w16cid:durableId="417799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AE"/>
    <w:rsid w:val="00006D41"/>
    <w:rsid w:val="00007CAC"/>
    <w:rsid w:val="00017AE2"/>
    <w:rsid w:val="000317FC"/>
    <w:rsid w:val="00050088"/>
    <w:rsid w:val="00050822"/>
    <w:rsid w:val="0006397C"/>
    <w:rsid w:val="00080340"/>
    <w:rsid w:val="000852DB"/>
    <w:rsid w:val="00087D62"/>
    <w:rsid w:val="000942DB"/>
    <w:rsid w:val="000B37C8"/>
    <w:rsid w:val="000C650F"/>
    <w:rsid w:val="000E3CBF"/>
    <w:rsid w:val="000F0FF1"/>
    <w:rsid w:val="00106724"/>
    <w:rsid w:val="0010791D"/>
    <w:rsid w:val="00116CDF"/>
    <w:rsid w:val="0012262F"/>
    <w:rsid w:val="001227F5"/>
    <w:rsid w:val="00122DF4"/>
    <w:rsid w:val="00125C1A"/>
    <w:rsid w:val="00130DD9"/>
    <w:rsid w:val="00155B21"/>
    <w:rsid w:val="00160D02"/>
    <w:rsid w:val="001724E7"/>
    <w:rsid w:val="001752C6"/>
    <w:rsid w:val="00177B4D"/>
    <w:rsid w:val="00181002"/>
    <w:rsid w:val="00183A3E"/>
    <w:rsid w:val="0019711B"/>
    <w:rsid w:val="001975CB"/>
    <w:rsid w:val="001A4103"/>
    <w:rsid w:val="001B2B59"/>
    <w:rsid w:val="001B52C1"/>
    <w:rsid w:val="001C400C"/>
    <w:rsid w:val="001D3752"/>
    <w:rsid w:val="001D7FF7"/>
    <w:rsid w:val="00205CF3"/>
    <w:rsid w:val="002104E6"/>
    <w:rsid w:val="00210749"/>
    <w:rsid w:val="0021633C"/>
    <w:rsid w:val="0021652D"/>
    <w:rsid w:val="00221668"/>
    <w:rsid w:val="002330B4"/>
    <w:rsid w:val="002450B4"/>
    <w:rsid w:val="002549C5"/>
    <w:rsid w:val="00254E73"/>
    <w:rsid w:val="002634E1"/>
    <w:rsid w:val="00267D9C"/>
    <w:rsid w:val="0027190B"/>
    <w:rsid w:val="002862D2"/>
    <w:rsid w:val="00293020"/>
    <w:rsid w:val="00296FDC"/>
    <w:rsid w:val="002A28F8"/>
    <w:rsid w:val="002C3A14"/>
    <w:rsid w:val="002C3F77"/>
    <w:rsid w:val="002D70D7"/>
    <w:rsid w:val="002E39B7"/>
    <w:rsid w:val="002F3983"/>
    <w:rsid w:val="002F6BA9"/>
    <w:rsid w:val="00301D49"/>
    <w:rsid w:val="00315585"/>
    <w:rsid w:val="00322F76"/>
    <w:rsid w:val="00336530"/>
    <w:rsid w:val="00336BD5"/>
    <w:rsid w:val="00341146"/>
    <w:rsid w:val="00353A95"/>
    <w:rsid w:val="00354C1D"/>
    <w:rsid w:val="003771AF"/>
    <w:rsid w:val="00383131"/>
    <w:rsid w:val="00386B5A"/>
    <w:rsid w:val="00396352"/>
    <w:rsid w:val="003A3052"/>
    <w:rsid w:val="003A58DA"/>
    <w:rsid w:val="003B19DF"/>
    <w:rsid w:val="003B4CC2"/>
    <w:rsid w:val="003C3461"/>
    <w:rsid w:val="003D52BE"/>
    <w:rsid w:val="003D6A46"/>
    <w:rsid w:val="003D7689"/>
    <w:rsid w:val="003E07F9"/>
    <w:rsid w:val="003E1F0D"/>
    <w:rsid w:val="003F6188"/>
    <w:rsid w:val="00401CAA"/>
    <w:rsid w:val="00406411"/>
    <w:rsid w:val="00413C02"/>
    <w:rsid w:val="00435F97"/>
    <w:rsid w:val="00440F92"/>
    <w:rsid w:val="0045014F"/>
    <w:rsid w:val="00450E16"/>
    <w:rsid w:val="004567F9"/>
    <w:rsid w:val="004635F2"/>
    <w:rsid w:val="00470DD0"/>
    <w:rsid w:val="004757DB"/>
    <w:rsid w:val="00476251"/>
    <w:rsid w:val="004819A7"/>
    <w:rsid w:val="0048786C"/>
    <w:rsid w:val="0049090C"/>
    <w:rsid w:val="00490E0D"/>
    <w:rsid w:val="004B0D97"/>
    <w:rsid w:val="004B1915"/>
    <w:rsid w:val="004B2636"/>
    <w:rsid w:val="004B2F87"/>
    <w:rsid w:val="004C3574"/>
    <w:rsid w:val="004C7CD9"/>
    <w:rsid w:val="004E0C6F"/>
    <w:rsid w:val="004E1FA7"/>
    <w:rsid w:val="004F01C7"/>
    <w:rsid w:val="00522E26"/>
    <w:rsid w:val="005326BD"/>
    <w:rsid w:val="005372A2"/>
    <w:rsid w:val="005473F4"/>
    <w:rsid w:val="0056045E"/>
    <w:rsid w:val="005627FA"/>
    <w:rsid w:val="0057157D"/>
    <w:rsid w:val="00587BD3"/>
    <w:rsid w:val="005B2C2B"/>
    <w:rsid w:val="005D4371"/>
    <w:rsid w:val="005D6F0B"/>
    <w:rsid w:val="005F49B2"/>
    <w:rsid w:val="00601541"/>
    <w:rsid w:val="00611C7A"/>
    <w:rsid w:val="0061333D"/>
    <w:rsid w:val="0062525E"/>
    <w:rsid w:val="00635552"/>
    <w:rsid w:val="00641888"/>
    <w:rsid w:val="00654C74"/>
    <w:rsid w:val="006618FD"/>
    <w:rsid w:val="00665B38"/>
    <w:rsid w:val="00674951"/>
    <w:rsid w:val="006850FB"/>
    <w:rsid w:val="00687D76"/>
    <w:rsid w:val="006935F9"/>
    <w:rsid w:val="006960B9"/>
    <w:rsid w:val="006A152C"/>
    <w:rsid w:val="006B7E7E"/>
    <w:rsid w:val="006C3FAE"/>
    <w:rsid w:val="006C7656"/>
    <w:rsid w:val="006D0352"/>
    <w:rsid w:val="006D4B84"/>
    <w:rsid w:val="006F0E77"/>
    <w:rsid w:val="006F10CC"/>
    <w:rsid w:val="006F2EC4"/>
    <w:rsid w:val="006F7298"/>
    <w:rsid w:val="0072061E"/>
    <w:rsid w:val="007278B9"/>
    <w:rsid w:val="007406CB"/>
    <w:rsid w:val="00750448"/>
    <w:rsid w:val="00770275"/>
    <w:rsid w:val="00786585"/>
    <w:rsid w:val="00796806"/>
    <w:rsid w:val="007D4D27"/>
    <w:rsid w:val="007D5B6E"/>
    <w:rsid w:val="007E423C"/>
    <w:rsid w:val="007F7CAD"/>
    <w:rsid w:val="0080305B"/>
    <w:rsid w:val="00806806"/>
    <w:rsid w:val="00807E1C"/>
    <w:rsid w:val="00826319"/>
    <w:rsid w:val="0082734F"/>
    <w:rsid w:val="008334D6"/>
    <w:rsid w:val="0083417D"/>
    <w:rsid w:val="00835B2F"/>
    <w:rsid w:val="00853033"/>
    <w:rsid w:val="00862C41"/>
    <w:rsid w:val="00865794"/>
    <w:rsid w:val="00881FA7"/>
    <w:rsid w:val="00886171"/>
    <w:rsid w:val="00891143"/>
    <w:rsid w:val="008B756E"/>
    <w:rsid w:val="008E21E1"/>
    <w:rsid w:val="008E2895"/>
    <w:rsid w:val="008E4820"/>
    <w:rsid w:val="008F275C"/>
    <w:rsid w:val="008F3C9C"/>
    <w:rsid w:val="008F565B"/>
    <w:rsid w:val="009076F2"/>
    <w:rsid w:val="00920C1B"/>
    <w:rsid w:val="009221D4"/>
    <w:rsid w:val="00922957"/>
    <w:rsid w:val="0092681D"/>
    <w:rsid w:val="00926F6C"/>
    <w:rsid w:val="0093093D"/>
    <w:rsid w:val="00930CE6"/>
    <w:rsid w:val="009444AB"/>
    <w:rsid w:val="00945840"/>
    <w:rsid w:val="00960512"/>
    <w:rsid w:val="00991D17"/>
    <w:rsid w:val="009978A9"/>
    <w:rsid w:val="009A6BA9"/>
    <w:rsid w:val="009B4CA3"/>
    <w:rsid w:val="009D4983"/>
    <w:rsid w:val="009E21EF"/>
    <w:rsid w:val="00A0128F"/>
    <w:rsid w:val="00A027CA"/>
    <w:rsid w:val="00A11BD3"/>
    <w:rsid w:val="00A1326F"/>
    <w:rsid w:val="00A13EC2"/>
    <w:rsid w:val="00A1529D"/>
    <w:rsid w:val="00A331A5"/>
    <w:rsid w:val="00A36D58"/>
    <w:rsid w:val="00A514F2"/>
    <w:rsid w:val="00A64571"/>
    <w:rsid w:val="00A7235C"/>
    <w:rsid w:val="00A74C1E"/>
    <w:rsid w:val="00A74FA6"/>
    <w:rsid w:val="00A965DD"/>
    <w:rsid w:val="00A9668A"/>
    <w:rsid w:val="00AA5780"/>
    <w:rsid w:val="00AC60DA"/>
    <w:rsid w:val="00AD15C8"/>
    <w:rsid w:val="00AD1A6A"/>
    <w:rsid w:val="00AD30E2"/>
    <w:rsid w:val="00AD6552"/>
    <w:rsid w:val="00AE5A8D"/>
    <w:rsid w:val="00AE79E7"/>
    <w:rsid w:val="00AF17DA"/>
    <w:rsid w:val="00AF4518"/>
    <w:rsid w:val="00AF5DB6"/>
    <w:rsid w:val="00B0166B"/>
    <w:rsid w:val="00B14673"/>
    <w:rsid w:val="00B15415"/>
    <w:rsid w:val="00B16810"/>
    <w:rsid w:val="00B2538D"/>
    <w:rsid w:val="00B306F1"/>
    <w:rsid w:val="00B30BAE"/>
    <w:rsid w:val="00B42958"/>
    <w:rsid w:val="00B5277B"/>
    <w:rsid w:val="00B6566C"/>
    <w:rsid w:val="00B7533A"/>
    <w:rsid w:val="00B77072"/>
    <w:rsid w:val="00B938A2"/>
    <w:rsid w:val="00B94F3C"/>
    <w:rsid w:val="00BA1B51"/>
    <w:rsid w:val="00BA3616"/>
    <w:rsid w:val="00BB06E9"/>
    <w:rsid w:val="00BB71B7"/>
    <w:rsid w:val="00BC2F22"/>
    <w:rsid w:val="00BE6179"/>
    <w:rsid w:val="00BE64BD"/>
    <w:rsid w:val="00BF0E21"/>
    <w:rsid w:val="00C02214"/>
    <w:rsid w:val="00C0746E"/>
    <w:rsid w:val="00C0767E"/>
    <w:rsid w:val="00C100CC"/>
    <w:rsid w:val="00C208AB"/>
    <w:rsid w:val="00C309C6"/>
    <w:rsid w:val="00C30A48"/>
    <w:rsid w:val="00C32807"/>
    <w:rsid w:val="00C3655B"/>
    <w:rsid w:val="00C50896"/>
    <w:rsid w:val="00C53734"/>
    <w:rsid w:val="00C53B2B"/>
    <w:rsid w:val="00C611CD"/>
    <w:rsid w:val="00C67F8F"/>
    <w:rsid w:val="00C97E34"/>
    <w:rsid w:val="00CA065F"/>
    <w:rsid w:val="00CA3385"/>
    <w:rsid w:val="00CA579E"/>
    <w:rsid w:val="00CA67FF"/>
    <w:rsid w:val="00CE0C21"/>
    <w:rsid w:val="00CE183A"/>
    <w:rsid w:val="00CE5562"/>
    <w:rsid w:val="00CF4D77"/>
    <w:rsid w:val="00CF5898"/>
    <w:rsid w:val="00D063F5"/>
    <w:rsid w:val="00D2114F"/>
    <w:rsid w:val="00D245CF"/>
    <w:rsid w:val="00D31B10"/>
    <w:rsid w:val="00D322FA"/>
    <w:rsid w:val="00D33C94"/>
    <w:rsid w:val="00D5615C"/>
    <w:rsid w:val="00D56F6F"/>
    <w:rsid w:val="00D74972"/>
    <w:rsid w:val="00D82E69"/>
    <w:rsid w:val="00D926C8"/>
    <w:rsid w:val="00DB1C00"/>
    <w:rsid w:val="00DB7FDA"/>
    <w:rsid w:val="00DC166E"/>
    <w:rsid w:val="00DD24A5"/>
    <w:rsid w:val="00DF0BF4"/>
    <w:rsid w:val="00DF1471"/>
    <w:rsid w:val="00DF3581"/>
    <w:rsid w:val="00E05263"/>
    <w:rsid w:val="00E15ADF"/>
    <w:rsid w:val="00E2415F"/>
    <w:rsid w:val="00E258A4"/>
    <w:rsid w:val="00E3583E"/>
    <w:rsid w:val="00E426FB"/>
    <w:rsid w:val="00E47702"/>
    <w:rsid w:val="00E5672D"/>
    <w:rsid w:val="00E9640C"/>
    <w:rsid w:val="00EA0151"/>
    <w:rsid w:val="00EA22E4"/>
    <w:rsid w:val="00EA4253"/>
    <w:rsid w:val="00EA5482"/>
    <w:rsid w:val="00EA6EC7"/>
    <w:rsid w:val="00EA6F4D"/>
    <w:rsid w:val="00EB232B"/>
    <w:rsid w:val="00EB5D21"/>
    <w:rsid w:val="00ED15B9"/>
    <w:rsid w:val="00EE1CA6"/>
    <w:rsid w:val="00EE4CC6"/>
    <w:rsid w:val="00EF6043"/>
    <w:rsid w:val="00F0009E"/>
    <w:rsid w:val="00F04A42"/>
    <w:rsid w:val="00F161D2"/>
    <w:rsid w:val="00F16CE3"/>
    <w:rsid w:val="00F20AD0"/>
    <w:rsid w:val="00F210F4"/>
    <w:rsid w:val="00F27B79"/>
    <w:rsid w:val="00F44B93"/>
    <w:rsid w:val="00F44E78"/>
    <w:rsid w:val="00F4567F"/>
    <w:rsid w:val="00F705E4"/>
    <w:rsid w:val="00F838ED"/>
    <w:rsid w:val="00F87948"/>
    <w:rsid w:val="00F93DBB"/>
    <w:rsid w:val="00F96D4F"/>
    <w:rsid w:val="00FA7089"/>
    <w:rsid w:val="00FB0C69"/>
    <w:rsid w:val="00FB40C7"/>
    <w:rsid w:val="00FB7341"/>
    <w:rsid w:val="00FC2037"/>
    <w:rsid w:val="00FC5335"/>
    <w:rsid w:val="00FE04A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84BA9"/>
  <w14:defaultImageDpi w14:val="32767"/>
  <w15:chartTrackingRefBased/>
  <w15:docId w15:val="{9FE76882-5B6D-4D20-BCDE-3F48AC23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BA9"/>
    <w:rPr>
      <w:rFonts w:ascii="Calibri" w:hAnsi="Calibri"/>
    </w:rPr>
  </w:style>
  <w:style w:type="paragraph" w:styleId="Heading1">
    <w:name w:val="heading 1"/>
    <w:basedOn w:val="Normal"/>
    <w:next w:val="Normal"/>
    <w:link w:val="Heading1Char"/>
    <w:uiPriority w:val="9"/>
    <w:qFormat/>
    <w:rsid w:val="002F3983"/>
    <w:pPr>
      <w:spacing w:before="400"/>
      <w:outlineLvl w:val="0"/>
    </w:pPr>
    <w:rPr>
      <w:rFonts w:ascii="Arial" w:hAnsi="Arial" w:cs="Calibri"/>
      <w:b/>
      <w:bCs/>
      <w:sz w:val="30"/>
    </w:rPr>
  </w:style>
  <w:style w:type="paragraph" w:styleId="Heading2">
    <w:name w:val="heading 2"/>
    <w:basedOn w:val="Normal"/>
    <w:next w:val="Normal"/>
    <w:link w:val="Heading2Char"/>
    <w:uiPriority w:val="9"/>
    <w:unhideWhenUsed/>
    <w:qFormat/>
    <w:rsid w:val="001724E7"/>
    <w:pPr>
      <w:spacing w:before="80"/>
      <w:outlineLvl w:val="1"/>
    </w:pPr>
    <w:rPr>
      <w:rFonts w:ascii="Arial" w:hAnsi="Arial" w:cs="Calibri"/>
      <w:b/>
      <w:bCs/>
      <w:sz w:val="26"/>
      <w:szCs w:val="26"/>
    </w:rPr>
  </w:style>
  <w:style w:type="paragraph" w:styleId="Heading3">
    <w:name w:val="heading 3"/>
    <w:basedOn w:val="Normal"/>
    <w:next w:val="Normal"/>
    <w:link w:val="Heading3Char"/>
    <w:uiPriority w:val="9"/>
    <w:unhideWhenUsed/>
    <w:qFormat/>
    <w:rsid w:val="001724E7"/>
    <w:pPr>
      <w:pBdr>
        <w:bottom w:val="single" w:sz="4" w:space="1" w:color="auto"/>
      </w:pBdr>
      <w:outlineLvl w:val="2"/>
    </w:pPr>
    <w:rPr>
      <w:b/>
      <w:bCs/>
      <w:caps/>
      <w:sz w:val="22"/>
    </w:rPr>
  </w:style>
  <w:style w:type="paragraph" w:styleId="Heading4">
    <w:name w:val="heading 4"/>
    <w:basedOn w:val="Normal"/>
    <w:next w:val="Normal"/>
    <w:link w:val="Heading4Char"/>
    <w:uiPriority w:val="9"/>
    <w:unhideWhenUsed/>
    <w:qFormat/>
    <w:rsid w:val="007E423C"/>
    <w:pPr>
      <w:outlineLvl w:val="3"/>
    </w:pPr>
    <w:rPr>
      <w:rFonts w:ascii="Arial" w:hAnsi="Arial"/>
      <w:b/>
      <w:sz w:val="22"/>
    </w:rPr>
  </w:style>
  <w:style w:type="paragraph" w:styleId="Heading5">
    <w:name w:val="heading 5"/>
    <w:basedOn w:val="Normal"/>
    <w:next w:val="Normal"/>
    <w:link w:val="Heading5Char"/>
    <w:uiPriority w:val="9"/>
    <w:unhideWhenUsed/>
    <w:rsid w:val="00B30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rsid w:val="00B30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983"/>
    <w:rPr>
      <w:rFonts w:ascii="Arial" w:hAnsi="Arial" w:cs="Calibri"/>
      <w:b/>
      <w:bCs/>
      <w:sz w:val="30"/>
    </w:rPr>
  </w:style>
  <w:style w:type="character" w:customStyle="1" w:styleId="Heading2Char">
    <w:name w:val="Heading 2 Char"/>
    <w:basedOn w:val="DefaultParagraphFont"/>
    <w:link w:val="Heading2"/>
    <w:uiPriority w:val="9"/>
    <w:rsid w:val="001724E7"/>
    <w:rPr>
      <w:rFonts w:ascii="Arial" w:hAnsi="Arial" w:cs="Calibri"/>
      <w:b/>
      <w:bCs/>
      <w:sz w:val="26"/>
      <w:szCs w:val="26"/>
    </w:rPr>
  </w:style>
  <w:style w:type="character" w:customStyle="1" w:styleId="Heading3Char">
    <w:name w:val="Heading 3 Char"/>
    <w:basedOn w:val="DefaultParagraphFont"/>
    <w:link w:val="Heading3"/>
    <w:uiPriority w:val="9"/>
    <w:rsid w:val="001724E7"/>
    <w:rPr>
      <w:b/>
      <w:bCs/>
      <w:caps/>
      <w:sz w:val="22"/>
    </w:rPr>
  </w:style>
  <w:style w:type="character" w:customStyle="1" w:styleId="Heading4Char">
    <w:name w:val="Heading 4 Char"/>
    <w:basedOn w:val="DefaultParagraphFont"/>
    <w:link w:val="Heading4"/>
    <w:uiPriority w:val="9"/>
    <w:rsid w:val="007E423C"/>
    <w:rPr>
      <w:rFonts w:ascii="Arial" w:hAnsi="Arial"/>
      <w:b/>
      <w:sz w:val="22"/>
    </w:rPr>
  </w:style>
  <w:style w:type="character" w:customStyle="1" w:styleId="Heading5Char">
    <w:name w:val="Heading 5 Char"/>
    <w:basedOn w:val="DefaultParagraphFont"/>
    <w:link w:val="Heading5"/>
    <w:uiPriority w:val="9"/>
    <w:rsid w:val="00B30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BAE"/>
    <w:rPr>
      <w:rFonts w:eastAsiaTheme="majorEastAsia" w:cstheme="majorBidi"/>
      <w:color w:val="272727" w:themeColor="text1" w:themeTint="D8"/>
    </w:rPr>
  </w:style>
  <w:style w:type="paragraph" w:styleId="Title">
    <w:name w:val="Title"/>
    <w:basedOn w:val="Normal"/>
    <w:next w:val="Normal"/>
    <w:link w:val="TitleChar"/>
    <w:uiPriority w:val="10"/>
    <w:rsid w:val="00B30BA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30BA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rsid w:val="00B30BA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30BA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rsid w:val="00B30BAE"/>
    <w:pPr>
      <w:spacing w:before="160"/>
      <w:jc w:val="center"/>
    </w:pPr>
    <w:rPr>
      <w:i/>
      <w:iCs/>
      <w:color w:val="404040" w:themeColor="text1" w:themeTint="BF"/>
    </w:rPr>
  </w:style>
  <w:style w:type="character" w:customStyle="1" w:styleId="QuoteChar">
    <w:name w:val="Quote Char"/>
    <w:basedOn w:val="DefaultParagraphFont"/>
    <w:link w:val="Quote"/>
    <w:uiPriority w:val="29"/>
    <w:rsid w:val="00B30BAE"/>
    <w:rPr>
      <w:i/>
      <w:iCs/>
      <w:color w:val="404040" w:themeColor="text1" w:themeTint="BF"/>
    </w:rPr>
  </w:style>
  <w:style w:type="paragraph" w:styleId="ListParagraph">
    <w:name w:val="List Paragraph"/>
    <w:aliases w:val="Numbered_List"/>
    <w:basedOn w:val="Normal"/>
    <w:link w:val="ListParagraphChar"/>
    <w:uiPriority w:val="34"/>
    <w:qFormat/>
    <w:rsid w:val="00B30BAE"/>
    <w:pPr>
      <w:ind w:left="720"/>
      <w:contextualSpacing/>
    </w:pPr>
  </w:style>
  <w:style w:type="character" w:styleId="IntenseEmphasis">
    <w:name w:val="Intense Emphasis"/>
    <w:basedOn w:val="Emphasis"/>
    <w:uiPriority w:val="21"/>
    <w:rsid w:val="001724E7"/>
    <w:rPr>
      <w:b/>
      <w:bCs/>
      <w:i/>
      <w:iCs/>
    </w:rPr>
  </w:style>
  <w:style w:type="paragraph" w:styleId="IntenseQuote">
    <w:name w:val="Intense Quote"/>
    <w:basedOn w:val="Normal"/>
    <w:next w:val="Normal"/>
    <w:link w:val="IntenseQuoteChar"/>
    <w:uiPriority w:val="30"/>
    <w:rsid w:val="00B30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BAE"/>
    <w:rPr>
      <w:i/>
      <w:iCs/>
      <w:color w:val="0F4761" w:themeColor="accent1" w:themeShade="BF"/>
    </w:rPr>
  </w:style>
  <w:style w:type="character" w:styleId="IntenseReference">
    <w:name w:val="Intense Reference"/>
    <w:basedOn w:val="DefaultParagraphFont"/>
    <w:uiPriority w:val="32"/>
    <w:rsid w:val="00B30BAE"/>
    <w:rPr>
      <w:b/>
      <w:bCs/>
      <w:smallCaps/>
      <w:color w:val="0F4761" w:themeColor="accent1" w:themeShade="BF"/>
      <w:spacing w:val="5"/>
    </w:rPr>
  </w:style>
  <w:style w:type="table" w:styleId="TableGrid">
    <w:name w:val="Table Grid"/>
    <w:basedOn w:val="TableNormal"/>
    <w:uiPriority w:val="39"/>
    <w:rsid w:val="00B30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2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6C8"/>
  </w:style>
  <w:style w:type="paragraph" w:styleId="Footer">
    <w:name w:val="footer"/>
    <w:basedOn w:val="Normal"/>
    <w:link w:val="FooterChar"/>
    <w:uiPriority w:val="99"/>
    <w:unhideWhenUsed/>
    <w:rsid w:val="00D92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6C8"/>
  </w:style>
  <w:style w:type="paragraph" w:styleId="Revision">
    <w:name w:val="Revision"/>
    <w:hidden/>
    <w:uiPriority w:val="99"/>
    <w:semiHidden/>
    <w:rsid w:val="00CE0C21"/>
    <w:pPr>
      <w:spacing w:after="0" w:line="240" w:lineRule="auto"/>
    </w:pPr>
  </w:style>
  <w:style w:type="character" w:styleId="CommentReference">
    <w:name w:val="annotation reference"/>
    <w:basedOn w:val="DefaultParagraphFont"/>
    <w:uiPriority w:val="99"/>
    <w:semiHidden/>
    <w:unhideWhenUsed/>
    <w:rsid w:val="00AA5780"/>
    <w:rPr>
      <w:sz w:val="16"/>
      <w:szCs w:val="16"/>
    </w:rPr>
  </w:style>
  <w:style w:type="paragraph" w:styleId="CommentText">
    <w:name w:val="annotation text"/>
    <w:basedOn w:val="Normal"/>
    <w:link w:val="CommentTextChar"/>
    <w:uiPriority w:val="99"/>
    <w:unhideWhenUsed/>
    <w:rsid w:val="00AA5780"/>
    <w:pPr>
      <w:spacing w:line="240" w:lineRule="auto"/>
    </w:pPr>
    <w:rPr>
      <w:sz w:val="20"/>
      <w:szCs w:val="25"/>
    </w:rPr>
  </w:style>
  <w:style w:type="character" w:customStyle="1" w:styleId="CommentTextChar">
    <w:name w:val="Comment Text Char"/>
    <w:basedOn w:val="DefaultParagraphFont"/>
    <w:link w:val="CommentText"/>
    <w:uiPriority w:val="99"/>
    <w:rsid w:val="00AA5780"/>
    <w:rPr>
      <w:sz w:val="20"/>
      <w:szCs w:val="25"/>
    </w:rPr>
  </w:style>
  <w:style w:type="paragraph" w:styleId="CommentSubject">
    <w:name w:val="annotation subject"/>
    <w:basedOn w:val="CommentText"/>
    <w:next w:val="CommentText"/>
    <w:link w:val="CommentSubjectChar"/>
    <w:uiPriority w:val="99"/>
    <w:semiHidden/>
    <w:unhideWhenUsed/>
    <w:rsid w:val="00AA5780"/>
    <w:rPr>
      <w:b/>
      <w:bCs/>
    </w:rPr>
  </w:style>
  <w:style w:type="character" w:customStyle="1" w:styleId="CommentSubjectChar">
    <w:name w:val="Comment Subject Char"/>
    <w:basedOn w:val="CommentTextChar"/>
    <w:link w:val="CommentSubject"/>
    <w:uiPriority w:val="99"/>
    <w:semiHidden/>
    <w:rsid w:val="00AA5780"/>
    <w:rPr>
      <w:b/>
      <w:bCs/>
      <w:sz w:val="20"/>
      <w:szCs w:val="25"/>
    </w:rPr>
  </w:style>
  <w:style w:type="paragraph" w:customStyle="1" w:styleId="Heading1list">
    <w:name w:val="Heading 1 list"/>
    <w:link w:val="Heading1listChar"/>
    <w:qFormat/>
    <w:rsid w:val="00945840"/>
    <w:pPr>
      <w:numPr>
        <w:numId w:val="12"/>
      </w:numPr>
      <w:spacing w:before="400"/>
      <w:ind w:left="510" w:hanging="510"/>
    </w:pPr>
    <w:rPr>
      <w:rFonts w:ascii="Arial" w:hAnsi="Arial" w:cs="Calibri"/>
      <w:b/>
      <w:bCs/>
      <w:sz w:val="30"/>
    </w:rPr>
  </w:style>
  <w:style w:type="character" w:customStyle="1" w:styleId="ListParagraphChar">
    <w:name w:val="List Paragraph Char"/>
    <w:aliases w:val="Numbered_List Char"/>
    <w:basedOn w:val="DefaultParagraphFont"/>
    <w:link w:val="ListParagraph"/>
    <w:uiPriority w:val="34"/>
    <w:rsid w:val="00C53734"/>
  </w:style>
  <w:style w:type="character" w:customStyle="1" w:styleId="Heading1listChar">
    <w:name w:val="Heading 1 list Char"/>
    <w:basedOn w:val="ListParagraphChar"/>
    <w:link w:val="Heading1list"/>
    <w:rsid w:val="00945840"/>
    <w:rPr>
      <w:rFonts w:ascii="Arial" w:hAnsi="Arial" w:cs="Calibri"/>
      <w:b/>
      <w:bCs/>
      <w:sz w:val="30"/>
    </w:rPr>
  </w:style>
  <w:style w:type="paragraph" w:customStyle="1" w:styleId="Tablesubheadcentered">
    <w:name w:val="Table subhead centered"/>
    <w:basedOn w:val="Normal"/>
    <w:link w:val="TablesubheadcenteredChar"/>
    <w:qFormat/>
    <w:rsid w:val="00EE1CA6"/>
    <w:pPr>
      <w:spacing w:after="0" w:line="240" w:lineRule="auto"/>
      <w:jc w:val="center"/>
    </w:pPr>
    <w:rPr>
      <w:b/>
      <w:bCs/>
    </w:rPr>
  </w:style>
  <w:style w:type="character" w:customStyle="1" w:styleId="TablesubheadcenteredChar">
    <w:name w:val="Table subhead centered Char"/>
    <w:basedOn w:val="DefaultParagraphFont"/>
    <w:link w:val="Tablesubheadcentered"/>
    <w:rsid w:val="00EE1CA6"/>
    <w:rPr>
      <w:rFonts w:ascii="Calibri" w:hAnsi="Calibri"/>
      <w:b/>
      <w:bCs/>
    </w:rPr>
  </w:style>
  <w:style w:type="paragraph" w:customStyle="1" w:styleId="Tableheading">
    <w:name w:val="Table heading"/>
    <w:basedOn w:val="Tablesubheadcentered"/>
    <w:link w:val="TableheadingChar"/>
    <w:qFormat/>
    <w:rsid w:val="00991D17"/>
    <w:pPr>
      <w:jc w:val="left"/>
    </w:pPr>
    <w:rPr>
      <w:rFonts w:eastAsiaTheme="minorHAnsi"/>
      <w:kern w:val="0"/>
      <w:sz w:val="22"/>
      <w:szCs w:val="22"/>
      <w:lang w:eastAsia="en-US" w:bidi="ar-SA"/>
      <w14:ligatures w14:val="none"/>
    </w:rPr>
  </w:style>
  <w:style w:type="character" w:customStyle="1" w:styleId="TableheadingChar">
    <w:name w:val="Table heading Char"/>
    <w:basedOn w:val="TablesubheadcenteredChar"/>
    <w:link w:val="Tableheading"/>
    <w:rsid w:val="00991D17"/>
    <w:rPr>
      <w:rFonts w:ascii="Calibri" w:eastAsiaTheme="minorHAnsi" w:hAnsi="Calibri"/>
      <w:b/>
      <w:bCs/>
      <w:kern w:val="0"/>
      <w:sz w:val="22"/>
      <w:szCs w:val="22"/>
      <w:lang w:eastAsia="en-US" w:bidi="ar-SA"/>
      <w14:ligatures w14:val="none"/>
    </w:rPr>
  </w:style>
  <w:style w:type="paragraph" w:customStyle="1" w:styleId="MainHeader">
    <w:name w:val="Main Header"/>
    <w:link w:val="MainHeaderChar"/>
    <w:qFormat/>
    <w:rsid w:val="001724E7"/>
    <w:pPr>
      <w:spacing w:before="7000" w:after="240" w:line="240" w:lineRule="auto"/>
    </w:pPr>
    <w:rPr>
      <w:rFonts w:ascii="Arial" w:eastAsia="Times New Roman" w:hAnsi="Arial" w:cs="Arial"/>
      <w:b/>
      <w:kern w:val="0"/>
      <w:sz w:val="104"/>
      <w:szCs w:val="104"/>
      <w:lang w:eastAsia="en-AU" w:bidi="ar-SA"/>
      <w14:ligatures w14:val="none"/>
    </w:rPr>
  </w:style>
  <w:style w:type="character" w:customStyle="1" w:styleId="MainHeaderChar">
    <w:name w:val="Main Header Char"/>
    <w:basedOn w:val="DefaultParagraphFont"/>
    <w:link w:val="MainHeader"/>
    <w:rsid w:val="001724E7"/>
    <w:rPr>
      <w:rFonts w:ascii="Arial" w:eastAsia="Times New Roman" w:hAnsi="Arial" w:cs="Arial"/>
      <w:b/>
      <w:kern w:val="0"/>
      <w:sz w:val="104"/>
      <w:szCs w:val="104"/>
      <w:lang w:eastAsia="en-AU" w:bidi="ar-SA"/>
      <w14:ligatures w14:val="none"/>
    </w:rPr>
  </w:style>
  <w:style w:type="paragraph" w:customStyle="1" w:styleId="Mainsubheader">
    <w:name w:val="Main subheader"/>
    <w:link w:val="MainsubheaderChar"/>
    <w:qFormat/>
    <w:rsid w:val="001724E7"/>
    <w:pPr>
      <w:spacing w:after="0"/>
    </w:pPr>
    <w:rPr>
      <w:rFonts w:ascii="Arial" w:eastAsia="Times New Roman" w:hAnsi="Arial" w:cs="Arial"/>
      <w:bCs/>
      <w:kern w:val="0"/>
      <w:sz w:val="34"/>
      <w:szCs w:val="34"/>
      <w:u w:val="single"/>
      <w:lang w:eastAsia="en-AU" w:bidi="ar-SA"/>
      <w14:ligatures w14:val="none"/>
    </w:rPr>
  </w:style>
  <w:style w:type="character" w:customStyle="1" w:styleId="MainsubheaderChar">
    <w:name w:val="Main subheader Char"/>
    <w:basedOn w:val="DefaultParagraphFont"/>
    <w:link w:val="Mainsubheader"/>
    <w:rsid w:val="001724E7"/>
    <w:rPr>
      <w:rFonts w:ascii="Arial" w:eastAsia="Times New Roman" w:hAnsi="Arial" w:cs="Arial"/>
      <w:bCs/>
      <w:kern w:val="0"/>
      <w:sz w:val="34"/>
      <w:szCs w:val="34"/>
      <w:u w:val="single"/>
      <w:lang w:eastAsia="en-AU" w:bidi="ar-SA"/>
      <w14:ligatures w14:val="none"/>
    </w:rPr>
  </w:style>
  <w:style w:type="paragraph" w:customStyle="1" w:styleId="Footnote">
    <w:name w:val="Footnote"/>
    <w:basedOn w:val="Normal"/>
    <w:link w:val="FootnoteChar"/>
    <w:uiPriority w:val="86"/>
    <w:qFormat/>
    <w:rsid w:val="00EE1CA6"/>
    <w:rPr>
      <w:sz w:val="20"/>
      <w:szCs w:val="20"/>
    </w:rPr>
  </w:style>
  <w:style w:type="character" w:customStyle="1" w:styleId="FootnoteChar">
    <w:name w:val="Footnote Char"/>
    <w:basedOn w:val="DefaultParagraphFont"/>
    <w:link w:val="Footnote"/>
    <w:uiPriority w:val="86"/>
    <w:rsid w:val="00EE1CA6"/>
    <w:rPr>
      <w:rFonts w:ascii="Calibri" w:hAnsi="Calibri"/>
      <w:sz w:val="20"/>
      <w:szCs w:val="20"/>
    </w:rPr>
  </w:style>
  <w:style w:type="paragraph" w:customStyle="1" w:styleId="Bullets">
    <w:name w:val="Bullets"/>
    <w:basedOn w:val="Normal"/>
    <w:link w:val="BulletsChar"/>
    <w:qFormat/>
    <w:rsid w:val="006B7E7E"/>
    <w:pPr>
      <w:numPr>
        <w:numId w:val="3"/>
      </w:numPr>
      <w:spacing w:after="200"/>
      <w:contextualSpacing/>
    </w:pPr>
  </w:style>
  <w:style w:type="character" w:customStyle="1" w:styleId="BulletsChar">
    <w:name w:val="Bullets Char"/>
    <w:basedOn w:val="DefaultParagraphFont"/>
    <w:link w:val="Bullets"/>
    <w:rsid w:val="006B7E7E"/>
    <w:rPr>
      <w:rFonts w:ascii="Calibri" w:hAnsi="Calibri" w:cs="Calibri"/>
    </w:rPr>
  </w:style>
  <w:style w:type="character" w:styleId="Emphasis">
    <w:name w:val="Emphasis"/>
    <w:uiPriority w:val="20"/>
    <w:rsid w:val="001724E7"/>
    <w:rPr>
      <w:i/>
      <w:iCs/>
    </w:rPr>
  </w:style>
  <w:style w:type="table" w:styleId="PlainTable4">
    <w:name w:val="Plain Table 4"/>
    <w:basedOn w:val="TableNormal"/>
    <w:uiPriority w:val="44"/>
    <w:rsid w:val="00B7707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B77072"/>
    <w:pPr>
      <w:spacing w:after="0" w:line="240" w:lineRule="auto"/>
    </w:pPr>
    <w:tblPr/>
    <w:tcPr>
      <w:shd w:val="clear" w:color="auto" w:fill="FFFFFF" w:themeFill="background1"/>
    </w:tcPr>
  </w:style>
  <w:style w:type="table" w:customStyle="1" w:styleId="Style2">
    <w:name w:val="Style2"/>
    <w:basedOn w:val="TableNormal"/>
    <w:uiPriority w:val="99"/>
    <w:rsid w:val="00B77072"/>
    <w:pPr>
      <w:spacing w:after="0" w:line="240" w:lineRule="auto"/>
    </w:pPr>
    <w:tblPr/>
  </w:style>
  <w:style w:type="table" w:styleId="GridTable6Colorful">
    <w:name w:val="Grid Table 6 Colorful"/>
    <w:basedOn w:val="TableNormal"/>
    <w:uiPriority w:val="51"/>
    <w:rsid w:val="00991D1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991D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bodytxt">
    <w:name w:val="Normal_bodytxt"/>
    <w:basedOn w:val="Normal"/>
    <w:uiPriority w:val="1"/>
    <w:rsid w:val="00991D17"/>
    <w:pPr>
      <w:widowControl w:val="0"/>
      <w:spacing w:after="120" w:line="280" w:lineRule="atLeast"/>
    </w:pPr>
    <w:rPr>
      <w:rFonts w:asciiTheme="minorHAnsi" w:eastAsia="Arial" w:hAnsiTheme="minorHAnsi"/>
      <w:kern w:val="0"/>
      <w:sz w:val="22"/>
      <w:szCs w:val="22"/>
      <w:lang w:eastAsia="en-US" w:bidi="ar-SA"/>
      <w14:ligatures w14:val="none"/>
    </w:rPr>
  </w:style>
  <w:style w:type="paragraph" w:customStyle="1" w:styleId="Bulletlist">
    <w:name w:val="Bullet_list"/>
    <w:basedOn w:val="Lastbullet"/>
    <w:link w:val="BulletlistChar"/>
    <w:uiPriority w:val="3"/>
    <w:qFormat/>
    <w:rsid w:val="00991D17"/>
    <w:pPr>
      <w:numPr>
        <w:numId w:val="0"/>
      </w:numPr>
      <w:spacing w:after="0"/>
    </w:pPr>
  </w:style>
  <w:style w:type="paragraph" w:customStyle="1" w:styleId="Heading10">
    <w:name w:val="Heading1"/>
    <w:basedOn w:val="Normal"/>
    <w:next w:val="Normalbodytxt"/>
    <w:uiPriority w:val="1"/>
    <w:rsid w:val="00991D17"/>
    <w:pPr>
      <w:keepNext/>
      <w:widowControl w:val="0"/>
      <w:suppressAutoHyphens/>
      <w:spacing w:after="0" w:line="260" w:lineRule="atLeast"/>
    </w:pPr>
    <w:rPr>
      <w:rFonts w:asciiTheme="minorHAnsi" w:eastAsia="Arial" w:hAnsiTheme="minorHAnsi"/>
      <w:b/>
      <w:color w:val="B42228"/>
      <w:kern w:val="0"/>
      <w:sz w:val="32"/>
      <w:szCs w:val="32"/>
      <w:lang w:eastAsia="en-US" w:bidi="ar-SA"/>
      <w14:ligatures w14:val="none"/>
    </w:rPr>
  </w:style>
  <w:style w:type="paragraph" w:customStyle="1" w:styleId="Heading20">
    <w:name w:val="Heading2"/>
    <w:basedOn w:val="Normal"/>
    <w:next w:val="Normalbodytxt"/>
    <w:uiPriority w:val="1"/>
    <w:rsid w:val="00991D17"/>
    <w:pPr>
      <w:keepNext/>
      <w:widowControl w:val="0"/>
      <w:spacing w:after="0" w:line="260" w:lineRule="atLeast"/>
    </w:pPr>
    <w:rPr>
      <w:rFonts w:asciiTheme="minorHAnsi" w:eastAsia="Arial" w:hAnsiTheme="minorHAnsi"/>
      <w:b/>
      <w:noProof/>
      <w:color w:val="B42228"/>
      <w:kern w:val="0"/>
      <w:sz w:val="28"/>
      <w:szCs w:val="28"/>
      <w:lang w:val="en-US" w:eastAsia="en-US" w:bidi="ar-SA"/>
      <w14:ligatures w14:val="none"/>
    </w:rPr>
  </w:style>
  <w:style w:type="paragraph" w:customStyle="1" w:styleId="Heading30">
    <w:name w:val="Heading3"/>
    <w:basedOn w:val="Heading3"/>
    <w:next w:val="Normalbodytxt"/>
    <w:link w:val="Heading3Char0"/>
    <w:uiPriority w:val="1"/>
    <w:rsid w:val="00991D17"/>
    <w:pPr>
      <w:keepNext/>
      <w:widowControl w:val="0"/>
      <w:pBdr>
        <w:bottom w:val="none" w:sz="0" w:space="0" w:color="auto"/>
      </w:pBdr>
      <w:spacing w:after="0" w:line="260" w:lineRule="atLeast"/>
    </w:pPr>
    <w:rPr>
      <w:rFonts w:asciiTheme="minorHAnsi" w:eastAsia="Arial" w:hAnsiTheme="minorHAnsi"/>
      <w:bCs w:val="0"/>
      <w:caps w:val="0"/>
      <w:noProof/>
      <w:color w:val="B42228"/>
      <w:kern w:val="0"/>
      <w:szCs w:val="22"/>
      <w:lang w:val="en-US" w:eastAsia="en-US" w:bidi="ar-SA"/>
      <w14:ligatures w14:val="none"/>
    </w:rPr>
  </w:style>
  <w:style w:type="paragraph" w:customStyle="1" w:styleId="Lastbullet">
    <w:name w:val="Last_bullet"/>
    <w:next w:val="Normalbodytxt"/>
    <w:link w:val="LastbulletChar"/>
    <w:uiPriority w:val="3"/>
    <w:qFormat/>
    <w:rsid w:val="00991D17"/>
    <w:pPr>
      <w:numPr>
        <w:numId w:val="13"/>
      </w:numPr>
      <w:spacing w:after="120" w:line="240" w:lineRule="auto"/>
    </w:pPr>
    <w:rPr>
      <w:rFonts w:eastAsiaTheme="minorHAnsi"/>
      <w:kern w:val="0"/>
      <w:sz w:val="22"/>
      <w:szCs w:val="22"/>
      <w:lang w:eastAsia="en-US" w:bidi="ar-SA"/>
      <w14:ligatures w14:val="none"/>
    </w:rPr>
  </w:style>
  <w:style w:type="character" w:customStyle="1" w:styleId="LastbulletChar">
    <w:name w:val="Last_bullet Char"/>
    <w:basedOn w:val="DefaultParagraphFont"/>
    <w:link w:val="Lastbullet"/>
    <w:uiPriority w:val="3"/>
    <w:rsid w:val="00991D17"/>
    <w:rPr>
      <w:rFonts w:eastAsiaTheme="minorHAnsi"/>
      <w:kern w:val="0"/>
      <w:sz w:val="22"/>
      <w:szCs w:val="22"/>
      <w:lang w:eastAsia="en-US" w:bidi="ar-SA"/>
      <w14:ligatures w14:val="none"/>
    </w:rPr>
  </w:style>
  <w:style w:type="character" w:customStyle="1" w:styleId="BulletlistChar">
    <w:name w:val="Bullet_list Char"/>
    <w:basedOn w:val="DefaultParagraphFont"/>
    <w:link w:val="Bulletlist"/>
    <w:uiPriority w:val="3"/>
    <w:rsid w:val="00991D17"/>
    <w:rPr>
      <w:rFonts w:eastAsiaTheme="minorHAnsi"/>
      <w:kern w:val="0"/>
      <w:sz w:val="22"/>
      <w:szCs w:val="22"/>
      <w:lang w:eastAsia="en-US" w:bidi="ar-SA"/>
      <w14:ligatures w14:val="none"/>
    </w:rPr>
  </w:style>
  <w:style w:type="paragraph" w:customStyle="1" w:styleId="Listlead-in">
    <w:name w:val="List_lead-in"/>
    <w:basedOn w:val="Normal"/>
    <w:link w:val="Listlead-inChar"/>
    <w:uiPriority w:val="2"/>
    <w:qFormat/>
    <w:rsid w:val="00991D17"/>
    <w:pPr>
      <w:widowControl w:val="0"/>
      <w:spacing w:after="0" w:line="280" w:lineRule="atLeast"/>
    </w:pPr>
    <w:rPr>
      <w:rFonts w:asciiTheme="minorHAnsi" w:eastAsia="Arial" w:hAnsiTheme="minorHAnsi"/>
      <w:kern w:val="0"/>
      <w:sz w:val="22"/>
      <w:szCs w:val="22"/>
      <w:lang w:eastAsia="en-US" w:bidi="ar-SA"/>
      <w14:ligatures w14:val="none"/>
    </w:rPr>
  </w:style>
  <w:style w:type="character" w:customStyle="1" w:styleId="Listlead-inChar">
    <w:name w:val="List_lead-in Char"/>
    <w:basedOn w:val="DefaultParagraphFont"/>
    <w:link w:val="Listlead-in"/>
    <w:uiPriority w:val="2"/>
    <w:rsid w:val="00991D17"/>
    <w:rPr>
      <w:rFonts w:eastAsia="Arial"/>
      <w:kern w:val="0"/>
      <w:sz w:val="22"/>
      <w:szCs w:val="22"/>
      <w:lang w:eastAsia="en-US" w:bidi="ar-SA"/>
      <w14:ligatures w14:val="none"/>
    </w:rPr>
  </w:style>
  <w:style w:type="paragraph" w:customStyle="1" w:styleId="Captiontxt">
    <w:name w:val="Caption_txt"/>
    <w:basedOn w:val="Normal"/>
    <w:link w:val="CaptiontxtChar"/>
    <w:uiPriority w:val="86"/>
    <w:rsid w:val="00991D17"/>
    <w:pPr>
      <w:spacing w:after="0" w:line="240" w:lineRule="auto"/>
    </w:pPr>
    <w:rPr>
      <w:rFonts w:asciiTheme="minorHAnsi" w:eastAsiaTheme="minorHAnsi" w:hAnsiTheme="minorHAnsi"/>
      <w:kern w:val="0"/>
      <w:sz w:val="18"/>
      <w:szCs w:val="18"/>
      <w:lang w:eastAsia="en-US" w:bidi="ar-SA"/>
      <w14:ligatures w14:val="none"/>
    </w:rPr>
  </w:style>
  <w:style w:type="character" w:customStyle="1" w:styleId="CaptiontxtChar">
    <w:name w:val="Caption_txt Char"/>
    <w:basedOn w:val="DefaultParagraphFont"/>
    <w:link w:val="Captiontxt"/>
    <w:uiPriority w:val="86"/>
    <w:rsid w:val="00991D17"/>
    <w:rPr>
      <w:rFonts w:eastAsiaTheme="minorHAnsi"/>
      <w:kern w:val="0"/>
      <w:sz w:val="18"/>
      <w:szCs w:val="18"/>
      <w:lang w:eastAsia="en-US" w:bidi="ar-SA"/>
      <w14:ligatures w14:val="none"/>
    </w:rPr>
  </w:style>
  <w:style w:type="table" w:styleId="TableGridLight">
    <w:name w:val="Grid Table Light"/>
    <w:basedOn w:val="TableNormal"/>
    <w:uiPriority w:val="40"/>
    <w:rsid w:val="00991D17"/>
    <w:pPr>
      <w:spacing w:after="0" w:line="240" w:lineRule="auto"/>
    </w:pPr>
    <w:rPr>
      <w:rFonts w:eastAsiaTheme="minorHAnsi"/>
      <w:kern w:val="0"/>
      <w:sz w:val="22"/>
      <w:szCs w:val="22"/>
      <w:lang w:eastAsia="en-US" w:bidi="ar-SA"/>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row">
    <w:name w:val="Table_header_row"/>
    <w:basedOn w:val="Normal"/>
    <w:link w:val="TableheaderrowChar"/>
    <w:uiPriority w:val="2"/>
    <w:qFormat/>
    <w:rsid w:val="00991D17"/>
    <w:pPr>
      <w:spacing w:before="80" w:after="80" w:line="240" w:lineRule="auto"/>
    </w:pPr>
    <w:rPr>
      <w:rFonts w:asciiTheme="minorHAnsi" w:eastAsiaTheme="minorHAnsi" w:hAnsiTheme="minorHAnsi"/>
      <w:b/>
      <w:color w:val="FFFFFF" w:themeColor="background1"/>
      <w:kern w:val="0"/>
      <w:lang w:eastAsia="en-US" w:bidi="ar-SA"/>
      <w14:ligatures w14:val="none"/>
    </w:rPr>
  </w:style>
  <w:style w:type="paragraph" w:customStyle="1" w:styleId="Tablebodytxt">
    <w:name w:val="Table_body_txt"/>
    <w:basedOn w:val="Normalbodytxt"/>
    <w:link w:val="TablebodytxtChar"/>
    <w:uiPriority w:val="2"/>
    <w:qFormat/>
    <w:rsid w:val="00991D17"/>
    <w:pPr>
      <w:spacing w:after="0" w:line="240" w:lineRule="auto"/>
    </w:pPr>
  </w:style>
  <w:style w:type="character" w:customStyle="1" w:styleId="TableheaderrowChar">
    <w:name w:val="Table_header_row Char"/>
    <w:basedOn w:val="DefaultParagraphFont"/>
    <w:link w:val="Tableheaderrow"/>
    <w:uiPriority w:val="2"/>
    <w:rsid w:val="00991D17"/>
    <w:rPr>
      <w:rFonts w:eastAsiaTheme="minorHAnsi"/>
      <w:b/>
      <w:color w:val="FFFFFF" w:themeColor="background1"/>
      <w:kern w:val="0"/>
      <w:lang w:eastAsia="en-US" w:bidi="ar-SA"/>
      <w14:ligatures w14:val="none"/>
    </w:rPr>
  </w:style>
  <w:style w:type="character" w:customStyle="1" w:styleId="TablebodytxtChar">
    <w:name w:val="Table_body_txt Char"/>
    <w:basedOn w:val="DefaultParagraphFont"/>
    <w:link w:val="Tablebodytxt"/>
    <w:uiPriority w:val="2"/>
    <w:rsid w:val="00991D17"/>
    <w:rPr>
      <w:rFonts w:eastAsia="Arial"/>
      <w:kern w:val="0"/>
      <w:sz w:val="22"/>
      <w:szCs w:val="22"/>
      <w:lang w:eastAsia="en-US" w:bidi="ar-SA"/>
      <w14:ligatures w14:val="none"/>
    </w:rPr>
  </w:style>
  <w:style w:type="paragraph" w:customStyle="1" w:styleId="Heading40">
    <w:name w:val="Heading4"/>
    <w:basedOn w:val="Heading30"/>
    <w:link w:val="Heading4Char0"/>
    <w:uiPriority w:val="1"/>
    <w:rsid w:val="00991D17"/>
  </w:style>
  <w:style w:type="character" w:customStyle="1" w:styleId="Heading3Char0">
    <w:name w:val="Heading3 Char"/>
    <w:basedOn w:val="Heading3Char"/>
    <w:link w:val="Heading30"/>
    <w:uiPriority w:val="1"/>
    <w:rsid w:val="00991D17"/>
    <w:rPr>
      <w:rFonts w:eastAsia="Arial"/>
      <w:b/>
      <w:bCs w:val="0"/>
      <w:caps w:val="0"/>
      <w:noProof/>
      <w:color w:val="B42228"/>
      <w:kern w:val="0"/>
      <w:sz w:val="22"/>
      <w:szCs w:val="22"/>
      <w:lang w:val="en-US" w:eastAsia="en-US" w:bidi="ar-SA"/>
      <w14:ligatures w14:val="none"/>
    </w:rPr>
  </w:style>
  <w:style w:type="character" w:customStyle="1" w:styleId="Heading4Char0">
    <w:name w:val="Heading4 Char"/>
    <w:basedOn w:val="Heading3Char0"/>
    <w:link w:val="Heading40"/>
    <w:uiPriority w:val="1"/>
    <w:rsid w:val="00991D17"/>
    <w:rPr>
      <w:rFonts w:eastAsia="Arial"/>
      <w:b/>
      <w:bCs w:val="0"/>
      <w:caps w:val="0"/>
      <w:noProof/>
      <w:color w:val="B42228"/>
      <w:kern w:val="0"/>
      <w:sz w:val="22"/>
      <w:szCs w:val="22"/>
      <w:lang w:val="en-US" w:eastAsia="en-US" w:bidi="ar-SA"/>
      <w14:ligatures w14:val="none"/>
    </w:rPr>
  </w:style>
  <w:style w:type="paragraph" w:styleId="ListBullet">
    <w:name w:val="List Bullet"/>
    <w:basedOn w:val="Normal"/>
    <w:uiPriority w:val="99"/>
    <w:rsid w:val="00945840"/>
    <w:pPr>
      <w:spacing w:after="0"/>
    </w:pPr>
    <w:rPr>
      <w:rFonts w:eastAsia="Times New Roman" w:cs="Times New Roman"/>
      <w:kern w:val="0"/>
      <w:lang w:eastAsia="en-AU" w:bidi="ar-SA"/>
      <w14:ligatures w14:val="none"/>
    </w:rPr>
  </w:style>
  <w:style w:type="paragraph" w:customStyle="1" w:styleId="H3-list">
    <w:name w:val="H3 - list"/>
    <w:basedOn w:val="Heading2"/>
    <w:link w:val="H3-listChar"/>
    <w:qFormat/>
    <w:rsid w:val="00945840"/>
    <w:pPr>
      <w:keepNext/>
      <w:keepLines/>
      <w:pBdr>
        <w:bottom w:val="single" w:sz="2" w:space="4" w:color="auto"/>
      </w:pBdr>
      <w:spacing w:before="100" w:after="80"/>
    </w:pPr>
    <w:rPr>
      <w:rFonts w:ascii="Arial Bold" w:eastAsia="Times New Roman" w:hAnsi="Arial Bold" w:cs="Times New Roman"/>
      <w:caps/>
      <w:kern w:val="0"/>
      <w:lang w:eastAsia="en-AU" w:bidi="ar-SA"/>
      <w14:ligatures w14:val="none"/>
    </w:rPr>
  </w:style>
  <w:style w:type="character" w:customStyle="1" w:styleId="H3-listChar">
    <w:name w:val="H3 - list Char"/>
    <w:basedOn w:val="Heading2Char"/>
    <w:link w:val="H3-list"/>
    <w:rsid w:val="00945840"/>
    <w:rPr>
      <w:rFonts w:ascii="Arial Bold" w:eastAsia="Times New Roman" w:hAnsi="Arial Bold" w:cs="Times New Roman"/>
      <w:b/>
      <w:bCs/>
      <w:caps/>
      <w:kern w:val="0"/>
      <w:sz w:val="26"/>
      <w:szCs w:val="26"/>
      <w:lang w:eastAsia="en-AU" w:bidi="ar-SA"/>
      <w14:ligatures w14:val="none"/>
    </w:rPr>
  </w:style>
  <w:style w:type="paragraph" w:customStyle="1" w:styleId="Normalbulletlead-in">
    <w:name w:val="Normal bullet lead-in"/>
    <w:basedOn w:val="Normal"/>
    <w:link w:val="Normalbulletlead-inChar"/>
    <w:qFormat/>
    <w:rsid w:val="009A6BA9"/>
    <w:pPr>
      <w:spacing w:after="0"/>
    </w:pPr>
  </w:style>
  <w:style w:type="character" w:customStyle="1" w:styleId="Normalbulletlead-inChar">
    <w:name w:val="Normal bullet lead-in Char"/>
    <w:basedOn w:val="DefaultParagraphFont"/>
    <w:link w:val="Normalbulletlead-in"/>
    <w:rsid w:val="009A6BA9"/>
    <w:rPr>
      <w:rFonts w:ascii="Calibri" w:hAnsi="Calibri"/>
    </w:rPr>
  </w:style>
  <w:style w:type="character" w:styleId="Hyperlink">
    <w:name w:val="Hyperlink"/>
    <w:basedOn w:val="DefaultParagraphFont"/>
    <w:unhideWhenUsed/>
    <w:rsid w:val="00F87948"/>
    <w:rPr>
      <w:rFonts w:ascii="Arial" w:hAnsi="Arial"/>
      <w:color w:val="004B8D"/>
      <w:sz w:val="24"/>
      <w:u w:val="single"/>
    </w:rPr>
  </w:style>
  <w:style w:type="character" w:styleId="UnresolvedMention">
    <w:name w:val="Unresolved Mention"/>
    <w:basedOn w:val="DefaultParagraphFont"/>
    <w:uiPriority w:val="99"/>
    <w:semiHidden/>
    <w:unhideWhenUsed/>
    <w:rsid w:val="00F87948"/>
    <w:rPr>
      <w:color w:val="605E5C"/>
      <w:shd w:val="clear" w:color="auto" w:fill="E1DFDD"/>
    </w:rPr>
  </w:style>
  <w:style w:type="character" w:styleId="FollowedHyperlink">
    <w:name w:val="FollowedHyperlink"/>
    <w:basedOn w:val="DefaultParagraphFont"/>
    <w:uiPriority w:val="99"/>
    <w:semiHidden/>
    <w:unhideWhenUsed/>
    <w:rsid w:val="002450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FEGovernance@dtwd.wa.gov.au" TargetMode="External"/><Relationship Id="rId13" Type="http://schemas.openxmlformats.org/officeDocument/2006/relationships/header" Target="header3.xml"/><Relationship Id="rId18" Type="http://schemas.openxmlformats.org/officeDocument/2006/relationships/hyperlink" Target="https://www.wa.gov.au/system/files/2026-02/treasurers-instructions.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mailto:TAFEGovernance@dtwd.wa.gov.au" TargetMode="Externa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yperlink" Target="https://www.wa.gov.au/system/files/2023-11/governance_manual_for_wa_government_boards_and_committees_0.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TAFE Colleges Annual Governance Attestation Statement</dc:title>
  <dc:subject/>
  <dc:creator>Jo Gaines</dc:creator>
  <cp:keywords/>
  <dc:description/>
  <cp:lastModifiedBy>Kaye Lirio</cp:lastModifiedBy>
  <cp:revision>32</cp:revision>
  <cp:lastPrinted>2026-03-13T03:28:00Z</cp:lastPrinted>
  <dcterms:created xsi:type="dcterms:W3CDTF">2026-03-26T01:12:00Z</dcterms:created>
  <dcterms:modified xsi:type="dcterms:W3CDTF">2026-06-03T08:31:00Z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34a589f4,4fec89bd,1d619e29,358867e9</vt:lpwstr>
  </property>
  <property fmtid="{D5CDD505-2E9C-101B-9397-08002B2CF9AE}" pid="3" name="ClassificationContentMarkingHeaderFontProps">
    <vt:lpwstr>#ff0000,10,Aptos</vt:lpwstr>
  </property>
  <property fmtid="{D5CDD505-2E9C-101B-9397-08002B2CF9AE}" pid="4" name="ClassificationContentMarkingHeaderText">
    <vt:lpwstr>OFFICIAL</vt:lpwstr>
  </property>
  <property fmtid="{D5CDD505-2E9C-101B-9397-08002B2CF9AE}" pid="5" name="MSIP_Label_f3ac7e5b-5da2-46c7-8677-8a6b50f7d886_Enabled">
    <vt:lpwstr>true</vt:lpwstr>
  </property>
  <property fmtid="{D5CDD505-2E9C-101B-9397-08002B2CF9AE}" pid="6" name="MSIP_Label_f3ac7e5b-5da2-46c7-8677-8a6b50f7d886_SetDate">
    <vt:lpwstr>2026-02-25T09:20:29Z</vt:lpwstr>
  </property>
  <property fmtid="{D5CDD505-2E9C-101B-9397-08002B2CF9AE}" pid="7" name="MSIP_Label_f3ac7e5b-5da2-46c7-8677-8a6b50f7d886_Method">
    <vt:lpwstr>Privileged</vt:lpwstr>
  </property>
  <property fmtid="{D5CDD505-2E9C-101B-9397-08002B2CF9AE}" pid="8" name="MSIP_Label_f3ac7e5b-5da2-46c7-8677-8a6b50f7d886_Name">
    <vt:lpwstr>Official</vt:lpwstr>
  </property>
  <property fmtid="{D5CDD505-2E9C-101B-9397-08002B2CF9AE}" pid="9" name="MSIP_Label_f3ac7e5b-5da2-46c7-8677-8a6b50f7d886_SiteId">
    <vt:lpwstr>218881e8-07ad-4142-87d7-f6b90d17009b</vt:lpwstr>
  </property>
  <property fmtid="{D5CDD505-2E9C-101B-9397-08002B2CF9AE}" pid="10" name="MSIP_Label_f3ac7e5b-5da2-46c7-8677-8a6b50f7d886_ActionId">
    <vt:lpwstr>9b8774c2-2263-49c2-a1c9-c10c24f073b4</vt:lpwstr>
  </property>
  <property fmtid="{D5CDD505-2E9C-101B-9397-08002B2CF9AE}" pid="11" name="MSIP_Label_f3ac7e5b-5da2-46c7-8677-8a6b50f7d886_ContentBits">
    <vt:lpwstr>1</vt:lpwstr>
  </property>
  <property fmtid="{D5CDD505-2E9C-101B-9397-08002B2CF9AE}" pid="12" name="MSIP_Label_f3ac7e5b-5da2-46c7-8677-8a6b50f7d886_Tag">
    <vt:lpwstr>10, 0, 1, 1</vt:lpwstr>
  </property>
</Properties>
</file>