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140C" w14:textId="473307C9" w:rsidR="00860F4E" w:rsidRDefault="00860F4E" w:rsidP="00860F4E">
      <w:pPr>
        <w:pStyle w:val="BodyText"/>
      </w:pPr>
    </w:p>
    <w:p w14:paraId="1975ACD0" w14:textId="4306C748" w:rsidR="00B4444E" w:rsidRPr="00167B50" w:rsidRDefault="00B4444E" w:rsidP="00B4444E">
      <w:pPr>
        <w:spacing w:before="720" w:after="720"/>
        <w:jc w:val="right"/>
        <w:rPr>
          <w:rFonts w:asciiTheme="majorHAnsi" w:hAnsiTheme="majorHAnsi" w:cstheme="majorHAnsi"/>
          <w:b/>
          <w:color w:val="FFFFFF" w:themeColor="background1"/>
          <w:sz w:val="36"/>
          <w:szCs w:val="36"/>
        </w:rPr>
      </w:pPr>
      <w:bookmarkStart w:id="0" w:name="_Hlk215145607"/>
    </w:p>
    <w:bookmarkEnd w:id="0"/>
    <w:p w14:paraId="2A49B069" w14:textId="77777777" w:rsidR="00222837" w:rsidRPr="00332382" w:rsidRDefault="00222837" w:rsidP="00222837">
      <w:pPr>
        <w:spacing w:after="240"/>
        <w:jc w:val="center"/>
        <w:rPr>
          <w:rFonts w:ascii="Arial" w:hAnsi="Arial" w:cs="Arial"/>
          <w:b/>
        </w:rPr>
      </w:pPr>
      <w:r w:rsidRPr="00332382">
        <w:rPr>
          <w:rFonts w:ascii="Arial" w:hAnsi="Arial" w:cs="Arial"/>
          <w:b/>
        </w:rPr>
        <w:t xml:space="preserve">Schedule 2 </w:t>
      </w:r>
    </w:p>
    <w:p w14:paraId="3D157478" w14:textId="77777777" w:rsidR="00222837" w:rsidRPr="00332382" w:rsidRDefault="00222837" w:rsidP="00222837">
      <w:pPr>
        <w:spacing w:after="240"/>
        <w:jc w:val="right"/>
        <w:rPr>
          <w:rFonts w:ascii="Arial" w:hAnsi="Arial" w:cs="Arial"/>
          <w:bCs/>
          <w:sz w:val="20"/>
          <w:szCs w:val="20"/>
        </w:rPr>
      </w:pPr>
      <w:r w:rsidRPr="00332382">
        <w:rPr>
          <w:rFonts w:ascii="Arial" w:hAnsi="Arial" w:cs="Arial"/>
          <w:bCs/>
          <w:sz w:val="20"/>
          <w:szCs w:val="20"/>
        </w:rPr>
        <w:t>[Regulation 4]</w:t>
      </w:r>
    </w:p>
    <w:p w14:paraId="5F65F5EA" w14:textId="45B4CE09" w:rsidR="00222837" w:rsidRPr="00332382" w:rsidRDefault="00220163" w:rsidP="00222837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332382">
        <w:rPr>
          <w:rFonts w:ascii="Arial" w:hAnsi="Arial" w:cs="Arial"/>
          <w:bCs/>
          <w:i/>
          <w:sz w:val="20"/>
          <w:szCs w:val="20"/>
        </w:rPr>
        <w:t>Petroleum</w:t>
      </w:r>
      <w:r w:rsidR="007C7DDC">
        <w:rPr>
          <w:rFonts w:ascii="Arial" w:hAnsi="Arial" w:cs="Arial"/>
          <w:bCs/>
          <w:i/>
          <w:sz w:val="20"/>
          <w:szCs w:val="20"/>
        </w:rPr>
        <w:t xml:space="preserve"> </w:t>
      </w:r>
      <w:r w:rsidRPr="00332382">
        <w:rPr>
          <w:rFonts w:ascii="Arial" w:hAnsi="Arial" w:cs="Arial"/>
          <w:bCs/>
          <w:i/>
          <w:sz w:val="20"/>
          <w:szCs w:val="20"/>
        </w:rPr>
        <w:t xml:space="preserve">and Greenhouse Gas Storage </w:t>
      </w:r>
      <w:r w:rsidR="007C7DDC">
        <w:rPr>
          <w:rFonts w:ascii="Arial" w:hAnsi="Arial" w:cs="Arial"/>
          <w:bCs/>
          <w:i/>
          <w:sz w:val="20"/>
          <w:szCs w:val="20"/>
        </w:rPr>
        <w:t xml:space="preserve">(Submerged Lands) </w:t>
      </w:r>
      <w:r w:rsidRPr="00332382">
        <w:rPr>
          <w:rFonts w:ascii="Arial" w:hAnsi="Arial" w:cs="Arial"/>
          <w:bCs/>
          <w:i/>
          <w:sz w:val="20"/>
          <w:szCs w:val="20"/>
        </w:rPr>
        <w:t>Act 19</w:t>
      </w:r>
      <w:r w:rsidR="007C7DDC">
        <w:rPr>
          <w:rFonts w:ascii="Arial" w:hAnsi="Arial" w:cs="Arial"/>
          <w:bCs/>
          <w:i/>
          <w:sz w:val="20"/>
          <w:szCs w:val="20"/>
        </w:rPr>
        <w:t>82</w:t>
      </w:r>
    </w:p>
    <w:p w14:paraId="2471EF52" w14:textId="40EB707B" w:rsidR="00222837" w:rsidRPr="00332382" w:rsidRDefault="00220163" w:rsidP="00222837">
      <w:pPr>
        <w:spacing w:after="240"/>
        <w:jc w:val="center"/>
        <w:rPr>
          <w:rFonts w:ascii="Arial" w:hAnsi="Arial" w:cs="Arial"/>
          <w:bCs/>
          <w:i/>
          <w:sz w:val="20"/>
          <w:szCs w:val="20"/>
        </w:rPr>
      </w:pPr>
      <w:r w:rsidRPr="00332382">
        <w:rPr>
          <w:rFonts w:ascii="Arial" w:hAnsi="Arial" w:cs="Arial"/>
          <w:bCs/>
          <w:iCs/>
          <w:sz w:val="20"/>
          <w:szCs w:val="20"/>
        </w:rPr>
        <w:t>Petroleum</w:t>
      </w:r>
      <w:r w:rsidR="007C7DDC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332382">
        <w:rPr>
          <w:rFonts w:ascii="Arial" w:hAnsi="Arial" w:cs="Arial"/>
          <w:bCs/>
          <w:iCs/>
          <w:sz w:val="20"/>
          <w:szCs w:val="20"/>
        </w:rPr>
        <w:t xml:space="preserve">and Greenhouse Gas Storage </w:t>
      </w:r>
      <w:r w:rsidR="007C7DDC">
        <w:rPr>
          <w:rFonts w:ascii="Arial" w:hAnsi="Arial" w:cs="Arial"/>
          <w:bCs/>
          <w:iCs/>
          <w:sz w:val="20"/>
          <w:szCs w:val="20"/>
        </w:rPr>
        <w:t xml:space="preserve">(Submerged Lands) </w:t>
      </w:r>
      <w:r w:rsidRPr="00332382">
        <w:rPr>
          <w:rFonts w:ascii="Arial" w:hAnsi="Arial" w:cs="Arial"/>
          <w:bCs/>
          <w:iCs/>
          <w:sz w:val="20"/>
          <w:szCs w:val="20"/>
        </w:rPr>
        <w:t>Regulations 19</w:t>
      </w:r>
      <w:r w:rsidR="007C7DDC">
        <w:rPr>
          <w:rFonts w:ascii="Arial" w:hAnsi="Arial" w:cs="Arial"/>
          <w:bCs/>
          <w:iCs/>
          <w:sz w:val="20"/>
          <w:szCs w:val="20"/>
        </w:rPr>
        <w:t>90</w:t>
      </w:r>
    </w:p>
    <w:p w14:paraId="4A1F74F9" w14:textId="01E9548C" w:rsidR="00220163" w:rsidRPr="00332382" w:rsidRDefault="00220163" w:rsidP="00222837">
      <w:pPr>
        <w:spacing w:after="240"/>
        <w:jc w:val="center"/>
        <w:rPr>
          <w:rFonts w:ascii="Arial" w:hAnsi="Arial" w:cs="Arial"/>
          <w:bCs/>
          <w:i/>
          <w:sz w:val="20"/>
          <w:szCs w:val="20"/>
          <w:vertAlign w:val="superscript"/>
        </w:rPr>
      </w:pPr>
      <w:r w:rsidRPr="00332382">
        <w:rPr>
          <w:rFonts w:ascii="Arial" w:hAnsi="Arial" w:cs="Arial"/>
          <w:b/>
          <w:sz w:val="20"/>
          <w:szCs w:val="20"/>
        </w:rPr>
        <w:t xml:space="preserve">Form of </w:t>
      </w:r>
      <w:r w:rsidR="007C7DDC">
        <w:rPr>
          <w:rFonts w:ascii="Arial" w:hAnsi="Arial" w:cs="Arial"/>
          <w:b/>
          <w:sz w:val="20"/>
          <w:szCs w:val="20"/>
        </w:rPr>
        <w:t>I</w:t>
      </w:r>
      <w:r w:rsidRPr="00332382">
        <w:rPr>
          <w:rFonts w:ascii="Arial" w:hAnsi="Arial" w:cs="Arial"/>
          <w:b/>
          <w:sz w:val="20"/>
          <w:szCs w:val="20"/>
        </w:rPr>
        <w:t xml:space="preserve">nstrument of </w:t>
      </w:r>
      <w:r w:rsidR="007C7DDC">
        <w:rPr>
          <w:rFonts w:ascii="Arial" w:hAnsi="Arial" w:cs="Arial"/>
          <w:b/>
          <w:sz w:val="20"/>
          <w:szCs w:val="20"/>
        </w:rPr>
        <w:t>T</w:t>
      </w:r>
      <w:r w:rsidRPr="00332382">
        <w:rPr>
          <w:rFonts w:ascii="Arial" w:hAnsi="Arial" w:cs="Arial"/>
          <w:b/>
          <w:sz w:val="20"/>
          <w:szCs w:val="20"/>
        </w:rPr>
        <w:t xml:space="preserve">ransfer of </w:t>
      </w:r>
      <w:r w:rsidR="007C7DDC">
        <w:rPr>
          <w:rFonts w:ascii="Arial" w:hAnsi="Arial" w:cs="Arial"/>
          <w:b/>
          <w:sz w:val="20"/>
          <w:szCs w:val="20"/>
        </w:rPr>
        <w:t>T</w:t>
      </w:r>
      <w:r w:rsidRPr="00332382">
        <w:rPr>
          <w:rFonts w:ascii="Arial" w:hAnsi="Arial" w:cs="Arial"/>
          <w:b/>
          <w:sz w:val="20"/>
          <w:szCs w:val="20"/>
        </w:rPr>
        <w:t>itle under section 7</w:t>
      </w:r>
      <w:r w:rsidR="007C7DDC">
        <w:rPr>
          <w:rFonts w:ascii="Arial" w:hAnsi="Arial" w:cs="Arial"/>
          <w:b/>
          <w:sz w:val="20"/>
          <w:szCs w:val="20"/>
        </w:rPr>
        <w:t>8</w:t>
      </w:r>
      <w:r w:rsidRPr="00332382">
        <w:rPr>
          <w:rFonts w:ascii="Arial" w:hAnsi="Arial" w:cs="Arial"/>
          <w:b/>
          <w:sz w:val="20"/>
          <w:szCs w:val="20"/>
        </w:rPr>
        <w:t xml:space="preserve"> of </w:t>
      </w:r>
      <w:r w:rsidRPr="00332382">
        <w:rPr>
          <w:rFonts w:ascii="Arial" w:hAnsi="Arial" w:cs="Arial"/>
          <w:b/>
          <w:sz w:val="20"/>
          <w:szCs w:val="20"/>
        </w:rPr>
        <w:br/>
      </w:r>
      <w:r w:rsidRPr="00332382">
        <w:rPr>
          <w:rFonts w:ascii="Arial" w:hAnsi="Arial" w:cs="Arial"/>
          <w:b/>
          <w:i/>
          <w:iCs/>
          <w:sz w:val="20"/>
          <w:szCs w:val="20"/>
        </w:rPr>
        <w:t xml:space="preserve">Petroleum and Greenhouse Gas Storage </w:t>
      </w:r>
      <w:r w:rsidR="007C7DDC">
        <w:rPr>
          <w:rFonts w:ascii="Arial" w:hAnsi="Arial" w:cs="Arial"/>
          <w:b/>
          <w:i/>
          <w:iCs/>
          <w:sz w:val="20"/>
          <w:szCs w:val="20"/>
        </w:rPr>
        <w:t xml:space="preserve">(Submerged Lands) </w:t>
      </w:r>
      <w:r w:rsidRPr="00332382">
        <w:rPr>
          <w:rFonts w:ascii="Arial" w:hAnsi="Arial" w:cs="Arial"/>
          <w:b/>
          <w:i/>
          <w:iCs/>
          <w:sz w:val="20"/>
          <w:szCs w:val="20"/>
        </w:rPr>
        <w:t>Act 19</w:t>
      </w:r>
      <w:r w:rsidR="007C7DDC">
        <w:rPr>
          <w:rFonts w:ascii="Arial" w:hAnsi="Arial" w:cs="Arial"/>
          <w:b/>
          <w:i/>
          <w:iCs/>
          <w:sz w:val="20"/>
          <w:szCs w:val="20"/>
        </w:rPr>
        <w:t>82</w:t>
      </w:r>
    </w:p>
    <w:p w14:paraId="5E460D35" w14:textId="009852AB" w:rsidR="00222837" w:rsidRPr="00332382" w:rsidRDefault="00220163" w:rsidP="007972CE">
      <w:pPr>
        <w:tabs>
          <w:tab w:val="left" w:pos="1080"/>
          <w:tab w:val="center" w:pos="4153"/>
          <w:tab w:val="right" w:pos="8306"/>
        </w:tabs>
        <w:spacing w:line="480" w:lineRule="auto"/>
        <w:rPr>
          <w:rFonts w:ascii="Arial" w:hAnsi="Arial" w:cs="Arial"/>
          <w:sz w:val="20"/>
          <w:szCs w:val="20"/>
        </w:rPr>
      </w:pPr>
      <w:r w:rsidRPr="00332382">
        <w:rPr>
          <w:rFonts w:ascii="Arial" w:hAnsi="Arial" w:cs="Arial"/>
          <w:sz w:val="20"/>
          <w:szCs w:val="20"/>
        </w:rPr>
        <w:t>I/We</w:t>
      </w:r>
      <w:r w:rsidRPr="00332382">
        <w:rPr>
          <w:rFonts w:ascii="Arial" w:hAnsi="Arial" w:cs="Arial"/>
          <w:sz w:val="20"/>
          <w:szCs w:val="20"/>
          <w:vertAlign w:val="superscript"/>
        </w:rPr>
        <w:t>(1)(2)</w:t>
      </w:r>
      <w:r w:rsidRPr="0033238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</w:t>
      </w:r>
      <w:r w:rsidR="00A34D89" w:rsidRPr="00332382">
        <w:rPr>
          <w:rFonts w:ascii="Arial" w:hAnsi="Arial" w:cs="Arial"/>
          <w:sz w:val="20"/>
          <w:szCs w:val="20"/>
        </w:rPr>
        <w:t>______________________</w:t>
      </w:r>
      <w:r w:rsidR="00222837" w:rsidRPr="00332382">
        <w:rPr>
          <w:rFonts w:ascii="Arial" w:hAnsi="Arial" w:cs="Arial"/>
          <w:sz w:val="20"/>
          <w:szCs w:val="20"/>
        </w:rPr>
        <w:t>_______</w:t>
      </w:r>
      <w:r w:rsidR="00A34D89" w:rsidRPr="00332382">
        <w:rPr>
          <w:rFonts w:ascii="Arial" w:hAnsi="Arial" w:cs="Arial"/>
          <w:sz w:val="20"/>
          <w:szCs w:val="20"/>
        </w:rPr>
        <w:t>________</w:t>
      </w:r>
      <w:r w:rsidR="00332382" w:rsidRPr="00332382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47A103EF" w14:textId="0C203168" w:rsidR="00222837" w:rsidRPr="00332382" w:rsidRDefault="00220163" w:rsidP="007972CE">
      <w:pPr>
        <w:tabs>
          <w:tab w:val="left" w:pos="1080"/>
          <w:tab w:val="center" w:pos="4153"/>
          <w:tab w:val="right" w:pos="8306"/>
        </w:tabs>
        <w:spacing w:line="480" w:lineRule="auto"/>
        <w:rPr>
          <w:rFonts w:ascii="Arial" w:hAnsi="Arial" w:cs="Arial"/>
          <w:sz w:val="20"/>
          <w:szCs w:val="20"/>
        </w:rPr>
      </w:pPr>
      <w:r w:rsidRPr="00332382">
        <w:rPr>
          <w:rFonts w:ascii="Arial" w:hAnsi="Arial" w:cs="Arial"/>
          <w:sz w:val="20"/>
          <w:szCs w:val="20"/>
        </w:rPr>
        <w:t>being the</w:t>
      </w:r>
      <w:r w:rsidR="00222837" w:rsidRPr="00332382">
        <w:rPr>
          <w:rFonts w:ascii="Arial" w:hAnsi="Arial" w:cs="Arial"/>
          <w:sz w:val="20"/>
          <w:szCs w:val="20"/>
        </w:rPr>
        <w:t xml:space="preserve"> </w:t>
      </w:r>
      <w:r w:rsidR="00A34D89" w:rsidRPr="00332382">
        <w:rPr>
          <w:rFonts w:ascii="Arial" w:hAnsi="Arial" w:cs="Arial"/>
          <w:sz w:val="20"/>
          <w:szCs w:val="20"/>
        </w:rPr>
        <w:t>r</w:t>
      </w:r>
      <w:r w:rsidRPr="00332382">
        <w:rPr>
          <w:rFonts w:ascii="Arial" w:hAnsi="Arial" w:cs="Arial"/>
          <w:sz w:val="20"/>
          <w:szCs w:val="20"/>
        </w:rPr>
        <w:t>egistered</w:t>
      </w:r>
      <w:r w:rsidR="00A34D89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</w:rPr>
        <w:t>holder/holders</w:t>
      </w:r>
      <w:r w:rsidR="00A34D89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  <w:vertAlign w:val="superscript"/>
        </w:rPr>
        <w:t>(1)</w:t>
      </w:r>
      <w:r w:rsidR="00A34D89" w:rsidRPr="0033238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332382">
        <w:rPr>
          <w:rFonts w:ascii="Arial" w:hAnsi="Arial" w:cs="Arial"/>
          <w:sz w:val="20"/>
          <w:szCs w:val="20"/>
        </w:rPr>
        <w:t>of</w:t>
      </w:r>
      <w:r w:rsidR="00222837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  <w:vertAlign w:val="superscript"/>
        </w:rPr>
        <w:t>(3</w:t>
      </w:r>
      <w:r w:rsidR="00A34D89" w:rsidRPr="00332382">
        <w:rPr>
          <w:rFonts w:ascii="Arial" w:hAnsi="Arial" w:cs="Arial"/>
          <w:sz w:val="20"/>
          <w:szCs w:val="20"/>
          <w:vertAlign w:val="superscript"/>
        </w:rPr>
        <w:t>)</w:t>
      </w:r>
      <w:r w:rsidR="00A34D89" w:rsidRPr="00332382">
        <w:rPr>
          <w:rFonts w:ascii="Arial" w:hAnsi="Arial" w:cs="Arial"/>
          <w:sz w:val="20"/>
          <w:szCs w:val="20"/>
        </w:rPr>
        <w:t>_____________________________________________________</w:t>
      </w:r>
      <w:r w:rsidRPr="00332382">
        <w:rPr>
          <w:rFonts w:ascii="Arial" w:hAnsi="Arial" w:cs="Arial"/>
          <w:sz w:val="20"/>
          <w:szCs w:val="20"/>
        </w:rPr>
        <w:t xml:space="preserve"> in consideration of</w:t>
      </w:r>
      <w:r w:rsidR="00A34D89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  <w:vertAlign w:val="superscript"/>
        </w:rPr>
        <w:t>(4)</w:t>
      </w:r>
      <w:r w:rsidR="00222837" w:rsidRPr="00332382">
        <w:rPr>
          <w:rFonts w:ascii="Arial" w:hAnsi="Arial" w:cs="Arial"/>
          <w:sz w:val="20"/>
          <w:szCs w:val="20"/>
        </w:rPr>
        <w:t>___________________</w:t>
      </w:r>
      <w:r w:rsidR="00A34D89" w:rsidRPr="00332382">
        <w:rPr>
          <w:rFonts w:ascii="Arial" w:hAnsi="Arial" w:cs="Arial"/>
          <w:sz w:val="20"/>
          <w:szCs w:val="20"/>
        </w:rPr>
        <w:t>___________________________________________________</w:t>
      </w:r>
      <w:r w:rsidRPr="00332382">
        <w:rPr>
          <w:rFonts w:ascii="Arial" w:hAnsi="Arial" w:cs="Arial"/>
          <w:sz w:val="20"/>
          <w:szCs w:val="20"/>
        </w:rPr>
        <w:t xml:space="preserve"> </w:t>
      </w:r>
    </w:p>
    <w:p w14:paraId="1C84AF87" w14:textId="48863513" w:rsidR="00220163" w:rsidRPr="00332382" w:rsidRDefault="00220163" w:rsidP="007972CE">
      <w:pPr>
        <w:tabs>
          <w:tab w:val="left" w:pos="1080"/>
          <w:tab w:val="center" w:pos="4153"/>
          <w:tab w:val="right" w:pos="8306"/>
        </w:tabs>
        <w:spacing w:line="480" w:lineRule="auto"/>
        <w:rPr>
          <w:rFonts w:ascii="Arial" w:hAnsi="Arial" w:cs="Arial"/>
          <w:sz w:val="20"/>
          <w:szCs w:val="20"/>
        </w:rPr>
      </w:pPr>
      <w:r w:rsidRPr="00332382">
        <w:rPr>
          <w:rFonts w:ascii="Arial" w:hAnsi="Arial" w:cs="Arial"/>
          <w:sz w:val="20"/>
          <w:szCs w:val="20"/>
        </w:rPr>
        <w:t>hereby transfer all right, title</w:t>
      </w:r>
      <w:r w:rsidR="00332382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</w:rPr>
        <w:t>and interest in that</w:t>
      </w:r>
      <w:r w:rsidR="00A34D89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  <w:vertAlign w:val="superscript"/>
        </w:rPr>
        <w:t>(3)</w:t>
      </w:r>
      <w:r w:rsidR="00A34D89" w:rsidRPr="0033238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332382">
        <w:rPr>
          <w:rFonts w:ascii="Arial" w:hAnsi="Arial" w:cs="Arial"/>
          <w:sz w:val="20"/>
          <w:szCs w:val="20"/>
        </w:rPr>
        <w:t>_</w:t>
      </w:r>
      <w:r w:rsidR="00332382" w:rsidRPr="00332382">
        <w:rPr>
          <w:rFonts w:ascii="Arial" w:hAnsi="Arial" w:cs="Arial"/>
          <w:sz w:val="20"/>
          <w:szCs w:val="20"/>
        </w:rPr>
        <w:t>_</w:t>
      </w:r>
      <w:r w:rsidRPr="00332382">
        <w:rPr>
          <w:rFonts w:ascii="Arial" w:hAnsi="Arial" w:cs="Arial"/>
          <w:sz w:val="20"/>
          <w:szCs w:val="20"/>
        </w:rPr>
        <w:t>____________________________________________</w:t>
      </w:r>
    </w:p>
    <w:p w14:paraId="46861D90" w14:textId="2C445EC2" w:rsidR="00220163" w:rsidRPr="00332382" w:rsidRDefault="00220163" w:rsidP="007972CE">
      <w:pPr>
        <w:tabs>
          <w:tab w:val="left" w:pos="1080"/>
          <w:tab w:val="center" w:pos="4153"/>
          <w:tab w:val="right" w:pos="8306"/>
        </w:tabs>
        <w:spacing w:line="480" w:lineRule="auto"/>
        <w:rPr>
          <w:rFonts w:ascii="Arial" w:hAnsi="Arial" w:cs="Arial"/>
          <w:sz w:val="20"/>
          <w:szCs w:val="20"/>
        </w:rPr>
      </w:pPr>
      <w:r w:rsidRPr="00332382">
        <w:rPr>
          <w:rFonts w:ascii="Arial" w:hAnsi="Arial" w:cs="Arial"/>
          <w:sz w:val="20"/>
          <w:szCs w:val="20"/>
        </w:rPr>
        <w:t xml:space="preserve">to </w:t>
      </w:r>
      <w:r w:rsidRPr="00332382">
        <w:rPr>
          <w:rFonts w:ascii="Arial" w:hAnsi="Arial" w:cs="Arial"/>
          <w:sz w:val="20"/>
          <w:szCs w:val="20"/>
          <w:vertAlign w:val="superscript"/>
        </w:rPr>
        <w:t>(5)</w:t>
      </w:r>
      <w:r w:rsidRPr="00332382">
        <w:rPr>
          <w:rFonts w:ascii="Arial" w:hAnsi="Arial" w:cs="Arial"/>
          <w:sz w:val="20"/>
          <w:szCs w:val="20"/>
        </w:rPr>
        <w:t xml:space="preserve"> _________________</w:t>
      </w:r>
      <w:r w:rsidR="00A34D89" w:rsidRPr="00332382">
        <w:rPr>
          <w:rFonts w:ascii="Arial" w:hAnsi="Arial" w:cs="Arial"/>
          <w:sz w:val="20"/>
          <w:szCs w:val="20"/>
        </w:rPr>
        <w:t>________________________________________________</w:t>
      </w:r>
      <w:r w:rsidRPr="00332382">
        <w:rPr>
          <w:rFonts w:ascii="Arial" w:hAnsi="Arial" w:cs="Arial"/>
          <w:sz w:val="20"/>
          <w:szCs w:val="20"/>
        </w:rPr>
        <w:t>_________________</w:t>
      </w:r>
    </w:p>
    <w:p w14:paraId="2228F2BC" w14:textId="6C60D4BD" w:rsidR="00220163" w:rsidRPr="00332382" w:rsidRDefault="00220163" w:rsidP="007972CE">
      <w:pPr>
        <w:tabs>
          <w:tab w:val="left" w:pos="1080"/>
          <w:tab w:val="center" w:pos="4153"/>
          <w:tab w:val="right" w:pos="8306"/>
        </w:tabs>
        <w:spacing w:line="480" w:lineRule="auto"/>
        <w:rPr>
          <w:rFonts w:ascii="Arial" w:hAnsi="Arial" w:cs="Arial"/>
          <w:sz w:val="20"/>
          <w:szCs w:val="20"/>
        </w:rPr>
      </w:pPr>
      <w:r w:rsidRPr="00332382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  <w:r w:rsidR="00332382" w:rsidRPr="00332382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19DEE079" w14:textId="18475ED5" w:rsidR="007972CE" w:rsidRPr="00332382" w:rsidRDefault="00220163" w:rsidP="007972CE">
      <w:pPr>
        <w:tabs>
          <w:tab w:val="left" w:pos="1080"/>
          <w:tab w:val="center" w:pos="4153"/>
          <w:tab w:val="right" w:pos="8306"/>
        </w:tabs>
        <w:spacing w:line="480" w:lineRule="auto"/>
        <w:rPr>
          <w:rFonts w:ascii="Arial" w:hAnsi="Arial" w:cs="Arial"/>
          <w:sz w:val="20"/>
          <w:szCs w:val="20"/>
        </w:rPr>
      </w:pPr>
      <w:r w:rsidRPr="00332382">
        <w:rPr>
          <w:rFonts w:ascii="Arial" w:hAnsi="Arial" w:cs="Arial"/>
          <w:sz w:val="20"/>
          <w:szCs w:val="20"/>
        </w:rPr>
        <w:t>In witness of this transfer the parties to the transfer have affixed their respective common seals or signatures below on this</w:t>
      </w:r>
      <w:r w:rsidR="007972CE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</w:rPr>
        <w:t>__________</w:t>
      </w:r>
      <w:r w:rsidR="007972CE" w:rsidRPr="00332382">
        <w:rPr>
          <w:rFonts w:ascii="Arial" w:hAnsi="Arial" w:cs="Arial"/>
          <w:sz w:val="20"/>
          <w:szCs w:val="20"/>
        </w:rPr>
        <w:t>___</w:t>
      </w:r>
      <w:r w:rsidRPr="00332382">
        <w:rPr>
          <w:rFonts w:ascii="Arial" w:hAnsi="Arial" w:cs="Arial"/>
          <w:sz w:val="20"/>
          <w:szCs w:val="20"/>
        </w:rPr>
        <w:t>____</w:t>
      </w:r>
      <w:r w:rsidR="005A2927" w:rsidRPr="00332382">
        <w:rPr>
          <w:rFonts w:ascii="Arial" w:hAnsi="Arial" w:cs="Arial"/>
          <w:sz w:val="20"/>
          <w:szCs w:val="20"/>
        </w:rPr>
        <w:t>_</w:t>
      </w:r>
      <w:r w:rsidRPr="00332382">
        <w:rPr>
          <w:rFonts w:ascii="Arial" w:hAnsi="Arial" w:cs="Arial"/>
          <w:sz w:val="20"/>
          <w:szCs w:val="20"/>
        </w:rPr>
        <w:t>________</w:t>
      </w:r>
      <w:r w:rsidR="007972CE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</w:rPr>
        <w:t>day of</w:t>
      </w:r>
      <w:r w:rsidR="007972CE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</w:rPr>
        <w:t>________________________________ 20 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52BED" w:rsidRPr="00332382" w14:paraId="17E788F1" w14:textId="77777777" w:rsidTr="00332382">
        <w:trPr>
          <w:trHeight w:val="1082"/>
        </w:trPr>
        <w:tc>
          <w:tcPr>
            <w:tcW w:w="48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9DD012" w14:textId="77777777" w:rsidR="00F52BED" w:rsidRPr="00332382" w:rsidRDefault="00F52BED" w:rsidP="004F46D6">
            <w:pPr>
              <w:tabs>
                <w:tab w:val="left" w:pos="1080"/>
                <w:tab w:val="center" w:pos="4153"/>
                <w:tab w:val="right" w:pos="8306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A17360" w14:textId="77777777" w:rsidR="00332382" w:rsidRPr="00332382" w:rsidRDefault="00332382" w:rsidP="004F46D6">
            <w:pPr>
              <w:tabs>
                <w:tab w:val="left" w:pos="1080"/>
                <w:tab w:val="center" w:pos="4153"/>
                <w:tab w:val="right" w:pos="8306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D3F841" w14:textId="77777777" w:rsidR="00F52BED" w:rsidRPr="00332382" w:rsidRDefault="00F52BED" w:rsidP="004F46D6">
            <w:pPr>
              <w:tabs>
                <w:tab w:val="left" w:pos="1080"/>
                <w:tab w:val="center" w:pos="4153"/>
                <w:tab w:val="right" w:pos="8306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BED" w14:paraId="3C2940A5" w14:textId="77777777" w:rsidTr="00F52BED">
        <w:trPr>
          <w:trHeight w:val="53"/>
        </w:trPr>
        <w:tc>
          <w:tcPr>
            <w:tcW w:w="481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7D494A" w14:textId="77777777" w:rsidR="00F52BED" w:rsidRDefault="00F52BED" w:rsidP="004F46D6">
            <w:pPr>
              <w:tabs>
                <w:tab w:val="left" w:pos="108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4D89">
              <w:rPr>
                <w:rFonts w:ascii="Arial" w:hAnsi="Arial" w:cs="Arial"/>
                <w:sz w:val="20"/>
                <w:szCs w:val="20"/>
                <w:vertAlign w:val="superscript"/>
              </w:rPr>
              <w:t>(6)</w:t>
            </w:r>
          </w:p>
        </w:tc>
        <w:tc>
          <w:tcPr>
            <w:tcW w:w="48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715726" w14:textId="77777777" w:rsidR="00F52BED" w:rsidRDefault="00F52BED" w:rsidP="004F46D6">
            <w:pPr>
              <w:tabs>
                <w:tab w:val="left" w:pos="108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4D89">
              <w:rPr>
                <w:rFonts w:ascii="Arial" w:hAnsi="Arial" w:cs="Arial"/>
                <w:sz w:val="20"/>
                <w:szCs w:val="20"/>
                <w:vertAlign w:val="superscript"/>
              </w:rPr>
              <w:t>(7)</w:t>
            </w:r>
          </w:p>
        </w:tc>
      </w:tr>
    </w:tbl>
    <w:p w14:paraId="0191989C" w14:textId="171F1CAE" w:rsidR="007972CE" w:rsidRDefault="007972CE" w:rsidP="007972CE">
      <w:pPr>
        <w:tabs>
          <w:tab w:val="left" w:pos="1080"/>
          <w:tab w:val="center" w:pos="4153"/>
          <w:tab w:val="right" w:pos="8306"/>
        </w:tabs>
        <w:jc w:val="both"/>
        <w:rPr>
          <w:rFonts w:ascii="Arial" w:hAnsi="Arial" w:cs="Arial"/>
          <w:sz w:val="16"/>
          <w:szCs w:val="16"/>
        </w:rPr>
      </w:pPr>
      <w:r w:rsidRPr="007972CE">
        <w:rPr>
          <w:rFonts w:ascii="Arial" w:hAnsi="Arial" w:cs="Arial"/>
          <w:sz w:val="16"/>
          <w:szCs w:val="16"/>
        </w:rPr>
        <w:t>(1)</w:t>
      </w:r>
      <w:r>
        <w:rPr>
          <w:rFonts w:ascii="Arial" w:hAnsi="Arial" w:cs="Arial"/>
        </w:rPr>
        <w:t xml:space="preserve"> </w:t>
      </w:r>
      <w:r w:rsidR="00220163" w:rsidRPr="00220163">
        <w:rPr>
          <w:rFonts w:ascii="Arial" w:hAnsi="Arial" w:cs="Arial"/>
          <w:sz w:val="16"/>
          <w:szCs w:val="16"/>
        </w:rPr>
        <w:t>Delete whichever is inapplicable.</w:t>
      </w:r>
    </w:p>
    <w:p w14:paraId="16230AAC" w14:textId="598C9734" w:rsidR="00220163" w:rsidRPr="00220163" w:rsidRDefault="00220163" w:rsidP="007972CE">
      <w:pPr>
        <w:tabs>
          <w:tab w:val="left" w:pos="1080"/>
          <w:tab w:val="center" w:pos="4153"/>
          <w:tab w:val="right" w:pos="8306"/>
        </w:tabs>
        <w:jc w:val="both"/>
        <w:rPr>
          <w:rFonts w:ascii="Arial" w:hAnsi="Arial" w:cs="Arial"/>
          <w:sz w:val="16"/>
          <w:szCs w:val="16"/>
        </w:rPr>
      </w:pPr>
      <w:r w:rsidRPr="00220163">
        <w:rPr>
          <w:rFonts w:ascii="Arial" w:hAnsi="Arial" w:cs="Arial"/>
          <w:sz w:val="16"/>
          <w:szCs w:val="16"/>
        </w:rPr>
        <w:t>(2) Here insert the name of the transferor, or, if there are 2 or more transferors, the name of each transferor.</w:t>
      </w:r>
    </w:p>
    <w:p w14:paraId="595D2B79" w14:textId="2BCD0497" w:rsidR="00220163" w:rsidRPr="00220163" w:rsidRDefault="00220163" w:rsidP="007972CE">
      <w:pPr>
        <w:tabs>
          <w:tab w:val="left" w:pos="1080"/>
          <w:tab w:val="center" w:pos="4153"/>
          <w:tab w:val="right" w:pos="8306"/>
        </w:tabs>
        <w:ind w:left="227" w:hanging="227"/>
        <w:jc w:val="both"/>
        <w:rPr>
          <w:rFonts w:ascii="Arial" w:hAnsi="Arial" w:cs="Arial"/>
          <w:sz w:val="16"/>
          <w:szCs w:val="16"/>
        </w:rPr>
      </w:pPr>
      <w:r w:rsidRPr="00220163">
        <w:rPr>
          <w:rFonts w:ascii="Arial" w:hAnsi="Arial" w:cs="Arial"/>
          <w:sz w:val="16"/>
          <w:szCs w:val="16"/>
        </w:rPr>
        <w:t xml:space="preserve">(3) Here insert the type (e.g. exploration permit, production licence), and number, of the property transferred that is a title as defined in section </w:t>
      </w:r>
      <w:r w:rsidR="002374C4">
        <w:rPr>
          <w:rFonts w:ascii="Arial" w:hAnsi="Arial" w:cs="Arial"/>
          <w:sz w:val="16"/>
          <w:szCs w:val="16"/>
        </w:rPr>
        <w:t>74</w:t>
      </w:r>
      <w:r w:rsidRPr="00220163">
        <w:rPr>
          <w:rFonts w:ascii="Arial" w:hAnsi="Arial" w:cs="Arial"/>
          <w:sz w:val="16"/>
          <w:szCs w:val="16"/>
        </w:rPr>
        <w:t>J of the Act.</w:t>
      </w:r>
    </w:p>
    <w:p w14:paraId="66599A45" w14:textId="73353966" w:rsidR="00220163" w:rsidRPr="00220163" w:rsidRDefault="00220163" w:rsidP="007972CE">
      <w:pPr>
        <w:tabs>
          <w:tab w:val="left" w:pos="1080"/>
          <w:tab w:val="center" w:pos="4153"/>
          <w:tab w:val="right" w:pos="8306"/>
        </w:tabs>
        <w:ind w:left="227" w:hanging="227"/>
        <w:jc w:val="both"/>
        <w:rPr>
          <w:rFonts w:ascii="Arial" w:hAnsi="Arial" w:cs="Arial"/>
          <w:sz w:val="16"/>
          <w:szCs w:val="16"/>
        </w:rPr>
      </w:pPr>
      <w:r w:rsidRPr="00220163">
        <w:rPr>
          <w:rFonts w:ascii="Arial" w:hAnsi="Arial" w:cs="Arial"/>
          <w:sz w:val="16"/>
          <w:szCs w:val="16"/>
        </w:rPr>
        <w:t>(4) Here insert the value of the consideration for the transfer or the value of the title transferred. If the transfer of the title is pursuant to a dealing which has been approved and registered under the Act, insert a reference that is sufficient to identify that dealing.</w:t>
      </w:r>
    </w:p>
    <w:p w14:paraId="168036B0" w14:textId="5BE7E109" w:rsidR="00220163" w:rsidRPr="00220163" w:rsidRDefault="00220163" w:rsidP="007972CE">
      <w:pPr>
        <w:tabs>
          <w:tab w:val="left" w:pos="1080"/>
          <w:tab w:val="center" w:pos="4153"/>
          <w:tab w:val="right" w:pos="8306"/>
        </w:tabs>
        <w:jc w:val="both"/>
        <w:rPr>
          <w:rFonts w:ascii="Arial" w:hAnsi="Arial" w:cs="Arial"/>
          <w:sz w:val="16"/>
          <w:szCs w:val="16"/>
        </w:rPr>
      </w:pPr>
      <w:r w:rsidRPr="00220163">
        <w:rPr>
          <w:rFonts w:ascii="Arial" w:hAnsi="Arial" w:cs="Arial"/>
          <w:sz w:val="16"/>
          <w:szCs w:val="16"/>
        </w:rPr>
        <w:t>(5) Here insert the name and address of the transferee, or, if there are 2 or more transferees, the name and address of each transferee.</w:t>
      </w:r>
    </w:p>
    <w:p w14:paraId="4FBECDCF" w14:textId="43AD7735" w:rsidR="00220163" w:rsidRPr="00220163" w:rsidRDefault="00220163" w:rsidP="007972CE">
      <w:pPr>
        <w:tabs>
          <w:tab w:val="left" w:pos="1080"/>
          <w:tab w:val="center" w:pos="4153"/>
          <w:tab w:val="right" w:pos="8306"/>
        </w:tabs>
        <w:jc w:val="both"/>
        <w:rPr>
          <w:rFonts w:ascii="Arial" w:hAnsi="Arial" w:cs="Arial"/>
          <w:sz w:val="16"/>
          <w:szCs w:val="16"/>
        </w:rPr>
      </w:pPr>
      <w:r w:rsidRPr="00220163">
        <w:rPr>
          <w:rFonts w:ascii="Arial" w:hAnsi="Arial" w:cs="Arial"/>
          <w:sz w:val="16"/>
          <w:szCs w:val="16"/>
        </w:rPr>
        <w:t>(6)</w:t>
      </w:r>
      <w:r w:rsidR="007972CE">
        <w:rPr>
          <w:rFonts w:ascii="Arial" w:hAnsi="Arial" w:cs="Arial"/>
          <w:sz w:val="16"/>
          <w:szCs w:val="16"/>
        </w:rPr>
        <w:t xml:space="preserve"> </w:t>
      </w:r>
      <w:r w:rsidRPr="00220163">
        <w:rPr>
          <w:rFonts w:ascii="Arial" w:hAnsi="Arial" w:cs="Arial"/>
          <w:sz w:val="16"/>
          <w:szCs w:val="16"/>
        </w:rPr>
        <w:t>Here affix the common seal or signature of the transferor or of each transferor, as the case may be.</w:t>
      </w:r>
    </w:p>
    <w:p w14:paraId="65EA702A" w14:textId="70C2FDB3" w:rsidR="00220163" w:rsidRPr="00220163" w:rsidRDefault="00220163" w:rsidP="007972CE">
      <w:pPr>
        <w:tabs>
          <w:tab w:val="left" w:pos="1080"/>
          <w:tab w:val="center" w:pos="4153"/>
          <w:tab w:val="right" w:pos="8306"/>
        </w:tabs>
        <w:jc w:val="both"/>
        <w:rPr>
          <w:rFonts w:ascii="Arial" w:hAnsi="Arial" w:cs="Arial"/>
          <w:sz w:val="16"/>
          <w:szCs w:val="16"/>
        </w:rPr>
      </w:pPr>
      <w:r w:rsidRPr="00220163">
        <w:rPr>
          <w:rFonts w:ascii="Arial" w:hAnsi="Arial" w:cs="Arial"/>
          <w:sz w:val="16"/>
          <w:szCs w:val="16"/>
        </w:rPr>
        <w:t>(7) Here affix the common seal or signature of the transferee or of each transferee, as the case may be.</w:t>
      </w:r>
    </w:p>
    <w:p w14:paraId="6DDDDFA9" w14:textId="77777777" w:rsidR="00220163" w:rsidRPr="00220163" w:rsidRDefault="00220163" w:rsidP="007972CE">
      <w:pPr>
        <w:tabs>
          <w:tab w:val="left" w:pos="1080"/>
          <w:tab w:val="center" w:pos="4153"/>
          <w:tab w:val="right" w:pos="8306"/>
        </w:tabs>
        <w:jc w:val="both"/>
        <w:rPr>
          <w:rFonts w:ascii="Arial" w:hAnsi="Arial" w:cs="Arial"/>
          <w:sz w:val="16"/>
          <w:szCs w:val="16"/>
        </w:rPr>
      </w:pPr>
    </w:p>
    <w:p w14:paraId="73DA3F84" w14:textId="56DCCF90" w:rsidR="00220163" w:rsidRPr="00220163" w:rsidRDefault="00220163" w:rsidP="007972CE">
      <w:pPr>
        <w:tabs>
          <w:tab w:val="left" w:pos="1080"/>
          <w:tab w:val="center" w:pos="4153"/>
          <w:tab w:val="right" w:pos="8306"/>
        </w:tabs>
        <w:rPr>
          <w:rFonts w:ascii="Arial" w:hAnsi="Arial" w:cs="Arial"/>
          <w:i/>
          <w:sz w:val="16"/>
          <w:szCs w:val="16"/>
        </w:rPr>
      </w:pPr>
      <w:r w:rsidRPr="00220163">
        <w:rPr>
          <w:rFonts w:ascii="Arial" w:hAnsi="Arial" w:cs="Arial"/>
          <w:i/>
          <w:sz w:val="16"/>
          <w:szCs w:val="16"/>
        </w:rPr>
        <w:t xml:space="preserve">[Schedule 2 amended in </w:t>
      </w:r>
      <w:r w:rsidR="00984659">
        <w:rPr>
          <w:rFonts w:ascii="Arial" w:hAnsi="Arial" w:cs="Arial"/>
          <w:i/>
          <w:sz w:val="16"/>
          <w:szCs w:val="16"/>
        </w:rPr>
        <w:t xml:space="preserve">Government </w:t>
      </w:r>
      <w:r w:rsidRPr="00220163">
        <w:rPr>
          <w:rFonts w:ascii="Arial" w:hAnsi="Arial" w:cs="Arial"/>
          <w:i/>
          <w:sz w:val="16"/>
          <w:szCs w:val="16"/>
        </w:rPr>
        <w:t>Gazette 23 Jun 2009 p. 247</w:t>
      </w:r>
      <w:r w:rsidR="002374C4">
        <w:rPr>
          <w:rFonts w:ascii="Arial" w:hAnsi="Arial" w:cs="Arial"/>
          <w:i/>
          <w:sz w:val="16"/>
          <w:szCs w:val="16"/>
        </w:rPr>
        <w:t>7</w:t>
      </w:r>
      <w:r w:rsidRPr="00220163">
        <w:rPr>
          <w:rFonts w:ascii="Arial" w:hAnsi="Arial" w:cs="Arial"/>
          <w:i/>
          <w:sz w:val="16"/>
          <w:szCs w:val="16"/>
        </w:rPr>
        <w:t>.]</w:t>
      </w:r>
    </w:p>
    <w:p w14:paraId="16C3A52A" w14:textId="77777777" w:rsidR="00220163" w:rsidRPr="00220163" w:rsidRDefault="00220163" w:rsidP="00220163">
      <w:pPr>
        <w:tabs>
          <w:tab w:val="left" w:pos="1080"/>
          <w:tab w:val="center" w:pos="4153"/>
          <w:tab w:val="right" w:pos="8306"/>
        </w:tabs>
        <w:jc w:val="both"/>
        <w:rPr>
          <w:rFonts w:ascii="Arial" w:hAnsi="Arial" w:cs="Arial"/>
          <w:sz w:val="16"/>
          <w:szCs w:val="16"/>
        </w:rPr>
      </w:pPr>
    </w:p>
    <w:p w14:paraId="060EB7E5" w14:textId="77777777" w:rsidR="00220163" w:rsidRPr="00220163" w:rsidRDefault="00220163" w:rsidP="00220163">
      <w:pPr>
        <w:tabs>
          <w:tab w:val="left" w:pos="1080"/>
          <w:tab w:val="center" w:pos="4153"/>
          <w:tab w:val="right" w:pos="8306"/>
        </w:tabs>
        <w:jc w:val="both"/>
        <w:rPr>
          <w:rFonts w:ascii="Arial" w:hAnsi="Arial" w:cs="Arial"/>
          <w:sz w:val="16"/>
          <w:szCs w:val="16"/>
        </w:rPr>
      </w:pPr>
      <w:r w:rsidRPr="00220163">
        <w:rPr>
          <w:rFonts w:ascii="Arial" w:hAnsi="Arial" w:cs="Arial"/>
          <w:sz w:val="16"/>
          <w:szCs w:val="16"/>
        </w:rPr>
        <w:t>Extract from www.slp.wa.gov.au, see that website for further information</w:t>
      </w:r>
    </w:p>
    <w:sectPr w:rsidR="00220163" w:rsidRPr="00220163" w:rsidSect="00F52BED">
      <w:headerReference w:type="default" r:id="rId12"/>
      <w:footerReference w:type="default" r:id="rId13"/>
      <w:footerReference w:type="first" r:id="rId14"/>
      <w:pgSz w:w="11907" w:h="16840" w:code="9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121A" w14:textId="77777777" w:rsidR="00924887" w:rsidRDefault="00924887" w:rsidP="00A4382C">
      <w:pPr>
        <w:spacing w:line="240" w:lineRule="auto"/>
      </w:pPr>
      <w:r>
        <w:separator/>
      </w:r>
    </w:p>
  </w:endnote>
  <w:endnote w:type="continuationSeparator" w:id="0">
    <w:p w14:paraId="5F50A67D" w14:textId="77777777" w:rsidR="00924887" w:rsidRDefault="00924887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10"/>
      <w:gridCol w:w="3210"/>
    </w:tblGrid>
    <w:tr w:rsidR="00F52BED" w14:paraId="23D5BE64" w14:textId="77777777" w:rsidTr="004F46D6">
      <w:trPr>
        <w:trHeight w:val="510"/>
      </w:trPr>
      <w:tc>
        <w:tcPr>
          <w:tcW w:w="3209" w:type="dxa"/>
          <w:vAlign w:val="center"/>
        </w:tcPr>
        <w:p w14:paraId="51C25819" w14:textId="716079E8" w:rsidR="00F52BED" w:rsidRDefault="00F52BED" w:rsidP="00F52BED">
          <w:pPr>
            <w:pStyle w:val="Footer"/>
            <w:rPr>
              <w:color w:val="FFFFFF" w:themeColor="background1"/>
            </w:rPr>
          </w:pPr>
        </w:p>
      </w:tc>
      <w:tc>
        <w:tcPr>
          <w:tcW w:w="3210" w:type="dxa"/>
          <w:vAlign w:val="center"/>
        </w:tcPr>
        <w:p w14:paraId="27BA90C6" w14:textId="278230A3" w:rsidR="00F52BED" w:rsidRPr="00207A0D" w:rsidRDefault="00F52BED" w:rsidP="00F52BED">
          <w:pPr>
            <w:pStyle w:val="Footer"/>
            <w:jc w:val="center"/>
            <w:rPr>
              <w:rFonts w:ascii="Roboto Light" w:hAnsi="Roboto Light"/>
              <w:color w:val="FFFFFF" w:themeColor="background1"/>
              <w:sz w:val="20"/>
              <w:szCs w:val="20"/>
            </w:rPr>
          </w:pPr>
        </w:p>
      </w:tc>
      <w:tc>
        <w:tcPr>
          <w:tcW w:w="3210" w:type="dxa"/>
          <w:vAlign w:val="center"/>
        </w:tcPr>
        <w:p w14:paraId="3B50BFAA" w14:textId="77777777" w:rsidR="00F52BED" w:rsidRPr="00207A0D" w:rsidRDefault="00F52BED" w:rsidP="00F52BED">
          <w:pPr>
            <w:pStyle w:val="Footer"/>
            <w:jc w:val="right"/>
            <w:rPr>
              <w:rFonts w:ascii="Roboto Light" w:hAnsi="Roboto Light"/>
              <w:color w:val="FFFFFF" w:themeColor="background1"/>
              <w:sz w:val="20"/>
              <w:szCs w:val="20"/>
            </w:rPr>
          </w:pP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 xml:space="preserve">Page 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begin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instrText xml:space="preserve"> PAGE </w:instrTex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separate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>2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end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 xml:space="preserve"> of 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begin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instrText xml:space="preserve"> NUMPAGES  </w:instrTex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separate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>10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5F08B854" w14:textId="1D31B0A5" w:rsidR="00CC5FB3" w:rsidRPr="00F52BED" w:rsidRDefault="00F52BED" w:rsidP="00F52BE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7BD7F94B" wp14:editId="5C2D5374">
          <wp:simplePos x="0" y="0"/>
          <wp:positionH relativeFrom="page">
            <wp:posOffset>11364</wp:posOffset>
          </wp:positionH>
          <wp:positionV relativeFrom="paragraph">
            <wp:posOffset>-436729</wp:posOffset>
          </wp:positionV>
          <wp:extent cx="7548880" cy="560070"/>
          <wp:effectExtent l="0" t="0" r="0" b="0"/>
          <wp:wrapNone/>
          <wp:docPr id="18007889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54392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44AE" w14:textId="77777777" w:rsidR="007218E4" w:rsidRPr="0075253D" w:rsidRDefault="0075253D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>
      <w:rPr>
        <w:noProof/>
        <w:szCs w:val="16"/>
      </w:rPr>
      <w:t>Normal.dotm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Departmental Use Only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D1F2D" w14:textId="77777777" w:rsidR="00924887" w:rsidRDefault="00924887" w:rsidP="00A4382C">
      <w:pPr>
        <w:spacing w:line="240" w:lineRule="auto"/>
      </w:pPr>
      <w:r>
        <w:separator/>
      </w:r>
    </w:p>
  </w:footnote>
  <w:footnote w:type="continuationSeparator" w:id="0">
    <w:p w14:paraId="3C4B5D3B" w14:textId="77777777" w:rsidR="00924887" w:rsidRDefault="00924887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1291" w14:textId="24BFD892" w:rsidR="00F52BED" w:rsidRDefault="00F52BE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EE417C0" wp14:editId="1C9F9159">
          <wp:simplePos x="0" y="0"/>
          <wp:positionH relativeFrom="column">
            <wp:posOffset>-720156</wp:posOffset>
          </wp:positionH>
          <wp:positionV relativeFrom="paragraph">
            <wp:posOffset>0</wp:posOffset>
          </wp:positionV>
          <wp:extent cx="7563600" cy="2023200"/>
          <wp:effectExtent l="0" t="0" r="0" b="0"/>
          <wp:wrapNone/>
          <wp:docPr id="1908082368" name="Picture 1908082368" descr="A red squar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082368" name="Picture 1908082368" descr="A red square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202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1" w15:restartNumberingAfterBreak="0">
    <w:nsid w:val="19E47981"/>
    <w:multiLevelType w:val="multilevel"/>
    <w:tmpl w:val="0AA25E70"/>
    <w:numStyleLink w:val="AgencyBullets"/>
  </w:abstractNum>
  <w:abstractNum w:abstractNumId="2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4" w15:restartNumberingAfterBreak="0">
    <w:nsid w:val="40EF60A1"/>
    <w:multiLevelType w:val="multilevel"/>
    <w:tmpl w:val="77DEEFC4"/>
    <w:numStyleLink w:val="AgencyNumbers"/>
  </w:abstractNum>
  <w:abstractNum w:abstractNumId="5" w15:restartNumberingAfterBreak="0">
    <w:nsid w:val="41B20D18"/>
    <w:multiLevelType w:val="multilevel"/>
    <w:tmpl w:val="C4023126"/>
    <w:numStyleLink w:val="AgencyTableBullets"/>
  </w:abstractNum>
  <w:abstractNum w:abstractNumId="6" w15:restartNumberingAfterBreak="0">
    <w:nsid w:val="4474526F"/>
    <w:multiLevelType w:val="multilevel"/>
    <w:tmpl w:val="D5A4B100"/>
    <w:numStyleLink w:val="AgencyTableNumbers"/>
  </w:abstractNum>
  <w:abstractNum w:abstractNumId="7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 w16cid:durableId="873495841">
    <w:abstractNumId w:val="3"/>
  </w:num>
  <w:num w:numId="2" w16cid:durableId="1114712982">
    <w:abstractNumId w:val="7"/>
  </w:num>
  <w:num w:numId="3" w16cid:durableId="47924743">
    <w:abstractNumId w:val="0"/>
  </w:num>
  <w:num w:numId="4" w16cid:durableId="1536692662">
    <w:abstractNumId w:val="2"/>
  </w:num>
  <w:num w:numId="5" w16cid:durableId="284586889">
    <w:abstractNumId w:val="4"/>
  </w:num>
  <w:num w:numId="6" w16cid:durableId="765152632">
    <w:abstractNumId w:val="5"/>
  </w:num>
  <w:num w:numId="7" w16cid:durableId="898440182">
    <w:abstractNumId w:val="6"/>
  </w:num>
  <w:num w:numId="8" w16cid:durableId="10036349">
    <w:abstractNumId w:val="1"/>
  </w:num>
  <w:num w:numId="9" w16cid:durableId="1765229124">
    <w:abstractNumId w:val="1"/>
  </w:num>
  <w:num w:numId="10" w16cid:durableId="510873556">
    <w:abstractNumId w:val="4"/>
  </w:num>
  <w:num w:numId="11" w16cid:durableId="2049210529">
    <w:abstractNumId w:val="1"/>
  </w:num>
  <w:num w:numId="12" w16cid:durableId="728458963">
    <w:abstractNumId w:val="1"/>
  </w:num>
  <w:num w:numId="13" w16cid:durableId="717433922">
    <w:abstractNumId w:val="1"/>
  </w:num>
  <w:num w:numId="14" w16cid:durableId="2006660679">
    <w:abstractNumId w:val="1"/>
  </w:num>
  <w:num w:numId="15" w16cid:durableId="1116868461">
    <w:abstractNumId w:val="4"/>
  </w:num>
  <w:num w:numId="16" w16cid:durableId="823745404">
    <w:abstractNumId w:val="4"/>
  </w:num>
  <w:num w:numId="17" w16cid:durableId="1761411400">
    <w:abstractNumId w:val="4"/>
  </w:num>
  <w:num w:numId="18" w16cid:durableId="1583297293">
    <w:abstractNumId w:val="4"/>
  </w:num>
  <w:num w:numId="19" w16cid:durableId="1080057401">
    <w:abstractNumId w:val="3"/>
  </w:num>
  <w:num w:numId="20" w16cid:durableId="1878738900">
    <w:abstractNumId w:val="7"/>
  </w:num>
  <w:num w:numId="21" w16cid:durableId="164519997">
    <w:abstractNumId w:val="0"/>
  </w:num>
  <w:num w:numId="22" w16cid:durableId="1424299007">
    <w:abstractNumId w:val="2"/>
  </w:num>
  <w:num w:numId="23" w16cid:durableId="940919409">
    <w:abstractNumId w:val="5"/>
  </w:num>
  <w:num w:numId="24" w16cid:durableId="55898235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54"/>
    <w:rsid w:val="00005285"/>
    <w:rsid w:val="00030161"/>
    <w:rsid w:val="000628DD"/>
    <w:rsid w:val="00070650"/>
    <w:rsid w:val="00081F4F"/>
    <w:rsid w:val="00087E7C"/>
    <w:rsid w:val="000D6278"/>
    <w:rsid w:val="000F4B54"/>
    <w:rsid w:val="00101A4E"/>
    <w:rsid w:val="00117846"/>
    <w:rsid w:val="00127A81"/>
    <w:rsid w:val="00145775"/>
    <w:rsid w:val="00150D6F"/>
    <w:rsid w:val="0015286C"/>
    <w:rsid w:val="00161BAC"/>
    <w:rsid w:val="00166F4F"/>
    <w:rsid w:val="001723E2"/>
    <w:rsid w:val="00175B21"/>
    <w:rsid w:val="00182318"/>
    <w:rsid w:val="001853E7"/>
    <w:rsid w:val="001865F9"/>
    <w:rsid w:val="001879E1"/>
    <w:rsid w:val="001C316F"/>
    <w:rsid w:val="001D2EB0"/>
    <w:rsid w:val="001E38AF"/>
    <w:rsid w:val="001F0F09"/>
    <w:rsid w:val="001F1168"/>
    <w:rsid w:val="0020203E"/>
    <w:rsid w:val="0021319C"/>
    <w:rsid w:val="00217BF0"/>
    <w:rsid w:val="00220163"/>
    <w:rsid w:val="00222837"/>
    <w:rsid w:val="002374C4"/>
    <w:rsid w:val="00243F51"/>
    <w:rsid w:val="002443D8"/>
    <w:rsid w:val="00246478"/>
    <w:rsid w:val="002760CB"/>
    <w:rsid w:val="002D4783"/>
    <w:rsid w:val="002E7DD3"/>
    <w:rsid w:val="00306FAF"/>
    <w:rsid w:val="00307B64"/>
    <w:rsid w:val="00316310"/>
    <w:rsid w:val="00321C39"/>
    <w:rsid w:val="00327D01"/>
    <w:rsid w:val="00332382"/>
    <w:rsid w:val="0033401D"/>
    <w:rsid w:val="00334E55"/>
    <w:rsid w:val="00371FB3"/>
    <w:rsid w:val="003732FF"/>
    <w:rsid w:val="00375984"/>
    <w:rsid w:val="0038356A"/>
    <w:rsid w:val="003B68D0"/>
    <w:rsid w:val="003E78C6"/>
    <w:rsid w:val="003F057A"/>
    <w:rsid w:val="003F4681"/>
    <w:rsid w:val="003F68F5"/>
    <w:rsid w:val="003F7D47"/>
    <w:rsid w:val="004108AE"/>
    <w:rsid w:val="00490548"/>
    <w:rsid w:val="004957CB"/>
    <w:rsid w:val="004C12D6"/>
    <w:rsid w:val="004C3B9E"/>
    <w:rsid w:val="004D7C53"/>
    <w:rsid w:val="004F6AB4"/>
    <w:rsid w:val="00502FFE"/>
    <w:rsid w:val="00517B50"/>
    <w:rsid w:val="00521B09"/>
    <w:rsid w:val="00556CD6"/>
    <w:rsid w:val="005A2927"/>
    <w:rsid w:val="005B3B54"/>
    <w:rsid w:val="005C7F45"/>
    <w:rsid w:val="005D0F79"/>
    <w:rsid w:val="0062733C"/>
    <w:rsid w:val="00650C47"/>
    <w:rsid w:val="00664B55"/>
    <w:rsid w:val="0069124D"/>
    <w:rsid w:val="006B372C"/>
    <w:rsid w:val="007218E4"/>
    <w:rsid w:val="00722E0E"/>
    <w:rsid w:val="00725843"/>
    <w:rsid w:val="00736097"/>
    <w:rsid w:val="00736B45"/>
    <w:rsid w:val="00743843"/>
    <w:rsid w:val="0075253D"/>
    <w:rsid w:val="007528AA"/>
    <w:rsid w:val="00755234"/>
    <w:rsid w:val="00757A2A"/>
    <w:rsid w:val="00765079"/>
    <w:rsid w:val="007972CE"/>
    <w:rsid w:val="007A54B1"/>
    <w:rsid w:val="007C3AD2"/>
    <w:rsid w:val="007C7DDC"/>
    <w:rsid w:val="00810024"/>
    <w:rsid w:val="008565C8"/>
    <w:rsid w:val="00860F4E"/>
    <w:rsid w:val="008754BA"/>
    <w:rsid w:val="00875FE3"/>
    <w:rsid w:val="00884860"/>
    <w:rsid w:val="00884F47"/>
    <w:rsid w:val="0089012F"/>
    <w:rsid w:val="008A0283"/>
    <w:rsid w:val="008A72AE"/>
    <w:rsid w:val="008E0D74"/>
    <w:rsid w:val="008E41EC"/>
    <w:rsid w:val="008E742A"/>
    <w:rsid w:val="0091549D"/>
    <w:rsid w:val="00924887"/>
    <w:rsid w:val="00930BCD"/>
    <w:rsid w:val="00935B0B"/>
    <w:rsid w:val="0094285C"/>
    <w:rsid w:val="00943CC7"/>
    <w:rsid w:val="00944D7D"/>
    <w:rsid w:val="00953276"/>
    <w:rsid w:val="009532BA"/>
    <w:rsid w:val="00984659"/>
    <w:rsid w:val="009B0BD9"/>
    <w:rsid w:val="009D456D"/>
    <w:rsid w:val="00A34D89"/>
    <w:rsid w:val="00A4382C"/>
    <w:rsid w:val="00A663DD"/>
    <w:rsid w:val="00A73213"/>
    <w:rsid w:val="00A768BE"/>
    <w:rsid w:val="00A804F9"/>
    <w:rsid w:val="00A826CA"/>
    <w:rsid w:val="00A865D9"/>
    <w:rsid w:val="00AD0559"/>
    <w:rsid w:val="00AE4118"/>
    <w:rsid w:val="00AE6CF0"/>
    <w:rsid w:val="00B01BDB"/>
    <w:rsid w:val="00B4205B"/>
    <w:rsid w:val="00B4444E"/>
    <w:rsid w:val="00B45BCE"/>
    <w:rsid w:val="00B600CF"/>
    <w:rsid w:val="00B96B1B"/>
    <w:rsid w:val="00BB241A"/>
    <w:rsid w:val="00BC5B97"/>
    <w:rsid w:val="00BC790D"/>
    <w:rsid w:val="00BD452D"/>
    <w:rsid w:val="00BD7FE2"/>
    <w:rsid w:val="00C169C6"/>
    <w:rsid w:val="00C17C2B"/>
    <w:rsid w:val="00C524D8"/>
    <w:rsid w:val="00C74436"/>
    <w:rsid w:val="00C851DC"/>
    <w:rsid w:val="00C95C39"/>
    <w:rsid w:val="00C97A98"/>
    <w:rsid w:val="00CB079B"/>
    <w:rsid w:val="00CC4376"/>
    <w:rsid w:val="00CC43BA"/>
    <w:rsid w:val="00CC5FB3"/>
    <w:rsid w:val="00D016D8"/>
    <w:rsid w:val="00D14F87"/>
    <w:rsid w:val="00D27E58"/>
    <w:rsid w:val="00D43849"/>
    <w:rsid w:val="00D5302E"/>
    <w:rsid w:val="00D6395F"/>
    <w:rsid w:val="00D71CF0"/>
    <w:rsid w:val="00D9127D"/>
    <w:rsid w:val="00DB3B0A"/>
    <w:rsid w:val="00DC07FF"/>
    <w:rsid w:val="00DE0A4C"/>
    <w:rsid w:val="00DE5B3B"/>
    <w:rsid w:val="00DF7BE7"/>
    <w:rsid w:val="00E2332F"/>
    <w:rsid w:val="00E262D6"/>
    <w:rsid w:val="00E26EED"/>
    <w:rsid w:val="00E30ABB"/>
    <w:rsid w:val="00E335C1"/>
    <w:rsid w:val="00E4041E"/>
    <w:rsid w:val="00E800BA"/>
    <w:rsid w:val="00E82C3F"/>
    <w:rsid w:val="00E87942"/>
    <w:rsid w:val="00EB048B"/>
    <w:rsid w:val="00EC15C1"/>
    <w:rsid w:val="00ED1F45"/>
    <w:rsid w:val="00F06689"/>
    <w:rsid w:val="00F07494"/>
    <w:rsid w:val="00F17A22"/>
    <w:rsid w:val="00F234F8"/>
    <w:rsid w:val="00F335A0"/>
    <w:rsid w:val="00F42B9C"/>
    <w:rsid w:val="00F47CE2"/>
    <w:rsid w:val="00F52BED"/>
    <w:rsid w:val="00F53BB2"/>
    <w:rsid w:val="00F54001"/>
    <w:rsid w:val="00F5695D"/>
    <w:rsid w:val="00FA164E"/>
    <w:rsid w:val="00FA3B9E"/>
    <w:rsid w:val="00FB1CCB"/>
    <w:rsid w:val="00FD5004"/>
    <w:rsid w:val="00FE6C25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22197"/>
  <w15:chartTrackingRefBased/>
  <w15:docId w15:val="{E0C5AB5A-7AE3-4DD5-A183-279A418C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860F4E"/>
    <w:pPr>
      <w:spacing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19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19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19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19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19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20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20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20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20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20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1879E1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1879E1"/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23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24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C0504D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A109229479</value>
    </field>
    <field name="Objective-Title">
      <value order="0">PGGS(SL)A - PetGHG - Approved Instrument of Transfer</value>
    </field>
    <field name="Objective-Description">
      <value order="0"/>
    </field>
    <field name="Objective-CreationStamp">
      <value order="0">2026-04-21T07:12:17Z</value>
    </field>
    <field name="Objective-IsApproved">
      <value order="0">false</value>
    </field>
    <field name="Objective-IsPublished">
      <value order="0">true</value>
    </field>
    <field name="Objective-DatePublished">
      <value order="0">2026-04-21T07:12:21Z</value>
    </field>
    <field name="Objective-ModificationStamp">
      <value order="0">2026-04-21T07:34:34Z</value>
    </field>
    <field name="Objective-Owner">
      <value order="0">HANNAN, Jeff</value>
    </field>
    <field name="Objective-Path">
      <value order="0">DEMIRS Global Folder:02 Corporate File Plan:DMPE - Department of Mines, Petroleum and Exploration:RER Files:Petroleum:Legislation:Resource Tenure Division - Area 3 - Petroleum Legislation Amendment Act 2024:Draft Forms:3. PGGS(SL)A:Dealings and Transfers</value>
    </field>
    <field name="Objective-Parent">
      <value order="0">Dealings and Transfers</value>
    </field>
    <field name="Objective-State">
      <value order="0">Published</value>
    </field>
    <field name="Objective-VersionId">
      <value order="0">vA118019132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DMS02174/2025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ApproverPositionsRef xmlns="e7c7f6fc-0c1f-4db4-bdfb-1d5a5c7fbe5d" xsi:nil="true"/>
    <QmsReviewFrequenciesRef xmlns="e7c7f6fc-0c1f-4db4-bdfb-1d5a5c7fbe5d">2</QmsReviewFrequenciesRef>
    <QmsLibrariesRef xmlns="e7c7f6fc-0c1f-4db4-bdfb-1d5a5c7fbe5d">91</QmsLibrariesRef>
    <QmsRescinded xmlns="http://schemas.microsoft.com/sharepoint/v3">false</QmsRescinded>
    <QmsReviewDate xmlns="http://schemas.microsoft.com/sharepoint/v3/fields">2026-11-11T16:00:00+00:00</QmsReviewDate>
    <QmsLastApprovalStatus xmlns="http://schemas.microsoft.com/sharepoint/v3/fields" xsi:nil="true"/>
    <QmsLastReviewBy xmlns="http://schemas.microsoft.com/sharepoint/v3" xsi:nil="true"/>
    <QmsSectionsRef xmlns="e7c7f6fc-0c1f-4db4-bdfb-1d5a5c7fbe5d">418</QmsSectionsRef>
    <QmsReviewerPositionsRef xmlns="e7c7f6fc-0c1f-4db4-bdfb-1d5a5c7fbe5d" xsi:nil="true"/>
    <QmsLastApproval xmlns="http://schemas.microsoft.com/sharepoint/v3/fields" xsi:nil="true"/>
    <QmsLastReviewComment xmlns="http://schemas.microsoft.com/sharepoint/v3/fields" xsi:nil="true"/>
    <QmsBusinessAreasRef xmlns="e7c7f6fc-0c1f-4db4-bdfb-1d5a5c7fbe5d">1</QmsBusinessAreasRef>
    <QmsRiskRatingsRef xmlns="e7c7f6fc-0c1f-4db4-bdfb-1d5a5c7fbe5d">1</QmsRiskRatingsRef>
    <QmsDocumentPurpose xmlns="http://schemas.microsoft.com/sharepoint/v3/fields" xsi:nil="true"/>
    <QmsSubSectionsRef xmlns="e7c7f6fc-0c1f-4db4-bdfb-1d5a5c7fbe5d" xsi:nil="true"/>
    <QmsVariation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s" ma:contentTypeID="0x01010034869801477A44BA963EBC7CD35300A1030086D8C87522C4FA40992AD7874AAC749B" ma:contentTypeVersion="2" ma:contentTypeDescription="Create a new document." ma:contentTypeScope="" ma:versionID="fbfd27c9f286c782d9cd91283a1709a7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872b74735cae0a65c4008aa844231c96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0" nillable="true" ma:displayName="Last Review By" ma:description="" ma:internalName="QmsLastReviewBy">
      <xsd:simpleType>
        <xsd:restriction base="dms:Text"/>
      </xsd:simpleType>
    </xsd:element>
    <xsd:element name="QmsLastReviewStatus" ma:index="21" nillable="true" ma:displayName="Last Review Status" ma:description="" ma:internalName="QmsLastReviewStatus">
      <xsd:simpleType>
        <xsd:restriction base="dms:Text"/>
      </xsd:simpleType>
    </xsd:element>
    <xsd:element name="QmsRescinded" ma:index="25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4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5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6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7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8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19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2" nillable="true" ma:displayName="Last Review Comment" ma:description="" ma:internalName="QmsLastReviewComment">
      <xsd:simpleType>
        <xsd:restriction base="dms:Note"/>
      </xsd:simpleType>
    </xsd:element>
    <xsd:element name="QmsLastApproval" ma:index="23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4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2.xml><?xml version="1.0" encoding="utf-8"?>
<ds:datastoreItem xmlns:ds="http://schemas.openxmlformats.org/officeDocument/2006/customXml" ds:itemID="{05D0ADC5-CA70-492B-ADE4-CBBC617A2699}">
  <ds:schemaRefs>
    <ds:schemaRef ds:uri="e7c7f6fc-0c1f-4db4-bdfb-1d5a5c7fbe5d"/>
    <ds:schemaRef ds:uri="http://schemas.microsoft.com/office/2006/documentManagement/types"/>
    <ds:schemaRef ds:uri="http://schemas.microsoft.com/sharepoint/v3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02A4D9F-35F8-477B-B8AC-B261B192D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A9D5E6-90C2-47A3-88FB-55EABAE5208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Blank template form for PGR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Instrument of Transfer of Licence</dc:title>
  <dc:subject/>
  <dc:creator/>
  <cp:keywords/>
  <dc:description/>
  <cp:lastModifiedBy>STEWART, Carly-Jane</cp:lastModifiedBy>
  <cp:revision>3</cp:revision>
  <cp:lastPrinted>2015-09-24T03:11:00Z</cp:lastPrinted>
  <dcterms:created xsi:type="dcterms:W3CDTF">2026-04-24T03:38:00Z</dcterms:created>
  <dcterms:modified xsi:type="dcterms:W3CDTF">2026-04-24T03:42:00Z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0x01010034869801477A44BA963EBC7CD35300A1030086D8C87522C4FA40992AD7874AAC749B</vt:lpwstr>
  </property>
  <property fmtid="{D5CDD505-2E9C-101B-9397-08002B2CF9AE}" pid="3" name="Objective-Id">
    <vt:lpwstr>A109229479</vt:lpwstr>
  </property>
  <property fmtid="{D5CDD505-2E9C-101B-9397-08002B2CF9AE}" pid="4" name="Objective-Title">
    <vt:lpwstr>PGGS(SL)A - PetGHG - Approved Instrument of Transfer</vt:lpwstr>
  </property>
  <property fmtid="{D5CDD505-2E9C-101B-9397-08002B2CF9AE}" pid="5" name="Objective-Description">
    <vt:lpwstr/>
  </property>
  <property fmtid="{D5CDD505-2E9C-101B-9397-08002B2CF9AE}" pid="6" name="Objective-CreationStamp">
    <vt:filetime>2026-04-21T07:12:17Z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2026-04-21T07:12:21Z</vt:filetime>
  </property>
  <property fmtid="{D5CDD505-2E9C-101B-9397-08002B2CF9AE}" pid="10" name="Objective-ModificationStamp">
    <vt:filetime>2026-04-21T07:34:34Z</vt:filetime>
  </property>
  <property fmtid="{D5CDD505-2E9C-101B-9397-08002B2CF9AE}" pid="11" name="Objective-Owner">
    <vt:lpwstr>HANNAN, Jeff</vt:lpwstr>
  </property>
  <property fmtid="{D5CDD505-2E9C-101B-9397-08002B2CF9AE}" pid="12" name="Objective-Path">
    <vt:lpwstr>DEMIRS Global Folder:02 Corporate File Plan:DMPE - Department of Mines, Petroleum and Exploration:RER Files:Petroleum:Legislation:Resource Tenure Division - Area 3 - Petroleum Legislation Amendment Act 2024:Draft Forms:3. PGGS(SL)A:Dealings and Transfers</vt:lpwstr>
  </property>
  <property fmtid="{D5CDD505-2E9C-101B-9397-08002B2CF9AE}" pid="13" name="Objective-Parent">
    <vt:lpwstr>Dealings and Transfers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vA118019132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DMS02174/2025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/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</Properties>
</file>