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820369</wp:posOffset>
                </wp:positionH>
                <wp:positionV relativeFrom="paragraph">
                  <wp:posOffset>740190</wp:posOffset>
                </wp:positionV>
                <wp:extent cx="6131560" cy="266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3156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26670">
                              <a:moveTo>
                                <a:pt x="6130963" y="0"/>
                              </a:moveTo>
                              <a:lnTo>
                                <a:pt x="0" y="0"/>
                              </a:lnTo>
                              <a:lnTo>
                                <a:pt x="0" y="26522"/>
                              </a:lnTo>
                              <a:lnTo>
                                <a:pt x="6130963" y="26522"/>
                              </a:lnTo>
                              <a:lnTo>
                                <a:pt x="6130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96001pt;margin-top:58.282719pt;width:482.753pt;height:2.0884pt;mso-position-horizontal-relative:page;mso-position-vertical-relative:paragraph;z-index:-15728640;mso-wrap-distance-left:0;mso-wrap-distance-right:0" id="docshape6" filled="true" fillcolor="#006699" stroked="false">
                <v:fill type="solid"/>
                <w10:wrap type="topAndBottom"/>
              </v:rect>
            </w:pict>
          </mc:Fallback>
        </mc:AlternateContent>
      </w:r>
      <w:r>
        <w:rPr>
          <w:color w:val="76787A"/>
        </w:rPr>
        <w:t>SCHEDULE</w:t>
      </w:r>
      <w:r>
        <w:rPr>
          <w:color w:val="76787A"/>
          <w:spacing w:val="-4"/>
        </w:rPr>
        <w:t> </w:t>
      </w:r>
      <w:r>
        <w:rPr>
          <w:color w:val="76787A"/>
        </w:rPr>
        <w:t>1</w:t>
      </w:r>
      <w:r>
        <w:rPr>
          <w:color w:val="76787A"/>
          <w:spacing w:val="-5"/>
        </w:rPr>
        <w:t> </w:t>
      </w:r>
      <w:r>
        <w:rPr>
          <w:color w:val="76787A"/>
        </w:rPr>
        <w:t>–</w:t>
      </w:r>
      <w:r>
        <w:rPr>
          <w:color w:val="76787A"/>
          <w:spacing w:val="-5"/>
        </w:rPr>
        <w:t> </w:t>
      </w:r>
      <w:r>
        <w:rPr>
          <w:color w:val="76787A"/>
        </w:rPr>
        <w:t>EXAMPLE</w:t>
      </w:r>
      <w:r>
        <w:rPr>
          <w:color w:val="76787A"/>
          <w:spacing w:val="-4"/>
        </w:rPr>
        <w:t> </w:t>
      </w:r>
      <w:r>
        <w:rPr>
          <w:color w:val="76787A"/>
        </w:rPr>
        <w:t>STANDING</w:t>
      </w:r>
      <w:r>
        <w:rPr>
          <w:color w:val="76787A"/>
          <w:spacing w:val="-4"/>
        </w:rPr>
        <w:t> </w:t>
      </w:r>
      <w:r>
        <w:rPr>
          <w:color w:val="76787A"/>
        </w:rPr>
        <w:t>OFFER</w:t>
      </w:r>
      <w:r>
        <w:rPr>
          <w:color w:val="76787A"/>
          <w:spacing w:val="-5"/>
        </w:rPr>
        <w:t> </w:t>
      </w:r>
      <w:r>
        <w:rPr>
          <w:color w:val="76787A"/>
        </w:rPr>
        <w:t>REQUEST</w:t>
      </w:r>
      <w:r>
        <w:rPr>
          <w:color w:val="76787A"/>
          <w:spacing w:val="-4"/>
        </w:rPr>
        <w:t> </w:t>
      </w:r>
      <w:r>
        <w:rPr>
          <w:color w:val="76787A"/>
        </w:rPr>
        <w:t>FOR </w:t>
      </w:r>
      <w:r>
        <w:rPr>
          <w:color w:val="76787A"/>
          <w:spacing w:val="-2"/>
        </w:rPr>
        <w:t>SUPPLY</w:t>
      </w:r>
    </w:p>
    <w:p>
      <w:pPr>
        <w:pStyle w:val="BodyText"/>
        <w:spacing w:before="92"/>
        <w:rPr>
          <w:b/>
          <w:sz w:val="22"/>
        </w:rPr>
      </w:pPr>
    </w:p>
    <w:p>
      <w:pPr>
        <w:spacing w:line="295" w:lineRule="auto" w:before="0"/>
        <w:ind w:left="240" w:right="238" w:firstLine="0"/>
        <w:jc w:val="both"/>
        <w:rPr>
          <w:sz w:val="22"/>
        </w:rPr>
      </w:pPr>
      <w:r>
        <w:rPr>
          <w:color w:val="231F20"/>
          <w:sz w:val="22"/>
        </w:rPr>
        <w:t>This Schedule 1 describes the information requirements for a Standing Offer Request for Supply issued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under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Standing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Offer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(if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formed).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Attachment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Schedule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partially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complete Annexure Part A to the AS4122-2010 General Conditions of Contract for Consultants (as amended). Each Standing Offer Request for Supply will include its own: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  <w:tab w:pos="911" w:val="left" w:leader="none"/>
        </w:tabs>
        <w:spacing w:line="295" w:lineRule="auto" w:before="115" w:after="0"/>
        <w:ind w:left="911" w:right="239" w:hanging="612"/>
        <w:jc w:val="both"/>
        <w:rPr>
          <w:sz w:val="22"/>
        </w:rPr>
      </w:pPr>
      <w:r>
        <w:rPr>
          <w:color w:val="231F20"/>
          <w:sz w:val="22"/>
        </w:rPr>
        <w:t>Annexure Part A to the AS4122-2010 General Conditions of Contract for Consultants (as </w:t>
      </w:r>
      <w:r>
        <w:rPr>
          <w:color w:val="231F20"/>
          <w:spacing w:val="-2"/>
          <w:sz w:val="22"/>
        </w:rPr>
        <w:t>amended);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14" w:after="0"/>
        <w:ind w:left="908" w:right="0" w:hanging="609"/>
        <w:jc w:val="both"/>
        <w:rPr>
          <w:sz w:val="22"/>
        </w:rPr>
      </w:pPr>
      <w:r>
        <w:rPr>
          <w:color w:val="231F20"/>
          <w:sz w:val="22"/>
        </w:rPr>
        <w:t>Scope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Contract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Particulars;</w:t>
      </w:r>
      <w:r>
        <w:rPr>
          <w:color w:val="231F20"/>
          <w:spacing w:val="13"/>
          <w:sz w:val="22"/>
        </w:rPr>
        <w:t> </w:t>
      </w:r>
      <w:r>
        <w:rPr>
          <w:color w:val="231F20"/>
          <w:spacing w:val="-5"/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171" w:after="0"/>
        <w:ind w:left="909" w:right="0" w:hanging="597"/>
        <w:jc w:val="both"/>
        <w:rPr>
          <w:sz w:val="22"/>
        </w:rPr>
      </w:pPr>
      <w:r>
        <w:rPr>
          <w:color w:val="231F20"/>
          <w:sz w:val="22"/>
        </w:rPr>
        <w:t>Reply</w:t>
      </w:r>
      <w:r>
        <w:rPr>
          <w:color w:val="231F20"/>
          <w:spacing w:val="8"/>
          <w:sz w:val="22"/>
        </w:rPr>
        <w:t> </w:t>
      </w:r>
      <w:r>
        <w:rPr>
          <w:color w:val="231F20"/>
          <w:spacing w:val="-2"/>
          <w:sz w:val="22"/>
        </w:rPr>
        <w:t>form.</w:t>
      </w:r>
    </w:p>
    <w:p>
      <w:pPr>
        <w:pStyle w:val="BodyText"/>
        <w:spacing w:before="31"/>
        <w:rPr>
          <w:sz w:val="22"/>
        </w:rPr>
      </w:pPr>
    </w:p>
    <w:p>
      <w:pPr>
        <w:pStyle w:val="Heading2"/>
        <w:spacing w:before="0"/>
        <w:jc w:val="both"/>
      </w:pPr>
      <w:r>
        <w:rPr>
          <w:color w:val="231F20"/>
        </w:rPr>
        <w:t>Standing</w:t>
      </w:r>
      <w:r>
        <w:rPr>
          <w:color w:val="231F20"/>
          <w:spacing w:val="10"/>
        </w:rPr>
        <w:t> </w:t>
      </w:r>
      <w:r>
        <w:rPr>
          <w:color w:val="231F20"/>
        </w:rPr>
        <w:t>Offer</w:t>
      </w:r>
      <w:r>
        <w:rPr>
          <w:color w:val="231F20"/>
          <w:spacing w:val="10"/>
        </w:rPr>
        <w:t> </w:t>
      </w:r>
      <w:r>
        <w:rPr>
          <w:color w:val="231F20"/>
        </w:rPr>
        <w:t>Request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Supply</w:t>
      </w:r>
    </w:p>
    <w:p>
      <w:pPr>
        <w:spacing w:line="295" w:lineRule="auto" w:before="172"/>
        <w:ind w:left="240" w:right="238" w:firstLine="0"/>
        <w:jc w:val="both"/>
        <w:rPr>
          <w:sz w:val="22"/>
        </w:rPr>
      </w:pPr>
      <w:r>
        <w:rPr>
          <w:color w:val="231F20"/>
          <w:sz w:val="22"/>
        </w:rPr>
        <w:t>The sample form below specifies the minimum information requirements for a Standing Offer Request for Supply.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 reference to an ‘Item’ refers to the corresponding reference in the Contract Conditions. The Client may supplement these minimum requirements if required.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9"/>
        <w:gridCol w:w="4931"/>
      </w:tblGrid>
      <w:tr>
        <w:trPr>
          <w:trHeight w:val="1055" w:hRule="atLeast"/>
        </w:trPr>
        <w:tc>
          <w:tcPr>
            <w:tcW w:w="9590" w:type="dxa"/>
            <w:gridSpan w:val="2"/>
            <w:shd w:val="clear" w:color="auto" w:fill="DCDDDE"/>
          </w:tcPr>
          <w:p>
            <w:pPr>
              <w:pStyle w:val="TableParagraph"/>
              <w:spacing w:before="81"/>
              <w:ind w:left="20" w:right="1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STANDING</w:t>
            </w:r>
            <w:r>
              <w:rPr>
                <w:b/>
                <w:color w:val="231F20"/>
                <w:spacing w:val="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OFFER</w:t>
            </w:r>
            <w:r>
              <w:rPr>
                <w:b/>
                <w:color w:val="231F20"/>
                <w:spacing w:val="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REQUEST</w:t>
            </w:r>
            <w:r>
              <w:rPr>
                <w:b/>
                <w:color w:val="231F20"/>
                <w:spacing w:val="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FOR</w:t>
            </w:r>
            <w:r>
              <w:rPr>
                <w:b/>
                <w:color w:val="231F20"/>
                <w:spacing w:val="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SUPPLY</w:t>
            </w:r>
            <w:r>
              <w:rPr>
                <w:b/>
                <w:color w:val="231F20"/>
                <w:spacing w:val="3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FORM</w:t>
            </w:r>
          </w:p>
          <w:p>
            <w:pPr>
              <w:pStyle w:val="TableParagraph"/>
              <w:spacing w:line="285" w:lineRule="auto" w:before="126"/>
              <w:ind w:left="20" w:right="10"/>
              <w:jc w:val="center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(This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is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Standing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Offer</w:t>
            </w:r>
            <w:r>
              <w:rPr>
                <w:i/>
                <w:color w:val="231F20"/>
                <w:spacing w:val="-9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Request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Supply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as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defined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Standing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Offer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Conditions.</w:t>
            </w:r>
            <w:r>
              <w:rPr>
                <w:i/>
                <w:color w:val="231F20"/>
                <w:spacing w:val="37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This</w:t>
            </w:r>
            <w:r>
              <w:rPr>
                <w:i/>
                <w:color w:val="231F20"/>
                <w:spacing w:val="-9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form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attaches</w:t>
            </w:r>
            <w:r>
              <w:rPr>
                <w:i/>
                <w:color w:val="231F20"/>
                <w:sz w:val="19"/>
              </w:rPr>
              <w:t> Annexure Part A required by the Contract Conditions.)</w:t>
            </w:r>
          </w:p>
        </w:tc>
      </w:tr>
      <w:tr>
        <w:trPr>
          <w:trHeight w:val="1834" w:hRule="atLeast"/>
        </w:trPr>
        <w:tc>
          <w:tcPr>
            <w:tcW w:w="9590" w:type="dxa"/>
            <w:gridSpan w:val="2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This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Request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Supply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issued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connection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formed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under</w:t>
            </w: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RFO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WCS2024NR1</w:t>
            </w:r>
          </w:p>
          <w:p>
            <w:pPr>
              <w:pStyle w:val="TableParagraph"/>
              <w:spacing w:line="285" w:lineRule="auto" w:before="124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(Capitalised terms used in this form have the meaning given in the Contract Documents.</w:t>
            </w:r>
            <w:r>
              <w:rPr>
                <w:i/>
                <w:color w:val="231F20"/>
                <w:spacing w:val="-4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5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reference to the</w:t>
            </w:r>
            <w:r>
              <w:rPr>
                <w:i/>
                <w:color w:val="231F20"/>
                <w:sz w:val="19"/>
              </w:rPr>
              <w:t> “Consultant”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is,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purpose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Standing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Offer,</w:t>
            </w:r>
            <w:r>
              <w:rPr>
                <w:i/>
                <w:color w:val="231F20"/>
                <w:spacing w:val="-9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reference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“Supplier”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reference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8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“Client” is,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purpose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Standing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Offer,</w:t>
            </w:r>
            <w:r>
              <w:rPr>
                <w:i/>
                <w:color w:val="231F20"/>
                <w:spacing w:val="-7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reference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“Eligible</w:t>
            </w:r>
            <w:r>
              <w:rPr>
                <w:i/>
                <w:color w:val="231F20"/>
                <w:spacing w:val="-7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Customer”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prior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formation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6"/>
                <w:sz w:val="19"/>
              </w:rPr>
              <w:t> </w:t>
            </w:r>
            <w:r>
              <w:rPr>
                <w:i/>
                <w:color w:val="231F20"/>
                <w:sz w:val="19"/>
              </w:rPr>
              <w:t>Contract, and, from formation of the Contract to the “Customer”.)</w:t>
            </w:r>
          </w:p>
        </w:tc>
      </w:tr>
      <w:tr>
        <w:trPr>
          <w:trHeight w:val="435" w:hRule="atLeast"/>
        </w:trPr>
        <w:tc>
          <w:tcPr>
            <w:tcW w:w="4659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Client</w:t>
            </w:r>
          </w:p>
        </w:tc>
        <w:tc>
          <w:tcPr>
            <w:tcW w:w="4931" w:type="dxa"/>
          </w:tcPr>
          <w:p>
            <w:pPr>
              <w:pStyle w:val="TableParagraph"/>
              <w:spacing w:before="83"/>
              <w:ind w:lef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Client's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legal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entity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name]</w:t>
            </w:r>
          </w:p>
        </w:tc>
      </w:tr>
      <w:tr>
        <w:trPr>
          <w:trHeight w:val="435" w:hRule="atLeast"/>
        </w:trPr>
        <w:tc>
          <w:tcPr>
            <w:tcW w:w="4659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Request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for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Supply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No.</w:t>
            </w:r>
          </w:p>
        </w:tc>
        <w:tc>
          <w:tcPr>
            <w:tcW w:w="4931" w:type="dxa"/>
          </w:tcPr>
          <w:p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Request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Supply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Number]</w:t>
            </w:r>
          </w:p>
        </w:tc>
      </w:tr>
      <w:tr>
        <w:trPr>
          <w:trHeight w:val="434" w:hRule="atLeast"/>
        </w:trPr>
        <w:tc>
          <w:tcPr>
            <w:tcW w:w="4659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Contact</w:t>
            </w:r>
            <w:r>
              <w:rPr>
                <w:b/>
                <w:color w:val="231F20"/>
                <w:spacing w:val="24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4931" w:type="dxa"/>
          </w:tcPr>
          <w:p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contact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name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title]</w:t>
            </w:r>
          </w:p>
        </w:tc>
      </w:tr>
      <w:tr>
        <w:trPr>
          <w:trHeight w:val="435" w:hRule="atLeast"/>
        </w:trPr>
        <w:tc>
          <w:tcPr>
            <w:tcW w:w="4659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Contact</w:t>
            </w:r>
            <w:r>
              <w:rPr>
                <w:b/>
                <w:color w:val="231F20"/>
                <w:spacing w:val="2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Details</w:t>
            </w:r>
          </w:p>
        </w:tc>
        <w:tc>
          <w:tcPr>
            <w:tcW w:w="4931" w:type="dxa"/>
          </w:tcPr>
          <w:p>
            <w:pPr>
              <w:pStyle w:val="TableParagraph"/>
              <w:spacing w:before="83"/>
              <w:ind w:lef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email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/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phone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contact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details]</w:t>
            </w:r>
          </w:p>
        </w:tc>
      </w:tr>
      <w:tr>
        <w:trPr>
          <w:trHeight w:val="461" w:hRule="atLeast"/>
        </w:trPr>
        <w:tc>
          <w:tcPr>
            <w:tcW w:w="9590" w:type="dxa"/>
            <w:gridSpan w:val="2"/>
            <w:shd w:val="clear" w:color="auto" w:fill="DCDDDE"/>
          </w:tcPr>
          <w:p>
            <w:pPr>
              <w:pStyle w:val="TableParagraph"/>
              <w:spacing w:before="81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REPLY</w:t>
            </w:r>
            <w:r>
              <w:rPr>
                <w:b/>
                <w:color w:val="231F20"/>
                <w:spacing w:val="-12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REQUIREMENTS</w:t>
            </w:r>
          </w:p>
        </w:tc>
      </w:tr>
      <w:tr>
        <w:trPr>
          <w:trHeight w:val="434" w:hRule="atLeast"/>
        </w:trPr>
        <w:tc>
          <w:tcPr>
            <w:tcW w:w="4659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sz w:val="20"/>
              </w:rPr>
              <w:t>REPLY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DUE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BY</w:t>
            </w:r>
          </w:p>
        </w:tc>
        <w:tc>
          <w:tcPr>
            <w:tcW w:w="4931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due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date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/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time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Consultant's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Reply]</w:t>
            </w:r>
          </w:p>
        </w:tc>
      </w:tr>
      <w:tr>
        <w:trPr>
          <w:trHeight w:val="721" w:hRule="atLeast"/>
        </w:trPr>
        <w:tc>
          <w:tcPr>
            <w:tcW w:w="4659" w:type="dxa"/>
          </w:tcPr>
          <w:p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231F20"/>
                <w:sz w:val="20"/>
              </w:rPr>
              <w:t>REPLY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FORMAT</w:t>
            </w:r>
          </w:p>
        </w:tc>
        <w:tc>
          <w:tcPr>
            <w:tcW w:w="4931" w:type="dxa"/>
          </w:tcPr>
          <w:p>
            <w:pPr>
              <w:pStyle w:val="TableParagraph"/>
              <w:spacing w:line="297" w:lineRule="auto" w:before="83"/>
              <w:ind w:left="100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must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document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their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Reply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using the form issued by the Client.</w:t>
            </w:r>
          </w:p>
        </w:tc>
      </w:tr>
      <w:tr>
        <w:trPr>
          <w:trHeight w:val="1292" w:hRule="atLeast"/>
        </w:trPr>
        <w:tc>
          <w:tcPr>
            <w:tcW w:w="4659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sz w:val="20"/>
              </w:rPr>
              <w:t>REPLY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VALIDITY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4931" w:type="dxa"/>
          </w:tcPr>
          <w:p>
            <w:pPr>
              <w:pStyle w:val="TableParagraph"/>
              <w:spacing w:line="297" w:lineRule="auto" w:before="81"/>
              <w:ind w:left="100" w:firstLine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Client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may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rely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on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information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Reply for a period of up to two months from the date of receipt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Reply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shorter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where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circumstances </w:t>
            </w:r>
            <w:r>
              <w:rPr>
                <w:color w:val="231F20"/>
                <w:spacing w:val="-2"/>
                <w:w w:val="105"/>
                <w:sz w:val="20"/>
              </w:rPr>
              <w:t>allow.</w:t>
            </w:r>
          </w:p>
        </w:tc>
      </w:tr>
    </w:tbl>
    <w:p>
      <w:pPr>
        <w:pStyle w:val="TableParagraph"/>
        <w:spacing w:after="0" w:line="297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40" w:footer="657" w:top="740" w:bottom="840" w:left="1080" w:right="1080"/>
          <w:pgNumType w:start="34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9"/>
        <w:gridCol w:w="4931"/>
      </w:tblGrid>
      <w:tr>
        <w:trPr>
          <w:trHeight w:val="1007" w:hRule="atLeast"/>
        </w:trPr>
        <w:tc>
          <w:tcPr>
            <w:tcW w:w="4659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sz w:val="20"/>
              </w:rPr>
              <w:t>REPLY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SUBMISSION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REQUIREMENTS</w:t>
            </w:r>
          </w:p>
        </w:tc>
        <w:tc>
          <w:tcPr>
            <w:tcW w:w="4931" w:type="dxa"/>
          </w:tcPr>
          <w:p>
            <w:pPr>
              <w:pStyle w:val="TableParagraph"/>
              <w:spacing w:line="297" w:lineRule="auto" w:before="81"/>
              <w:ind w:right="96" w:firstLine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specify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preferred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submission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method,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e.g. by email to the listed contact person or by uploading to Tenders WA]</w:t>
            </w:r>
          </w:p>
        </w:tc>
      </w:tr>
    </w:tbl>
    <w:p>
      <w:pPr>
        <w:pStyle w:val="BodyText"/>
        <w:spacing w:before="204" w:after="1"/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2345"/>
        <w:gridCol w:w="6449"/>
      </w:tblGrid>
      <w:tr>
        <w:trPr>
          <w:trHeight w:val="461" w:hRule="atLeast"/>
        </w:trPr>
        <w:tc>
          <w:tcPr>
            <w:tcW w:w="796" w:type="dxa"/>
            <w:shd w:val="clear" w:color="auto" w:fill="DCDDDE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8794" w:type="dxa"/>
            <w:gridSpan w:val="2"/>
            <w:shd w:val="clear" w:color="auto" w:fill="DCDDDE"/>
          </w:tcPr>
          <w:p>
            <w:pPr>
              <w:pStyle w:val="TableParagraph"/>
              <w:spacing w:before="82"/>
              <w:ind w:left="10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DELIVERY</w:t>
            </w:r>
            <w:r>
              <w:rPr>
                <w:b/>
                <w:color w:val="231F20"/>
                <w:spacing w:val="6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REQUIREMENTS</w:t>
            </w:r>
          </w:p>
        </w:tc>
      </w:tr>
      <w:tr>
        <w:trPr>
          <w:trHeight w:val="4239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(a)</w:t>
            </w:r>
          </w:p>
        </w:tc>
        <w:tc>
          <w:tcPr>
            <w:tcW w:w="2345" w:type="dxa"/>
          </w:tcPr>
          <w:p>
            <w:pPr>
              <w:pStyle w:val="TableParagraph"/>
              <w:spacing w:line="297" w:lineRule="auto" w:before="81"/>
              <w:ind w:left="100" w:right="11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CONTRACT </w:t>
            </w:r>
            <w:r>
              <w:rPr>
                <w:color w:val="231F20"/>
                <w:sz w:val="20"/>
              </w:rPr>
              <w:t>DELIVERY POINT</w:t>
            </w:r>
          </w:p>
        </w:tc>
        <w:tc>
          <w:tcPr>
            <w:tcW w:w="6449" w:type="dxa"/>
          </w:tcPr>
          <w:p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color w:val="3A60AC"/>
                <w:w w:val="105"/>
                <w:sz w:val="20"/>
              </w:rPr>
              <w:t>Metropolitan</w:t>
            </w:r>
            <w:r>
              <w:rPr>
                <w:color w:val="3A60AC"/>
                <w:spacing w:val="-11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</w:rPr>
              <w:t>(Zone</w:t>
            </w:r>
            <w:r>
              <w:rPr>
                <w:color w:val="3A60AC"/>
                <w:spacing w:val="-10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</w:rPr>
              <w:t>1</w:t>
            </w:r>
            <w:r>
              <w:rPr>
                <w:color w:val="3A60AC"/>
                <w:spacing w:val="-10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</w:rPr>
              <w:t>as</w:t>
            </w:r>
            <w:r>
              <w:rPr>
                <w:color w:val="3A60AC"/>
                <w:spacing w:val="-11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</w:rPr>
              <w:t>refere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nced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in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Buy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Local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Policy)</w:t>
            </w:r>
          </w:p>
          <w:p>
            <w:pPr>
              <w:pStyle w:val="TableParagraph"/>
              <w:spacing w:before="132"/>
              <w:ind w:left="100"/>
              <w:rPr>
                <w:i/>
                <w:sz w:val="20"/>
              </w:rPr>
            </w:pPr>
            <w:r>
              <w:rPr>
                <w:i/>
                <w:color w:val="ED2024"/>
                <w:spacing w:val="-5"/>
                <w:w w:val="105"/>
                <w:sz w:val="20"/>
              </w:rPr>
              <w:t>OR</w:t>
            </w:r>
          </w:p>
          <w:p>
            <w:pPr>
              <w:pStyle w:val="TableParagraph"/>
              <w:spacing w:before="130"/>
              <w:ind w:left="100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[Client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specify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location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if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location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is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not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metropolitan]</w:t>
            </w:r>
          </w:p>
          <w:p>
            <w:pPr>
              <w:pStyle w:val="TableParagraph"/>
              <w:spacing w:line="297" w:lineRule="auto" w:before="131"/>
              <w:ind w:left="100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As the Contract Delivery Point is regional, Consultants may claim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Regional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Price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Preferences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as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applicable.</w:t>
            </w:r>
            <w:r>
              <w:rPr>
                <w:color w:val="3A60AC"/>
                <w:spacing w:val="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claim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Regional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Price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Preferences,</w:t>
            </w:r>
            <w:r>
              <w:rPr>
                <w:color w:val="3A60AC"/>
                <w:spacing w:val="-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Consultants</w:t>
            </w:r>
            <w:r>
              <w:rPr>
                <w:color w:val="3A60AC"/>
                <w:spacing w:val="-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must</w:t>
            </w:r>
            <w:r>
              <w:rPr>
                <w:color w:val="3A60AC"/>
                <w:spacing w:val="-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complete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Attachment</w:t>
            </w:r>
            <w:r>
              <w:rPr>
                <w:color w:val="3A60AC"/>
                <w:spacing w:val="-1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and</w:t>
            </w:r>
            <w:r>
              <w:rPr>
                <w:color w:val="3A60AC"/>
                <w:spacing w:val="-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return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 its Reply.</w:t>
            </w:r>
          </w:p>
          <w:p>
            <w:pPr>
              <w:pStyle w:val="TableParagraph"/>
              <w:spacing w:line="297" w:lineRule="auto" w:before="76"/>
              <w:ind w:left="100"/>
              <w:rPr>
                <w:i/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&lt;Drafters please ensure</w:t>
            </w:r>
            <w:r>
              <w:rPr>
                <w:i/>
                <w:color w:val="ED2024"/>
                <w:spacing w:val="-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Attachment</w:t>
            </w:r>
            <w:r>
              <w:rPr>
                <w:i/>
                <w:color w:val="ED2024"/>
                <w:spacing w:val="-1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</w:t>
            </w:r>
            <w:r>
              <w:rPr>
                <w:i/>
                <w:color w:val="ED2024"/>
                <w:spacing w:val="-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is deleted if the Contract</w:t>
            </w:r>
            <w:r>
              <w:rPr>
                <w:i/>
                <w:color w:val="ED2024"/>
                <w:w w:val="105"/>
                <w:sz w:val="20"/>
              </w:rPr>
              <w:t> Delivery Point is metropolitan.</w:t>
            </w:r>
            <w:r>
              <w:rPr>
                <w:i/>
                <w:color w:val="ED2024"/>
                <w:spacing w:val="40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If the Contract Delivery Point is regional,</w:t>
            </w:r>
            <w:r>
              <w:rPr>
                <w:i/>
                <w:color w:val="ED2024"/>
                <w:spacing w:val="-15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please</w:t>
            </w:r>
            <w:r>
              <w:rPr>
                <w:i/>
                <w:color w:val="ED2024"/>
                <w:spacing w:val="-15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ensure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Attachment</w:t>
            </w:r>
            <w:r>
              <w:rPr>
                <w:i/>
                <w:color w:val="ED2024"/>
                <w:spacing w:val="-15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is</w:t>
            </w:r>
            <w:r>
              <w:rPr>
                <w:i/>
                <w:color w:val="ED2024"/>
                <w:spacing w:val="-15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included</w:t>
            </w:r>
            <w:r>
              <w:rPr>
                <w:i/>
                <w:color w:val="ED2024"/>
                <w:spacing w:val="-15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in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the</w:t>
            </w:r>
            <w:r>
              <w:rPr>
                <w:i/>
                <w:color w:val="ED2024"/>
                <w:spacing w:val="-15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Reply</w:t>
            </w:r>
            <w:r>
              <w:rPr>
                <w:i/>
                <w:color w:val="ED2024"/>
                <w:spacing w:val="-14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form.</w:t>
            </w:r>
          </w:p>
          <w:p>
            <w:pPr>
              <w:pStyle w:val="TableParagraph"/>
              <w:spacing w:line="297" w:lineRule="auto" w:before="77"/>
              <w:ind w:left="100" w:right="116" w:hanging="1"/>
              <w:rPr>
                <w:i/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In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addition,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where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seeking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quotes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for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work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that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will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be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undertaken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in</w:t>
            </w:r>
            <w:r>
              <w:rPr>
                <w:i/>
                <w:color w:val="ED2024"/>
                <w:w w:val="105"/>
                <w:sz w:val="20"/>
              </w:rPr>
              <w:t> a regional location, at least one quotation must be from a regional business, if available.&gt;</w:t>
            </w:r>
          </w:p>
        </w:tc>
      </w:tr>
      <w:tr>
        <w:trPr>
          <w:trHeight w:val="460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(b)</w:t>
            </w:r>
          </w:p>
        </w:tc>
        <w:tc>
          <w:tcPr>
            <w:tcW w:w="2345" w:type="dxa"/>
          </w:tcPr>
          <w:p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PREMISES</w:t>
            </w:r>
          </w:p>
        </w:tc>
        <w:tc>
          <w:tcPr>
            <w:tcW w:w="6449" w:type="dxa"/>
          </w:tcPr>
          <w:p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[Client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specify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details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premises,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if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relevant]</w:t>
            </w:r>
          </w:p>
        </w:tc>
      </w:tr>
      <w:tr>
        <w:trPr>
          <w:trHeight w:val="461" w:hRule="atLeast"/>
        </w:trPr>
        <w:tc>
          <w:tcPr>
            <w:tcW w:w="796" w:type="dxa"/>
            <w:shd w:val="clear" w:color="auto" w:fill="DCDDDE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2</w:t>
            </w:r>
          </w:p>
        </w:tc>
        <w:tc>
          <w:tcPr>
            <w:tcW w:w="8794" w:type="dxa"/>
            <w:gridSpan w:val="2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SPECIAL</w:t>
            </w:r>
            <w:r>
              <w:rPr>
                <w:b/>
                <w:color w:val="231F20"/>
                <w:spacing w:val="12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CONDITIONS</w:t>
            </w:r>
          </w:p>
        </w:tc>
      </w:tr>
      <w:tr>
        <w:trPr>
          <w:trHeight w:val="6397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(a)</w:t>
            </w:r>
          </w:p>
        </w:tc>
        <w:tc>
          <w:tcPr>
            <w:tcW w:w="2345" w:type="dxa"/>
          </w:tcPr>
          <w:p>
            <w:pPr>
              <w:pStyle w:val="TableParagraph"/>
              <w:spacing w:line="297" w:lineRule="auto" w:before="81"/>
              <w:ind w:left="100" w:right="115"/>
              <w:rPr>
                <w:sz w:val="20"/>
              </w:rPr>
            </w:pP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ENGAGING</w:t>
            </w:r>
            <w:r>
              <w:rPr>
                <w:color w:val="3A60AC"/>
                <w:spacing w:val="-2"/>
                <w:w w:val="105"/>
                <w:sz w:val="20"/>
              </w:rPr>
              <w:t> </w:t>
            </w:r>
            <w:r>
              <w:rPr>
                <w:color w:val="3A60AC"/>
                <w:spacing w:val="-2"/>
                <w:sz w:val="20"/>
                <w:shd w:fill="E9F6F9" w:color="auto" w:val="clear"/>
              </w:rPr>
              <w:t>SUBCONSULTANTS</w:t>
            </w:r>
          </w:p>
        </w:tc>
        <w:tc>
          <w:tcPr>
            <w:tcW w:w="6449" w:type="dxa"/>
          </w:tcPr>
          <w:p>
            <w:pPr>
              <w:pStyle w:val="TableParagraph"/>
              <w:spacing w:line="297" w:lineRule="auto" w:before="119"/>
              <w:ind w:left="100"/>
              <w:rPr>
                <w:i/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&lt;Drafters please include the following ‘Engaging Subconsultants’</w:t>
            </w:r>
            <w:r>
              <w:rPr>
                <w:i/>
                <w:color w:val="ED2024"/>
                <w:spacing w:val="-6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if</w:t>
            </w:r>
            <w:r>
              <w:rPr>
                <w:i/>
                <w:color w:val="ED2024"/>
                <w:w w:val="105"/>
                <w:sz w:val="20"/>
              </w:rPr>
              <w:t> the scope includes engaging a Lead Consultant.&gt;</w:t>
            </w:r>
          </w:p>
          <w:p>
            <w:pPr>
              <w:pStyle w:val="TableParagraph"/>
              <w:spacing w:line="297" w:lineRule="auto" w:before="76"/>
              <w:ind w:left="100" w:right="116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This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Standing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Offer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Request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for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Supply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is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for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lead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(</w:t>
            </w:r>
            <w:r>
              <w:rPr>
                <w:b/>
                <w:color w:val="3A60AC"/>
                <w:w w:val="105"/>
                <w:sz w:val="20"/>
                <w:shd w:fill="E9F6F9" w:color="auto" w:val="clear"/>
              </w:rPr>
              <w:t>Lead Consultant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).</w:t>
            </w:r>
          </w:p>
          <w:p>
            <w:pPr>
              <w:pStyle w:val="TableParagraph"/>
              <w:spacing w:line="297" w:lineRule="auto" w:before="75"/>
              <w:ind w:left="100" w:right="136"/>
              <w:jc w:val="both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Lead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may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charge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Client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subconsultant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pass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through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costs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in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accordance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subclause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10.11(b)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contract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sz w:val="20"/>
                <w:shd w:fill="E9F6F9" w:color="auto" w:val="clear"/>
              </w:rPr>
              <w:t>conditions</w:t>
            </w:r>
            <w:r>
              <w:rPr>
                <w:color w:val="3A60AC"/>
                <w:spacing w:val="36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z w:val="20"/>
                <w:shd w:fill="E9F6F9" w:color="auto" w:val="clear"/>
              </w:rPr>
              <w:t>underpinning</w:t>
            </w:r>
            <w:r>
              <w:rPr>
                <w:color w:val="3A60AC"/>
                <w:spacing w:val="37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z w:val="20"/>
                <w:shd w:fill="E9F6F9" w:color="auto" w:val="clear"/>
              </w:rPr>
              <w:t>WCS2024NR1</w:t>
            </w:r>
            <w:r>
              <w:rPr>
                <w:color w:val="3A60AC"/>
                <w:spacing w:val="37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z w:val="20"/>
                <w:shd w:fill="E9F6F9" w:color="auto" w:val="clear"/>
              </w:rPr>
              <w:t>(AS4122-2010</w:t>
            </w:r>
            <w:r>
              <w:rPr>
                <w:color w:val="3A60AC"/>
                <w:spacing w:val="37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sz w:val="20"/>
                <w:shd w:fill="E9F6F9" w:color="auto" w:val="clear"/>
              </w:rPr>
              <w:t>(Amended)).</w:t>
            </w:r>
          </w:p>
          <w:p>
            <w:pPr>
              <w:pStyle w:val="TableParagraph"/>
              <w:spacing w:before="77"/>
              <w:ind w:left="100"/>
              <w:jc w:val="both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Where</w:t>
            </w:r>
            <w:r>
              <w:rPr>
                <w:color w:val="3A60AC"/>
                <w:spacing w:val="-1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Lead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spacing w:val="-1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seeks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engage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subconsultant</w:t>
            </w:r>
            <w:r>
              <w:rPr>
                <w:color w:val="3A60AC"/>
                <w:spacing w:val="-1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that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5"/>
                <w:w w:val="105"/>
                <w:sz w:val="20"/>
                <w:shd w:fill="E9F6F9" w:color="auto" w:val="clear"/>
              </w:rPr>
              <w:t>is: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</w:tabs>
              <w:spacing w:line="292" w:lineRule="auto" w:before="132" w:after="0"/>
              <w:ind w:left="777" w:right="322" w:hanging="339"/>
              <w:jc w:val="left"/>
              <w:rPr>
                <w:rFonts w:ascii="Symbol" w:hAnsi="Symbol"/>
                <w:color w:val="3A60AC"/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also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Supplier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under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WCS2024NR1,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Lead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must comply with the Buying Rules; 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</w:tabs>
              <w:spacing w:line="295" w:lineRule="auto" w:before="80" w:after="0"/>
              <w:ind w:left="777" w:right="562" w:hanging="339"/>
              <w:jc w:val="left"/>
              <w:rPr>
                <w:rFonts w:ascii="Symbol" w:hAnsi="Symbol"/>
                <w:color w:val="3A60AC"/>
                <w:sz w:val="22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if not a Supplier appointed to WCS2024NR1, the Lead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spacing w:val="-7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must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comply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minimum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approach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market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requirements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as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outlined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within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Rule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C4.1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Western Australian Procurement Rules (Procurement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Direction 2021/02).</w:t>
            </w:r>
          </w:p>
          <w:p>
            <w:pPr>
              <w:pStyle w:val="TableParagraph"/>
              <w:spacing w:line="297" w:lineRule="auto" w:before="73"/>
              <w:ind w:left="100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9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Lead</w:t>
            </w:r>
            <w:r>
              <w:rPr>
                <w:color w:val="3A60AC"/>
                <w:spacing w:val="-7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spacing w:val="-7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must</w:t>
            </w:r>
            <w:r>
              <w:rPr>
                <w:color w:val="3A60AC"/>
                <w:spacing w:val="-7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comply</w:t>
            </w:r>
            <w:r>
              <w:rPr>
                <w:color w:val="3A60AC"/>
                <w:spacing w:val="-8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</w:t>
            </w:r>
            <w:r>
              <w:rPr>
                <w:color w:val="3A60AC"/>
                <w:spacing w:val="-7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7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WA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Procurement</w:t>
            </w:r>
            <w:r>
              <w:rPr>
                <w:color w:val="3A60AC"/>
                <w:spacing w:val="-6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Rules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when undertaking tendering processes. It is incumbent on Lead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Consultants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ensure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it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uses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latest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published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version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WA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Procurement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Rules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which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are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available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on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006699"/>
                <w:w w:val="105"/>
                <w:sz w:val="20"/>
                <w:u w:val="single" w:color="006699"/>
                <w:shd w:fill="E9F6F9" w:color="auto" w:val="clear"/>
              </w:rPr>
              <w:t>wa.gov.au</w:t>
            </w:r>
            <w:r>
              <w:rPr>
                <w:color w:val="006699"/>
                <w:spacing w:val="-3"/>
                <w:w w:val="105"/>
                <w:sz w:val="20"/>
                <w:u w:val="single" w:color="006699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u w:val="none"/>
                <w:shd w:fill="E9F6F9" w:color="auto" w:val="clear"/>
              </w:rPr>
              <w:t>and</w:t>
            </w:r>
            <w:r>
              <w:rPr>
                <w:color w:val="3A60AC"/>
                <w:spacing w:val="-3"/>
                <w:w w:val="105"/>
                <w:sz w:val="20"/>
                <w:u w:val="none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u w:val="none"/>
                <w:shd w:fill="E9F6F9" w:color="auto" w:val="clear"/>
              </w:rPr>
              <w:t>updated</w:t>
            </w:r>
            <w:r>
              <w:rPr>
                <w:color w:val="3A60AC"/>
                <w:w w:val="105"/>
                <w:sz w:val="20"/>
                <w:u w:val="none"/>
              </w:rPr>
              <w:t> </w:t>
            </w:r>
            <w:r>
              <w:rPr>
                <w:color w:val="3A60AC"/>
                <w:w w:val="105"/>
                <w:sz w:val="20"/>
                <w:u w:val="none"/>
                <w:shd w:fill="E9F6F9" w:color="auto" w:val="clear"/>
              </w:rPr>
              <w:t>from time to time.</w:t>
            </w:r>
          </w:p>
        </w:tc>
      </w:tr>
    </w:tbl>
    <w:p>
      <w:pPr>
        <w:pStyle w:val="TableParagraph"/>
        <w:spacing w:after="0" w:line="297" w:lineRule="auto"/>
        <w:rPr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2345"/>
        <w:gridCol w:w="6449"/>
      </w:tblGrid>
      <w:tr>
        <w:trPr>
          <w:trHeight w:val="3394" w:hRule="atLeast"/>
        </w:trPr>
        <w:tc>
          <w:tcPr>
            <w:tcW w:w="7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49" w:type="dxa"/>
          </w:tcPr>
          <w:p>
            <w:pPr>
              <w:pStyle w:val="TableParagraph"/>
              <w:spacing w:line="297" w:lineRule="auto" w:before="6"/>
              <w:ind w:left="100" w:right="116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The Client may at any time request that the Lead Consultant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provide evidence of compliance with this section, and if the Lead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Consultant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cannot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substantiate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compliance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satisfaction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Client, the Client may by written notice to the Lead Consultant: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7" w:val="left" w:leader="none"/>
              </w:tabs>
              <w:spacing w:line="295" w:lineRule="auto" w:before="77" w:after="0"/>
              <w:ind w:left="777" w:right="345" w:hanging="339"/>
              <w:jc w:val="left"/>
              <w:rPr>
                <w:rFonts w:ascii="Symbol" w:hAnsi="Symbol"/>
                <w:color w:val="3A60AC"/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direct that the subconsultant is removed from providing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services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under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Contract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within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timeframe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specified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by the Client in the notice; and/or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7" w:val="left" w:leader="none"/>
              </w:tabs>
              <w:spacing w:line="295" w:lineRule="auto" w:before="79" w:after="0"/>
              <w:ind w:left="777" w:right="118" w:hanging="339"/>
              <w:jc w:val="lef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direct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that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all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work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performed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by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subconsultant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that</w:t>
            </w:r>
            <w:r>
              <w:rPr>
                <w:color w:val="3A60AC"/>
                <w:spacing w:val="-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was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not engaged in accordance with this section be resupplied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by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different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subconsultant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engaged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in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accordance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with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this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section at the Lead Consultant’s own cost.</w:t>
            </w:r>
          </w:p>
        </w:tc>
      </w:tr>
      <w:tr>
        <w:trPr>
          <w:trHeight w:val="1126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(</w:t>
            </w:r>
            <w:r>
              <w:rPr>
                <w:color w:val="231F20"/>
                <w:spacing w:val="-5"/>
                <w:w w:val="105"/>
                <w:sz w:val="20"/>
              </w:rPr>
              <w:t>b)</w:t>
            </w:r>
          </w:p>
        </w:tc>
        <w:tc>
          <w:tcPr>
            <w:tcW w:w="2345" w:type="dxa"/>
          </w:tcPr>
          <w:p>
            <w:pPr>
              <w:pStyle w:val="TableParagraph"/>
              <w:spacing w:line="297" w:lineRule="auto" w:before="81"/>
              <w:ind w:left="100" w:right="115"/>
              <w:rPr>
                <w:sz w:val="20"/>
              </w:rPr>
            </w:pPr>
            <w:r>
              <w:rPr>
                <w:color w:val="3A60AC"/>
                <w:sz w:val="20"/>
                <w:shd w:fill="E9F6F9" w:color="auto" w:val="clear"/>
              </w:rPr>
              <w:t>RECIPIENT CREATED</w:t>
            </w:r>
            <w:r>
              <w:rPr>
                <w:color w:val="3A60AC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TAX INVOICES</w:t>
            </w:r>
          </w:p>
        </w:tc>
        <w:tc>
          <w:tcPr>
            <w:tcW w:w="6449" w:type="dxa"/>
          </w:tcPr>
          <w:p>
            <w:pPr>
              <w:pStyle w:val="TableParagraph"/>
              <w:spacing w:line="297" w:lineRule="auto" w:before="81"/>
              <w:ind w:left="100" w:right="1253"/>
              <w:rPr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Is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a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Recipient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Created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Taxation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Invoice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required</w:t>
            </w:r>
            <w:r>
              <w:rPr>
                <w:color w:val="3A60AC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for</w:t>
            </w:r>
            <w:r>
              <w:rPr>
                <w:color w:val="3A60AC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this</w:t>
            </w:r>
            <w:r>
              <w:rPr>
                <w:color w:val="3A60AC"/>
                <w:w w:val="105"/>
                <w:sz w:val="20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engagement?</w:t>
            </w:r>
          </w:p>
          <w:p>
            <w:pPr>
              <w:pStyle w:val="TableParagraph"/>
              <w:tabs>
                <w:tab w:pos="1455" w:val="left" w:leader="none"/>
              </w:tabs>
              <w:spacing w:before="77"/>
              <w:ind w:left="100"/>
              <w:rPr>
                <w:rFonts w:ascii="Segoe UI Symbol" w:hAnsi="Segoe UI Symbol"/>
                <w:sz w:val="20"/>
              </w:rPr>
            </w:pPr>
            <w:r>
              <w:rPr>
                <w:color w:val="3A60AC"/>
                <w:w w:val="105"/>
                <w:sz w:val="20"/>
                <w:shd w:fill="E9F6F9" w:color="auto" w:val="clear"/>
              </w:rPr>
              <w:t>YES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rFonts w:ascii="Segoe UI Symbol" w:hAnsi="Segoe UI Symbol"/>
                <w:color w:val="3A60AC"/>
                <w:spacing w:val="-10"/>
                <w:w w:val="105"/>
                <w:sz w:val="20"/>
                <w:shd w:fill="E9F6F9" w:color="auto" w:val="clear"/>
              </w:rPr>
              <w:t>□</w:t>
            </w:r>
            <w:r>
              <w:rPr>
                <w:rFonts w:ascii="Segoe UI Symbol" w:hAnsi="Segoe UI Symbol"/>
                <w:color w:val="3A60AC"/>
                <w:sz w:val="20"/>
                <w:shd w:fill="E9F6F9" w:color="auto" w:val="clear"/>
              </w:rPr>
              <w:tab/>
            </w:r>
            <w:r>
              <w:rPr>
                <w:color w:val="3A60AC"/>
                <w:spacing w:val="-5"/>
                <w:w w:val="105"/>
                <w:sz w:val="20"/>
                <w:shd w:fill="E9F6F9" w:color="auto" w:val="clear"/>
              </w:rPr>
              <w:t>NO</w:t>
            </w:r>
            <w:r>
              <w:rPr>
                <w:rFonts w:ascii="Segoe UI Symbol" w:hAnsi="Segoe UI Symbol"/>
                <w:color w:val="3A60AC"/>
                <w:spacing w:val="-5"/>
                <w:w w:val="105"/>
                <w:sz w:val="20"/>
                <w:shd w:fill="E9F6F9" w:color="auto" w:val="clear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(c)</w:t>
            </w:r>
          </w:p>
        </w:tc>
        <w:tc>
          <w:tcPr>
            <w:tcW w:w="2345" w:type="dxa"/>
          </w:tcPr>
          <w:p>
            <w:pPr>
              <w:pStyle w:val="TableParagraph"/>
              <w:spacing w:line="297" w:lineRule="auto" w:before="81"/>
              <w:ind w:left="100" w:right="11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SPECIAL </w:t>
            </w:r>
            <w:r>
              <w:rPr>
                <w:color w:val="231F20"/>
                <w:spacing w:val="-2"/>
                <w:sz w:val="20"/>
              </w:rPr>
              <w:t>CONDITION/S</w:t>
            </w:r>
          </w:p>
        </w:tc>
        <w:tc>
          <w:tcPr>
            <w:tcW w:w="6449" w:type="dxa"/>
          </w:tcPr>
          <w:p>
            <w:pPr>
              <w:pStyle w:val="TableParagraph"/>
              <w:spacing w:before="81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3564750</wp:posOffset>
                      </wp:positionH>
                      <wp:positionV relativeFrom="paragraph">
                        <wp:posOffset>47273</wp:posOffset>
                      </wp:positionV>
                      <wp:extent cx="36195" cy="15176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6195" cy="151765"/>
                                <a:chExt cx="36195" cy="1517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619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151765">
                                      <a:moveTo>
                                        <a:pt x="35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244"/>
                                      </a:lnTo>
                                      <a:lnTo>
                                        <a:pt x="35839" y="151244"/>
                                      </a:lnTo>
                                      <a:lnTo>
                                        <a:pt x="35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F9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0.688995pt;margin-top:3.722288pt;width:2.85pt;height:11.95pt;mso-position-horizontal-relative:column;mso-position-vertical-relative:paragraph;z-index:-16121856" id="docshapegroup7" coordorigin="5614,74" coordsize="57,239">
                      <v:rect style="position:absolute;left:5613;top:74;width:57;height:239" id="docshape8" filled="true" fillcolor="#fcf9c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[Client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specify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details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of</w:t>
            </w:r>
            <w:r>
              <w:rPr>
                <w:color w:val="3A60AC"/>
                <w:spacing w:val="-11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the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special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conditions,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if</w:t>
            </w:r>
            <w:r>
              <w:rPr>
                <w:color w:val="3A60AC"/>
                <w:spacing w:val="-10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relevant]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.</w:t>
            </w:r>
          </w:p>
        </w:tc>
      </w:tr>
      <w:tr>
        <w:trPr>
          <w:trHeight w:val="461" w:hRule="atLeast"/>
        </w:trPr>
        <w:tc>
          <w:tcPr>
            <w:tcW w:w="796" w:type="dxa"/>
            <w:shd w:val="clear" w:color="auto" w:fill="DCDDDE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8794" w:type="dxa"/>
            <w:gridSpan w:val="2"/>
            <w:shd w:val="clear" w:color="auto" w:fill="DCDDDE"/>
          </w:tcPr>
          <w:p>
            <w:pPr>
              <w:pStyle w:val="TableParagraph"/>
              <w:spacing w:before="82"/>
              <w:ind w:left="10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PRICING</w:t>
            </w:r>
            <w:r>
              <w:rPr>
                <w:b/>
                <w:color w:val="231F20"/>
                <w:spacing w:val="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AND</w:t>
            </w:r>
            <w:r>
              <w:rPr>
                <w:b/>
                <w:color w:val="231F20"/>
                <w:spacing w:val="1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PAYMENTS</w:t>
            </w:r>
          </w:p>
        </w:tc>
      </w:tr>
      <w:tr>
        <w:trPr>
          <w:trHeight w:val="1652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(a)</w:t>
            </w:r>
          </w:p>
        </w:tc>
        <w:tc>
          <w:tcPr>
            <w:tcW w:w="2345" w:type="dxa"/>
          </w:tcPr>
          <w:p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PRICE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NEGOTIATION</w:t>
            </w:r>
          </w:p>
        </w:tc>
        <w:tc>
          <w:tcPr>
            <w:tcW w:w="6449" w:type="dxa"/>
          </w:tcPr>
          <w:p>
            <w:pPr>
              <w:pStyle w:val="TableParagraph"/>
              <w:spacing w:line="297" w:lineRule="auto" w:before="81"/>
              <w:ind w:left="100" w:right="297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Clients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negotiate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hourly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rates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lower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than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maximum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hourly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rates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Pricing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Form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number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hours allocated for completion of the scope of work.</w:t>
            </w:r>
          </w:p>
          <w:p>
            <w:pPr>
              <w:pStyle w:val="TableParagraph"/>
              <w:spacing w:line="297" w:lineRule="auto" w:before="78"/>
              <w:ind w:left="100" w:right="158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Consultants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must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supply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breakdown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rates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if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requested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so by the Client when negotiating a fixed fee.</w:t>
            </w:r>
          </w:p>
        </w:tc>
      </w:tr>
      <w:tr>
        <w:trPr>
          <w:trHeight w:val="5058" w:hRule="atLeast"/>
        </w:trPr>
        <w:tc>
          <w:tcPr>
            <w:tcW w:w="796" w:type="dxa"/>
          </w:tcPr>
          <w:p>
            <w:pPr>
              <w:pStyle w:val="TableParagraph"/>
              <w:spacing w:before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(b)</w:t>
            </w:r>
          </w:p>
        </w:tc>
        <w:tc>
          <w:tcPr>
            <w:tcW w:w="2345" w:type="dxa"/>
          </w:tcPr>
          <w:p>
            <w:pPr>
              <w:pStyle w:val="TableParagraph"/>
              <w:spacing w:before="83"/>
              <w:ind w:left="100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DISBURSEMENTS</w:t>
            </w:r>
          </w:p>
        </w:tc>
        <w:tc>
          <w:tcPr>
            <w:tcW w:w="6449" w:type="dxa"/>
          </w:tcPr>
          <w:p>
            <w:pPr>
              <w:pStyle w:val="TableParagraph"/>
              <w:spacing w:before="120"/>
              <w:ind w:left="100"/>
              <w:rPr>
                <w:i/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&lt;Drafters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please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choose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from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the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following</w:t>
            </w:r>
            <w:r>
              <w:rPr>
                <w:i/>
                <w:color w:val="ED2024"/>
                <w:spacing w:val="-13"/>
                <w:w w:val="105"/>
                <w:sz w:val="20"/>
              </w:rPr>
              <w:t> </w:t>
            </w:r>
            <w:r>
              <w:rPr>
                <w:i/>
                <w:color w:val="ED2024"/>
                <w:spacing w:val="-2"/>
                <w:w w:val="105"/>
                <w:sz w:val="20"/>
              </w:rPr>
              <w:t>options.&gt;</w:t>
            </w:r>
          </w:p>
          <w:p>
            <w:pPr>
              <w:pStyle w:val="TableParagraph"/>
              <w:spacing w:before="131"/>
              <w:ind w:left="100"/>
              <w:rPr>
                <w:sz w:val="20"/>
              </w:rPr>
            </w:pPr>
            <w:r>
              <w:rPr>
                <w:i/>
                <w:color w:val="ED2024"/>
                <w:w w:val="105"/>
                <w:sz w:val="20"/>
              </w:rPr>
              <w:t>&lt;Option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1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Perth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metropolitan</w:t>
            </w:r>
            <w:r>
              <w:rPr>
                <w:i/>
                <w:color w:val="ED2024"/>
                <w:spacing w:val="-11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area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i/>
                <w:color w:val="ED2024"/>
                <w:w w:val="105"/>
                <w:sz w:val="20"/>
              </w:rPr>
              <w:t>delivery:&gt;</w:t>
            </w:r>
            <w:r>
              <w:rPr>
                <w:i/>
                <w:color w:val="ED2024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Refer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subclause</w:t>
            </w:r>
          </w:p>
          <w:p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10.1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Conditions,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disbursements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will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payable.</w:t>
            </w:r>
          </w:p>
          <w:p>
            <w:pPr>
              <w:pStyle w:val="TableParagraph"/>
              <w:spacing w:line="297" w:lineRule="auto" w:before="131"/>
              <w:ind w:left="100" w:right="235"/>
              <w:rPr>
                <w:sz w:val="20"/>
              </w:rPr>
            </w:pPr>
            <w:r>
              <w:rPr>
                <w:i/>
                <w:color w:val="ED2024"/>
                <w:spacing w:val="-2"/>
                <w:w w:val="105"/>
                <w:sz w:val="20"/>
              </w:rPr>
              <w:t>&lt;Option</w:t>
            </w:r>
            <w:r>
              <w:rPr>
                <w:i/>
                <w:color w:val="ED2024"/>
                <w:spacing w:val="-4"/>
                <w:w w:val="105"/>
                <w:sz w:val="20"/>
              </w:rPr>
              <w:t> </w:t>
            </w:r>
            <w:r>
              <w:rPr>
                <w:i/>
                <w:color w:val="ED2024"/>
                <w:spacing w:val="-2"/>
                <w:w w:val="105"/>
                <w:sz w:val="20"/>
              </w:rPr>
              <w:t>1</w:t>
            </w:r>
            <w:r>
              <w:rPr>
                <w:i/>
                <w:color w:val="ED2024"/>
                <w:spacing w:val="-4"/>
                <w:w w:val="105"/>
                <w:sz w:val="20"/>
              </w:rPr>
              <w:t> </w:t>
            </w:r>
            <w:r>
              <w:rPr>
                <w:i/>
                <w:color w:val="ED2024"/>
                <w:spacing w:val="-2"/>
                <w:w w:val="105"/>
                <w:sz w:val="20"/>
              </w:rPr>
              <w:t>Regional</w:t>
            </w:r>
            <w:r>
              <w:rPr>
                <w:i/>
                <w:color w:val="ED2024"/>
                <w:spacing w:val="-4"/>
                <w:w w:val="105"/>
                <w:sz w:val="20"/>
              </w:rPr>
              <w:t> </w:t>
            </w:r>
            <w:r>
              <w:rPr>
                <w:i/>
                <w:color w:val="ED2024"/>
                <w:spacing w:val="-2"/>
                <w:w w:val="105"/>
                <w:sz w:val="20"/>
              </w:rPr>
              <w:t>WA</w:t>
            </w:r>
            <w:r>
              <w:rPr>
                <w:i/>
                <w:color w:val="ED2024"/>
                <w:spacing w:val="-11"/>
                <w:w w:val="105"/>
                <w:sz w:val="20"/>
              </w:rPr>
              <w:t> </w:t>
            </w:r>
            <w:r>
              <w:rPr>
                <w:i/>
                <w:color w:val="ED2024"/>
                <w:spacing w:val="-2"/>
                <w:w w:val="105"/>
                <w:sz w:val="20"/>
              </w:rPr>
              <w:t>delivery:&gt;</w:t>
            </w:r>
            <w:r>
              <w:rPr>
                <w:i/>
                <w:color w:val="ED2024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Notwithstanding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subclause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10.1 </w:t>
            </w:r>
            <w:r>
              <w:rPr>
                <w:color w:val="231F20"/>
                <w:w w:val="105"/>
                <w:sz w:val="20"/>
              </w:rPr>
              <w:t>of the Contract Conditions, due to the Contract delivery being located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regional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Western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Australia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(as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defined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Buy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Local Policy), travel and accommodation disbursements are payable under the Contract provided that: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83" w:val="left" w:leader="none"/>
              </w:tabs>
              <w:spacing w:line="297" w:lineRule="auto" w:before="77" w:after="0"/>
              <w:ind w:left="583" w:right="170" w:hanging="484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delivery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point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located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more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than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80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kilometres from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Consultant's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permanent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operational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office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from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which the Consultant is managing and delivering the Contract, and the travel and accommodation disbursements are from that permanent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operational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office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from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delivery point,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accommodation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at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delivery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point;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83" w:val="left" w:leader="none"/>
              </w:tabs>
              <w:spacing w:line="297" w:lineRule="auto" w:before="79" w:after="0"/>
              <w:ind w:left="583" w:right="525" w:hanging="484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disbursement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fees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have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been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reference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Fees or hourly rates.</w:t>
            </w:r>
          </w:p>
        </w:tc>
      </w:tr>
    </w:tbl>
    <w:p>
      <w:pPr>
        <w:pStyle w:val="TableParagraph"/>
        <w:spacing w:after="0" w:line="297" w:lineRule="auto"/>
        <w:jc w:val="left"/>
        <w:rPr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2345"/>
        <w:gridCol w:w="6449"/>
      </w:tblGrid>
      <w:tr>
        <w:trPr>
          <w:trHeight w:val="461" w:hRule="atLeast"/>
        </w:trPr>
        <w:tc>
          <w:tcPr>
            <w:tcW w:w="796" w:type="dxa"/>
            <w:shd w:val="clear" w:color="auto" w:fill="DCDDDE"/>
          </w:tcPr>
          <w:p>
            <w:pPr>
              <w:pStyle w:val="TableParagraph"/>
              <w:spacing w:before="81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4</w:t>
            </w:r>
          </w:p>
        </w:tc>
        <w:tc>
          <w:tcPr>
            <w:tcW w:w="8794" w:type="dxa"/>
            <w:gridSpan w:val="2"/>
            <w:shd w:val="clear" w:color="auto" w:fill="DCDDDE"/>
          </w:tcPr>
          <w:p>
            <w:pPr>
              <w:pStyle w:val="TableParagraph"/>
              <w:spacing w:before="81"/>
              <w:ind w:left="10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CONTRACT</w:t>
            </w:r>
            <w:r>
              <w:rPr>
                <w:b/>
                <w:color w:val="231F20"/>
                <w:spacing w:val="17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ADMINISTRATION</w:t>
            </w:r>
          </w:p>
        </w:tc>
      </w:tr>
      <w:tr>
        <w:trPr>
          <w:trHeight w:val="1005" w:hRule="atLeast"/>
        </w:trPr>
        <w:tc>
          <w:tcPr>
            <w:tcW w:w="79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(a)</w:t>
            </w:r>
          </w:p>
        </w:tc>
        <w:tc>
          <w:tcPr>
            <w:tcW w:w="2345" w:type="dxa"/>
          </w:tcPr>
          <w:p>
            <w:pPr>
              <w:pStyle w:val="TableParagraph"/>
              <w:spacing w:line="297" w:lineRule="auto" w:before="81"/>
              <w:ind w:left="100" w:right="11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CONTRACT MANAGEMENT </w:t>
            </w:r>
            <w:r>
              <w:rPr>
                <w:color w:val="231F20"/>
                <w:spacing w:val="-2"/>
                <w:sz w:val="20"/>
              </w:rPr>
              <w:t>REQUIREMENTS</w:t>
            </w:r>
          </w:p>
        </w:tc>
        <w:tc>
          <w:tcPr>
            <w:tcW w:w="6449" w:type="dxa"/>
          </w:tcPr>
          <w:p>
            <w:pPr>
              <w:pStyle w:val="TableParagraph"/>
              <w:spacing w:line="297" w:lineRule="auto" w:before="81"/>
              <w:ind w:left="100" w:right="235"/>
              <w:rPr>
                <w:sz w:val="20"/>
              </w:rPr>
            </w:pPr>
            <w:r>
              <w:rPr>
                <w:color w:val="231F20"/>
                <w:w w:val="105"/>
                <w:sz w:val="20"/>
                <w:shd w:fill="E9F6F9" w:color="auto" w:val="clear"/>
              </w:rPr>
              <w:t>[Client</w:t>
            </w:r>
            <w:r>
              <w:rPr>
                <w:color w:val="231F20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231F20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specify</w:t>
            </w:r>
            <w:r>
              <w:rPr>
                <w:color w:val="231F20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relevant</w:t>
            </w:r>
            <w:r>
              <w:rPr>
                <w:color w:val="231F20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contract</w:t>
            </w:r>
            <w:r>
              <w:rPr>
                <w:color w:val="231F20"/>
                <w:spacing w:val="-14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management</w:t>
            </w:r>
            <w:r>
              <w:rPr>
                <w:color w:val="231F20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requirements,</w:t>
            </w:r>
            <w:r>
              <w:rPr>
                <w:color w:val="231F20"/>
                <w:spacing w:val="-15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e.g.</w:t>
            </w:r>
            <w:r>
              <w:rPr>
                <w:color w:val="231F2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  <w:shd w:fill="E9F6F9" w:color="auto" w:val="clear"/>
              </w:rPr>
              <w:t>reporting, Consultant meetings etc.]</w:t>
            </w:r>
          </w:p>
        </w:tc>
      </w:tr>
      <w:tr>
        <w:trPr>
          <w:trHeight w:val="1007" w:hRule="atLeast"/>
        </w:trPr>
        <w:tc>
          <w:tcPr>
            <w:tcW w:w="796" w:type="dxa"/>
          </w:tcPr>
          <w:p>
            <w:pPr>
              <w:pStyle w:val="TableParagraph"/>
              <w:spacing w:before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(b)</w:t>
            </w:r>
          </w:p>
        </w:tc>
        <w:tc>
          <w:tcPr>
            <w:tcW w:w="2345" w:type="dxa"/>
          </w:tcPr>
          <w:p>
            <w:pPr>
              <w:pStyle w:val="TableParagraph"/>
              <w:spacing w:line="297" w:lineRule="auto" w:before="83"/>
              <w:ind w:left="100" w:right="115"/>
              <w:rPr>
                <w:sz w:val="20"/>
              </w:rPr>
            </w:pP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PERFORMANCE</w:t>
            </w:r>
            <w:r>
              <w:rPr>
                <w:color w:val="3A60AC"/>
                <w:spacing w:val="-2"/>
                <w:w w:val="105"/>
                <w:sz w:val="20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MANAGEMENT</w:t>
            </w:r>
            <w:r>
              <w:rPr>
                <w:color w:val="3A60AC"/>
                <w:spacing w:val="-2"/>
                <w:w w:val="105"/>
                <w:sz w:val="20"/>
              </w:rPr>
              <w:t> </w:t>
            </w:r>
            <w:r>
              <w:rPr>
                <w:color w:val="3A60AC"/>
                <w:spacing w:val="-2"/>
                <w:sz w:val="20"/>
                <w:shd w:fill="E9F6F9" w:color="auto" w:val="clear"/>
              </w:rPr>
              <w:t>REQUIREMENTS</w:t>
            </w:r>
          </w:p>
        </w:tc>
        <w:tc>
          <w:tcPr>
            <w:tcW w:w="6449" w:type="dxa"/>
          </w:tcPr>
          <w:p>
            <w:pPr>
              <w:pStyle w:val="TableParagraph"/>
              <w:spacing w:line="297" w:lineRule="auto" w:before="83"/>
              <w:ind w:left="100" w:right="116"/>
              <w:rPr>
                <w:sz w:val="20"/>
              </w:rPr>
            </w:pP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[Client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to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specify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relevant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performance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management</w:t>
            </w:r>
            <w:r>
              <w:rPr>
                <w:color w:val="3A60AC"/>
                <w:spacing w:val="-3"/>
                <w:w w:val="105"/>
                <w:sz w:val="20"/>
                <w:shd w:fill="E9F6F9" w:color="auto" w:val="clear"/>
              </w:rPr>
              <w:t> </w:t>
            </w:r>
            <w:r>
              <w:rPr>
                <w:color w:val="3A60AC"/>
                <w:spacing w:val="-2"/>
                <w:w w:val="105"/>
                <w:sz w:val="20"/>
                <w:shd w:fill="E9F6F9" w:color="auto" w:val="clear"/>
              </w:rPr>
              <w:t>requirements</w:t>
            </w:r>
            <w:r>
              <w:rPr>
                <w:color w:val="3A60AC"/>
                <w:spacing w:val="-2"/>
                <w:w w:val="105"/>
                <w:sz w:val="20"/>
              </w:rPr>
              <w:t> </w:t>
            </w:r>
            <w:r>
              <w:rPr>
                <w:color w:val="3A60AC"/>
                <w:w w:val="105"/>
                <w:sz w:val="20"/>
                <w:shd w:fill="E9F6F9" w:color="auto" w:val="clear"/>
              </w:rPr>
              <w:t>eg KPIs, if applicable]</w:t>
            </w:r>
          </w:p>
        </w:tc>
      </w:tr>
      <w:tr>
        <w:trPr>
          <w:trHeight w:val="434" w:hRule="atLeast"/>
        </w:trPr>
        <w:tc>
          <w:tcPr>
            <w:tcW w:w="796" w:type="dxa"/>
            <w:shd w:val="clear" w:color="auto" w:fill="DCDDDE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4" w:type="dxa"/>
            <w:gridSpan w:val="2"/>
            <w:shd w:val="clear" w:color="auto" w:fill="DCDDDE"/>
          </w:tcPr>
          <w:p>
            <w:pPr>
              <w:pStyle w:val="TableParagraph"/>
              <w:spacing w:before="81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This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Standing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Offer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Request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for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Supply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is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issued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on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behalf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of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the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Client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by:</w:t>
            </w:r>
          </w:p>
        </w:tc>
      </w:tr>
      <w:tr>
        <w:trPr>
          <w:trHeight w:val="435" w:hRule="atLeast"/>
        </w:trPr>
        <w:tc>
          <w:tcPr>
            <w:tcW w:w="7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83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Signed</w:t>
            </w:r>
          </w:p>
        </w:tc>
        <w:tc>
          <w:tcPr>
            <w:tcW w:w="6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7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81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Name</w:t>
            </w:r>
          </w:p>
        </w:tc>
        <w:tc>
          <w:tcPr>
            <w:tcW w:w="6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7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81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Title</w:t>
            </w:r>
          </w:p>
        </w:tc>
        <w:tc>
          <w:tcPr>
            <w:tcW w:w="6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7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83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Date</w:t>
            </w:r>
          </w:p>
        </w:tc>
        <w:tc>
          <w:tcPr>
            <w:tcW w:w="6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69"/>
        <w:rPr>
          <w:sz w:val="22"/>
        </w:rPr>
      </w:pPr>
    </w:p>
    <w:p>
      <w:pPr>
        <w:pStyle w:val="Heading1"/>
        <w:spacing w:before="0"/>
        <w:ind w:left="240"/>
      </w:pPr>
      <w:r>
        <w:rPr>
          <w:color w:val="231F20"/>
        </w:rPr>
        <w:t>ATTACHMENT</w:t>
      </w:r>
      <w:r>
        <w:rPr>
          <w:color w:val="231F20"/>
          <w:spacing w:val="5"/>
        </w:rPr>
        <w:t> </w:t>
      </w:r>
      <w:r>
        <w:rPr>
          <w:color w:val="231F20"/>
        </w:rPr>
        <w:t>1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STANDING</w:t>
      </w:r>
      <w:r>
        <w:rPr>
          <w:color w:val="231F20"/>
          <w:spacing w:val="6"/>
        </w:rPr>
        <w:t> </w:t>
      </w:r>
      <w:r>
        <w:rPr>
          <w:color w:val="231F20"/>
        </w:rPr>
        <w:t>OFFER</w:t>
      </w:r>
      <w:r>
        <w:rPr>
          <w:color w:val="231F20"/>
          <w:spacing w:val="6"/>
        </w:rPr>
        <w:t> </w:t>
      </w:r>
      <w:r>
        <w:rPr>
          <w:color w:val="231F20"/>
        </w:rPr>
        <w:t>REQUEST</w:t>
      </w:r>
      <w:r>
        <w:rPr>
          <w:color w:val="231F20"/>
          <w:spacing w:val="6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SUPPLY</w:t>
      </w:r>
    </w:p>
    <w:p>
      <w:pPr>
        <w:spacing w:line="266" w:lineRule="auto" w:before="179"/>
        <w:ind w:left="240" w:right="339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AUSTRALIAN STANDARD GENERAL CONDITIONS OF CONTRACT FOR CONSULTANTS AS 4122 - 2010, ANNEXURE PART A</w:t>
      </w:r>
    </w:p>
    <w:p>
      <w:pPr>
        <w:spacing w:line="266" w:lineRule="auto" w:before="148"/>
        <w:ind w:left="240" w:right="339" w:firstLine="0"/>
        <w:jc w:val="left"/>
        <w:rPr>
          <w:sz w:val="22"/>
        </w:rPr>
      </w:pPr>
      <w:r>
        <w:rPr>
          <w:color w:val="231F20"/>
          <w:sz w:val="22"/>
        </w:rPr>
        <w:t>[</w:t>
      </w:r>
      <w:r>
        <w:rPr>
          <w:i/>
          <w:color w:val="231F20"/>
          <w:sz w:val="22"/>
        </w:rPr>
        <w:t>Note to Respondents: The Eligible Customer will complete and provide AS 4122 - 2010,</w:t>
      </w:r>
      <w:r>
        <w:rPr>
          <w:i/>
          <w:color w:val="231F20"/>
          <w:sz w:val="22"/>
        </w:rPr>
        <w:t> ANNEXURE PART A for the Standing Offer Request for Supply. An example Annexure Part A is provided here for reference only</w:t>
      </w:r>
      <w:r>
        <w:rPr>
          <w:color w:val="231F20"/>
          <w:sz w:val="22"/>
        </w:rPr>
        <w:t>]</w:t>
      </w:r>
    </w:p>
    <w:p>
      <w:pPr>
        <w:pStyle w:val="Heading3"/>
      </w:pPr>
      <w:r>
        <w:rPr>
          <w:color w:val="231F20"/>
        </w:rPr>
        <w:t>GUIDE-</w:t>
      </w:r>
      <w:r>
        <w:rPr>
          <w:color w:val="231F20"/>
          <w:spacing w:val="-2"/>
        </w:rPr>
        <w:t>NOTES</w: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239"/>
      </w:pPr>
      <w:r>
        <w:rPr>
          <w:color w:val="231F20"/>
          <w:w w:val="105"/>
        </w:rPr>
        <w:t>Complete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blank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sections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Annexure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Part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General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Conditions.</w:t>
      </w:r>
    </w:p>
    <w:p>
      <w:pPr>
        <w:pStyle w:val="ListParagraph"/>
        <w:numPr>
          <w:ilvl w:val="0"/>
          <w:numId w:val="5"/>
        </w:numPr>
        <w:tabs>
          <w:tab w:pos="678" w:val="left" w:leader="none"/>
          <w:tab w:pos="3942" w:val="left" w:leader="none"/>
        </w:tabs>
        <w:spacing w:line="240" w:lineRule="auto" w:before="121" w:after="0"/>
        <w:ind w:left="678" w:right="0" w:hanging="337"/>
        <w:jc w:val="left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Consultant:</w:t>
      </w:r>
      <w:r>
        <w:rPr>
          <w:color w:val="231F20"/>
          <w:sz w:val="20"/>
        </w:rPr>
        <w:tab/>
      </w:r>
      <w:r>
        <w:rPr>
          <w:color w:val="231F20"/>
          <w:w w:val="105"/>
          <w:sz w:val="20"/>
        </w:rPr>
        <w:t>Enter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full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details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legal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entity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tendering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proposed</w:t>
      </w:r>
    </w:p>
    <w:p>
      <w:pPr>
        <w:pStyle w:val="BodyText"/>
        <w:spacing w:before="8"/>
        <w:ind w:left="3942"/>
      </w:pPr>
      <w:r>
        <w:rPr>
          <w:color w:val="231F20"/>
        </w:rPr>
        <w:t>as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Consultant,</w:t>
      </w:r>
      <w:r>
        <w:rPr>
          <w:color w:val="231F20"/>
          <w:spacing w:val="20"/>
        </w:rPr>
        <w:t> </w:t>
      </w:r>
      <w:r>
        <w:rPr>
          <w:color w:val="231F20"/>
        </w:rPr>
        <w:t>including</w:t>
      </w:r>
      <w:r>
        <w:rPr>
          <w:color w:val="231F20"/>
          <w:spacing w:val="5"/>
        </w:rPr>
        <w:t> </w:t>
      </w:r>
      <w:r>
        <w:rPr>
          <w:color w:val="231F20"/>
        </w:rPr>
        <w:t>ACN’s,</w:t>
      </w:r>
      <w:r>
        <w:rPr>
          <w:color w:val="231F20"/>
          <w:spacing w:val="5"/>
        </w:rPr>
        <w:t> </w:t>
      </w:r>
      <w:r>
        <w:rPr>
          <w:color w:val="231F20"/>
        </w:rPr>
        <w:t>ABN’s,</w:t>
      </w:r>
      <w:r>
        <w:rPr>
          <w:color w:val="231F20"/>
          <w:spacing w:val="20"/>
        </w:rPr>
        <w:t> </w:t>
      </w:r>
      <w:r>
        <w:rPr>
          <w:color w:val="231F20"/>
        </w:rPr>
        <w:t>addresses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etc.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5"/>
        </w:numPr>
        <w:tabs>
          <w:tab w:pos="678" w:val="left" w:leader="none"/>
          <w:tab w:pos="3943" w:val="left" w:leader="none"/>
        </w:tabs>
        <w:spacing w:line="240" w:lineRule="auto" w:before="0" w:after="0"/>
        <w:ind w:left="678" w:right="0" w:hanging="337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Consultant’s</w:t>
      </w:r>
      <w:r>
        <w:rPr>
          <w:color w:val="231F20"/>
          <w:spacing w:val="21"/>
          <w:sz w:val="20"/>
        </w:rPr>
        <w:t> </w:t>
      </w:r>
      <w:r>
        <w:rPr>
          <w:color w:val="231F20"/>
          <w:spacing w:val="-2"/>
          <w:sz w:val="20"/>
        </w:rPr>
        <w:t>representative:</w:t>
      </w:r>
      <w:r>
        <w:rPr>
          <w:color w:val="231F20"/>
          <w:sz w:val="20"/>
        </w:rPr>
        <w:tab/>
        <w:t>Enter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name,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address,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email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address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facsimile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number</w:t>
      </w:r>
      <w:r>
        <w:rPr>
          <w:color w:val="231F20"/>
          <w:spacing w:val="15"/>
          <w:sz w:val="20"/>
        </w:rPr>
        <w:t> </w:t>
      </w:r>
      <w:r>
        <w:rPr>
          <w:color w:val="231F20"/>
          <w:spacing w:val="-5"/>
          <w:sz w:val="20"/>
        </w:rPr>
        <w:t>and</w:t>
      </w:r>
    </w:p>
    <w:p>
      <w:pPr>
        <w:pStyle w:val="BodyText"/>
        <w:spacing w:line="249" w:lineRule="auto" w:before="7"/>
        <w:ind w:left="3942" w:right="468"/>
      </w:pPr>
      <w:r>
        <w:rPr>
          <w:color w:val="231F20"/>
          <w:w w:val="105"/>
        </w:rPr>
        <w:t>phone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person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responsible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administering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this </w:t>
      </w:r>
      <w:r>
        <w:rPr>
          <w:color w:val="231F20"/>
          <w:spacing w:val="-2"/>
          <w:w w:val="105"/>
        </w:rPr>
        <w:t>Contract.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5"/>
        </w:numPr>
        <w:tabs>
          <w:tab w:pos="678" w:val="left" w:leader="none"/>
          <w:tab w:pos="3941" w:val="left" w:leader="none"/>
        </w:tabs>
        <w:spacing w:line="240" w:lineRule="auto" w:before="0" w:after="0"/>
        <w:ind w:left="678" w:right="0" w:hanging="337"/>
        <w:jc w:val="left"/>
        <w:rPr>
          <w:sz w:val="20"/>
        </w:rPr>
      </w:pPr>
      <w:r>
        <w:rPr>
          <w:color w:val="231F20"/>
          <w:w w:val="105"/>
          <w:sz w:val="20"/>
        </w:rPr>
        <w:t>Existing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Conflicts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Interest</w:t>
      </w:r>
      <w:r>
        <w:rPr>
          <w:color w:val="231F20"/>
          <w:sz w:val="20"/>
        </w:rPr>
        <w:tab/>
      </w:r>
      <w:r>
        <w:rPr>
          <w:color w:val="231F20"/>
          <w:w w:val="105"/>
          <w:sz w:val="20"/>
        </w:rPr>
        <w:t>Set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out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all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existing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conflicts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interest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conflicts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interest</w:t>
      </w:r>
    </w:p>
    <w:p>
      <w:pPr>
        <w:pStyle w:val="BodyText"/>
        <w:spacing w:line="247" w:lineRule="auto" w:before="8"/>
        <w:ind w:left="3942" w:right="339"/>
      </w:pPr>
      <w:r>
        <w:rPr>
          <w:color w:val="231F20"/>
          <w:w w:val="105"/>
        </w:rPr>
        <w:t>that are likely to arise in the Consultant’s performance of the </w:t>
      </w:r>
      <w:r>
        <w:rPr>
          <w:color w:val="231F20"/>
          <w:spacing w:val="-2"/>
          <w:w w:val="105"/>
        </w:rPr>
        <w:t>Contract.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"/>
        </w:numPr>
        <w:tabs>
          <w:tab w:pos="677" w:val="left" w:leader="none"/>
          <w:tab w:pos="3942" w:val="left" w:leader="none"/>
        </w:tabs>
        <w:spacing w:line="249" w:lineRule="auto" w:before="1" w:after="0"/>
        <w:ind w:left="3942" w:right="472" w:hanging="3602"/>
        <w:jc w:val="both"/>
        <w:rPr>
          <w:sz w:val="20"/>
        </w:rPr>
      </w:pPr>
      <w:r>
        <w:rPr>
          <w:color w:val="231F20"/>
          <w:w w:val="105"/>
          <w:sz w:val="20"/>
        </w:rPr>
        <w:t>Moral Rights</w:t>
      </w:r>
      <w:r>
        <w:rPr>
          <w:color w:val="231F20"/>
          <w:sz w:val="20"/>
        </w:rPr>
        <w:tab/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moral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rights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Clause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22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applies,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insert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name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details of the author of the physical works if applicable.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This may be the Consultant or a third party.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ListParagraph"/>
        <w:numPr>
          <w:ilvl w:val="0"/>
          <w:numId w:val="5"/>
        </w:numPr>
        <w:tabs>
          <w:tab w:pos="678" w:val="left" w:leader="none"/>
          <w:tab w:pos="680" w:val="left" w:leader="none"/>
        </w:tabs>
        <w:spacing w:line="249" w:lineRule="auto" w:before="99" w:after="0"/>
        <w:ind w:left="680" w:right="38" w:hanging="339"/>
        <w:jc w:val="left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Address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Service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of </w:t>
      </w:r>
      <w:r>
        <w:rPr>
          <w:color w:val="231F20"/>
          <w:spacing w:val="-2"/>
          <w:w w:val="105"/>
          <w:sz w:val="20"/>
        </w:rPr>
        <w:t>Notices</w:t>
      </w:r>
    </w:p>
    <w:p>
      <w:pPr>
        <w:pStyle w:val="BodyText"/>
        <w:spacing w:line="249" w:lineRule="auto" w:before="99"/>
        <w:ind w:left="341" w:right="472"/>
        <w:jc w:val="both"/>
      </w:pPr>
      <w:r>
        <w:rPr/>
        <w:br w:type="column"/>
      </w:r>
      <w:r>
        <w:rPr>
          <w:color w:val="231F20"/>
          <w:w w:val="105"/>
        </w:rPr>
        <w:t>Insert</w:t>
      </w:r>
      <w:r>
        <w:rPr>
          <w:color w:val="231F20"/>
          <w:w w:val="105"/>
        </w:rPr>
        <w:t> the</w:t>
      </w:r>
      <w:r>
        <w:rPr>
          <w:color w:val="231F20"/>
          <w:w w:val="105"/>
        </w:rPr>
        <w:t> appropriate</w:t>
      </w:r>
      <w:r>
        <w:rPr>
          <w:color w:val="231F20"/>
          <w:w w:val="105"/>
        </w:rPr>
        <w:t> physical</w:t>
      </w:r>
      <w:r>
        <w:rPr>
          <w:color w:val="231F20"/>
          <w:w w:val="105"/>
        </w:rPr>
        <w:t> address,</w:t>
      </w:r>
      <w:r>
        <w:rPr>
          <w:color w:val="231F20"/>
          <w:w w:val="105"/>
        </w:rPr>
        <w:t> mail</w:t>
      </w:r>
      <w:r>
        <w:rPr>
          <w:color w:val="231F20"/>
          <w:w w:val="105"/>
        </w:rPr>
        <w:t> address, facsimile</w:t>
      </w:r>
      <w:r>
        <w:rPr>
          <w:color w:val="231F20"/>
          <w:w w:val="105"/>
        </w:rPr>
        <w:t> number,</w:t>
      </w:r>
      <w:r>
        <w:rPr>
          <w:color w:val="231F20"/>
          <w:w w:val="105"/>
        </w:rPr>
        <w:t> email</w:t>
      </w:r>
      <w:r>
        <w:rPr>
          <w:color w:val="231F20"/>
          <w:w w:val="105"/>
        </w:rPr>
        <w:t> or</w:t>
      </w:r>
      <w:r>
        <w:rPr>
          <w:color w:val="231F20"/>
          <w:w w:val="105"/>
        </w:rPr>
        <w:t> other</w:t>
      </w:r>
      <w:r>
        <w:rPr>
          <w:color w:val="231F20"/>
          <w:w w:val="105"/>
        </w:rPr>
        <w:t> electronic</w:t>
      </w:r>
      <w:r>
        <w:rPr>
          <w:color w:val="231F20"/>
          <w:w w:val="105"/>
        </w:rPr>
        <w:t> address</w:t>
      </w:r>
      <w:r>
        <w:rPr>
          <w:color w:val="231F20"/>
          <w:w w:val="105"/>
        </w:rPr>
        <w:t> of</w:t>
      </w:r>
      <w:r>
        <w:rPr>
          <w:color w:val="231F20"/>
          <w:w w:val="105"/>
        </w:rPr>
        <w:t> the Consultant for the service of notices under the Contract.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header="440" w:footer="657" w:top="740" w:bottom="840" w:left="1080" w:right="1080"/>
          <w:cols w:num="2" w:equalWidth="0">
            <w:col w:w="3160" w:space="441"/>
            <w:col w:w="6479"/>
          </w:cols>
        </w:sect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245" w:type="dxa"/>
        <w:tblBorders>
          <w:top w:val="single" w:sz="4" w:space="0" w:color="C6D9F0"/>
          <w:left w:val="single" w:sz="4" w:space="0" w:color="C6D9F0"/>
          <w:bottom w:val="single" w:sz="4" w:space="0" w:color="C6D9F0"/>
          <w:right w:val="single" w:sz="4" w:space="0" w:color="C6D9F0"/>
          <w:insideH w:val="single" w:sz="4" w:space="0" w:color="C6D9F0"/>
          <w:insideV w:val="single" w:sz="4" w:space="0" w:color="C6D9F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3995"/>
        <w:gridCol w:w="4673"/>
      </w:tblGrid>
      <w:tr>
        <w:trPr>
          <w:trHeight w:val="453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w w:val="105"/>
                <w:sz w:val="20"/>
              </w:rPr>
              <w:t>Item</w:t>
            </w:r>
          </w:p>
        </w:tc>
        <w:tc>
          <w:tcPr>
            <w:tcW w:w="399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1</w:t>
            </w:r>
          </w:p>
        </w:tc>
        <w:tc>
          <w:tcPr>
            <w:tcW w:w="3995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is: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1.1)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796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3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is: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1.1)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(Refer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Guide-note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1</w:t>
            </w:r>
            <w:r>
              <w:rPr>
                <w:color w:val="231F20"/>
                <w:spacing w:val="-5"/>
                <w:w w:val="105"/>
                <w:sz w:val="20"/>
              </w:rPr>
              <w:t>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45" w:type="dxa"/>
        <w:tblBorders>
          <w:top w:val="single" w:sz="4" w:space="0" w:color="C6D9F0"/>
          <w:left w:val="single" w:sz="4" w:space="0" w:color="C6D9F0"/>
          <w:bottom w:val="single" w:sz="4" w:space="0" w:color="C6D9F0"/>
          <w:right w:val="single" w:sz="4" w:space="0" w:color="C6D9F0"/>
          <w:insideH w:val="single" w:sz="4" w:space="0" w:color="C6D9F0"/>
          <w:insideV w:val="single" w:sz="4" w:space="0" w:color="C6D9F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3995"/>
        <w:gridCol w:w="4673"/>
      </w:tblGrid>
      <w:tr>
        <w:trPr>
          <w:trHeight w:val="5519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995" w:type="dxa"/>
          </w:tcPr>
          <w:p>
            <w:pPr>
              <w:pStyle w:val="TableParagraph"/>
              <w:spacing w:line="415" w:lineRule="auto"/>
              <w:ind w:right="504" w:hanging="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The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Contract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Documents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are: </w:t>
            </w:r>
            <w:r>
              <w:rPr>
                <w:color w:val="231F20"/>
                <w:w w:val="105"/>
                <w:sz w:val="20"/>
              </w:rPr>
              <w:t>(Clause 1.1)</w:t>
            </w:r>
          </w:p>
        </w:tc>
        <w:tc>
          <w:tcPr>
            <w:tcW w:w="467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</w:tabs>
              <w:spacing w:line="240" w:lineRule="auto" w:before="62" w:after="0"/>
              <w:ind w:left="521" w:right="0" w:hanging="337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Order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</w:tabs>
              <w:spacing w:line="240" w:lineRule="auto" w:before="215" w:after="0"/>
              <w:ind w:left="521" w:right="0" w:hanging="337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price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list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(if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any)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Offer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  <w:tab w:pos="523" w:val="left" w:leader="none"/>
              </w:tabs>
              <w:spacing w:line="249" w:lineRule="auto" w:before="215" w:after="0"/>
              <w:ind w:left="523" w:right="157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letter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appointment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which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created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Standing Offer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  <w:tab w:pos="523" w:val="left" w:leader="none"/>
              </w:tabs>
              <w:spacing w:line="249" w:lineRule="auto" w:before="204" w:after="0"/>
              <w:ind w:left="523" w:right="572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Special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Conditions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 Offer Request for Supply (if any)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  <w:tab w:pos="523" w:val="left" w:leader="none"/>
              </w:tabs>
              <w:spacing w:line="249" w:lineRule="auto" w:before="205" w:after="0"/>
              <w:ind w:left="523" w:right="835" w:hanging="339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This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Annexure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Part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to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the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General </w:t>
            </w:r>
            <w:r>
              <w:rPr>
                <w:color w:val="231F20"/>
                <w:w w:val="105"/>
                <w:sz w:val="20"/>
              </w:rPr>
              <w:t>Conditions of Contract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  <w:tab w:pos="523" w:val="left" w:leader="none"/>
              </w:tabs>
              <w:spacing w:line="249" w:lineRule="auto" w:before="205" w:after="0"/>
              <w:ind w:left="523" w:right="248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General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Conditions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(being AS4122-2010 General Conditions of Contract for Consultants (incorporating Amendment No. 1) as amended by Annexure B of the Standing Offer RFO)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</w:tabs>
              <w:spacing w:line="240" w:lineRule="auto" w:before="201" w:after="0"/>
              <w:ind w:left="521" w:right="0" w:hanging="337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Reply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1" w:val="left" w:leader="none"/>
                <w:tab w:pos="523" w:val="left" w:leader="none"/>
              </w:tabs>
              <w:spacing w:line="249" w:lineRule="auto" w:before="215" w:after="0"/>
              <w:ind w:left="523" w:right="575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Request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Supply (other than the Special Conditions)</w:t>
            </w:r>
          </w:p>
        </w:tc>
      </w:tr>
      <w:tr>
        <w:trPr>
          <w:trHeight w:val="1138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Scope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described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following Documents, or the Scope is: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1.1)</w:t>
            </w:r>
          </w:p>
        </w:tc>
        <w:tc>
          <w:tcPr>
            <w:tcW w:w="4673" w:type="dxa"/>
          </w:tcPr>
          <w:p>
            <w:pPr>
              <w:pStyle w:val="TableParagraph"/>
              <w:spacing w:line="297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Scope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contained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within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following documents: [Client to insert]</w:t>
            </w:r>
          </w:p>
        </w:tc>
      </w:tr>
      <w:tr>
        <w:trPr>
          <w:trHeight w:val="1139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5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 w:before="63"/>
              <w:ind w:right="160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purpose(s)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which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Services will be suitable is/are: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5.1)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796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6</w:t>
            </w:r>
          </w:p>
        </w:tc>
        <w:tc>
          <w:tcPr>
            <w:tcW w:w="3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Client's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representative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is: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6.1)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set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out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Order.</w:t>
            </w:r>
          </w:p>
        </w:tc>
      </w:tr>
      <w:tr>
        <w:trPr>
          <w:trHeight w:val="795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3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Consultant's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representative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is: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6.2)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(Refer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Guide-note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2</w:t>
            </w:r>
            <w:r>
              <w:rPr>
                <w:color w:val="231F20"/>
                <w:spacing w:val="-5"/>
                <w:w w:val="105"/>
                <w:sz w:val="20"/>
              </w:rPr>
              <w:t>)</w:t>
            </w:r>
          </w:p>
        </w:tc>
      </w:tr>
      <w:tr>
        <w:trPr>
          <w:trHeight w:val="1994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8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Claims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payment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must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made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following basis: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10.1)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set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out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Reply.</w:t>
            </w:r>
          </w:p>
          <w:p>
            <w:pPr>
              <w:pStyle w:val="TableParagraph"/>
              <w:spacing w:line="297" w:lineRule="auto" w:before="169"/>
              <w:ind w:right="16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clarity,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Reply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provide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that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basis for payment is hourly rates, fixed price or a combination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hourly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rates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fixed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price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(and may include pass-through of Subconsultant costs, where expressly stated).</w:t>
            </w:r>
          </w:p>
        </w:tc>
      </w:tr>
      <w:tr>
        <w:trPr>
          <w:trHeight w:val="1139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9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 w:before="63"/>
              <w:ind w:hanging="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Disbursements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for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which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the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Consultant </w:t>
            </w:r>
            <w:r>
              <w:rPr>
                <w:color w:val="231F20"/>
                <w:w w:val="105"/>
                <w:sz w:val="20"/>
              </w:rPr>
              <w:t>may claim payment: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10.2)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683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10</w:t>
            </w:r>
          </w:p>
        </w:tc>
        <w:tc>
          <w:tcPr>
            <w:tcW w:w="3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Time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claim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payment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later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than:</w:t>
            </w:r>
          </w:p>
        </w:tc>
        <w:tc>
          <w:tcPr>
            <w:tcW w:w="4673" w:type="dxa"/>
          </w:tcPr>
          <w:p>
            <w:pPr>
              <w:pStyle w:val="TableParagraph"/>
              <w:spacing w:line="297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Monthly,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last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Business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each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month or as otherwise agreed by the Client in writing.</w:t>
            </w:r>
          </w:p>
        </w:tc>
      </w:tr>
    </w:tbl>
    <w:p>
      <w:pPr>
        <w:pStyle w:val="TableParagraph"/>
        <w:spacing w:after="0" w:line="297" w:lineRule="auto"/>
        <w:rPr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45" w:type="dxa"/>
        <w:tblBorders>
          <w:top w:val="single" w:sz="4" w:space="0" w:color="C6D9F0"/>
          <w:left w:val="single" w:sz="4" w:space="0" w:color="C6D9F0"/>
          <w:bottom w:val="single" w:sz="4" w:space="0" w:color="C6D9F0"/>
          <w:right w:val="single" w:sz="4" w:space="0" w:color="C6D9F0"/>
          <w:insideH w:val="single" w:sz="4" w:space="0" w:color="C6D9F0"/>
          <w:insideV w:val="single" w:sz="4" w:space="0" w:color="C6D9F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3995"/>
        <w:gridCol w:w="4673"/>
      </w:tblGrid>
      <w:tr>
        <w:trPr>
          <w:trHeight w:val="1138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11</w:t>
            </w:r>
          </w:p>
        </w:tc>
        <w:tc>
          <w:tcPr>
            <w:tcW w:w="3995" w:type="dxa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10.3)</w:t>
            </w:r>
          </w:p>
          <w:p>
            <w:pPr>
              <w:pStyle w:val="TableParagraph"/>
              <w:spacing w:line="400" w:lineRule="atLeast" w:before="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time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payment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later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than: (Clause 10.6)</w:t>
            </w:r>
          </w:p>
        </w:tc>
        <w:tc>
          <w:tcPr>
            <w:tcW w:w="4673" w:type="dxa"/>
          </w:tcPr>
          <w:p>
            <w:pPr>
              <w:pStyle w:val="TableParagraph"/>
              <w:spacing w:line="297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20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calendar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days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after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makes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 payment claim.</w:t>
            </w:r>
          </w:p>
        </w:tc>
      </w:tr>
      <w:tr>
        <w:trPr>
          <w:trHeight w:val="1082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12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 w:before="63"/>
              <w:ind w:right="160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rate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interest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overdue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payment </w:t>
            </w:r>
            <w:r>
              <w:rPr>
                <w:color w:val="231F20"/>
                <w:spacing w:val="-4"/>
                <w:w w:val="105"/>
                <w:sz w:val="20"/>
              </w:rPr>
              <w:t>is: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10.9)</w:t>
            </w:r>
          </w:p>
        </w:tc>
        <w:tc>
          <w:tcPr>
            <w:tcW w:w="4673" w:type="dxa"/>
          </w:tcPr>
          <w:p>
            <w:pPr>
              <w:pStyle w:val="TableParagraph"/>
              <w:spacing w:line="297" w:lineRule="auto" w:before="6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rate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prescribed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under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Civil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Judgments</w:t>
            </w:r>
            <w:r>
              <w:rPr>
                <w:i/>
                <w:color w:val="231F20"/>
                <w:w w:val="105"/>
                <w:sz w:val="20"/>
              </w:rPr>
              <w:t> Enforcement Act 2004 </w:t>
            </w:r>
            <w:r>
              <w:rPr>
                <w:color w:val="231F20"/>
                <w:w w:val="105"/>
                <w:sz w:val="20"/>
              </w:rPr>
              <w:t>(WA) section 8(1)(a).</w:t>
            </w:r>
          </w:p>
        </w:tc>
      </w:tr>
      <w:tr>
        <w:trPr>
          <w:trHeight w:val="3303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13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Alternative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1: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date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period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after commencement of this Contract, by which the Services must be completed </w:t>
            </w:r>
            <w:r>
              <w:rPr>
                <w:color w:val="231F20"/>
                <w:spacing w:val="-4"/>
                <w:w w:val="105"/>
                <w:sz w:val="20"/>
              </w:rPr>
              <w:t>is:</w:t>
            </w:r>
          </w:p>
          <w:p>
            <w:pPr>
              <w:pStyle w:val="TableParagraph"/>
              <w:spacing w:line="297" w:lineRule="auto" w:before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Alternative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2: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accordance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</w:t>
            </w:r>
            <w:r>
              <w:rPr>
                <w:color w:val="231F20"/>
                <w:spacing w:val="-2"/>
                <w:w w:val="105"/>
                <w:sz w:val="20"/>
              </w:rPr>
              <w:t>Program.</w:t>
            </w:r>
          </w:p>
          <w:p>
            <w:pPr>
              <w:pStyle w:val="TableParagraph"/>
              <w:spacing w:line="297" w:lineRule="auto" w:before="58"/>
              <w:ind w:right="50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Alterative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3: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When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requested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</w:t>
            </w:r>
            <w:r>
              <w:rPr>
                <w:color w:val="231F20"/>
                <w:spacing w:val="-2"/>
                <w:w w:val="105"/>
                <w:sz w:val="20"/>
              </w:rPr>
              <w:t>Client.</w:t>
            </w:r>
          </w:p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12.1)</w:t>
            </w:r>
          </w:p>
        </w:tc>
        <w:tc>
          <w:tcPr>
            <w:tcW w:w="4673" w:type="dxa"/>
          </w:tcPr>
          <w:p>
            <w:pPr>
              <w:pStyle w:val="TableParagraph"/>
              <w:spacing w:line="415" w:lineRule="auto" w:before="63"/>
              <w:ind w:right="220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 to insert] Alternative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1: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[insert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date] </w:t>
            </w:r>
            <w:r>
              <w:rPr>
                <w:color w:val="231F20"/>
                <w:spacing w:val="-6"/>
                <w:w w:val="105"/>
                <w:sz w:val="20"/>
              </w:rPr>
              <w:t>OR</w:t>
            </w:r>
          </w:p>
          <w:p>
            <w:pPr>
              <w:pStyle w:val="TableParagraph"/>
              <w:spacing w:line="297" w:lineRule="auto" w:before="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Alternative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2: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program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attached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</w:t>
            </w:r>
            <w:r>
              <w:rPr>
                <w:color w:val="231F20"/>
                <w:spacing w:val="-2"/>
                <w:w w:val="105"/>
                <w:sz w:val="20"/>
              </w:rPr>
              <w:t>Reply.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OR</w:t>
            </w:r>
          </w:p>
          <w:p>
            <w:pPr>
              <w:pStyle w:val="TableParagraph"/>
              <w:spacing w:line="297" w:lineRule="auto" w:before="168"/>
              <w:ind w:right="117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Alternative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3: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timeframes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delivery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each Deliverable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contained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Offer Request for Supply.</w:t>
            </w:r>
          </w:p>
        </w:tc>
      </w:tr>
      <w:tr>
        <w:trPr>
          <w:trHeight w:val="1367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14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16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Other causes of delay for which the Consultant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notify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extension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 </w:t>
            </w:r>
            <w:r>
              <w:rPr>
                <w:color w:val="231F20"/>
                <w:spacing w:val="-2"/>
                <w:w w:val="105"/>
                <w:sz w:val="20"/>
              </w:rPr>
              <w:t>time:</w:t>
            </w:r>
          </w:p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12.3(c))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1081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15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Approvals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obtained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Consultant are: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13.2)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795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16</w:t>
            </w:r>
          </w:p>
        </w:tc>
        <w:tc>
          <w:tcPr>
            <w:tcW w:w="3995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key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personnel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are: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18)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set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out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Reply.</w:t>
            </w:r>
          </w:p>
        </w:tc>
      </w:tr>
      <w:tr>
        <w:trPr>
          <w:trHeight w:val="797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17</w:t>
            </w:r>
          </w:p>
        </w:tc>
        <w:tc>
          <w:tcPr>
            <w:tcW w:w="3995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Existing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conflicts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interest: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19.2)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(Refer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Guide-note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3</w:t>
            </w:r>
            <w:r>
              <w:rPr>
                <w:color w:val="231F20"/>
                <w:spacing w:val="-5"/>
                <w:w w:val="105"/>
                <w:sz w:val="20"/>
              </w:rPr>
              <w:t>)</w:t>
            </w:r>
          </w:p>
        </w:tc>
      </w:tr>
      <w:tr>
        <w:trPr>
          <w:trHeight w:val="1709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18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Copyright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and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other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Intellectual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Property </w:t>
            </w:r>
            <w:r>
              <w:rPr>
                <w:color w:val="231F20"/>
                <w:w w:val="105"/>
                <w:sz w:val="20"/>
              </w:rPr>
              <w:t>Rights, the Alternative that applies is: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21.3)</w:t>
            </w:r>
          </w:p>
          <w:p>
            <w:pPr>
              <w:pStyle w:val="TableParagraph"/>
              <w:spacing w:line="297" w:lineRule="auto" w:before="112"/>
              <w:ind w:right="504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Identify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whether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Alternative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1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or </w:t>
            </w:r>
            <w:r>
              <w:rPr>
                <w:color w:val="231F20"/>
                <w:w w:val="105"/>
                <w:sz w:val="20"/>
              </w:rPr>
              <w:t>Alternative 2 applies.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1082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19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504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List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excluded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Intellectual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Property Rights: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sz w:val="20"/>
              </w:rPr>
              <w:t>(Clause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21.3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Alternative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2)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w w:val="105"/>
                <w:sz w:val="20"/>
              </w:rPr>
              <w:t>Nil.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45" w:type="dxa"/>
        <w:tblBorders>
          <w:top w:val="single" w:sz="4" w:space="0" w:color="C6D9F0"/>
          <w:left w:val="single" w:sz="4" w:space="0" w:color="C6D9F0"/>
          <w:bottom w:val="single" w:sz="4" w:space="0" w:color="C6D9F0"/>
          <w:right w:val="single" w:sz="4" w:space="0" w:color="C6D9F0"/>
          <w:insideH w:val="single" w:sz="4" w:space="0" w:color="C6D9F0"/>
          <w:insideV w:val="single" w:sz="4" w:space="0" w:color="C6D9F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3995"/>
        <w:gridCol w:w="4673"/>
      </w:tblGrid>
      <w:tr>
        <w:trPr>
          <w:trHeight w:val="1649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additional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amount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payable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Consultant for granting Intellectual Property Rights to the Client is:</w:t>
            </w:r>
          </w:p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sz w:val="20"/>
              </w:rPr>
              <w:t>(Clause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21.4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Alternative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2)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w w:val="105"/>
                <w:sz w:val="20"/>
              </w:rPr>
              <w:t>Nil.</w:t>
            </w:r>
          </w:p>
        </w:tc>
      </w:tr>
      <w:tr>
        <w:trPr>
          <w:trHeight w:val="1252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21</w:t>
            </w:r>
          </w:p>
        </w:tc>
        <w:tc>
          <w:tcPr>
            <w:tcW w:w="3995" w:type="dxa"/>
          </w:tcPr>
          <w:p>
            <w:pPr>
              <w:pStyle w:val="TableParagraph"/>
              <w:spacing w:line="415" w:lineRule="auto"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Does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22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(Moral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Rights)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apply? (Clause 22.1)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If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yes,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author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is:</w:t>
            </w:r>
          </w:p>
        </w:tc>
        <w:tc>
          <w:tcPr>
            <w:tcW w:w="4673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Yes</w:t>
            </w:r>
          </w:p>
          <w:p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author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is: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(See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Guide-note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>4</w:t>
            </w:r>
            <w:r>
              <w:rPr>
                <w:color w:val="231F20"/>
                <w:spacing w:val="-5"/>
                <w:w w:val="105"/>
                <w:sz w:val="20"/>
              </w:rPr>
              <w:t>)</w:t>
            </w:r>
          </w:p>
        </w:tc>
      </w:tr>
      <w:tr>
        <w:trPr>
          <w:trHeight w:val="1310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504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The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following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Documents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are confidential: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23.1)</w:t>
            </w:r>
          </w:p>
        </w:tc>
        <w:tc>
          <w:tcPr>
            <w:tcW w:w="4673" w:type="dxa"/>
          </w:tcPr>
          <w:p>
            <w:pPr>
              <w:pStyle w:val="TableParagraph"/>
              <w:spacing w:line="297" w:lineRule="auto"/>
              <w:ind w:right="16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 Contract Documents and any other materials provided to the Consultant by the Client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any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other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party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purpose(s)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 this Contract.</w:t>
            </w:r>
          </w:p>
        </w:tc>
      </w:tr>
      <w:tr>
        <w:trPr>
          <w:trHeight w:val="1709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23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160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Maximum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period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which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Client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may suspend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Services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one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time, after which the Consultant may </w:t>
            </w:r>
            <w:r>
              <w:rPr>
                <w:color w:val="231F20"/>
                <w:spacing w:val="-2"/>
                <w:w w:val="105"/>
                <w:sz w:val="20"/>
              </w:rPr>
              <w:t>terminate:</w:t>
            </w:r>
          </w:p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24.4)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739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24</w:t>
            </w:r>
          </w:p>
        </w:tc>
        <w:tc>
          <w:tcPr>
            <w:tcW w:w="3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Consultant's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liability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limited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to:</w:t>
            </w:r>
          </w:p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29.1)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Consultant's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liability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limited.</w:t>
            </w:r>
          </w:p>
        </w:tc>
      </w:tr>
      <w:tr>
        <w:trPr>
          <w:trHeight w:val="1026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25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 w:before="63"/>
              <w:ind w:right="16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amount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public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liability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insurance </w:t>
            </w:r>
            <w:r>
              <w:rPr>
                <w:color w:val="231F20"/>
                <w:spacing w:val="-4"/>
                <w:w w:val="105"/>
                <w:sz w:val="20"/>
              </w:rPr>
              <w:t>is:</w:t>
            </w:r>
          </w:p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30.2)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$20,000,000</w:t>
            </w:r>
          </w:p>
        </w:tc>
      </w:tr>
      <w:tr>
        <w:trPr>
          <w:trHeight w:val="1025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26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504"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amount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professional indemnity insurance is:</w:t>
            </w:r>
          </w:p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30.4)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1310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right="160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The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professional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indemnity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insurance </w:t>
            </w:r>
            <w:r>
              <w:rPr>
                <w:color w:val="231F20"/>
                <w:w w:val="105"/>
                <w:sz w:val="20"/>
              </w:rPr>
              <w:t>must be maintained for the following </w:t>
            </w:r>
            <w:r>
              <w:rPr>
                <w:color w:val="231F20"/>
                <w:spacing w:val="-2"/>
                <w:w w:val="105"/>
                <w:sz w:val="20"/>
              </w:rPr>
              <w:t>period:</w:t>
            </w:r>
          </w:p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30.4)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duration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plus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7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years</w:t>
            </w:r>
          </w:p>
        </w:tc>
      </w:tr>
      <w:tr>
        <w:trPr>
          <w:trHeight w:val="1367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28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/>
              <w:ind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 Client must effect the following insurances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maintain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them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 following periods:</w:t>
            </w:r>
          </w:p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30.7)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</w:tc>
      </w:tr>
      <w:tr>
        <w:trPr>
          <w:trHeight w:val="2049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29</w:t>
            </w:r>
          </w:p>
        </w:tc>
        <w:tc>
          <w:tcPr>
            <w:tcW w:w="3995" w:type="dxa"/>
          </w:tcPr>
          <w:p>
            <w:pPr>
              <w:pStyle w:val="TableParagraph"/>
              <w:spacing w:line="415" w:lineRule="auto" w:before="63"/>
              <w:ind w:hanging="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address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service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notices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is: (Clause 33.1)</w:t>
            </w:r>
          </w:p>
        </w:tc>
        <w:tc>
          <w:tcPr>
            <w:tcW w:w="4673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Client:</w:t>
            </w:r>
          </w:p>
          <w:p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[Client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insert]</w:t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07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Consultant:</w:t>
            </w:r>
          </w:p>
          <w:p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z w:val="20"/>
              </w:rPr>
              <w:t>(See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Guide-note</w:t>
            </w:r>
            <w:r>
              <w:rPr>
                <w:b/>
                <w:color w:val="231F20"/>
                <w:spacing w:val="2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>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BodyText"/>
        <w:spacing w:before="86"/>
      </w:pPr>
    </w:p>
    <w:tbl>
      <w:tblPr>
        <w:tblW w:w="0" w:type="auto"/>
        <w:jc w:val="left"/>
        <w:tblInd w:w="245" w:type="dxa"/>
        <w:tblBorders>
          <w:top w:val="single" w:sz="4" w:space="0" w:color="C6D9F0"/>
          <w:left w:val="single" w:sz="4" w:space="0" w:color="C6D9F0"/>
          <w:bottom w:val="single" w:sz="4" w:space="0" w:color="C6D9F0"/>
          <w:right w:val="single" w:sz="4" w:space="0" w:color="C6D9F0"/>
          <w:insideH w:val="single" w:sz="4" w:space="0" w:color="C6D9F0"/>
          <w:insideV w:val="single" w:sz="4" w:space="0" w:color="C6D9F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3995"/>
        <w:gridCol w:w="4673"/>
      </w:tblGrid>
      <w:tr>
        <w:trPr>
          <w:trHeight w:val="739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3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law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governing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this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is:</w:t>
            </w:r>
          </w:p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(Clause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35)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Western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Australia</w:t>
            </w:r>
          </w:p>
        </w:tc>
      </w:tr>
      <w:tr>
        <w:trPr>
          <w:trHeight w:val="684" w:hRule="atLeast"/>
        </w:trPr>
        <w:tc>
          <w:tcPr>
            <w:tcW w:w="800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31</w:t>
            </w:r>
          </w:p>
        </w:tc>
        <w:tc>
          <w:tcPr>
            <w:tcW w:w="3995" w:type="dxa"/>
          </w:tcPr>
          <w:p>
            <w:pPr>
              <w:pStyle w:val="TableParagraph"/>
              <w:spacing w:line="297" w:lineRule="auto" w:before="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Has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this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Contract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been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amended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from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its original form?</w:t>
            </w:r>
          </w:p>
        </w:tc>
        <w:tc>
          <w:tcPr>
            <w:tcW w:w="4673" w:type="dxa"/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Yes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440" w:footer="657" w:top="740" w:bottom="840" w:left="1080" w:right="1080"/>
        </w:sectPr>
      </w:pPr>
    </w:p>
    <w:p>
      <w:pPr>
        <w:pStyle w:val="Heading2"/>
      </w:pPr>
      <w:r>
        <w:rPr>
          <w:color w:val="231F20"/>
        </w:rPr>
        <w:t>Scope</w:t>
      </w:r>
      <w:r>
        <w:rPr>
          <w:color w:val="231F20"/>
          <w:spacing w:val="11"/>
        </w:rPr>
        <w:t> </w:t>
      </w:r>
      <w:r>
        <w:rPr>
          <w:color w:val="231F20"/>
        </w:rPr>
        <w:t>/</w:t>
      </w:r>
      <w:r>
        <w:rPr>
          <w:color w:val="231F20"/>
          <w:spacing w:val="12"/>
        </w:rPr>
        <w:t> </w:t>
      </w:r>
      <w:r>
        <w:rPr>
          <w:color w:val="231F20"/>
        </w:rPr>
        <w:t>Contract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Particulars</w:t>
      </w:r>
    </w:p>
    <w:p>
      <w:pPr>
        <w:spacing w:before="171"/>
        <w:ind w:left="240" w:right="0" w:firstLine="0"/>
        <w:jc w:val="left"/>
        <w:rPr>
          <w:i/>
          <w:sz w:val="22"/>
        </w:rPr>
      </w:pPr>
      <w:r>
        <w:rPr>
          <w:i/>
          <w:color w:val="ED2024"/>
          <w:sz w:val="22"/>
        </w:rPr>
        <w:t>&lt;Drafters</w:t>
      </w:r>
      <w:r>
        <w:rPr>
          <w:i/>
          <w:color w:val="ED2024"/>
          <w:spacing w:val="10"/>
          <w:sz w:val="22"/>
        </w:rPr>
        <w:t> </w:t>
      </w:r>
      <w:r>
        <w:rPr>
          <w:i/>
          <w:color w:val="ED2024"/>
          <w:sz w:val="22"/>
        </w:rPr>
        <w:t>to</w:t>
      </w:r>
      <w:r>
        <w:rPr>
          <w:i/>
          <w:color w:val="ED2024"/>
          <w:spacing w:val="11"/>
          <w:sz w:val="22"/>
        </w:rPr>
        <w:t> </w:t>
      </w:r>
      <w:r>
        <w:rPr>
          <w:i/>
          <w:color w:val="ED2024"/>
          <w:sz w:val="22"/>
        </w:rPr>
        <w:t>add</w:t>
      </w:r>
      <w:r>
        <w:rPr>
          <w:i/>
          <w:color w:val="ED2024"/>
          <w:spacing w:val="11"/>
          <w:sz w:val="22"/>
        </w:rPr>
        <w:t> </w:t>
      </w:r>
      <w:r>
        <w:rPr>
          <w:i/>
          <w:color w:val="ED2024"/>
          <w:sz w:val="22"/>
        </w:rPr>
        <w:t>project</w:t>
      </w:r>
      <w:r>
        <w:rPr>
          <w:i/>
          <w:color w:val="ED2024"/>
          <w:spacing w:val="11"/>
          <w:sz w:val="22"/>
        </w:rPr>
        <w:t> </w:t>
      </w:r>
      <w:r>
        <w:rPr>
          <w:i/>
          <w:color w:val="ED2024"/>
          <w:spacing w:val="-2"/>
          <w:sz w:val="22"/>
        </w:rPr>
        <w:t>details.</w:t>
      </w:r>
    </w:p>
    <w:p>
      <w:pPr>
        <w:spacing w:before="172"/>
        <w:ind w:left="240" w:right="0" w:firstLine="0"/>
        <w:jc w:val="left"/>
        <w:rPr>
          <w:i/>
          <w:sz w:val="22"/>
        </w:rPr>
      </w:pPr>
      <w:r>
        <w:rPr>
          <w:i/>
          <w:color w:val="ED2024"/>
          <w:sz w:val="22"/>
        </w:rPr>
        <w:t>Drafters</w:t>
      </w:r>
      <w:r>
        <w:rPr>
          <w:i/>
          <w:color w:val="ED2024"/>
          <w:spacing w:val="8"/>
          <w:sz w:val="22"/>
        </w:rPr>
        <w:t> </w:t>
      </w:r>
      <w:r>
        <w:rPr>
          <w:i/>
          <w:color w:val="ED2024"/>
          <w:sz w:val="22"/>
        </w:rPr>
        <w:t>may</w:t>
      </w:r>
      <w:r>
        <w:rPr>
          <w:i/>
          <w:color w:val="ED2024"/>
          <w:spacing w:val="9"/>
          <w:sz w:val="22"/>
        </w:rPr>
        <w:t> </w:t>
      </w:r>
      <w:r>
        <w:rPr>
          <w:i/>
          <w:color w:val="ED2024"/>
          <w:sz w:val="22"/>
        </w:rPr>
        <w:t>add</w:t>
      </w:r>
      <w:r>
        <w:rPr>
          <w:i/>
          <w:color w:val="ED2024"/>
          <w:spacing w:val="9"/>
          <w:sz w:val="22"/>
        </w:rPr>
        <w:t> </w:t>
      </w:r>
      <w:r>
        <w:rPr>
          <w:i/>
          <w:color w:val="ED2024"/>
          <w:sz w:val="22"/>
        </w:rPr>
        <w:t>additional</w:t>
      </w:r>
      <w:r>
        <w:rPr>
          <w:i/>
          <w:color w:val="ED2024"/>
          <w:spacing w:val="10"/>
          <w:sz w:val="22"/>
        </w:rPr>
        <w:t> </w:t>
      </w:r>
      <w:r>
        <w:rPr>
          <w:i/>
          <w:color w:val="ED2024"/>
          <w:sz w:val="22"/>
        </w:rPr>
        <w:t>Schedules</w:t>
      </w:r>
      <w:r>
        <w:rPr>
          <w:i/>
          <w:color w:val="ED2024"/>
          <w:spacing w:val="10"/>
          <w:sz w:val="22"/>
        </w:rPr>
        <w:t> </w:t>
      </w:r>
      <w:r>
        <w:rPr>
          <w:i/>
          <w:color w:val="ED2024"/>
          <w:sz w:val="22"/>
        </w:rPr>
        <w:t>if</w:t>
      </w:r>
      <w:r>
        <w:rPr>
          <w:i/>
          <w:color w:val="ED2024"/>
          <w:spacing w:val="10"/>
          <w:sz w:val="22"/>
        </w:rPr>
        <w:t> </w:t>
      </w:r>
      <w:r>
        <w:rPr>
          <w:i/>
          <w:color w:val="ED2024"/>
          <w:spacing w:val="-2"/>
          <w:sz w:val="22"/>
        </w:rPr>
        <w:t>needed.&gt;</w:t>
      </w:r>
    </w:p>
    <w:p>
      <w:pPr>
        <w:spacing w:after="0"/>
        <w:jc w:val="left"/>
        <w:rPr>
          <w:i/>
          <w:sz w:val="22"/>
        </w:rPr>
        <w:sectPr>
          <w:headerReference w:type="default" r:id="rId7"/>
          <w:footerReference w:type="default" r:id="rId8"/>
          <w:pgSz w:w="12240" w:h="15840"/>
          <w:pgMar w:header="440" w:footer="657" w:top="1320" w:bottom="840" w:left="1080" w:right="1080"/>
        </w:sectPr>
      </w:pPr>
    </w:p>
    <w:p>
      <w:pPr>
        <w:pStyle w:val="Heading2"/>
      </w:pPr>
      <w:r>
        <w:rPr>
          <w:color w:val="231F20"/>
        </w:rPr>
        <w:t>Reply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Form</w:t>
      </w:r>
    </w:p>
    <w:p>
      <w:pPr>
        <w:spacing w:before="171"/>
        <w:ind w:left="240" w:right="0" w:firstLine="0"/>
        <w:jc w:val="left"/>
        <w:rPr>
          <w:i/>
          <w:sz w:val="22"/>
        </w:rPr>
      </w:pPr>
      <w:r>
        <w:rPr>
          <w:i/>
          <w:color w:val="ED2024"/>
          <w:sz w:val="22"/>
        </w:rPr>
        <w:t>&lt;Drafters</w:t>
      </w:r>
      <w:r>
        <w:rPr>
          <w:i/>
          <w:color w:val="ED2024"/>
          <w:spacing w:val="11"/>
          <w:sz w:val="22"/>
        </w:rPr>
        <w:t> </w:t>
      </w:r>
      <w:r>
        <w:rPr>
          <w:i/>
          <w:color w:val="ED2024"/>
          <w:sz w:val="22"/>
        </w:rPr>
        <w:t>to</w:t>
      </w:r>
      <w:r>
        <w:rPr>
          <w:i/>
          <w:color w:val="ED2024"/>
          <w:spacing w:val="12"/>
          <w:sz w:val="22"/>
        </w:rPr>
        <w:t> </w:t>
      </w:r>
      <w:r>
        <w:rPr>
          <w:i/>
          <w:color w:val="ED2024"/>
          <w:sz w:val="22"/>
        </w:rPr>
        <w:t>Reply</w:t>
      </w:r>
      <w:r>
        <w:rPr>
          <w:i/>
          <w:color w:val="ED2024"/>
          <w:spacing w:val="12"/>
          <w:sz w:val="22"/>
        </w:rPr>
        <w:t> </w:t>
      </w:r>
      <w:r>
        <w:rPr>
          <w:i/>
          <w:color w:val="ED2024"/>
          <w:spacing w:val="-2"/>
          <w:sz w:val="22"/>
        </w:rPr>
        <w:t>form.&gt;</w:t>
      </w:r>
    </w:p>
    <w:sectPr>
      <w:headerReference w:type="default" r:id="rId9"/>
      <w:footerReference w:type="default" r:id="rId10"/>
      <w:pgSz w:w="12240" w:h="15840"/>
      <w:pgMar w:header="440" w:footer="657" w:top="1320" w:bottom="8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5136">
              <wp:simplePos x="0" y="0"/>
              <wp:positionH relativeFrom="page">
                <wp:posOffset>820369</wp:posOffset>
              </wp:positionH>
              <wp:positionV relativeFrom="page">
                <wp:posOffset>9463468</wp:posOffset>
              </wp:positionV>
              <wp:extent cx="6131560" cy="1206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13156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2065">
                            <a:moveTo>
                              <a:pt x="6130963" y="0"/>
                            </a:moveTo>
                            <a:lnTo>
                              <a:pt x="0" y="0"/>
                            </a:lnTo>
                            <a:lnTo>
                              <a:pt x="0" y="11455"/>
                            </a:lnTo>
                            <a:lnTo>
                              <a:pt x="6130963" y="11455"/>
                            </a:lnTo>
                            <a:lnTo>
                              <a:pt x="6130963" y="0"/>
                            </a:lnTo>
                            <a:close/>
                          </a:path>
                        </a:pathLst>
                      </a:custGeom>
                      <a:solidFill>
                        <a:srgbClr val="9496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4.596001pt;margin-top:745.154968pt;width:482.753pt;height:.90204pt;mso-position-horizontal-relative:page;mso-position-vertical-relative:page;z-index:-16121344" id="docshape3" filled="true" fillcolor="#94969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5648">
              <wp:simplePos x="0" y="0"/>
              <wp:positionH relativeFrom="page">
                <wp:posOffset>858568</wp:posOffset>
              </wp:positionH>
              <wp:positionV relativeFrom="page">
                <wp:posOffset>9573207</wp:posOffset>
              </wp:positionV>
              <wp:extent cx="1094740" cy="159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947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color w:val="231F20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9"/>
                            </w:rPr>
                            <w:t>WCS2024NR1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603783pt;margin-top:753.795898pt;width:86.2pt;height:12.55pt;mso-position-horizontal-relative:page;mso-position-vertical-relative:page;z-index:-1612083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RFO</w:t>
                    </w:r>
                    <w:r>
                      <w:rPr>
                        <w:color w:val="231F20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WCS2024NR1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6475290</wp:posOffset>
              </wp:positionH>
              <wp:positionV relativeFrom="page">
                <wp:posOffset>9573207</wp:posOffset>
              </wp:positionV>
              <wp:extent cx="509905" cy="1593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99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t>34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865387pt;margin-top:753.795898pt;width:40.15pt;height:12.55pt;mso-position-horizontal-relative:page;mso-position-vertical-relative:page;z-index:-16120320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t>34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8208">
              <wp:simplePos x="0" y="0"/>
              <wp:positionH relativeFrom="page">
                <wp:posOffset>820369</wp:posOffset>
              </wp:positionH>
              <wp:positionV relativeFrom="page">
                <wp:posOffset>9463468</wp:posOffset>
              </wp:positionV>
              <wp:extent cx="6131560" cy="12065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13156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2065">
                            <a:moveTo>
                              <a:pt x="6130963" y="0"/>
                            </a:moveTo>
                            <a:lnTo>
                              <a:pt x="0" y="0"/>
                            </a:lnTo>
                            <a:lnTo>
                              <a:pt x="0" y="11455"/>
                            </a:lnTo>
                            <a:lnTo>
                              <a:pt x="6130963" y="11455"/>
                            </a:lnTo>
                            <a:lnTo>
                              <a:pt x="6130963" y="0"/>
                            </a:lnTo>
                            <a:close/>
                          </a:path>
                        </a:pathLst>
                      </a:custGeom>
                      <a:solidFill>
                        <a:srgbClr val="9496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4.596001pt;margin-top:745.154968pt;width:482.753pt;height:.90204pt;mso-position-horizontal-relative:page;mso-position-vertical-relative:page;z-index:-16118272" id="docshape12" filled="true" fillcolor="#94969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8720">
              <wp:simplePos x="0" y="0"/>
              <wp:positionH relativeFrom="page">
                <wp:posOffset>858568</wp:posOffset>
              </wp:positionH>
              <wp:positionV relativeFrom="page">
                <wp:posOffset>9573207</wp:posOffset>
              </wp:positionV>
              <wp:extent cx="1094740" cy="1593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0947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color w:val="231F20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9"/>
                            </w:rPr>
                            <w:t>WCS2024NR1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603783pt;margin-top:753.795898pt;width:86.2pt;height:12.55pt;mso-position-horizontal-relative:page;mso-position-vertical-relative:page;z-index:-16117760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RFO</w:t>
                    </w:r>
                    <w:r>
                      <w:rPr>
                        <w:color w:val="231F20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WCS2024NR1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6475290</wp:posOffset>
              </wp:positionH>
              <wp:positionV relativeFrom="page">
                <wp:posOffset>9573207</wp:posOffset>
              </wp:positionV>
              <wp:extent cx="509905" cy="1593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099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t>43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865387pt;margin-top:753.795898pt;width:40.15pt;height:12.55pt;mso-position-horizontal-relative:page;mso-position-vertical-relative:page;z-index:-16117248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t>43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820369</wp:posOffset>
              </wp:positionH>
              <wp:positionV relativeFrom="page">
                <wp:posOffset>9463468</wp:posOffset>
              </wp:positionV>
              <wp:extent cx="6131560" cy="1206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613156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2065">
                            <a:moveTo>
                              <a:pt x="6130963" y="0"/>
                            </a:moveTo>
                            <a:lnTo>
                              <a:pt x="0" y="0"/>
                            </a:lnTo>
                            <a:lnTo>
                              <a:pt x="0" y="11455"/>
                            </a:lnTo>
                            <a:lnTo>
                              <a:pt x="6130963" y="11455"/>
                            </a:lnTo>
                            <a:lnTo>
                              <a:pt x="6130963" y="0"/>
                            </a:lnTo>
                            <a:close/>
                          </a:path>
                        </a:pathLst>
                      </a:custGeom>
                      <a:solidFill>
                        <a:srgbClr val="9496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4.596001pt;margin-top:745.154968pt;width:482.753pt;height:.90204pt;mso-position-horizontal-relative:page;mso-position-vertical-relative:page;z-index:-16115200" id="docshape18" filled="true" fillcolor="#94969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858568</wp:posOffset>
              </wp:positionH>
              <wp:positionV relativeFrom="page">
                <wp:posOffset>9573207</wp:posOffset>
              </wp:positionV>
              <wp:extent cx="1094740" cy="15938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0947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color w:val="231F20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9"/>
                            </w:rPr>
                            <w:t>WCS2024NR1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603783pt;margin-top:753.795898pt;width:86.2pt;height:12.55pt;mso-position-horizontal-relative:page;mso-position-vertical-relative:page;z-index:-16114688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RFO</w:t>
                    </w:r>
                    <w:r>
                      <w:rPr>
                        <w:color w:val="231F20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9"/>
                      </w:rPr>
                      <w:t>WCS2024NR1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6475290</wp:posOffset>
              </wp:positionH>
              <wp:positionV relativeFrom="page">
                <wp:posOffset>9573207</wp:posOffset>
              </wp:positionV>
              <wp:extent cx="509905" cy="15938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099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t>44</w:t>
                          </w:r>
                          <w:r>
                            <w:rPr>
                              <w:color w:val="231F20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865387pt;margin-top:753.795898pt;width:40.15pt;height:12.55pt;mso-position-horizontal-relative:page;mso-position-vertical-relative:page;z-index:-16114176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t>44</w:t>
                    </w:r>
                    <w:r>
                      <w:rPr>
                        <w:color w:val="231F20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4112">
              <wp:simplePos x="0" y="0"/>
              <wp:positionH relativeFrom="page">
                <wp:posOffset>3613296</wp:posOffset>
              </wp:positionH>
              <wp:positionV relativeFrom="page">
                <wp:posOffset>266859</wp:posOffset>
              </wp:positionV>
              <wp:extent cx="543560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35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ED2024"/>
                              <w:spacing w:val="-2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511505pt;margin-top:21.012526pt;width:42.8pt;height:13.3pt;mso-position-horizontal-relative:page;mso-position-vertical-relative:page;z-index:-16122368" type="#_x0000_t202" id="docshape1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ED2024"/>
                        <w:spacing w:val="-2"/>
                        <w:sz w:val="22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4624">
              <wp:simplePos x="0" y="0"/>
              <wp:positionH relativeFrom="page">
                <wp:posOffset>4736562</wp:posOffset>
              </wp:positionH>
              <wp:positionV relativeFrom="page">
                <wp:posOffset>329811</wp:posOffset>
              </wp:positionV>
              <wp:extent cx="2209800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98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Schedule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1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–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Standing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Offer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19"/>
                            </w:rPr>
                            <w:t>Orders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957703pt;margin-top:25.969383pt;width:174pt;height:12.55pt;mso-position-horizontal-relative:page;mso-position-vertical-relative:page;z-index:-161218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31F20"/>
                        <w:sz w:val="19"/>
                      </w:rPr>
                      <w:t>RFO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Schedule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1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–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Standing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Offer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9"/>
                      </w:rPr>
                      <w:t>Orders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3613296</wp:posOffset>
              </wp:positionH>
              <wp:positionV relativeFrom="page">
                <wp:posOffset>266859</wp:posOffset>
              </wp:positionV>
              <wp:extent cx="543560" cy="1689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435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ED2024"/>
                              <w:spacing w:val="-2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11505pt;margin-top:21.012526pt;width:42.8pt;height:13.3pt;mso-position-horizontal-relative:page;mso-position-vertical-relative:page;z-index:-16119808" type="#_x0000_t202" id="docshape9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ED2024"/>
                        <w:spacing w:val="-2"/>
                        <w:sz w:val="22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7184">
              <wp:simplePos x="0" y="0"/>
              <wp:positionH relativeFrom="page">
                <wp:posOffset>4736562</wp:posOffset>
              </wp:positionH>
              <wp:positionV relativeFrom="page">
                <wp:posOffset>329811</wp:posOffset>
              </wp:positionV>
              <wp:extent cx="2209800" cy="1593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098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Schedule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1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–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Standing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Offer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19"/>
                            </w:rPr>
                            <w:t>Orders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957703pt;margin-top:25.969383pt;width:174pt;height:12.55pt;mso-position-horizontal-relative:page;mso-position-vertical-relative:page;z-index:-16119296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31F20"/>
                        <w:sz w:val="19"/>
                      </w:rPr>
                      <w:t>RFO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Schedule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1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–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Standing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Offer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9"/>
                      </w:rPr>
                      <w:t>Orders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7696">
              <wp:simplePos x="0" y="0"/>
              <wp:positionH relativeFrom="page">
                <wp:posOffset>825598</wp:posOffset>
              </wp:positionH>
              <wp:positionV relativeFrom="page">
                <wp:posOffset>669672</wp:posOffset>
              </wp:positionV>
              <wp:extent cx="4708525" cy="1860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70852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ATTACHMENT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THE</w:t>
                          </w:r>
                          <w:r>
                            <w:rPr>
                              <w:b/>
                              <w:color w:val="231F20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STANDING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OFFER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REQUEST</w:t>
                          </w:r>
                          <w:r>
                            <w:rPr>
                              <w:b/>
                              <w:color w:val="231F20"/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2"/>
                            </w:rPr>
                            <w:t>SUPPLY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007744pt;margin-top:52.730122pt;width:370.75pt;height:14.65pt;mso-position-horizontal-relative:page;mso-position-vertical-relative:page;z-index:-16118784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sz w:val="22"/>
                      </w:rPr>
                      <w:t>ATTACHMENT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2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TO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THE</w:t>
                    </w:r>
                    <w:r>
                      <w:rPr>
                        <w:b/>
                        <w:color w:val="231F20"/>
                        <w:spacing w:val="14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STANDING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OFFER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REQUEST</w:t>
                    </w:r>
                    <w:r>
                      <w:rPr>
                        <w:b/>
                        <w:color w:val="231F20"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FOR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2"/>
                      </w:rPr>
                      <w:t>SUPPLY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9744">
              <wp:simplePos x="0" y="0"/>
              <wp:positionH relativeFrom="page">
                <wp:posOffset>3613296</wp:posOffset>
              </wp:positionH>
              <wp:positionV relativeFrom="page">
                <wp:posOffset>266859</wp:posOffset>
              </wp:positionV>
              <wp:extent cx="543560" cy="1689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435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ED2024"/>
                              <w:spacing w:val="-2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11505pt;margin-top:21.012526pt;width:42.8pt;height:13.3pt;mso-position-horizontal-relative:page;mso-position-vertical-relative:page;z-index:-16116736" type="#_x0000_t202" id="docshape15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ED2024"/>
                        <w:spacing w:val="-2"/>
                        <w:sz w:val="22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0256">
              <wp:simplePos x="0" y="0"/>
              <wp:positionH relativeFrom="page">
                <wp:posOffset>4736562</wp:posOffset>
              </wp:positionH>
              <wp:positionV relativeFrom="page">
                <wp:posOffset>329811</wp:posOffset>
              </wp:positionV>
              <wp:extent cx="2209800" cy="15938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2098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RFO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Schedule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1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–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Standing</w:t>
                          </w:r>
                          <w:r>
                            <w:rPr>
                              <w:i/>
                              <w:color w:val="231F20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9"/>
                            </w:rPr>
                            <w:t>Offer</w:t>
                          </w:r>
                          <w:r>
                            <w:rPr>
                              <w:i/>
                              <w:color w:val="231F20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19"/>
                            </w:rPr>
                            <w:t>Orders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957703pt;margin-top:25.969383pt;width:174pt;height:12.55pt;mso-position-horizontal-relative:page;mso-position-vertical-relative:page;z-index:-16116224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31F20"/>
                        <w:sz w:val="19"/>
                      </w:rPr>
                      <w:t>RFO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Schedule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1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–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Standing</w:t>
                    </w:r>
                    <w:r>
                      <w:rPr>
                        <w:i/>
                        <w:color w:val="231F20"/>
                        <w:spacing w:val="-9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z w:val="19"/>
                      </w:rPr>
                      <w:t>Offer</w:t>
                    </w:r>
                    <w:r>
                      <w:rPr>
                        <w:i/>
                        <w:color w:val="231F20"/>
                        <w:spacing w:val="-8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9"/>
                      </w:rPr>
                      <w:t>Orders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0768">
              <wp:simplePos x="0" y="0"/>
              <wp:positionH relativeFrom="page">
                <wp:posOffset>825598</wp:posOffset>
              </wp:positionH>
              <wp:positionV relativeFrom="page">
                <wp:posOffset>669672</wp:posOffset>
              </wp:positionV>
              <wp:extent cx="4709160" cy="1860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70916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ATTACHMENT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TO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THE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STANDING</w:t>
                          </w:r>
                          <w:r>
                            <w:rPr>
                              <w:b/>
                              <w:color w:val="231F20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OFFER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REQUEST</w:t>
                          </w:r>
                          <w:r>
                            <w:rPr>
                              <w:b/>
                              <w:color w:val="231F20"/>
                              <w:spacing w:val="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2"/>
                            </w:rPr>
                            <w:t>SUPPLY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007744pt;margin-top:52.730122pt;width:370.8pt;height:14.65pt;mso-position-horizontal-relative:page;mso-position-vertical-relative:page;z-index:-16115712" type="#_x0000_t202" id="docshape1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sz w:val="22"/>
                      </w:rPr>
                      <w:t>ATTACHMENT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3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TO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THE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STANDING</w:t>
                    </w:r>
                    <w:r>
                      <w:rPr>
                        <w:b/>
                        <w:color w:val="231F20"/>
                        <w:spacing w:val="14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OFFER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REQUEST</w:t>
                    </w:r>
                    <w:r>
                      <w:rPr>
                        <w:b/>
                        <w:color w:val="231F20"/>
                        <w:spacing w:val="16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z w:val="22"/>
                      </w:rPr>
                      <w:t>FOR</w:t>
                    </w:r>
                    <w:r>
                      <w:rPr>
                        <w:b/>
                        <w:color w:val="231F20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2"/>
                      </w:rPr>
                      <w:t>SUPPLY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23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7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5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4" w:hanging="3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80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33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583" w:hanging="4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5" w:hanging="4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4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7" w:hanging="4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4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9" w:hanging="4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4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4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7" w:hanging="4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77" w:hanging="339"/>
      </w:pPr>
      <w:rPr>
        <w:rFonts w:hint="default" w:ascii="Symbol" w:hAnsi="Symbol" w:eastAsia="Symbol" w:cs="Symbol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5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7" w:hanging="3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77" w:hanging="339"/>
      </w:pPr>
      <w:rPr>
        <w:rFonts w:hint="default" w:ascii="Symbol" w:hAnsi="Symbol" w:eastAsia="Symbol" w:cs="Symbol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5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7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7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911" w:hanging="6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1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0"/>
      <w:ind w:left="24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9"/>
      <w:ind w:left="240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7"/>
      <w:ind w:left="240" w:right="339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8" w:hanging="3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0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Herbert, Meg</dc:creator>
  <dc:description/>
  <dc:title>WCS2024NR1 Non-Residential Engineering  Building Related Services - Request for Offer (Version 1.1).pdf</dc:title>
  <dcterms:created xsi:type="dcterms:W3CDTF">2026-05-26T03:01:50Z</dcterms:created>
  <dcterms:modified xsi:type="dcterms:W3CDTF">2026-05-26T03:01:50Z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#ff0000,12,Calibri</vt:lpwstr>
  </property>
  <property fmtid="{D5CDD505-2E9C-101B-9397-08002B2CF9AE}" pid="3" name="ClassificationContentMarkingHeaderShapeIds">
    <vt:lpwstr>3fbd89ad,298c564d,2ee3b8eb,f2a1af0,b6b7ce8,3afcf281,671f0fad,52e890c7,22dd69bd,2b6cd52b,2f49c777,7e140905,1b5c25ee,30f96abe,5f48c86a,e73a478,61d7e18f,7b994b5b,12d2f26d,7587f527,1398da0,43101fbe,4211e825</vt:lpwstr>
  </property>
  <property fmtid="{D5CDD505-2E9C-101B-9397-08002B2CF9AE}" pid="4" name="ClassificationContentMarkingHeaderShapeIds-1">
    <vt:lpwstr>68c379d0,36ca7748,2e59d658,229c5f5e,6764acce,1b562500,123de43a,5c112c2d,78e26ce4,614cd87c,a8e165,64b95601,6277e0e0,1ee506f,51563388,2659d4d5,46227fb3,68de5d4f,50fa0aae,222394d8,6c247f93,7d63324d,5fa9ba6c</vt:lpwstr>
  </property>
  <property fmtid="{D5CDD505-2E9C-101B-9397-08002B2CF9AE}" pid="5" name="ClassificationContentMarkingHeaderShapeIds-2">
    <vt:lpwstr>782b3ee3,17f8bc85,3e872220,7d8335a9,53bd2eb6,5e0cfa94,729a9859,3be6a335,2999fcb8,4069640f,7f4990,611fb010,ca12d38,104cde25,3ae6ecad,d9374f4,361c7de7,3396acb5,29c27e62,7d7850b6,d414f3e,29ed5efc,5b7e9a9,63c0da0a</vt:lpwstr>
  </property>
  <property fmtid="{D5CDD505-2E9C-101B-9397-08002B2CF9AE}" pid="6" name="ClassificationContentMarkingHeaderShapeIds-3">
    <vt:lpwstr>2c7dff84,248c5a8a,3c9c86c8,2ad13d37,4b2a9ed2,3452dfc6</vt:lpwstr>
  </property>
  <property fmtid="{D5CDD505-2E9C-101B-9397-08002B2CF9AE}" pid="7" name="ClassificationContentMarkingHeaderText">
    <vt:lpwstr>OFFICIAL</vt:lpwstr>
  </property>
  <property fmtid="{D5CDD505-2E9C-101B-9397-08002B2CF9AE}" pid="8" name="ComplianceAssetId">
    <vt:lpwstr/>
  </property>
  <property fmtid="{D5CDD505-2E9C-101B-9397-08002B2CF9AE}" pid="9" name="ContentTypeId">
    <vt:lpwstr>0x010100B52BDBB5B03C9D4BA267AB12765501C1</vt:lpwstr>
  </property>
  <property fmtid="{D5CDD505-2E9C-101B-9397-08002B2CF9AE}" pid="10" name="Created">
    <vt:filetime>2026-03-27T00:00:00Z</vt:filetime>
  </property>
  <property fmtid="{D5CDD505-2E9C-101B-9397-08002B2CF9AE}" pid="11" name="Creator">
    <vt:lpwstr>Acrobat PDFMaker 25 for Word</vt:lpwstr>
  </property>
  <property fmtid="{D5CDD505-2E9C-101B-9397-08002B2CF9AE}" pid="12" name="LastSaved">
    <vt:filetime>2026-05-26T00:00:00Z</vt:filetime>
  </property>
  <property fmtid="{D5CDD505-2E9C-101B-9397-08002B2CF9AE}" pid="13" name="MSIP_Label_c4b26fd5-3efd-4a20-8a20-f4af9baafd95_ActionId">
    <vt:lpwstr>feb1a85e-8ddb-4292-8f54-bd44d4b87414</vt:lpwstr>
  </property>
  <property fmtid="{D5CDD505-2E9C-101B-9397-08002B2CF9AE}" pid="14" name="MSIP_Label_c4b26fd5-3efd-4a20-8a20-f4af9baafd95_ContentBits">
    <vt:lpwstr>1</vt:lpwstr>
  </property>
  <property fmtid="{D5CDD505-2E9C-101B-9397-08002B2CF9AE}" pid="15" name="MSIP_Label_c4b26fd5-3efd-4a20-8a20-f4af9baafd95_Enabled">
    <vt:lpwstr>true</vt:lpwstr>
  </property>
  <property fmtid="{D5CDD505-2E9C-101B-9397-08002B2CF9AE}" pid="16" name="MSIP_Label_c4b26fd5-3efd-4a20-8a20-f4af9baafd95_Method">
    <vt:lpwstr>Privileged</vt:lpwstr>
  </property>
  <property fmtid="{D5CDD505-2E9C-101B-9397-08002B2CF9AE}" pid="17" name="MSIP_Label_c4b26fd5-3efd-4a20-8a20-f4af9baafd95_Name">
    <vt:lpwstr>Official</vt:lpwstr>
  </property>
  <property fmtid="{D5CDD505-2E9C-101B-9397-08002B2CF9AE}" pid="18" name="MSIP_Label_c4b26fd5-3efd-4a20-8a20-f4af9baafd95_SetDate">
    <vt:lpwstr>2025-02-04T00:54:03Z</vt:lpwstr>
  </property>
  <property fmtid="{D5CDD505-2E9C-101B-9397-08002B2CF9AE}" pid="19" name="MSIP_Label_c4b26fd5-3efd-4a20-8a20-f4af9baafd95_SiteId">
    <vt:lpwstr>b734b102-a267-429a-b45e-460c8ad63ae2</vt:lpwstr>
  </property>
  <property fmtid="{D5CDD505-2E9C-101B-9397-08002B2CF9AE}" pid="20" name="MediaServiceImageTags">
    <vt:lpwstr/>
  </property>
  <property fmtid="{D5CDD505-2E9C-101B-9397-08002B2CF9AE}" pid="21" name="Order">
    <vt:lpwstr>198200.000000</vt:lpwstr>
  </property>
  <property fmtid="{D5CDD505-2E9C-101B-9397-08002B2CF9AE}" pid="22" name="Producer">
    <vt:lpwstr>Acrobat Distiller 25.0 (Windows)</vt:lpwstr>
  </property>
  <property fmtid="{D5CDD505-2E9C-101B-9397-08002B2CF9AE}" pid="23" name="SourceModified">
    <vt:lpwstr/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WebdocsID">
    <vt:lpwstr>1439912R8</vt:lpwstr>
  </property>
  <property fmtid="{D5CDD505-2E9C-101B-9397-08002B2CF9AE}" pid="27" name="WebdocsID10">
    <vt:lpwstr/>
  </property>
  <property fmtid="{D5CDD505-2E9C-101B-9397-08002B2CF9AE}" pid="28" name="WebdocsID2">
    <vt:lpwstr>1439912R7</vt:lpwstr>
  </property>
  <property fmtid="{D5CDD505-2E9C-101B-9397-08002B2CF9AE}" pid="29" name="WebdocsID3">
    <vt:lpwstr>1439912R6</vt:lpwstr>
  </property>
  <property fmtid="{D5CDD505-2E9C-101B-9397-08002B2CF9AE}" pid="30" name="WebdocsID4">
    <vt:lpwstr>1439912R5</vt:lpwstr>
  </property>
  <property fmtid="{D5CDD505-2E9C-101B-9397-08002B2CF9AE}" pid="31" name="WebdocsID5">
    <vt:lpwstr>1439912R4</vt:lpwstr>
  </property>
  <property fmtid="{D5CDD505-2E9C-101B-9397-08002B2CF9AE}" pid="32" name="WebdocsID6">
    <vt:lpwstr>1439912R3</vt:lpwstr>
  </property>
  <property fmtid="{D5CDD505-2E9C-101B-9397-08002B2CF9AE}" pid="33" name="WebdocsID7">
    <vt:lpwstr>1439912R2</vt:lpwstr>
  </property>
  <property fmtid="{D5CDD505-2E9C-101B-9397-08002B2CF9AE}" pid="34" name="WebdocsID8">
    <vt:lpwstr>1439912R1</vt:lpwstr>
  </property>
  <property fmtid="{D5CDD505-2E9C-101B-9397-08002B2CF9AE}" pid="35" name="WebdocsID9">
    <vt:lpwstr/>
  </property>
  <property fmtid="{D5CDD505-2E9C-101B-9397-08002B2CF9AE}" pid="36" name="_ExtendedDescription">
    <vt:lpwstr/>
  </property>
  <property fmtid="{D5CDD505-2E9C-101B-9397-08002B2CF9AE}" pid="37" name="sTmpGUID">
    <vt:lpwstr>30c93851-5ec1-4a7c-9e02-f097011372df</vt:lpwstr>
  </property>
  <property fmtid="{D5CDD505-2E9C-101B-9397-08002B2CF9AE}" pid="38" name="xd_ProgID">
    <vt:lpwstr/>
  </property>
  <property fmtid="{D5CDD505-2E9C-101B-9397-08002B2CF9AE}" pid="39" name="xd_Signature">
    <vt:lpwstr>0</vt:lpwstr>
  </property>
</Properties>
</file>