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9F140C" w14:textId="58E19232" w:rsidR="00860F4E" w:rsidRPr="002F0441" w:rsidRDefault="00860F4E" w:rsidP="00860F4E">
      <w:pPr>
        <w:pStyle w:val="BodyText"/>
        <w:rPr>
          <w:color w:val="FFFFFF" w:themeColor="background1"/>
          <w14:textFill>
            <w14:noFill/>
          </w14:textFill>
        </w:rPr>
      </w:pPr>
    </w:p>
    <w:p w14:paraId="40C6AE21" w14:textId="2F54D882" w:rsidR="00727CD7" w:rsidRPr="00167B50" w:rsidRDefault="00993D2D" w:rsidP="00727CD7">
      <w:pPr>
        <w:spacing w:before="720" w:after="720"/>
        <w:jc w:val="right"/>
        <w:rPr>
          <w:rFonts w:asciiTheme="majorHAnsi" w:hAnsiTheme="majorHAnsi" w:cstheme="majorHAnsi"/>
          <w:b/>
          <w:color w:val="FFFFFF" w:themeColor="background1"/>
          <w:sz w:val="36"/>
          <w:szCs w:val="36"/>
        </w:rPr>
      </w:pPr>
      <w:r>
        <w:tab/>
      </w:r>
      <w:bookmarkStart w:id="0" w:name="_Hlk215145607"/>
      <w:r w:rsidR="00727CD7" w:rsidRPr="00167B50">
        <w:rPr>
          <w:rFonts w:asciiTheme="majorHAnsi" w:hAnsiTheme="majorHAnsi" w:cstheme="majorHAnsi"/>
          <w:b/>
          <w:color w:val="FFFFFF" w:themeColor="background1"/>
          <w:sz w:val="36"/>
          <w:szCs w:val="36"/>
        </w:rPr>
        <w:t>F</w:t>
      </w:r>
      <w:r w:rsidR="00B47AE6">
        <w:rPr>
          <w:rFonts w:asciiTheme="majorHAnsi" w:hAnsiTheme="majorHAnsi" w:cstheme="majorHAnsi"/>
          <w:b/>
          <w:color w:val="FFFFFF" w:themeColor="background1"/>
          <w:sz w:val="36"/>
          <w:szCs w:val="36"/>
        </w:rPr>
        <w:t>orm</w:t>
      </w:r>
    </w:p>
    <w:bookmarkEnd w:id="0"/>
    <w:p w14:paraId="53A13635" w14:textId="70A5F7ED" w:rsidR="00B47AE6" w:rsidRDefault="00B47AE6" w:rsidP="00B47AE6">
      <w:pPr>
        <w:spacing w:before="240" w:after="240"/>
        <w:jc w:val="center"/>
        <w:rPr>
          <w:rStyle w:val="Arial12Bold"/>
          <w:rFonts w:eastAsiaTheme="majorEastAsia"/>
        </w:rPr>
      </w:pPr>
      <w:r w:rsidRPr="005C720F">
        <w:rPr>
          <w:rFonts w:ascii="Arial" w:eastAsiaTheme="majorEastAsia" w:hAnsi="Arial" w:cs="Arial"/>
          <w:b/>
        </w:rPr>
        <w:t>Application for</w:t>
      </w:r>
      <w:r w:rsidR="00B52CBD">
        <w:rPr>
          <w:rFonts w:ascii="Arial" w:eastAsiaTheme="majorEastAsia" w:hAnsi="Arial" w:cs="Arial"/>
          <w:b/>
        </w:rPr>
        <w:t xml:space="preserve"> a Petroleum </w:t>
      </w:r>
      <w:r>
        <w:rPr>
          <w:rStyle w:val="Arial12Bold"/>
          <w:rFonts w:eastAsiaTheme="majorEastAsia"/>
        </w:rPr>
        <w:t>Drilling Reservation</w:t>
      </w:r>
    </w:p>
    <w:p w14:paraId="36E8CEA7" w14:textId="31116F53" w:rsidR="00966203" w:rsidRPr="00B47AE6" w:rsidRDefault="00966203" w:rsidP="00B47AE6">
      <w:pPr>
        <w:spacing w:before="240" w:after="240"/>
        <w:jc w:val="center"/>
        <w:rPr>
          <w:rStyle w:val="Legislation"/>
          <w:rFonts w:eastAsiaTheme="majorEastAsia"/>
          <w:sz w:val="20"/>
          <w:szCs w:val="20"/>
        </w:rPr>
      </w:pPr>
      <w:r w:rsidRPr="00B47AE6">
        <w:rPr>
          <w:rStyle w:val="Legislation"/>
          <w:rFonts w:eastAsiaTheme="majorEastAsia"/>
          <w:sz w:val="20"/>
          <w:szCs w:val="20"/>
        </w:rPr>
        <w:t>Petroleum, Geothermal Energy and Greenhouse Gas Storage Act 1967</w:t>
      </w:r>
    </w:p>
    <w:p w14:paraId="7D9B696F" w14:textId="30F79153" w:rsidR="00B06229" w:rsidRPr="00B47AE6" w:rsidRDefault="00966203" w:rsidP="00B47AE6">
      <w:pPr>
        <w:spacing w:before="240" w:after="240"/>
        <w:jc w:val="center"/>
        <w:rPr>
          <w:rStyle w:val="Arial12"/>
          <w:rFonts w:eastAsiaTheme="majorEastAsia"/>
          <w:sz w:val="20"/>
          <w:szCs w:val="20"/>
        </w:rPr>
      </w:pPr>
      <w:r w:rsidRPr="00B47AE6">
        <w:rPr>
          <w:rStyle w:val="Arial12"/>
          <w:rFonts w:eastAsiaTheme="majorEastAsia"/>
          <w:sz w:val="20"/>
          <w:szCs w:val="20"/>
        </w:rPr>
        <w:t xml:space="preserve">Section </w:t>
      </w:r>
      <w:r w:rsidR="00E8171C" w:rsidRPr="00B47AE6">
        <w:rPr>
          <w:rStyle w:val="Arial12"/>
          <w:rFonts w:eastAsiaTheme="majorEastAsia"/>
          <w:sz w:val="20"/>
          <w:szCs w:val="20"/>
        </w:rPr>
        <w:t>43B</w:t>
      </w:r>
    </w:p>
    <w:p w14:paraId="5D9EBA2F" w14:textId="77777777" w:rsidR="00B47AE6" w:rsidRPr="00B47AE6" w:rsidRDefault="00B47AE6" w:rsidP="00B47AE6">
      <w:pPr>
        <w:spacing w:before="240" w:after="240"/>
        <w:rPr>
          <w:rStyle w:val="Legislation"/>
          <w:rFonts w:eastAsiaTheme="majorEastAsia"/>
          <w:b/>
          <w:bCs/>
          <w:sz w:val="20"/>
          <w:szCs w:val="20"/>
        </w:rPr>
      </w:pPr>
      <w:r w:rsidRPr="00B47AE6">
        <w:rPr>
          <w:rStyle w:val="Legislation"/>
          <w:rFonts w:eastAsiaTheme="majorEastAsia"/>
          <w:b/>
          <w:bCs/>
          <w:i w:val="0"/>
          <w:sz w:val="20"/>
          <w:szCs w:val="20"/>
        </w:rPr>
        <w:t>This is the approved form for the purpose of section 152A of the</w:t>
      </w:r>
      <w:r w:rsidRPr="00B47AE6">
        <w:rPr>
          <w:rStyle w:val="Legislation"/>
          <w:rFonts w:eastAsiaTheme="majorEastAsia"/>
          <w:b/>
          <w:bCs/>
          <w:i w:val="0"/>
          <w:iCs/>
          <w:sz w:val="20"/>
          <w:szCs w:val="20"/>
        </w:rPr>
        <w:t xml:space="preserve"> </w:t>
      </w:r>
      <w:r w:rsidRPr="00B47AE6">
        <w:rPr>
          <w:rStyle w:val="Legislation"/>
          <w:rFonts w:eastAsiaTheme="majorEastAsia"/>
          <w:b/>
          <w:bCs/>
          <w:sz w:val="20"/>
          <w:szCs w:val="20"/>
        </w:rPr>
        <w:t>Petroleum, Geothermal Energy and Greenhouse Gas Storage Act 1967</w:t>
      </w:r>
    </w:p>
    <w:p w14:paraId="24516385" w14:textId="7743C8CF" w:rsidR="00B06229" w:rsidRPr="00993D2D" w:rsidRDefault="00B06229" w:rsidP="00A3711D">
      <w:pPr>
        <w:pStyle w:val="ListParagraph"/>
        <w:numPr>
          <w:ilvl w:val="0"/>
          <w:numId w:val="27"/>
        </w:numPr>
        <w:spacing w:before="240" w:after="240"/>
        <w:ind w:left="357" w:hanging="357"/>
        <w:rPr>
          <w:rFonts w:asciiTheme="majorHAnsi" w:hAnsiTheme="majorHAnsi" w:cstheme="majorHAnsi"/>
          <w:b/>
        </w:rPr>
      </w:pPr>
      <w:r w:rsidRPr="00993D2D">
        <w:rPr>
          <w:rFonts w:asciiTheme="majorHAnsi" w:hAnsiTheme="majorHAnsi" w:cstheme="majorHAnsi"/>
          <w:b/>
        </w:rPr>
        <w:t xml:space="preserve">Lodging </w:t>
      </w:r>
      <w:r w:rsidR="00AA0AF9">
        <w:rPr>
          <w:rFonts w:asciiTheme="majorHAnsi" w:hAnsiTheme="majorHAnsi" w:cstheme="majorHAnsi"/>
          <w:b/>
        </w:rPr>
        <w:t>p</w:t>
      </w:r>
      <w:r w:rsidRPr="00993D2D">
        <w:rPr>
          <w:rFonts w:asciiTheme="majorHAnsi" w:hAnsiTheme="majorHAnsi" w:cstheme="majorHAnsi"/>
          <w:b/>
        </w:rPr>
        <w:t>arty</w:t>
      </w:r>
    </w:p>
    <w:tbl>
      <w:tblPr>
        <w:tblW w:w="956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17" w:type="dxa"/>
          <w:bottom w:w="17" w:type="dxa"/>
        </w:tblCellMar>
        <w:tblLook w:val="0000" w:firstRow="0" w:lastRow="0" w:firstColumn="0" w:lastColumn="0" w:noHBand="0" w:noVBand="0"/>
      </w:tblPr>
      <w:tblGrid>
        <w:gridCol w:w="2684"/>
        <w:gridCol w:w="850"/>
        <w:gridCol w:w="1134"/>
        <w:gridCol w:w="2410"/>
        <w:gridCol w:w="425"/>
        <w:gridCol w:w="851"/>
        <w:gridCol w:w="1207"/>
      </w:tblGrid>
      <w:tr w:rsidR="00993D2D" w:rsidRPr="00421505" w14:paraId="6296B0D1" w14:textId="77777777" w:rsidTr="00AF2CB7">
        <w:trPr>
          <w:cantSplit/>
          <w:trHeight w:val="392"/>
        </w:trPr>
        <w:tc>
          <w:tcPr>
            <w:tcW w:w="9561" w:type="dxa"/>
            <w:gridSpan w:val="7"/>
            <w:tcBorders>
              <w:bottom w:val="nil"/>
            </w:tcBorders>
            <w:shd w:val="clear" w:color="auto" w:fill="E3BFBB"/>
            <w:vAlign w:val="center"/>
          </w:tcPr>
          <w:p w14:paraId="357EF556" w14:textId="77777777" w:rsidR="00993D2D" w:rsidRPr="00C73704" w:rsidRDefault="00993D2D" w:rsidP="00F8344A">
            <w:pPr>
              <w:tabs>
                <w:tab w:val="center" w:pos="4153"/>
                <w:tab w:val="right" w:pos="8306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Company Name</w:t>
            </w:r>
          </w:p>
        </w:tc>
      </w:tr>
      <w:tr w:rsidR="00993D2D" w:rsidRPr="00421505" w14:paraId="048115B8" w14:textId="77777777" w:rsidTr="00A3711D">
        <w:trPr>
          <w:cantSplit/>
          <w:trHeight w:val="392"/>
        </w:trPr>
        <w:tc>
          <w:tcPr>
            <w:tcW w:w="9561" w:type="dxa"/>
            <w:gridSpan w:val="7"/>
            <w:tcBorders>
              <w:top w:val="nil"/>
            </w:tcBorders>
            <w:vAlign w:val="center"/>
          </w:tcPr>
          <w:p w14:paraId="4A0A3431" w14:textId="07EA153C" w:rsidR="00993D2D" w:rsidRPr="006630A1" w:rsidRDefault="00993D2D" w:rsidP="00F8344A">
            <w:pPr>
              <w:tabs>
                <w:tab w:val="left" w:pos="7470"/>
              </w:tabs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993D2D" w:rsidRPr="00421505" w14:paraId="4F131801" w14:textId="77777777" w:rsidTr="00AF2CB7">
        <w:trPr>
          <w:cantSplit/>
          <w:trHeight w:val="392"/>
        </w:trPr>
        <w:tc>
          <w:tcPr>
            <w:tcW w:w="4668" w:type="dxa"/>
            <w:gridSpan w:val="3"/>
            <w:tcBorders>
              <w:bottom w:val="nil"/>
            </w:tcBorders>
            <w:shd w:val="clear" w:color="auto" w:fill="E3BFBB"/>
            <w:vAlign w:val="center"/>
          </w:tcPr>
          <w:p w14:paraId="672AE61E" w14:textId="77777777" w:rsidR="00993D2D" w:rsidRPr="00C73704" w:rsidRDefault="00993D2D" w:rsidP="00F8344A">
            <w:pPr>
              <w:tabs>
                <w:tab w:val="left" w:pos="7470"/>
              </w:tabs>
              <w:rPr>
                <w:rFonts w:asciiTheme="majorHAnsi" w:eastAsiaTheme="majorEastAsia" w:hAnsiTheme="majorHAnsi" w:cstheme="majorHAnsi"/>
                <w:b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Australian Company Number (ACN)</w:t>
            </w:r>
          </w:p>
        </w:tc>
        <w:tc>
          <w:tcPr>
            <w:tcW w:w="4893" w:type="dxa"/>
            <w:gridSpan w:val="4"/>
            <w:tcBorders>
              <w:bottom w:val="nil"/>
            </w:tcBorders>
            <w:shd w:val="clear" w:color="auto" w:fill="E3BFBB"/>
            <w:vAlign w:val="center"/>
          </w:tcPr>
          <w:p w14:paraId="73CB0887" w14:textId="77777777" w:rsidR="00993D2D" w:rsidRPr="00C73704" w:rsidRDefault="00993D2D" w:rsidP="00F8344A">
            <w:pPr>
              <w:tabs>
                <w:tab w:val="left" w:pos="7470"/>
              </w:tabs>
              <w:rPr>
                <w:rFonts w:asciiTheme="majorHAnsi" w:eastAsiaTheme="majorEastAsia" w:hAnsiTheme="majorHAnsi" w:cstheme="majorHAnsi"/>
                <w:b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Australian Business Number (ABN)</w:t>
            </w:r>
          </w:p>
        </w:tc>
      </w:tr>
      <w:tr w:rsidR="00993D2D" w:rsidRPr="00421505" w14:paraId="55928F4E" w14:textId="77777777" w:rsidTr="00A3711D">
        <w:trPr>
          <w:cantSplit/>
          <w:trHeight w:val="392"/>
        </w:trPr>
        <w:tc>
          <w:tcPr>
            <w:tcW w:w="4668" w:type="dxa"/>
            <w:gridSpan w:val="3"/>
            <w:tcBorders>
              <w:top w:val="nil"/>
              <w:bottom w:val="single" w:sz="8" w:space="0" w:color="auto"/>
            </w:tcBorders>
            <w:vAlign w:val="center"/>
          </w:tcPr>
          <w:p w14:paraId="2A8CCD09" w14:textId="3A3D429D" w:rsidR="00993D2D" w:rsidRPr="006630A1" w:rsidRDefault="00993D2D" w:rsidP="00F8344A">
            <w:pPr>
              <w:tabs>
                <w:tab w:val="left" w:pos="7470"/>
              </w:tabs>
              <w:rPr>
                <w:rFonts w:asciiTheme="majorHAnsi" w:eastAsiaTheme="majorEastAsia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4893" w:type="dxa"/>
            <w:gridSpan w:val="4"/>
            <w:tcBorders>
              <w:top w:val="nil"/>
            </w:tcBorders>
            <w:vAlign w:val="center"/>
          </w:tcPr>
          <w:p w14:paraId="76A2909B" w14:textId="5B315421" w:rsidR="00993D2D" w:rsidRPr="006630A1" w:rsidRDefault="00993D2D" w:rsidP="00F8344A">
            <w:pPr>
              <w:tabs>
                <w:tab w:val="left" w:pos="7470"/>
              </w:tabs>
              <w:rPr>
                <w:rFonts w:asciiTheme="majorHAnsi" w:eastAsiaTheme="majorEastAsia" w:hAnsiTheme="majorHAnsi" w:cstheme="majorHAnsi"/>
                <w:bCs/>
                <w:sz w:val="20"/>
                <w:szCs w:val="20"/>
              </w:rPr>
            </w:pPr>
          </w:p>
        </w:tc>
      </w:tr>
      <w:tr w:rsidR="00993D2D" w:rsidRPr="00421505" w14:paraId="781A0034" w14:textId="77777777" w:rsidTr="00AF2CB7">
        <w:trPr>
          <w:cantSplit/>
          <w:trHeight w:val="392"/>
        </w:trPr>
        <w:tc>
          <w:tcPr>
            <w:tcW w:w="4668" w:type="dxa"/>
            <w:gridSpan w:val="3"/>
            <w:tcBorders>
              <w:bottom w:val="nil"/>
            </w:tcBorders>
            <w:shd w:val="clear" w:color="auto" w:fill="E3BFBB"/>
            <w:vAlign w:val="center"/>
          </w:tcPr>
          <w:p w14:paraId="72908D0F" w14:textId="77777777" w:rsidR="00993D2D" w:rsidRPr="00C73704" w:rsidRDefault="00993D2D" w:rsidP="00F8344A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 xml:space="preserve">Contact Person </w:t>
            </w:r>
          </w:p>
        </w:tc>
        <w:tc>
          <w:tcPr>
            <w:tcW w:w="2410" w:type="dxa"/>
            <w:tcBorders>
              <w:bottom w:val="nil"/>
            </w:tcBorders>
            <w:shd w:val="clear" w:color="auto" w:fill="E3BFBB"/>
            <w:vAlign w:val="center"/>
          </w:tcPr>
          <w:p w14:paraId="2E805D9B" w14:textId="77777777" w:rsidR="00993D2D" w:rsidRPr="00C73704" w:rsidRDefault="00993D2D" w:rsidP="00F8344A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Position</w:t>
            </w:r>
          </w:p>
        </w:tc>
        <w:tc>
          <w:tcPr>
            <w:tcW w:w="2483" w:type="dxa"/>
            <w:gridSpan w:val="3"/>
            <w:tcBorders>
              <w:bottom w:val="nil"/>
            </w:tcBorders>
            <w:shd w:val="clear" w:color="auto" w:fill="E3BFBB"/>
            <w:vAlign w:val="center"/>
          </w:tcPr>
          <w:p w14:paraId="0D93BF2E" w14:textId="2E167EE6" w:rsidR="00993D2D" w:rsidRPr="00C73704" w:rsidRDefault="00DA6F01" w:rsidP="00F8344A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Contact Number</w:t>
            </w:r>
          </w:p>
        </w:tc>
      </w:tr>
      <w:tr w:rsidR="00B1058A" w:rsidRPr="00421505" w14:paraId="02909361" w14:textId="77777777" w:rsidTr="00A3711D">
        <w:trPr>
          <w:cantSplit/>
          <w:trHeight w:val="363"/>
        </w:trPr>
        <w:tc>
          <w:tcPr>
            <w:tcW w:w="4668" w:type="dxa"/>
            <w:gridSpan w:val="3"/>
            <w:tcBorders>
              <w:top w:val="nil"/>
            </w:tcBorders>
            <w:vAlign w:val="center"/>
          </w:tcPr>
          <w:p w14:paraId="1886C972" w14:textId="0E7560B1" w:rsidR="00B1058A" w:rsidRPr="006630A1" w:rsidRDefault="00B1058A" w:rsidP="00F8344A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</w:tcBorders>
            <w:vAlign w:val="center"/>
          </w:tcPr>
          <w:p w14:paraId="05EAEC51" w14:textId="6CA3EB7C" w:rsidR="00B1058A" w:rsidRPr="006630A1" w:rsidRDefault="00B1058A" w:rsidP="00F8344A">
            <w:pPr>
              <w:tabs>
                <w:tab w:val="left" w:pos="7470"/>
              </w:tabs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483" w:type="dxa"/>
            <w:gridSpan w:val="3"/>
            <w:tcBorders>
              <w:top w:val="nil"/>
              <w:bottom w:val="single" w:sz="8" w:space="0" w:color="auto"/>
            </w:tcBorders>
            <w:vAlign w:val="center"/>
          </w:tcPr>
          <w:p w14:paraId="49F97880" w14:textId="0669C7E6" w:rsidR="00B1058A" w:rsidRPr="00C73704" w:rsidRDefault="00B1058A" w:rsidP="00B1058A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993D2D" w:rsidRPr="00421505" w14:paraId="6E161D19" w14:textId="77777777" w:rsidTr="00AF2CB7">
        <w:trPr>
          <w:cantSplit/>
          <w:trHeight w:val="392"/>
        </w:trPr>
        <w:tc>
          <w:tcPr>
            <w:tcW w:w="9561" w:type="dxa"/>
            <w:gridSpan w:val="7"/>
            <w:tcBorders>
              <w:bottom w:val="nil"/>
            </w:tcBorders>
            <w:shd w:val="clear" w:color="auto" w:fill="E3BFBB"/>
            <w:vAlign w:val="center"/>
          </w:tcPr>
          <w:p w14:paraId="7F72B1A6" w14:textId="77777777" w:rsidR="00993D2D" w:rsidRPr="00C73704" w:rsidRDefault="00993D2D" w:rsidP="00F8344A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E-mail Address</w:t>
            </w:r>
          </w:p>
        </w:tc>
      </w:tr>
      <w:tr w:rsidR="00993D2D" w:rsidRPr="00421505" w14:paraId="500E0421" w14:textId="77777777" w:rsidTr="00A3711D">
        <w:trPr>
          <w:cantSplit/>
          <w:trHeight w:val="392"/>
        </w:trPr>
        <w:tc>
          <w:tcPr>
            <w:tcW w:w="9561" w:type="dxa"/>
            <w:gridSpan w:val="7"/>
            <w:tcBorders>
              <w:top w:val="nil"/>
            </w:tcBorders>
            <w:vAlign w:val="center"/>
          </w:tcPr>
          <w:p w14:paraId="6167394C" w14:textId="2881FB9A" w:rsidR="00993D2D" w:rsidRPr="006630A1" w:rsidRDefault="00993D2D" w:rsidP="00F8344A">
            <w:pPr>
              <w:tabs>
                <w:tab w:val="left" w:pos="7470"/>
              </w:tabs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993D2D" w:rsidRPr="00421505" w14:paraId="0EFFBFB4" w14:textId="77777777" w:rsidTr="00AF2CB7">
        <w:trPr>
          <w:cantSplit/>
          <w:trHeight w:val="392"/>
        </w:trPr>
        <w:tc>
          <w:tcPr>
            <w:tcW w:w="4668" w:type="dxa"/>
            <w:gridSpan w:val="3"/>
            <w:tcBorders>
              <w:bottom w:val="nil"/>
              <w:right w:val="single" w:sz="8" w:space="0" w:color="auto"/>
            </w:tcBorders>
            <w:shd w:val="clear" w:color="auto" w:fill="E3BFBB"/>
            <w:vAlign w:val="center"/>
          </w:tcPr>
          <w:p w14:paraId="44C158EE" w14:textId="77777777" w:rsidR="00993D2D" w:rsidRPr="00C73704" w:rsidRDefault="00993D2D" w:rsidP="00F8344A">
            <w:pPr>
              <w:tabs>
                <w:tab w:val="left" w:pos="504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Postal Address</w:t>
            </w:r>
          </w:p>
        </w:tc>
        <w:tc>
          <w:tcPr>
            <w:tcW w:w="4893" w:type="dxa"/>
            <w:gridSpan w:val="4"/>
            <w:tcBorders>
              <w:left w:val="single" w:sz="8" w:space="0" w:color="auto"/>
              <w:bottom w:val="nil"/>
            </w:tcBorders>
            <w:shd w:val="clear" w:color="auto" w:fill="E3BFBB"/>
            <w:vAlign w:val="center"/>
          </w:tcPr>
          <w:p w14:paraId="487D6E5D" w14:textId="77777777" w:rsidR="00993D2D" w:rsidRPr="00C73704" w:rsidRDefault="00993D2D" w:rsidP="00F8344A">
            <w:pPr>
              <w:tabs>
                <w:tab w:val="left" w:pos="504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Street Address</w:t>
            </w:r>
          </w:p>
        </w:tc>
      </w:tr>
      <w:tr w:rsidR="00993D2D" w:rsidRPr="00421505" w14:paraId="630D49ED" w14:textId="77777777" w:rsidTr="00FB401B">
        <w:trPr>
          <w:cantSplit/>
          <w:trHeight w:val="1246"/>
        </w:trPr>
        <w:tc>
          <w:tcPr>
            <w:tcW w:w="4668" w:type="dxa"/>
            <w:gridSpan w:val="3"/>
            <w:tcBorders>
              <w:top w:val="nil"/>
              <w:right w:val="single" w:sz="8" w:space="0" w:color="auto"/>
            </w:tcBorders>
            <w:vAlign w:val="center"/>
          </w:tcPr>
          <w:p w14:paraId="046A0EAC" w14:textId="1D9DFF91" w:rsidR="00B357DE" w:rsidRPr="00421505" w:rsidRDefault="00B357DE" w:rsidP="00B357DE">
            <w:pPr>
              <w:tabs>
                <w:tab w:val="left" w:pos="5040"/>
              </w:tabs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893" w:type="dxa"/>
            <w:gridSpan w:val="4"/>
            <w:tcBorders>
              <w:top w:val="nil"/>
              <w:left w:val="single" w:sz="8" w:space="0" w:color="auto"/>
            </w:tcBorders>
            <w:vAlign w:val="center"/>
          </w:tcPr>
          <w:p w14:paraId="73C18B63" w14:textId="51620F21" w:rsidR="00993D2D" w:rsidRPr="00421505" w:rsidRDefault="00993D2D" w:rsidP="00F8344A">
            <w:pPr>
              <w:tabs>
                <w:tab w:val="left" w:pos="5040"/>
              </w:tabs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993D2D" w:rsidRPr="00421505" w14:paraId="0FB5DCA0" w14:textId="77777777" w:rsidTr="00AF2CB7">
        <w:trPr>
          <w:cantSplit/>
          <w:trHeight w:val="392"/>
        </w:trPr>
        <w:tc>
          <w:tcPr>
            <w:tcW w:w="2684" w:type="dxa"/>
            <w:tcBorders>
              <w:bottom w:val="nil"/>
            </w:tcBorders>
            <w:shd w:val="clear" w:color="auto" w:fill="E3BFBB"/>
            <w:vAlign w:val="center"/>
          </w:tcPr>
          <w:p w14:paraId="0FD9F7C5" w14:textId="77777777" w:rsidR="00993D2D" w:rsidRPr="00C73704" w:rsidRDefault="00993D2D" w:rsidP="00F8344A">
            <w:pPr>
              <w:tabs>
                <w:tab w:val="left" w:pos="4320"/>
                <w:tab w:val="left" w:pos="603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Suburb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E3BFBB"/>
            <w:vAlign w:val="center"/>
          </w:tcPr>
          <w:p w14:paraId="3802FEE8" w14:textId="77777777" w:rsidR="00993D2D" w:rsidRPr="00C73704" w:rsidRDefault="00993D2D" w:rsidP="00F8344A">
            <w:pPr>
              <w:tabs>
                <w:tab w:val="left" w:pos="504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State</w:t>
            </w:r>
          </w:p>
        </w:tc>
        <w:tc>
          <w:tcPr>
            <w:tcW w:w="1134" w:type="dxa"/>
            <w:tcBorders>
              <w:bottom w:val="nil"/>
              <w:right w:val="single" w:sz="8" w:space="0" w:color="auto"/>
            </w:tcBorders>
            <w:shd w:val="clear" w:color="auto" w:fill="E3BFBB"/>
            <w:vAlign w:val="center"/>
          </w:tcPr>
          <w:p w14:paraId="65F9E8EA" w14:textId="77777777" w:rsidR="00993D2D" w:rsidRPr="00C73704" w:rsidRDefault="00993D2D" w:rsidP="00F8344A">
            <w:pPr>
              <w:tabs>
                <w:tab w:val="left" w:pos="4320"/>
                <w:tab w:val="left" w:pos="603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Postcode</w:t>
            </w:r>
          </w:p>
        </w:tc>
        <w:tc>
          <w:tcPr>
            <w:tcW w:w="2835" w:type="dxa"/>
            <w:gridSpan w:val="2"/>
            <w:tcBorders>
              <w:left w:val="single" w:sz="8" w:space="0" w:color="auto"/>
              <w:bottom w:val="nil"/>
            </w:tcBorders>
            <w:shd w:val="clear" w:color="auto" w:fill="E3BFBB"/>
            <w:vAlign w:val="center"/>
          </w:tcPr>
          <w:p w14:paraId="3F6942A8" w14:textId="77777777" w:rsidR="00993D2D" w:rsidRPr="00C73704" w:rsidRDefault="00993D2D" w:rsidP="00F8344A">
            <w:pPr>
              <w:tabs>
                <w:tab w:val="left" w:pos="4320"/>
                <w:tab w:val="left" w:pos="603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Suburb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E3BFBB"/>
            <w:vAlign w:val="center"/>
          </w:tcPr>
          <w:p w14:paraId="442F0537" w14:textId="77777777" w:rsidR="00993D2D" w:rsidRPr="00C73704" w:rsidRDefault="00993D2D" w:rsidP="00F8344A">
            <w:pPr>
              <w:tabs>
                <w:tab w:val="left" w:pos="4320"/>
                <w:tab w:val="left" w:pos="603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State</w:t>
            </w:r>
          </w:p>
        </w:tc>
        <w:tc>
          <w:tcPr>
            <w:tcW w:w="1207" w:type="dxa"/>
            <w:tcBorders>
              <w:bottom w:val="nil"/>
            </w:tcBorders>
            <w:shd w:val="clear" w:color="auto" w:fill="E3BFBB"/>
            <w:vAlign w:val="center"/>
          </w:tcPr>
          <w:p w14:paraId="5AE7F52E" w14:textId="77777777" w:rsidR="00993D2D" w:rsidRPr="00C73704" w:rsidRDefault="00993D2D" w:rsidP="00F8344A">
            <w:pPr>
              <w:tabs>
                <w:tab w:val="left" w:pos="4320"/>
                <w:tab w:val="left" w:pos="603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Postcode</w:t>
            </w:r>
          </w:p>
        </w:tc>
      </w:tr>
      <w:tr w:rsidR="00993D2D" w:rsidRPr="00421505" w14:paraId="59377D23" w14:textId="77777777" w:rsidTr="00FB401B">
        <w:trPr>
          <w:cantSplit/>
          <w:trHeight w:val="392"/>
        </w:trPr>
        <w:tc>
          <w:tcPr>
            <w:tcW w:w="2684" w:type="dxa"/>
            <w:tcBorders>
              <w:top w:val="nil"/>
              <w:bottom w:val="single" w:sz="8" w:space="0" w:color="auto"/>
            </w:tcBorders>
            <w:vAlign w:val="center"/>
          </w:tcPr>
          <w:p w14:paraId="4EDDA3B7" w14:textId="4E6920E2" w:rsidR="00993D2D" w:rsidRPr="001B6C47" w:rsidRDefault="00993D2D" w:rsidP="00F8344A">
            <w:pPr>
              <w:tabs>
                <w:tab w:val="left" w:pos="7470"/>
              </w:tabs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bottom w:val="single" w:sz="8" w:space="0" w:color="auto"/>
            </w:tcBorders>
            <w:vAlign w:val="center"/>
          </w:tcPr>
          <w:p w14:paraId="27DE8929" w14:textId="26776BA3" w:rsidR="00993D2D" w:rsidRPr="001B6C47" w:rsidRDefault="00993D2D" w:rsidP="00F8344A">
            <w:pPr>
              <w:tabs>
                <w:tab w:val="left" w:pos="7470"/>
              </w:tabs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F40B008" w14:textId="33B44993" w:rsidR="00993D2D" w:rsidRPr="001B6C47" w:rsidRDefault="00993D2D" w:rsidP="00F8344A">
            <w:pPr>
              <w:tabs>
                <w:tab w:val="left" w:pos="7470"/>
              </w:tabs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single" w:sz="8" w:space="0" w:color="auto"/>
              <w:bottom w:val="single" w:sz="8" w:space="0" w:color="auto"/>
            </w:tcBorders>
            <w:vAlign w:val="center"/>
          </w:tcPr>
          <w:p w14:paraId="0FADD6FC" w14:textId="289693E4" w:rsidR="00993D2D" w:rsidRPr="001B6C47" w:rsidRDefault="00993D2D" w:rsidP="00F8344A">
            <w:pPr>
              <w:tabs>
                <w:tab w:val="left" w:pos="7470"/>
              </w:tabs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bottom w:val="single" w:sz="8" w:space="0" w:color="auto"/>
            </w:tcBorders>
            <w:vAlign w:val="center"/>
          </w:tcPr>
          <w:p w14:paraId="1B1D3E3E" w14:textId="1029A473" w:rsidR="00993D2D" w:rsidRPr="001B6C47" w:rsidRDefault="00993D2D" w:rsidP="00F8344A">
            <w:pPr>
              <w:tabs>
                <w:tab w:val="left" w:pos="7470"/>
              </w:tabs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bottom w:val="single" w:sz="8" w:space="0" w:color="auto"/>
            </w:tcBorders>
            <w:vAlign w:val="center"/>
          </w:tcPr>
          <w:p w14:paraId="4BE988F2" w14:textId="39EB3A55" w:rsidR="00993D2D" w:rsidRPr="001B6C47" w:rsidRDefault="00993D2D" w:rsidP="00F8344A">
            <w:pPr>
              <w:tabs>
                <w:tab w:val="left" w:pos="7470"/>
              </w:tabs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</w:tr>
      <w:tr w:rsidR="00993D2D" w:rsidRPr="00421505" w14:paraId="438C990D" w14:textId="77777777" w:rsidTr="00AF2CB7">
        <w:trPr>
          <w:cantSplit/>
          <w:trHeight w:val="392"/>
        </w:trPr>
        <w:tc>
          <w:tcPr>
            <w:tcW w:w="4668" w:type="dxa"/>
            <w:gridSpan w:val="3"/>
            <w:tcBorders>
              <w:bottom w:val="nil"/>
              <w:right w:val="single" w:sz="8" w:space="0" w:color="auto"/>
            </w:tcBorders>
            <w:shd w:val="clear" w:color="auto" w:fill="E3BFBB"/>
            <w:vAlign w:val="center"/>
          </w:tcPr>
          <w:p w14:paraId="40C87DA8" w14:textId="77777777" w:rsidR="00993D2D" w:rsidRPr="00C73704" w:rsidRDefault="00993D2D" w:rsidP="00F8344A">
            <w:pPr>
              <w:tabs>
                <w:tab w:val="left" w:pos="297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Country</w:t>
            </w:r>
          </w:p>
        </w:tc>
        <w:tc>
          <w:tcPr>
            <w:tcW w:w="4893" w:type="dxa"/>
            <w:gridSpan w:val="4"/>
            <w:tcBorders>
              <w:left w:val="single" w:sz="8" w:space="0" w:color="auto"/>
              <w:bottom w:val="nil"/>
            </w:tcBorders>
            <w:shd w:val="clear" w:color="auto" w:fill="E3BFBB"/>
            <w:vAlign w:val="center"/>
          </w:tcPr>
          <w:p w14:paraId="66897CFB" w14:textId="77777777" w:rsidR="00993D2D" w:rsidRPr="00C73704" w:rsidRDefault="00993D2D" w:rsidP="00F8344A">
            <w:pPr>
              <w:tabs>
                <w:tab w:val="left" w:pos="297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Country</w:t>
            </w:r>
          </w:p>
        </w:tc>
      </w:tr>
      <w:tr w:rsidR="00993D2D" w:rsidRPr="00421505" w14:paraId="7DDE9654" w14:textId="77777777" w:rsidTr="00737307">
        <w:trPr>
          <w:cantSplit/>
          <w:trHeight w:val="658"/>
        </w:trPr>
        <w:tc>
          <w:tcPr>
            <w:tcW w:w="4668" w:type="dxa"/>
            <w:gridSpan w:val="3"/>
            <w:tcBorders>
              <w:top w:val="nil"/>
              <w:right w:val="single" w:sz="8" w:space="0" w:color="auto"/>
            </w:tcBorders>
            <w:vAlign w:val="center"/>
          </w:tcPr>
          <w:p w14:paraId="03D868D5" w14:textId="78F33968" w:rsidR="00993D2D" w:rsidRPr="001B6C47" w:rsidRDefault="00993D2D" w:rsidP="00F8344A">
            <w:pPr>
              <w:tabs>
                <w:tab w:val="left" w:pos="5040"/>
              </w:tabs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893" w:type="dxa"/>
            <w:gridSpan w:val="4"/>
            <w:tcBorders>
              <w:top w:val="nil"/>
              <w:left w:val="single" w:sz="8" w:space="0" w:color="auto"/>
            </w:tcBorders>
            <w:vAlign w:val="center"/>
          </w:tcPr>
          <w:p w14:paraId="203A7671" w14:textId="321F61AF" w:rsidR="00993D2D" w:rsidRPr="001B6C47" w:rsidRDefault="00993D2D" w:rsidP="00F8344A">
            <w:pPr>
              <w:tabs>
                <w:tab w:val="left" w:pos="5040"/>
              </w:tabs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</w:tr>
    </w:tbl>
    <w:p w14:paraId="60B7A7E9" w14:textId="77777777" w:rsidR="002D701D" w:rsidRPr="002D701D" w:rsidRDefault="002D701D" w:rsidP="002D701D">
      <w:pPr>
        <w:spacing w:before="240" w:after="240"/>
        <w:rPr>
          <w:rFonts w:asciiTheme="majorHAnsi" w:hAnsiTheme="majorHAnsi" w:cstheme="majorHAnsi"/>
          <w:b/>
        </w:rPr>
      </w:pPr>
      <w:r w:rsidRPr="002D701D">
        <w:rPr>
          <w:rFonts w:asciiTheme="majorHAnsi" w:hAnsiTheme="majorHAnsi" w:cstheme="majorHAnsi"/>
          <w:b/>
        </w:rPr>
        <w:br w:type="page"/>
      </w:r>
    </w:p>
    <w:tbl>
      <w:tblPr>
        <w:tblW w:w="961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V w:val="single" w:sz="8" w:space="0" w:color="auto"/>
        </w:tblBorders>
        <w:shd w:val="clear" w:color="auto" w:fill="31849B" w:themeFill="accent5" w:themeFillShade="BF"/>
        <w:tblLayout w:type="fixed"/>
        <w:tblCellMar>
          <w:top w:w="17" w:type="dxa"/>
          <w:bottom w:w="17" w:type="dxa"/>
        </w:tblCellMar>
        <w:tblLook w:val="04A0" w:firstRow="1" w:lastRow="0" w:firstColumn="1" w:lastColumn="0" w:noHBand="0" w:noVBand="1"/>
      </w:tblPr>
      <w:tblGrid>
        <w:gridCol w:w="3959"/>
        <w:gridCol w:w="2127"/>
        <w:gridCol w:w="2126"/>
        <w:gridCol w:w="1400"/>
      </w:tblGrid>
      <w:tr w:rsidR="00B47AE6" w:rsidRPr="00337C65" w14:paraId="5FEC0382" w14:textId="77777777" w:rsidTr="00737307">
        <w:trPr>
          <w:cantSplit/>
          <w:trHeight w:val="389"/>
        </w:trPr>
        <w:tc>
          <w:tcPr>
            <w:tcW w:w="961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8E18D06" w14:textId="77777777" w:rsidR="00B47AE6" w:rsidRPr="00337C65" w:rsidRDefault="00B47AE6" w:rsidP="00B47AE6">
            <w:pPr>
              <w:pStyle w:val="ListParagraph"/>
              <w:numPr>
                <w:ilvl w:val="0"/>
                <w:numId w:val="27"/>
              </w:numPr>
              <w:tabs>
                <w:tab w:val="left" w:pos="7470"/>
              </w:tabs>
              <w:spacing w:before="240" w:after="240" w:line="240" w:lineRule="auto"/>
              <w:ind w:left="244" w:hanging="357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37C65">
              <w:rPr>
                <w:rFonts w:asciiTheme="majorHAnsi" w:hAnsiTheme="majorHAnsi" w:cstheme="majorHAnsi"/>
                <w:b/>
              </w:rPr>
              <w:lastRenderedPageBreak/>
              <w:t>Applicant(s)</w:t>
            </w:r>
          </w:p>
        </w:tc>
      </w:tr>
      <w:tr w:rsidR="00B47AE6" w:rsidRPr="00C73704" w14:paraId="024A2B6E" w14:textId="77777777" w:rsidTr="00737307">
        <w:trPr>
          <w:cantSplit/>
          <w:trHeight w:val="389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3BFBB"/>
            <w:vAlign w:val="center"/>
          </w:tcPr>
          <w:p w14:paraId="7C4F7461" w14:textId="77777777" w:rsidR="00B47AE6" w:rsidRPr="00C73704" w:rsidRDefault="00B47AE6" w:rsidP="00B047B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sz w:val="20"/>
                <w:szCs w:val="20"/>
              </w:rPr>
              <w:t>Company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3BFBB"/>
            <w:vAlign w:val="center"/>
          </w:tcPr>
          <w:p w14:paraId="0F30AB7F" w14:textId="77777777" w:rsidR="00B47AE6" w:rsidRPr="00C73704" w:rsidRDefault="00B47AE6" w:rsidP="00B047B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sz w:val="20"/>
                <w:szCs w:val="20"/>
              </w:rPr>
              <w:t>ACN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3BFBB"/>
            <w:vAlign w:val="center"/>
          </w:tcPr>
          <w:p w14:paraId="592FDD29" w14:textId="77777777" w:rsidR="00B47AE6" w:rsidRPr="00C73704" w:rsidRDefault="00B47AE6" w:rsidP="00B047B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sz w:val="20"/>
                <w:szCs w:val="20"/>
              </w:rPr>
              <w:t>ABN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3BFBB"/>
            <w:vAlign w:val="center"/>
          </w:tcPr>
          <w:p w14:paraId="1C444650" w14:textId="77777777" w:rsidR="00B47AE6" w:rsidRPr="00C73704" w:rsidRDefault="00B47AE6" w:rsidP="00B047B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sz w:val="20"/>
                <w:szCs w:val="20"/>
              </w:rPr>
              <w:t>Interest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(%)</w:t>
            </w:r>
          </w:p>
        </w:tc>
      </w:tr>
      <w:tr w:rsidR="00B47AE6" w:rsidRPr="005C720F" w14:paraId="195C62FA" w14:textId="77777777" w:rsidTr="00737307">
        <w:trPr>
          <w:cantSplit/>
          <w:trHeight w:val="389"/>
        </w:trPr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0CF8F" w14:textId="77777777" w:rsidR="00B47AE6" w:rsidRPr="005C720F" w:rsidRDefault="00B47AE6" w:rsidP="00B047B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78E6B" w14:textId="77777777" w:rsidR="00B47AE6" w:rsidRPr="005C720F" w:rsidRDefault="00B47AE6" w:rsidP="00B047B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F9E2D" w14:textId="77777777" w:rsidR="00B47AE6" w:rsidRPr="005C720F" w:rsidRDefault="00B47AE6" w:rsidP="00B047B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3EF33" w14:textId="77777777" w:rsidR="00B47AE6" w:rsidRPr="005C720F" w:rsidRDefault="00B47AE6" w:rsidP="00B047B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B47AE6" w:rsidRPr="005C720F" w14:paraId="4557BC31" w14:textId="77777777" w:rsidTr="00737307">
        <w:trPr>
          <w:cantSplit/>
          <w:trHeight w:val="389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DD66F" w14:textId="77777777" w:rsidR="00B47AE6" w:rsidRPr="005C720F" w:rsidRDefault="00B47AE6" w:rsidP="00B047B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809FC" w14:textId="77777777" w:rsidR="00B47AE6" w:rsidRPr="005C720F" w:rsidRDefault="00B47AE6" w:rsidP="00B047B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3E215" w14:textId="77777777" w:rsidR="00B47AE6" w:rsidRPr="005C720F" w:rsidRDefault="00B47AE6" w:rsidP="00B047B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54228" w14:textId="77777777" w:rsidR="00B47AE6" w:rsidRPr="005C720F" w:rsidRDefault="00B47AE6" w:rsidP="00B047B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B47AE6" w:rsidRPr="005C720F" w14:paraId="737C1EA5" w14:textId="77777777" w:rsidTr="00737307">
        <w:trPr>
          <w:cantSplit/>
          <w:trHeight w:val="389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B7E77" w14:textId="77777777" w:rsidR="00B47AE6" w:rsidRPr="005C720F" w:rsidRDefault="00B47AE6" w:rsidP="00B047B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F6CD3" w14:textId="77777777" w:rsidR="00B47AE6" w:rsidRPr="005C720F" w:rsidRDefault="00B47AE6" w:rsidP="00B047B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ED370" w14:textId="77777777" w:rsidR="00B47AE6" w:rsidRPr="005C720F" w:rsidRDefault="00B47AE6" w:rsidP="00B047B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24209" w14:textId="77777777" w:rsidR="00B47AE6" w:rsidRPr="005C720F" w:rsidRDefault="00B47AE6" w:rsidP="00B047B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B47AE6" w:rsidRPr="005C720F" w14:paraId="19F49114" w14:textId="77777777" w:rsidTr="00737307">
        <w:trPr>
          <w:cantSplit/>
          <w:trHeight w:val="389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095CD" w14:textId="77777777" w:rsidR="00B47AE6" w:rsidRPr="005C720F" w:rsidRDefault="00B47AE6" w:rsidP="00B047B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FCF09" w14:textId="77777777" w:rsidR="00B47AE6" w:rsidRPr="005C720F" w:rsidRDefault="00B47AE6" w:rsidP="00B047B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665F6" w14:textId="77777777" w:rsidR="00B47AE6" w:rsidRPr="005C720F" w:rsidRDefault="00B47AE6" w:rsidP="00B047B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2521B" w14:textId="77777777" w:rsidR="00B47AE6" w:rsidRPr="005C720F" w:rsidRDefault="00B47AE6" w:rsidP="00B047B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B47AE6" w:rsidRPr="005C720F" w14:paraId="3BB9D7DB" w14:textId="77777777" w:rsidTr="00737307">
        <w:trPr>
          <w:cantSplit/>
          <w:trHeight w:val="389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E79BE" w14:textId="77777777" w:rsidR="00B47AE6" w:rsidRPr="005C720F" w:rsidRDefault="00B47AE6" w:rsidP="00B047B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140D1" w14:textId="77777777" w:rsidR="00B47AE6" w:rsidRPr="005C720F" w:rsidRDefault="00B47AE6" w:rsidP="00B047B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0871D" w14:textId="77777777" w:rsidR="00B47AE6" w:rsidRPr="005C720F" w:rsidRDefault="00B47AE6" w:rsidP="00B047B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C40AD" w14:textId="77777777" w:rsidR="00B47AE6" w:rsidRPr="005C720F" w:rsidRDefault="00B47AE6" w:rsidP="00B047B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B47AE6" w:rsidRPr="005C720F" w14:paraId="3F740D6B" w14:textId="77777777" w:rsidTr="00737307">
        <w:trPr>
          <w:cantSplit/>
          <w:trHeight w:val="389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AD070" w14:textId="77777777" w:rsidR="00B47AE6" w:rsidRPr="005C720F" w:rsidRDefault="00B47AE6" w:rsidP="00B047B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B3766" w14:textId="77777777" w:rsidR="00B47AE6" w:rsidRPr="005C720F" w:rsidRDefault="00B47AE6" w:rsidP="00B047B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90E50" w14:textId="77777777" w:rsidR="00B47AE6" w:rsidRPr="005C720F" w:rsidRDefault="00B47AE6" w:rsidP="00B047B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6C6C3" w14:textId="77777777" w:rsidR="00B47AE6" w:rsidRPr="005C720F" w:rsidRDefault="00B47AE6" w:rsidP="00B047B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</w:tbl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636"/>
        <w:gridCol w:w="1600"/>
        <w:gridCol w:w="1602"/>
        <w:gridCol w:w="1602"/>
        <w:gridCol w:w="1602"/>
        <w:gridCol w:w="1602"/>
      </w:tblGrid>
      <w:tr w:rsidR="00737307" w:rsidRPr="007E41BC" w14:paraId="6F65CABC" w14:textId="77777777" w:rsidTr="00C372B1">
        <w:tc>
          <w:tcPr>
            <w:tcW w:w="964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42B7DA" w14:textId="77777777" w:rsidR="00B52CBD" w:rsidRPr="00EF1B09" w:rsidRDefault="00B52CBD" w:rsidP="00B52CBD">
            <w:pPr>
              <w:pStyle w:val="ListParagraph"/>
              <w:numPr>
                <w:ilvl w:val="0"/>
                <w:numId w:val="27"/>
              </w:numPr>
              <w:spacing w:before="240" w:after="120" w:line="276" w:lineRule="auto"/>
              <w:ind w:left="244" w:hanging="357"/>
              <w:contextualSpacing w:val="0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</w:rPr>
              <w:t>Regulated substances</w:t>
            </w:r>
          </w:p>
          <w:p w14:paraId="049417DE" w14:textId="77777777" w:rsidR="00B52CBD" w:rsidRDefault="00B52CBD" w:rsidP="003A23F6">
            <w:pPr>
              <w:spacing w:after="100" w:line="276" w:lineRule="auto"/>
              <w:ind w:left="-57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Applicant’s request</w:t>
            </w:r>
          </w:p>
          <w:p w14:paraId="406441E4" w14:textId="63D1CD4D" w:rsidR="00B52CBD" w:rsidRDefault="00B52CBD" w:rsidP="00B52CBD">
            <w:pPr>
              <w:spacing w:after="120" w:line="276" w:lineRule="auto"/>
              <w:ind w:left="-57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Applicants are advised that the granting of a petroleum drilling reservation </w:t>
            </w:r>
            <w:r w:rsidRPr="0088274E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does NOT 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automatically </w:t>
            </w:r>
            <w:r w:rsidRPr="0088274E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authorise the 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holder to drill for, recover for the purpose of establishing the nature and probable extent of a discovery, or carry on any operations or execute any works in the reservation area, </w:t>
            </w:r>
            <w:r w:rsidRPr="0088274E">
              <w:rPr>
                <w:rFonts w:asciiTheme="majorHAnsi" w:hAnsiTheme="majorHAnsi" w:cstheme="majorHAnsi"/>
                <w:b/>
                <w:sz w:val="20"/>
                <w:szCs w:val="20"/>
              </w:rPr>
              <w:t>in relation to regulated substances, UNLESS:</w:t>
            </w:r>
          </w:p>
          <w:p w14:paraId="6140A20A" w14:textId="7A61AC70" w:rsidR="00B52CBD" w:rsidRDefault="00B52CBD" w:rsidP="00B52CBD">
            <w:pPr>
              <w:pStyle w:val="ListParagraph"/>
              <w:numPr>
                <w:ilvl w:val="0"/>
                <w:numId w:val="34"/>
              </w:numPr>
              <w:spacing w:after="120" w:line="276" w:lineRule="auto"/>
              <w:ind w:left="357" w:hanging="357"/>
              <w:contextualSpacing w:val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44C3F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an approval of a petroleum 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drilling reservation</w:t>
            </w:r>
            <w:r w:rsidRPr="00144C3F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includes an approval granted by the Minister extending the petroleum 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drilling reservation </w:t>
            </w:r>
            <w:r w:rsidRPr="00144C3F">
              <w:rPr>
                <w:rFonts w:asciiTheme="majorHAnsi" w:hAnsiTheme="majorHAnsi" w:cstheme="majorHAnsi"/>
                <w:b/>
                <w:sz w:val="20"/>
                <w:szCs w:val="20"/>
              </w:rPr>
              <w:t>to cover the regulated substance; or</w:t>
            </w:r>
          </w:p>
          <w:p w14:paraId="07954E26" w14:textId="3571FA0C" w:rsidR="00B52CBD" w:rsidRDefault="00B52CBD" w:rsidP="00B52CBD">
            <w:pPr>
              <w:pStyle w:val="ListParagraph"/>
              <w:numPr>
                <w:ilvl w:val="0"/>
                <w:numId w:val="34"/>
              </w:numPr>
              <w:spacing w:after="120" w:line="276" w:lineRule="auto"/>
              <w:ind w:left="357" w:hanging="357"/>
              <w:contextualSpacing w:val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44C3F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the 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holder</w:t>
            </w:r>
            <w:r w:rsidRPr="00144C3F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applies to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,</w:t>
            </w:r>
            <w:r w:rsidRPr="00144C3F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and the Minister grants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,</w:t>
            </w:r>
            <w:r w:rsidRPr="00144C3F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an approval for the petroleum 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drilling reservation </w:t>
            </w:r>
            <w:r w:rsidRPr="00144C3F">
              <w:rPr>
                <w:rFonts w:asciiTheme="majorHAnsi" w:hAnsiTheme="majorHAnsi" w:cstheme="majorHAnsi"/>
                <w:b/>
                <w:sz w:val="20"/>
                <w:szCs w:val="20"/>
              </w:rPr>
              <w:t>to cover the regulated substance.</w:t>
            </w:r>
          </w:p>
          <w:tbl>
            <w:tblPr>
              <w:tblW w:w="9571" w:type="dxa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shd w:val="clear" w:color="auto" w:fill="D9D9D9"/>
              <w:tblLayout w:type="fixed"/>
              <w:tblLook w:val="0000" w:firstRow="0" w:lastRow="0" w:firstColumn="0" w:lastColumn="0" w:noHBand="0" w:noVBand="0"/>
            </w:tblPr>
            <w:tblGrid>
              <w:gridCol w:w="8777"/>
              <w:gridCol w:w="794"/>
            </w:tblGrid>
            <w:tr w:rsidR="00B52CBD" w:rsidRPr="00421505" w14:paraId="3B284D26" w14:textId="77777777" w:rsidTr="00493241">
              <w:trPr>
                <w:cantSplit/>
                <w:trHeight w:val="544"/>
                <w:jc w:val="center"/>
              </w:trPr>
              <w:tc>
                <w:tcPr>
                  <w:tcW w:w="87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E3BFBB"/>
                  <w:vAlign w:val="center"/>
                </w:tcPr>
                <w:p w14:paraId="05E3CC98" w14:textId="6064DFC8" w:rsidR="00B52CBD" w:rsidRPr="005F6900" w:rsidRDefault="00B52CBD" w:rsidP="00B52CBD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EF1B09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Tick the box to confirm if the applicant requests this petroleum 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drilling reservation</w:t>
                  </w:r>
                  <w:r w:rsidRPr="00EF1B09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, if granted, to extend to cover the 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drilling for, </w:t>
                  </w:r>
                  <w:r w:rsidRPr="00EF1B09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recovery 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for the purpose </w:t>
                  </w:r>
                  <w:r w:rsidRPr="00EF1B09">
                    <w:rPr>
                      <w:rFonts w:ascii="Arial" w:hAnsi="Arial" w:cs="Arial"/>
                      <w:b/>
                      <w:sz w:val="20"/>
                      <w:szCs w:val="20"/>
                    </w:rPr>
                    <w:t>of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Theme="majorHAnsi" w:hAnsiTheme="majorHAnsi" w:cstheme="majorHAnsi"/>
                      <w:b/>
                      <w:sz w:val="20"/>
                      <w:szCs w:val="20"/>
                    </w:rPr>
                    <w:t>establishing the nature and probable extent of a discovery</w:t>
                  </w:r>
                  <w:r w:rsidRPr="00EF1B09">
                    <w:rPr>
                      <w:rFonts w:ascii="Arial" w:hAnsi="Arial" w:cs="Arial"/>
                      <w:b/>
                      <w:sz w:val="20"/>
                      <w:szCs w:val="20"/>
                    </w:rPr>
                    <w:t>, or the carrying on of any operations or execution of any works with respect to regulated substances?</w:t>
                  </w:r>
                </w:p>
              </w:tc>
              <w:tc>
                <w:tcPr>
                  <w:tcW w:w="7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2C8CF5" w14:textId="77777777" w:rsidR="00B52CBD" w:rsidRPr="005F6900" w:rsidRDefault="00B52CBD" w:rsidP="00B52CBD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074E3F">
                    <w:rPr>
                      <w:rFonts w:ascii="Arial" w:hAnsi="Arial" w:cs="Arial"/>
                      <w:b/>
                    </w:rPr>
                    <w:sym w:font="Symbol" w:char="F0F0"/>
                  </w:r>
                </w:p>
              </w:tc>
            </w:tr>
          </w:tbl>
          <w:p w14:paraId="142482D9" w14:textId="77777777" w:rsidR="00B52CBD" w:rsidRPr="00EF1B09" w:rsidRDefault="00B52CBD" w:rsidP="003A23F6">
            <w:pPr>
              <w:spacing w:before="200" w:after="120" w:line="276" w:lineRule="auto"/>
              <w:ind w:left="-11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Substance rights</w:t>
            </w:r>
          </w:p>
          <w:p w14:paraId="57BC82B7" w14:textId="27B0F681" w:rsidR="00B52CBD" w:rsidRPr="00074E3F" w:rsidRDefault="00B52CBD" w:rsidP="00B52CBD">
            <w:pPr>
              <w:spacing w:before="120" w:after="120" w:line="276" w:lineRule="auto"/>
              <w:ind w:left="-113"/>
              <w:rPr>
                <w:rFonts w:asciiTheme="majorHAnsi" w:hAnsiTheme="majorHAnsi" w:cstheme="majorHAnsi"/>
                <w:b/>
              </w:rPr>
            </w:pPr>
            <w:r w:rsidRPr="00074E3F">
              <w:rPr>
                <w:rFonts w:asciiTheme="majorHAnsi" w:hAnsiTheme="majorHAnsi" w:cstheme="majorHAnsi"/>
                <w:b/>
                <w:sz w:val="20"/>
                <w:szCs w:val="20"/>
              </w:rPr>
              <w:t>Tick the relevant box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(es)</w:t>
            </w:r>
            <w:r w:rsidRPr="00074E3F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to inform the Minister which regulated substance right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(</w:t>
            </w:r>
            <w:r w:rsidRPr="00074E3F">
              <w:rPr>
                <w:rFonts w:asciiTheme="majorHAnsi" w:hAnsiTheme="majorHAnsi" w:cstheme="majorHAnsi"/>
                <w:b/>
                <w:sz w:val="20"/>
                <w:szCs w:val="20"/>
              </w:rPr>
              <w:t>s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)</w:t>
            </w:r>
            <w:r w:rsidRPr="00074E3F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the registered holders(s) seek to add to their petroleum 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drilling reservation, if granted.</w:t>
            </w:r>
          </w:p>
          <w:tbl>
            <w:tblPr>
              <w:tblW w:w="9571" w:type="dxa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shd w:val="clear" w:color="auto" w:fill="D9D9D9"/>
              <w:tblLayout w:type="fixed"/>
              <w:tblLook w:val="0000" w:firstRow="0" w:lastRow="0" w:firstColumn="0" w:lastColumn="0" w:noHBand="0" w:noVBand="0"/>
            </w:tblPr>
            <w:tblGrid>
              <w:gridCol w:w="4080"/>
              <w:gridCol w:w="851"/>
              <w:gridCol w:w="3846"/>
              <w:gridCol w:w="794"/>
            </w:tblGrid>
            <w:tr w:rsidR="00B52CBD" w:rsidRPr="00421505" w14:paraId="2AF108A7" w14:textId="77777777" w:rsidTr="003A23F6">
              <w:trPr>
                <w:cantSplit/>
                <w:trHeight w:val="468"/>
                <w:jc w:val="center"/>
              </w:trPr>
              <w:tc>
                <w:tcPr>
                  <w:tcW w:w="4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E3BFBB"/>
                  <w:vAlign w:val="center"/>
                </w:tcPr>
                <w:p w14:paraId="75EF960C" w14:textId="77777777" w:rsidR="00B52CBD" w:rsidRPr="005F6900" w:rsidRDefault="00B52CBD" w:rsidP="00B52CBD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HYDROGEN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35C35F6" w14:textId="77777777" w:rsidR="00B52CBD" w:rsidRPr="00074E3F" w:rsidRDefault="00B52CBD" w:rsidP="00B52CBD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 w:rsidRPr="00074E3F">
                    <w:rPr>
                      <w:rFonts w:ascii="Arial" w:hAnsi="Arial" w:cs="Arial"/>
                      <w:b/>
                    </w:rPr>
                    <w:sym w:font="Symbol" w:char="F0F0"/>
                  </w:r>
                </w:p>
              </w:tc>
              <w:tc>
                <w:tcPr>
                  <w:tcW w:w="3846" w:type="dxa"/>
                  <w:tcBorders>
                    <w:top w:val="single" w:sz="4" w:space="0" w:color="auto"/>
                    <w:bottom w:val="single" w:sz="4" w:space="0" w:color="auto"/>
                    <w:right w:val="nil"/>
                  </w:tcBorders>
                  <w:shd w:val="clear" w:color="auto" w:fill="E3BFBB"/>
                  <w:vAlign w:val="center"/>
                </w:tcPr>
                <w:p w14:paraId="038ECB8E" w14:textId="77777777" w:rsidR="00B52CBD" w:rsidRPr="005F6900" w:rsidRDefault="00B52CBD" w:rsidP="00B52CBD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HELIUM</w:t>
                  </w:r>
                </w:p>
              </w:tc>
              <w:tc>
                <w:tcPr>
                  <w:tcW w:w="7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823A802" w14:textId="77777777" w:rsidR="00B52CBD" w:rsidRPr="005F6900" w:rsidRDefault="00B52CBD" w:rsidP="00B52CBD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074E3F">
                    <w:rPr>
                      <w:rFonts w:ascii="Arial" w:hAnsi="Arial" w:cs="Arial"/>
                      <w:b/>
                    </w:rPr>
                    <w:sym w:font="Symbol" w:char="F0F0"/>
                  </w:r>
                </w:p>
              </w:tc>
            </w:tr>
          </w:tbl>
          <w:p w14:paraId="5FAC487D" w14:textId="430527A0" w:rsidR="00737307" w:rsidRPr="007E41BC" w:rsidRDefault="00737307" w:rsidP="00C372B1">
            <w:pPr>
              <w:pStyle w:val="ListParagraph"/>
              <w:numPr>
                <w:ilvl w:val="0"/>
                <w:numId w:val="27"/>
              </w:numPr>
              <w:spacing w:before="240" w:after="120"/>
              <w:ind w:left="244" w:hanging="357"/>
              <w:contextualSpacing w:val="0"/>
              <w:rPr>
                <w:b/>
                <w:bCs/>
              </w:rPr>
            </w:pPr>
            <w:r w:rsidRPr="007E41BC">
              <w:rPr>
                <w:b/>
                <w:bCs/>
              </w:rPr>
              <w:t>Schedule of Blocks</w:t>
            </w:r>
          </w:p>
        </w:tc>
      </w:tr>
      <w:tr w:rsidR="00737307" w:rsidRPr="007E41BC" w14:paraId="4F2CD226" w14:textId="77777777" w:rsidTr="00C372B1">
        <w:tc>
          <w:tcPr>
            <w:tcW w:w="964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F1F7AA5" w14:textId="77777777" w:rsidR="00737307" w:rsidRDefault="00737307" w:rsidP="00C372B1">
            <w:pPr>
              <w:spacing w:after="120" w:line="276" w:lineRule="auto"/>
              <w:ind w:left="-113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Outline the map sheet name, map sheet number and the </w:t>
            </w:r>
            <w:proofErr w:type="spellStart"/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graticular</w:t>
            </w:r>
            <w:proofErr w:type="spellEnd"/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block(s) being applied for.</w:t>
            </w:r>
          </w:p>
          <w:p w14:paraId="65B0D897" w14:textId="77777777" w:rsidR="00737307" w:rsidRPr="00891348" w:rsidRDefault="00737307" w:rsidP="00C372B1">
            <w:pPr>
              <w:spacing w:after="120" w:line="276" w:lineRule="auto"/>
              <w:ind w:left="-113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891348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The references 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below</w:t>
            </w:r>
            <w:r w:rsidRPr="00891348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are to the names of map sheets of the 1:1,000,000 series published by the Minister and to the numbers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</w:t>
            </w:r>
            <w:r w:rsidRPr="00891348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of </w:t>
            </w:r>
            <w:proofErr w:type="spellStart"/>
            <w:r w:rsidRPr="00891348">
              <w:rPr>
                <w:rFonts w:asciiTheme="majorHAnsi" w:hAnsiTheme="majorHAnsi" w:cstheme="majorHAnsi"/>
                <w:b/>
                <w:sz w:val="20"/>
                <w:szCs w:val="20"/>
              </w:rPr>
              <w:t>graticular</w:t>
            </w:r>
            <w:proofErr w:type="spellEnd"/>
            <w:r w:rsidRPr="00891348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blocks as depicted by the map sheets</w:t>
            </w:r>
            <w:r w:rsidRPr="00891348">
              <w:rPr>
                <w:rFonts w:asciiTheme="majorHAnsi" w:hAnsiTheme="majorHAnsi" w:cstheme="majorHAnsi"/>
                <w:b/>
                <w:sz w:val="20"/>
                <w:szCs w:val="20"/>
              </w:rPr>
              <w:t>.</w:t>
            </w:r>
          </w:p>
          <w:p w14:paraId="4C721217" w14:textId="77777777" w:rsidR="00737307" w:rsidRPr="007E41BC" w:rsidRDefault="00737307" w:rsidP="00C372B1">
            <w:pPr>
              <w:spacing w:before="120" w:after="120" w:line="276" w:lineRule="auto"/>
              <w:ind w:left="-113"/>
              <w:rPr>
                <w:rFonts w:asciiTheme="majorHAnsi" w:hAnsiTheme="majorHAnsi" w:cstheme="majorHAnsi"/>
                <w:sz w:val="20"/>
                <w:szCs w:val="20"/>
              </w:rPr>
            </w:pPr>
            <w:r w:rsidRPr="007E41BC">
              <w:rPr>
                <w:rFonts w:asciiTheme="majorHAnsi" w:hAnsiTheme="majorHAnsi" w:cstheme="majorHAnsi"/>
                <w:sz w:val="20"/>
                <w:szCs w:val="20"/>
              </w:rPr>
              <w:t xml:space="preserve">Note: </w:t>
            </w:r>
            <w:proofErr w:type="spellStart"/>
            <w:r w:rsidRPr="007E41BC">
              <w:rPr>
                <w:rFonts w:asciiTheme="majorHAnsi" w:hAnsiTheme="majorHAnsi" w:cstheme="majorHAnsi"/>
                <w:sz w:val="20"/>
                <w:szCs w:val="20"/>
              </w:rPr>
              <w:t>graticular</w:t>
            </w:r>
            <w:proofErr w:type="spellEnd"/>
            <w:r w:rsidRPr="007E41BC">
              <w:rPr>
                <w:rFonts w:asciiTheme="majorHAnsi" w:hAnsiTheme="majorHAnsi" w:cstheme="majorHAnsi"/>
                <w:sz w:val="20"/>
                <w:szCs w:val="20"/>
              </w:rPr>
              <w:t xml:space="preserve"> block number(s) are to be listed from the top left corner of the map sheet.</w:t>
            </w:r>
          </w:p>
        </w:tc>
      </w:tr>
      <w:tr w:rsidR="00737307" w14:paraId="7238F089" w14:textId="77777777" w:rsidTr="003A23F6">
        <w:trPr>
          <w:trHeight w:val="377"/>
        </w:trPr>
        <w:tc>
          <w:tcPr>
            <w:tcW w:w="4835" w:type="dxa"/>
            <w:gridSpan w:val="3"/>
            <w:tcBorders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5C093DB2" w14:textId="77777777" w:rsidR="00737307" w:rsidRDefault="00737307" w:rsidP="00C372B1">
            <w:pPr>
              <w:spacing w:before="120" w:after="120" w:line="276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Map Sheet Name: _________________________ </w:t>
            </w:r>
          </w:p>
        </w:tc>
        <w:tc>
          <w:tcPr>
            <w:tcW w:w="4809" w:type="dxa"/>
            <w:gridSpan w:val="3"/>
            <w:tcBorders>
              <w:left w:val="nil"/>
              <w:bottom w:val="single" w:sz="4" w:space="0" w:color="auto"/>
            </w:tcBorders>
            <w:shd w:val="clear" w:color="auto" w:fill="E3BFBB"/>
          </w:tcPr>
          <w:p w14:paraId="6990C741" w14:textId="77777777" w:rsidR="00737307" w:rsidRDefault="00737307" w:rsidP="00C372B1">
            <w:pPr>
              <w:spacing w:before="120" w:after="120" w:line="276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Map Sheet Number: _______________________</w:t>
            </w:r>
          </w:p>
        </w:tc>
      </w:tr>
      <w:tr w:rsidR="00737307" w14:paraId="44CC105A" w14:textId="77777777" w:rsidTr="003A23F6">
        <w:trPr>
          <w:trHeight w:val="279"/>
        </w:trPr>
        <w:tc>
          <w:tcPr>
            <w:tcW w:w="1630" w:type="dxa"/>
            <w:tcBorders>
              <w:top w:val="single" w:sz="4" w:space="0" w:color="auto"/>
              <w:bottom w:val="nil"/>
            </w:tcBorders>
            <w:shd w:val="clear" w:color="auto" w:fill="E3BFBB"/>
          </w:tcPr>
          <w:p w14:paraId="0D70B581" w14:textId="77777777" w:rsidR="00737307" w:rsidRDefault="00737307" w:rsidP="00C372B1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  <w:tc>
          <w:tcPr>
            <w:tcW w:w="1602" w:type="dxa"/>
            <w:tcBorders>
              <w:top w:val="single" w:sz="4" w:space="0" w:color="auto"/>
              <w:bottom w:val="nil"/>
            </w:tcBorders>
            <w:shd w:val="clear" w:color="auto" w:fill="E3BFBB"/>
          </w:tcPr>
          <w:p w14:paraId="37EFC18C" w14:textId="77777777" w:rsidR="00737307" w:rsidRDefault="00737307" w:rsidP="00C372B1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  <w:tc>
          <w:tcPr>
            <w:tcW w:w="1603" w:type="dxa"/>
            <w:tcBorders>
              <w:top w:val="single" w:sz="4" w:space="0" w:color="auto"/>
              <w:bottom w:val="nil"/>
            </w:tcBorders>
            <w:shd w:val="clear" w:color="auto" w:fill="E3BFBB"/>
          </w:tcPr>
          <w:p w14:paraId="03E0EDBB" w14:textId="77777777" w:rsidR="00737307" w:rsidRDefault="00737307" w:rsidP="00C372B1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  <w:tc>
          <w:tcPr>
            <w:tcW w:w="1603" w:type="dxa"/>
            <w:tcBorders>
              <w:top w:val="single" w:sz="4" w:space="0" w:color="auto"/>
              <w:bottom w:val="nil"/>
            </w:tcBorders>
            <w:shd w:val="clear" w:color="auto" w:fill="E3BFBB"/>
          </w:tcPr>
          <w:p w14:paraId="670CD88D" w14:textId="77777777" w:rsidR="00737307" w:rsidRDefault="00737307" w:rsidP="00C372B1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  <w:tc>
          <w:tcPr>
            <w:tcW w:w="1603" w:type="dxa"/>
            <w:tcBorders>
              <w:top w:val="single" w:sz="4" w:space="0" w:color="auto"/>
              <w:bottom w:val="nil"/>
            </w:tcBorders>
            <w:shd w:val="clear" w:color="auto" w:fill="E3BFBB"/>
          </w:tcPr>
          <w:p w14:paraId="72DC8D35" w14:textId="77777777" w:rsidR="00737307" w:rsidRDefault="00737307" w:rsidP="00C372B1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  <w:tc>
          <w:tcPr>
            <w:tcW w:w="1603" w:type="dxa"/>
            <w:tcBorders>
              <w:top w:val="single" w:sz="4" w:space="0" w:color="auto"/>
              <w:bottom w:val="nil"/>
            </w:tcBorders>
            <w:shd w:val="clear" w:color="auto" w:fill="E3BFBB"/>
          </w:tcPr>
          <w:p w14:paraId="1222315A" w14:textId="77777777" w:rsidR="00737307" w:rsidRDefault="00737307" w:rsidP="00C372B1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</w:tr>
      <w:tr w:rsidR="00737307" w14:paraId="23797256" w14:textId="77777777" w:rsidTr="003A23F6">
        <w:tc>
          <w:tcPr>
            <w:tcW w:w="1630" w:type="dxa"/>
            <w:tcBorders>
              <w:top w:val="nil"/>
            </w:tcBorders>
          </w:tcPr>
          <w:p w14:paraId="639C318C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nil"/>
            </w:tcBorders>
          </w:tcPr>
          <w:p w14:paraId="7A25B46D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3" w:type="dxa"/>
            <w:tcBorders>
              <w:top w:val="nil"/>
            </w:tcBorders>
          </w:tcPr>
          <w:p w14:paraId="1387C15F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3" w:type="dxa"/>
            <w:tcBorders>
              <w:top w:val="nil"/>
            </w:tcBorders>
          </w:tcPr>
          <w:p w14:paraId="5A121215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3" w:type="dxa"/>
            <w:tcBorders>
              <w:top w:val="nil"/>
            </w:tcBorders>
          </w:tcPr>
          <w:p w14:paraId="024C8ECB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3" w:type="dxa"/>
            <w:tcBorders>
              <w:top w:val="nil"/>
            </w:tcBorders>
          </w:tcPr>
          <w:p w14:paraId="4E0EA915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737307" w14:paraId="73634354" w14:textId="77777777" w:rsidTr="003A23F6">
        <w:tc>
          <w:tcPr>
            <w:tcW w:w="1630" w:type="dxa"/>
          </w:tcPr>
          <w:p w14:paraId="05240059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2" w:type="dxa"/>
          </w:tcPr>
          <w:p w14:paraId="512E0529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3" w:type="dxa"/>
          </w:tcPr>
          <w:p w14:paraId="6D88E3E3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3" w:type="dxa"/>
          </w:tcPr>
          <w:p w14:paraId="379B6E2E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3" w:type="dxa"/>
          </w:tcPr>
          <w:p w14:paraId="60DEB825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3" w:type="dxa"/>
          </w:tcPr>
          <w:p w14:paraId="5B4B50AF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737307" w14:paraId="00158C6C" w14:textId="77777777" w:rsidTr="003A23F6">
        <w:tc>
          <w:tcPr>
            <w:tcW w:w="1630" w:type="dxa"/>
          </w:tcPr>
          <w:p w14:paraId="421AF416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2" w:type="dxa"/>
          </w:tcPr>
          <w:p w14:paraId="1F12D286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3" w:type="dxa"/>
          </w:tcPr>
          <w:p w14:paraId="3023330D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3" w:type="dxa"/>
          </w:tcPr>
          <w:p w14:paraId="516A416E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3" w:type="dxa"/>
          </w:tcPr>
          <w:p w14:paraId="745CEC47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3" w:type="dxa"/>
          </w:tcPr>
          <w:p w14:paraId="2BE15F66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737307" w14:paraId="2EEFE792" w14:textId="77777777" w:rsidTr="003A23F6">
        <w:tc>
          <w:tcPr>
            <w:tcW w:w="1630" w:type="dxa"/>
          </w:tcPr>
          <w:p w14:paraId="55B8BFD5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2" w:type="dxa"/>
          </w:tcPr>
          <w:p w14:paraId="2BA43BDA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3" w:type="dxa"/>
          </w:tcPr>
          <w:p w14:paraId="5698E9C5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3" w:type="dxa"/>
          </w:tcPr>
          <w:p w14:paraId="434D00A9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3" w:type="dxa"/>
          </w:tcPr>
          <w:p w14:paraId="7C1F21EB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3" w:type="dxa"/>
          </w:tcPr>
          <w:p w14:paraId="51651BFF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</w:tbl>
    <w:p w14:paraId="195C8286" w14:textId="77777777" w:rsidR="00737307" w:rsidRPr="00F33FA8" w:rsidRDefault="00737307" w:rsidP="00737307">
      <w:pPr>
        <w:rPr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04"/>
        <w:gridCol w:w="1605"/>
        <w:gridCol w:w="1605"/>
        <w:gridCol w:w="1605"/>
        <w:gridCol w:w="1605"/>
        <w:gridCol w:w="1605"/>
      </w:tblGrid>
      <w:tr w:rsidR="00737307" w14:paraId="3F269C67" w14:textId="77777777" w:rsidTr="00C372B1">
        <w:tc>
          <w:tcPr>
            <w:tcW w:w="4814" w:type="dxa"/>
            <w:gridSpan w:val="3"/>
            <w:tcBorders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0D07FDF6" w14:textId="77777777" w:rsidR="00737307" w:rsidRDefault="00737307" w:rsidP="00C372B1">
            <w:pPr>
              <w:spacing w:before="120" w:after="120" w:line="276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Map Sheet Name: _________________________ </w:t>
            </w:r>
          </w:p>
        </w:tc>
        <w:tc>
          <w:tcPr>
            <w:tcW w:w="4815" w:type="dxa"/>
            <w:gridSpan w:val="3"/>
            <w:tcBorders>
              <w:left w:val="nil"/>
              <w:bottom w:val="single" w:sz="4" w:space="0" w:color="auto"/>
            </w:tcBorders>
            <w:shd w:val="clear" w:color="auto" w:fill="E3BFBB"/>
          </w:tcPr>
          <w:p w14:paraId="06A69173" w14:textId="77777777" w:rsidR="00737307" w:rsidRDefault="00737307" w:rsidP="00C372B1">
            <w:pPr>
              <w:spacing w:before="120" w:after="120" w:line="276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Map Sheet Number: _______________________</w:t>
            </w:r>
          </w:p>
        </w:tc>
      </w:tr>
      <w:tr w:rsidR="00737307" w14:paraId="11F267AA" w14:textId="77777777" w:rsidTr="00C372B1">
        <w:trPr>
          <w:trHeight w:val="279"/>
        </w:trPr>
        <w:tc>
          <w:tcPr>
            <w:tcW w:w="1604" w:type="dxa"/>
            <w:tcBorders>
              <w:top w:val="single" w:sz="4" w:space="0" w:color="auto"/>
              <w:bottom w:val="nil"/>
            </w:tcBorders>
            <w:shd w:val="clear" w:color="auto" w:fill="E3BFBB"/>
          </w:tcPr>
          <w:p w14:paraId="474AFB07" w14:textId="77777777" w:rsidR="00737307" w:rsidRDefault="00737307" w:rsidP="00C372B1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  <w:tc>
          <w:tcPr>
            <w:tcW w:w="1605" w:type="dxa"/>
            <w:tcBorders>
              <w:top w:val="single" w:sz="4" w:space="0" w:color="auto"/>
              <w:bottom w:val="nil"/>
            </w:tcBorders>
            <w:shd w:val="clear" w:color="auto" w:fill="E3BFBB"/>
          </w:tcPr>
          <w:p w14:paraId="228D0CB1" w14:textId="77777777" w:rsidR="00737307" w:rsidRDefault="00737307" w:rsidP="00C372B1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  <w:tc>
          <w:tcPr>
            <w:tcW w:w="1605" w:type="dxa"/>
            <w:tcBorders>
              <w:top w:val="single" w:sz="4" w:space="0" w:color="auto"/>
              <w:bottom w:val="nil"/>
            </w:tcBorders>
            <w:shd w:val="clear" w:color="auto" w:fill="E3BFBB"/>
          </w:tcPr>
          <w:p w14:paraId="182CB147" w14:textId="77777777" w:rsidR="00737307" w:rsidRDefault="00737307" w:rsidP="00C372B1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  <w:tc>
          <w:tcPr>
            <w:tcW w:w="1605" w:type="dxa"/>
            <w:tcBorders>
              <w:top w:val="single" w:sz="4" w:space="0" w:color="auto"/>
              <w:bottom w:val="nil"/>
            </w:tcBorders>
            <w:shd w:val="clear" w:color="auto" w:fill="E3BFBB"/>
          </w:tcPr>
          <w:p w14:paraId="0599B582" w14:textId="77777777" w:rsidR="00737307" w:rsidRDefault="00737307" w:rsidP="00C372B1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  <w:tc>
          <w:tcPr>
            <w:tcW w:w="1605" w:type="dxa"/>
            <w:tcBorders>
              <w:top w:val="single" w:sz="4" w:space="0" w:color="auto"/>
              <w:bottom w:val="nil"/>
            </w:tcBorders>
            <w:shd w:val="clear" w:color="auto" w:fill="E3BFBB"/>
          </w:tcPr>
          <w:p w14:paraId="74D4DEFE" w14:textId="77777777" w:rsidR="00737307" w:rsidRDefault="00737307" w:rsidP="00C372B1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  <w:tc>
          <w:tcPr>
            <w:tcW w:w="1605" w:type="dxa"/>
            <w:tcBorders>
              <w:top w:val="single" w:sz="4" w:space="0" w:color="auto"/>
              <w:bottom w:val="nil"/>
            </w:tcBorders>
            <w:shd w:val="clear" w:color="auto" w:fill="E3BFBB"/>
          </w:tcPr>
          <w:p w14:paraId="257B9AE7" w14:textId="77777777" w:rsidR="00737307" w:rsidRDefault="00737307" w:rsidP="00C372B1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</w:tr>
      <w:tr w:rsidR="00737307" w14:paraId="4D05385D" w14:textId="77777777" w:rsidTr="00C372B1">
        <w:tc>
          <w:tcPr>
            <w:tcW w:w="1604" w:type="dxa"/>
            <w:tcBorders>
              <w:top w:val="nil"/>
            </w:tcBorders>
          </w:tcPr>
          <w:p w14:paraId="1B7F8CC6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nil"/>
            </w:tcBorders>
          </w:tcPr>
          <w:p w14:paraId="07483B42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nil"/>
            </w:tcBorders>
          </w:tcPr>
          <w:p w14:paraId="791616B5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nil"/>
            </w:tcBorders>
          </w:tcPr>
          <w:p w14:paraId="5F7225BF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nil"/>
            </w:tcBorders>
          </w:tcPr>
          <w:p w14:paraId="391F044D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nil"/>
            </w:tcBorders>
          </w:tcPr>
          <w:p w14:paraId="75F4D7BC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737307" w14:paraId="4D25D898" w14:textId="77777777" w:rsidTr="00C372B1">
        <w:tc>
          <w:tcPr>
            <w:tcW w:w="1604" w:type="dxa"/>
          </w:tcPr>
          <w:p w14:paraId="5C50255F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09B68256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39B2C208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19CA8DDE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0AB132C7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4AF5A774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737307" w14:paraId="4511E3C3" w14:textId="77777777" w:rsidTr="00C372B1">
        <w:tc>
          <w:tcPr>
            <w:tcW w:w="1604" w:type="dxa"/>
          </w:tcPr>
          <w:p w14:paraId="3FF315B0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6B93CBF0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2003AF93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487357C5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0BFAF158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3509691A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737307" w14:paraId="105DB05F" w14:textId="77777777" w:rsidTr="00C372B1">
        <w:tc>
          <w:tcPr>
            <w:tcW w:w="1604" w:type="dxa"/>
          </w:tcPr>
          <w:p w14:paraId="5A5B7718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01F4C9F6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26F4879C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0E0329B8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2A642B3F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5FDBDA97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</w:tbl>
    <w:p w14:paraId="15211247" w14:textId="77777777" w:rsidR="00737307" w:rsidRPr="00F33FA8" w:rsidRDefault="00737307" w:rsidP="00737307">
      <w:pPr>
        <w:rPr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04"/>
        <w:gridCol w:w="1605"/>
        <w:gridCol w:w="1605"/>
        <w:gridCol w:w="1605"/>
        <w:gridCol w:w="1605"/>
        <w:gridCol w:w="1605"/>
      </w:tblGrid>
      <w:tr w:rsidR="00737307" w14:paraId="6CF17B37" w14:textId="77777777" w:rsidTr="00C372B1">
        <w:tc>
          <w:tcPr>
            <w:tcW w:w="4814" w:type="dxa"/>
            <w:gridSpan w:val="3"/>
            <w:tcBorders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30C6FB32" w14:textId="77777777" w:rsidR="00737307" w:rsidRDefault="00737307" w:rsidP="00C372B1">
            <w:pPr>
              <w:spacing w:before="120" w:after="120" w:line="276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Map Sheet Name: _________________________ </w:t>
            </w:r>
          </w:p>
        </w:tc>
        <w:tc>
          <w:tcPr>
            <w:tcW w:w="4815" w:type="dxa"/>
            <w:gridSpan w:val="3"/>
            <w:tcBorders>
              <w:left w:val="nil"/>
              <w:bottom w:val="single" w:sz="4" w:space="0" w:color="auto"/>
            </w:tcBorders>
            <w:shd w:val="clear" w:color="auto" w:fill="E3BFBB"/>
          </w:tcPr>
          <w:p w14:paraId="5C9F78FD" w14:textId="77777777" w:rsidR="00737307" w:rsidRDefault="00737307" w:rsidP="00C372B1">
            <w:pPr>
              <w:spacing w:before="120" w:after="120" w:line="276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Map Sheet Number: _______________________</w:t>
            </w:r>
          </w:p>
        </w:tc>
      </w:tr>
      <w:tr w:rsidR="00737307" w14:paraId="1B912DAD" w14:textId="77777777" w:rsidTr="00C372B1">
        <w:trPr>
          <w:trHeight w:val="279"/>
        </w:trPr>
        <w:tc>
          <w:tcPr>
            <w:tcW w:w="1604" w:type="dxa"/>
            <w:tcBorders>
              <w:top w:val="single" w:sz="4" w:space="0" w:color="auto"/>
              <w:bottom w:val="nil"/>
            </w:tcBorders>
            <w:shd w:val="clear" w:color="auto" w:fill="E3BFBB"/>
          </w:tcPr>
          <w:p w14:paraId="0710F01C" w14:textId="77777777" w:rsidR="00737307" w:rsidRDefault="00737307" w:rsidP="00C372B1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  <w:tc>
          <w:tcPr>
            <w:tcW w:w="1605" w:type="dxa"/>
            <w:tcBorders>
              <w:top w:val="single" w:sz="4" w:space="0" w:color="auto"/>
              <w:bottom w:val="nil"/>
            </w:tcBorders>
            <w:shd w:val="clear" w:color="auto" w:fill="E3BFBB"/>
          </w:tcPr>
          <w:p w14:paraId="2FD810DB" w14:textId="77777777" w:rsidR="00737307" w:rsidRDefault="00737307" w:rsidP="00C372B1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  <w:tc>
          <w:tcPr>
            <w:tcW w:w="1605" w:type="dxa"/>
            <w:tcBorders>
              <w:top w:val="single" w:sz="4" w:space="0" w:color="auto"/>
              <w:bottom w:val="nil"/>
            </w:tcBorders>
            <w:shd w:val="clear" w:color="auto" w:fill="E3BFBB"/>
          </w:tcPr>
          <w:p w14:paraId="0F0B5B42" w14:textId="77777777" w:rsidR="00737307" w:rsidRDefault="00737307" w:rsidP="00C372B1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  <w:tc>
          <w:tcPr>
            <w:tcW w:w="1605" w:type="dxa"/>
            <w:tcBorders>
              <w:top w:val="single" w:sz="4" w:space="0" w:color="auto"/>
              <w:bottom w:val="nil"/>
            </w:tcBorders>
            <w:shd w:val="clear" w:color="auto" w:fill="E3BFBB"/>
          </w:tcPr>
          <w:p w14:paraId="41B8A135" w14:textId="77777777" w:rsidR="00737307" w:rsidRDefault="00737307" w:rsidP="00C372B1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  <w:tc>
          <w:tcPr>
            <w:tcW w:w="1605" w:type="dxa"/>
            <w:tcBorders>
              <w:top w:val="single" w:sz="4" w:space="0" w:color="auto"/>
              <w:bottom w:val="nil"/>
            </w:tcBorders>
            <w:shd w:val="clear" w:color="auto" w:fill="E3BFBB"/>
          </w:tcPr>
          <w:p w14:paraId="630D4ADD" w14:textId="77777777" w:rsidR="00737307" w:rsidRDefault="00737307" w:rsidP="00C372B1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  <w:tc>
          <w:tcPr>
            <w:tcW w:w="1605" w:type="dxa"/>
            <w:tcBorders>
              <w:top w:val="single" w:sz="4" w:space="0" w:color="auto"/>
              <w:bottom w:val="nil"/>
            </w:tcBorders>
            <w:shd w:val="clear" w:color="auto" w:fill="E3BFBB"/>
          </w:tcPr>
          <w:p w14:paraId="0FFDED9C" w14:textId="77777777" w:rsidR="00737307" w:rsidRDefault="00737307" w:rsidP="00C372B1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</w:tr>
      <w:tr w:rsidR="00737307" w14:paraId="20356173" w14:textId="77777777" w:rsidTr="00C372B1">
        <w:tc>
          <w:tcPr>
            <w:tcW w:w="1604" w:type="dxa"/>
            <w:tcBorders>
              <w:top w:val="nil"/>
            </w:tcBorders>
          </w:tcPr>
          <w:p w14:paraId="2B91FB93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nil"/>
            </w:tcBorders>
          </w:tcPr>
          <w:p w14:paraId="1A6CF2F2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nil"/>
            </w:tcBorders>
          </w:tcPr>
          <w:p w14:paraId="60B0FEC3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nil"/>
            </w:tcBorders>
          </w:tcPr>
          <w:p w14:paraId="012A584F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nil"/>
            </w:tcBorders>
          </w:tcPr>
          <w:p w14:paraId="508A7D87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nil"/>
            </w:tcBorders>
          </w:tcPr>
          <w:p w14:paraId="6BFE9209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737307" w14:paraId="1C6F2A81" w14:textId="77777777" w:rsidTr="00C372B1">
        <w:tc>
          <w:tcPr>
            <w:tcW w:w="1604" w:type="dxa"/>
          </w:tcPr>
          <w:p w14:paraId="3AE84E1F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7D09D0D4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7C9D3F7C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37997C99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164DB980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3ED214A7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737307" w14:paraId="7B6BE561" w14:textId="77777777" w:rsidTr="00C372B1">
        <w:tc>
          <w:tcPr>
            <w:tcW w:w="1604" w:type="dxa"/>
          </w:tcPr>
          <w:p w14:paraId="6FBE568D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740B4832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6FDD926F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2247984C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2FAA6BB6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37F2DF43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737307" w14:paraId="3AA9374D" w14:textId="77777777" w:rsidTr="00C372B1">
        <w:tc>
          <w:tcPr>
            <w:tcW w:w="1604" w:type="dxa"/>
          </w:tcPr>
          <w:p w14:paraId="754BA47C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71F218C3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6FACEA72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57AB101F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58966714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1CFD40BC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</w:tbl>
    <w:tbl>
      <w:tblPr>
        <w:tblW w:w="960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V w:val="single" w:sz="8" w:space="0" w:color="auto"/>
        </w:tblBorders>
        <w:shd w:val="clear" w:color="auto" w:fill="C7C6CE"/>
        <w:tblLayout w:type="fixed"/>
        <w:tblCellMar>
          <w:top w:w="17" w:type="dxa"/>
          <w:bottom w:w="17" w:type="dxa"/>
        </w:tblCellMar>
        <w:tblLook w:val="04A0" w:firstRow="1" w:lastRow="0" w:firstColumn="1" w:lastColumn="0" w:noHBand="0" w:noVBand="1"/>
      </w:tblPr>
      <w:tblGrid>
        <w:gridCol w:w="699"/>
        <w:gridCol w:w="3799"/>
        <w:gridCol w:w="2029"/>
        <w:gridCol w:w="3074"/>
      </w:tblGrid>
      <w:tr w:rsidR="00D22BCC" w:rsidRPr="00551586" w14:paraId="0D9D7F4F" w14:textId="77777777" w:rsidTr="00D22BCC">
        <w:trPr>
          <w:cantSplit/>
          <w:trHeight w:val="529"/>
        </w:trPr>
        <w:tc>
          <w:tcPr>
            <w:tcW w:w="960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8BF7EE" w14:textId="77777777" w:rsidR="00D22BCC" w:rsidRPr="00737307" w:rsidRDefault="00737307" w:rsidP="00737307">
            <w:pPr>
              <w:pStyle w:val="ListParagraph"/>
              <w:numPr>
                <w:ilvl w:val="0"/>
                <w:numId w:val="27"/>
              </w:numPr>
              <w:spacing w:before="240" w:after="120"/>
              <w:ind w:left="244" w:hanging="357"/>
              <w:contextualSpacing w:val="0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W</w:t>
            </w:r>
            <w:r w:rsidR="00D22BCC" w:rsidRPr="00A3711D">
              <w:rPr>
                <w:rFonts w:asciiTheme="majorHAnsi" w:hAnsiTheme="majorHAnsi" w:cstheme="majorHAnsi"/>
                <w:b/>
              </w:rPr>
              <w:t xml:space="preserve">ork </w:t>
            </w:r>
            <w:r w:rsidR="00D22BCC">
              <w:rPr>
                <w:rFonts w:asciiTheme="majorHAnsi" w:hAnsiTheme="majorHAnsi" w:cstheme="majorHAnsi"/>
                <w:b/>
              </w:rPr>
              <w:t>p</w:t>
            </w:r>
            <w:r w:rsidR="00D22BCC" w:rsidRPr="00A3711D">
              <w:rPr>
                <w:rFonts w:asciiTheme="majorHAnsi" w:hAnsiTheme="majorHAnsi" w:cstheme="majorHAnsi"/>
                <w:b/>
              </w:rPr>
              <w:t>rogram</w:t>
            </w:r>
          </w:p>
          <w:p w14:paraId="3B036DF1" w14:textId="4CC3A216" w:rsidR="00737307" w:rsidRPr="00737307" w:rsidRDefault="00737307" w:rsidP="00737307">
            <w:pPr>
              <w:spacing w:after="120"/>
              <w:ind w:left="-113"/>
              <w:rPr>
                <w:rStyle w:val="ApplicationDetails"/>
                <w:rFonts w:asciiTheme="majorHAnsi" w:hAnsiTheme="majorHAnsi" w:cstheme="majorHAnsi"/>
                <w:b/>
                <w:szCs w:val="20"/>
              </w:rPr>
            </w:pPr>
            <w:r w:rsidRPr="00737307">
              <w:rPr>
                <w:rStyle w:val="ApplicationDetails"/>
                <w:rFonts w:asciiTheme="majorHAnsi" w:hAnsiTheme="majorHAnsi" w:cstheme="majorHAnsi"/>
                <w:b/>
                <w:szCs w:val="20"/>
              </w:rPr>
              <w:t>Summary</w:t>
            </w:r>
          </w:p>
        </w:tc>
      </w:tr>
      <w:tr w:rsidR="0031741F" w:rsidRPr="00551586" w14:paraId="187670E6" w14:textId="77777777" w:rsidTr="00600509">
        <w:trPr>
          <w:cantSplit/>
          <w:trHeight w:val="529"/>
        </w:trPr>
        <w:tc>
          <w:tcPr>
            <w:tcW w:w="699" w:type="dxa"/>
            <w:tcBorders>
              <w:top w:val="single" w:sz="8" w:space="0" w:color="auto"/>
              <w:bottom w:val="nil"/>
            </w:tcBorders>
            <w:shd w:val="clear" w:color="auto" w:fill="E3BFBB"/>
            <w:vAlign w:val="center"/>
          </w:tcPr>
          <w:p w14:paraId="4AFCA8FF" w14:textId="74800C1D" w:rsidR="0031741F" w:rsidRPr="00C73704" w:rsidRDefault="0031741F" w:rsidP="00B933E5">
            <w:pPr>
              <w:jc w:val="center"/>
              <w:rPr>
                <w:rStyle w:val="ApplicationDetails"/>
                <w:rFonts w:eastAsiaTheme="majorEastAsia" w:cs="Arial"/>
                <w:b/>
                <w:bCs/>
              </w:rPr>
            </w:pPr>
            <w:r w:rsidRPr="00C73704">
              <w:rPr>
                <w:rStyle w:val="ApplicationDetails"/>
                <w:rFonts w:eastAsiaTheme="majorEastAsia" w:cs="Arial"/>
                <w:b/>
                <w:bCs/>
              </w:rPr>
              <w:t>Qty</w:t>
            </w:r>
          </w:p>
        </w:tc>
        <w:tc>
          <w:tcPr>
            <w:tcW w:w="3799" w:type="dxa"/>
            <w:tcBorders>
              <w:top w:val="single" w:sz="8" w:space="0" w:color="auto"/>
              <w:bottom w:val="nil"/>
            </w:tcBorders>
            <w:shd w:val="clear" w:color="auto" w:fill="E3BFBB"/>
            <w:vAlign w:val="center"/>
          </w:tcPr>
          <w:p w14:paraId="59EC10AF" w14:textId="77777777" w:rsidR="0031741F" w:rsidRPr="00C73704" w:rsidRDefault="0031741F" w:rsidP="00B933E5">
            <w:pPr>
              <w:rPr>
                <w:rStyle w:val="ApplicationDetails"/>
                <w:rFonts w:eastAsiaTheme="majorEastAsia" w:cs="Arial"/>
                <w:b/>
                <w:bCs/>
              </w:rPr>
            </w:pPr>
            <w:r w:rsidRPr="00C73704">
              <w:rPr>
                <w:rStyle w:val="ApplicationDetails"/>
                <w:rFonts w:eastAsiaTheme="majorEastAsia" w:cs="Arial"/>
                <w:b/>
                <w:bCs/>
              </w:rPr>
              <w:t>Proposed Work</w:t>
            </w:r>
          </w:p>
        </w:tc>
        <w:tc>
          <w:tcPr>
            <w:tcW w:w="2029" w:type="dxa"/>
            <w:tcBorders>
              <w:top w:val="single" w:sz="8" w:space="0" w:color="auto"/>
              <w:bottom w:val="nil"/>
            </w:tcBorders>
            <w:shd w:val="clear" w:color="auto" w:fill="E3BFBB"/>
            <w:vAlign w:val="center"/>
          </w:tcPr>
          <w:p w14:paraId="5048DF71" w14:textId="77777777" w:rsidR="0031741F" w:rsidRPr="00C73704" w:rsidRDefault="0031741F" w:rsidP="00B933E5">
            <w:pPr>
              <w:rPr>
                <w:rStyle w:val="ApplicationDetails"/>
                <w:rFonts w:eastAsiaTheme="majorEastAsia" w:cs="Arial"/>
                <w:b/>
                <w:bCs/>
              </w:rPr>
            </w:pPr>
            <w:r w:rsidRPr="00C73704">
              <w:rPr>
                <w:rStyle w:val="ApplicationDetails"/>
                <w:rFonts w:eastAsiaTheme="majorEastAsia" w:cs="Arial"/>
                <w:b/>
                <w:bCs/>
              </w:rPr>
              <w:t>Indicative Expenditure (AUD)</w:t>
            </w:r>
          </w:p>
        </w:tc>
        <w:tc>
          <w:tcPr>
            <w:tcW w:w="3074" w:type="dxa"/>
            <w:tcBorders>
              <w:top w:val="single" w:sz="8" w:space="0" w:color="auto"/>
              <w:bottom w:val="nil"/>
            </w:tcBorders>
            <w:shd w:val="clear" w:color="auto" w:fill="E3BFBB"/>
            <w:vAlign w:val="center"/>
          </w:tcPr>
          <w:p w14:paraId="16B0D209" w14:textId="77777777" w:rsidR="0031741F" w:rsidRPr="00C73704" w:rsidRDefault="0031741F" w:rsidP="00B933E5">
            <w:pPr>
              <w:rPr>
                <w:rStyle w:val="ApplicationDetails"/>
                <w:rFonts w:eastAsiaTheme="majorEastAsia" w:cs="Arial"/>
                <w:b/>
                <w:bCs/>
              </w:rPr>
            </w:pPr>
            <w:r w:rsidRPr="00C73704">
              <w:rPr>
                <w:rStyle w:val="ApplicationDetails"/>
                <w:rFonts w:eastAsiaTheme="majorEastAsia" w:cs="Arial"/>
                <w:b/>
                <w:bCs/>
              </w:rPr>
              <w:t>Comment</w:t>
            </w:r>
          </w:p>
        </w:tc>
      </w:tr>
      <w:tr w:rsidR="0031741F" w:rsidRPr="00551586" w14:paraId="4661A6CE" w14:textId="77777777" w:rsidTr="00737307">
        <w:trPr>
          <w:cantSplit/>
          <w:trHeight w:val="524"/>
        </w:trPr>
        <w:tc>
          <w:tcPr>
            <w:tcW w:w="699" w:type="dxa"/>
            <w:tcBorders>
              <w:top w:val="nil"/>
              <w:bottom w:val="single" w:sz="8" w:space="0" w:color="auto"/>
            </w:tcBorders>
            <w:vAlign w:val="center"/>
          </w:tcPr>
          <w:p w14:paraId="324907AE" w14:textId="2B825216" w:rsidR="0031741F" w:rsidRPr="00551586" w:rsidRDefault="0031741F" w:rsidP="00B933E5">
            <w:pPr>
              <w:jc w:val="center"/>
              <w:rPr>
                <w:rStyle w:val="ApplicationDetails"/>
                <w:rFonts w:eastAsiaTheme="majorEastAsia" w:cs="Arial"/>
              </w:rPr>
            </w:pPr>
          </w:p>
        </w:tc>
        <w:tc>
          <w:tcPr>
            <w:tcW w:w="3799" w:type="dxa"/>
            <w:tcBorders>
              <w:top w:val="nil"/>
              <w:bottom w:val="single" w:sz="8" w:space="0" w:color="auto"/>
            </w:tcBorders>
            <w:vAlign w:val="center"/>
          </w:tcPr>
          <w:p w14:paraId="36B87C19" w14:textId="2C9000FA" w:rsidR="0031741F" w:rsidRPr="00551586" w:rsidRDefault="0031741F" w:rsidP="00B933E5">
            <w:pPr>
              <w:rPr>
                <w:rStyle w:val="ApplicationDetails"/>
                <w:rFonts w:eastAsiaTheme="majorEastAsia" w:cs="Arial"/>
              </w:rPr>
            </w:pPr>
          </w:p>
        </w:tc>
        <w:tc>
          <w:tcPr>
            <w:tcW w:w="2029" w:type="dxa"/>
            <w:tcBorders>
              <w:top w:val="nil"/>
              <w:bottom w:val="single" w:sz="8" w:space="0" w:color="auto"/>
            </w:tcBorders>
            <w:vAlign w:val="center"/>
          </w:tcPr>
          <w:p w14:paraId="5E7D9569" w14:textId="4F0922FC" w:rsidR="0031741F" w:rsidRPr="00551586" w:rsidRDefault="0031741F" w:rsidP="00C95C24">
            <w:pPr>
              <w:jc w:val="right"/>
              <w:rPr>
                <w:rStyle w:val="ApplicationDetails"/>
                <w:rFonts w:eastAsiaTheme="majorEastAsia" w:cs="Arial"/>
              </w:rPr>
            </w:pPr>
          </w:p>
        </w:tc>
        <w:tc>
          <w:tcPr>
            <w:tcW w:w="3074" w:type="dxa"/>
            <w:tcBorders>
              <w:top w:val="nil"/>
              <w:bottom w:val="single" w:sz="8" w:space="0" w:color="auto"/>
            </w:tcBorders>
            <w:vAlign w:val="center"/>
          </w:tcPr>
          <w:p w14:paraId="12D9BE2E" w14:textId="77777777" w:rsidR="0031741F" w:rsidRPr="00551586" w:rsidRDefault="0031741F" w:rsidP="00B933E5">
            <w:pPr>
              <w:rPr>
                <w:rStyle w:val="ApplicationDetails"/>
                <w:rFonts w:eastAsiaTheme="majorEastAsia" w:cs="Arial"/>
              </w:rPr>
            </w:pPr>
          </w:p>
        </w:tc>
      </w:tr>
      <w:tr w:rsidR="0031741F" w:rsidRPr="00551586" w14:paraId="4D2438E7" w14:textId="77777777" w:rsidTr="00737307">
        <w:trPr>
          <w:cantSplit/>
          <w:trHeight w:val="654"/>
        </w:trPr>
        <w:tc>
          <w:tcPr>
            <w:tcW w:w="69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3F76C26" w14:textId="53BC23AE" w:rsidR="0031741F" w:rsidRPr="00551586" w:rsidRDefault="0031741F" w:rsidP="00B933E5">
            <w:pPr>
              <w:jc w:val="center"/>
              <w:rPr>
                <w:rStyle w:val="ApplicationDetails"/>
                <w:rFonts w:eastAsiaTheme="majorEastAsia" w:cs="Arial"/>
              </w:rPr>
            </w:pPr>
          </w:p>
        </w:tc>
        <w:tc>
          <w:tcPr>
            <w:tcW w:w="379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5FCCD31" w14:textId="24B1CAC1" w:rsidR="0031741F" w:rsidRPr="00551586" w:rsidRDefault="0031741F" w:rsidP="00B933E5">
            <w:pPr>
              <w:rPr>
                <w:rStyle w:val="ApplicationDetails"/>
                <w:rFonts w:eastAsiaTheme="majorEastAsia" w:cs="Arial"/>
              </w:rPr>
            </w:pPr>
          </w:p>
        </w:tc>
        <w:tc>
          <w:tcPr>
            <w:tcW w:w="202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E588D0A" w14:textId="5F03827C" w:rsidR="0031741F" w:rsidRPr="00551586" w:rsidRDefault="0031741F" w:rsidP="00C95C24">
            <w:pPr>
              <w:jc w:val="right"/>
              <w:rPr>
                <w:rStyle w:val="ApplicationDetails"/>
                <w:rFonts w:eastAsiaTheme="majorEastAsia" w:cs="Arial"/>
              </w:rPr>
            </w:pPr>
          </w:p>
        </w:tc>
        <w:tc>
          <w:tcPr>
            <w:tcW w:w="307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627BA55" w14:textId="77777777" w:rsidR="0031741F" w:rsidRPr="00551586" w:rsidRDefault="0031741F" w:rsidP="00B933E5">
            <w:pPr>
              <w:rPr>
                <w:rStyle w:val="ApplicationDetails"/>
                <w:rFonts w:eastAsiaTheme="majorEastAsia" w:cs="Arial"/>
              </w:rPr>
            </w:pPr>
          </w:p>
        </w:tc>
      </w:tr>
      <w:tr w:rsidR="0031741F" w:rsidRPr="00551586" w14:paraId="732ACBB2" w14:textId="77777777" w:rsidTr="00737307">
        <w:trPr>
          <w:cantSplit/>
          <w:trHeight w:val="522"/>
        </w:trPr>
        <w:tc>
          <w:tcPr>
            <w:tcW w:w="69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9F5BAF3" w14:textId="0CF73C3B" w:rsidR="0031741F" w:rsidRPr="00551586" w:rsidRDefault="0031741F" w:rsidP="00B933E5">
            <w:pPr>
              <w:jc w:val="center"/>
              <w:rPr>
                <w:rStyle w:val="ApplicationDetails"/>
                <w:rFonts w:eastAsiaTheme="majorEastAsia" w:cs="Arial"/>
              </w:rPr>
            </w:pPr>
          </w:p>
        </w:tc>
        <w:tc>
          <w:tcPr>
            <w:tcW w:w="379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311DC90" w14:textId="0FB424DF" w:rsidR="0031741F" w:rsidRPr="00551586" w:rsidRDefault="0031741F" w:rsidP="00B933E5">
            <w:pPr>
              <w:rPr>
                <w:rStyle w:val="ApplicationDetails"/>
                <w:rFonts w:eastAsiaTheme="majorEastAsia" w:cs="Arial"/>
              </w:rPr>
            </w:pPr>
          </w:p>
        </w:tc>
        <w:tc>
          <w:tcPr>
            <w:tcW w:w="202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F474372" w14:textId="1A2EC7D0" w:rsidR="0031741F" w:rsidRPr="00551586" w:rsidRDefault="0031741F" w:rsidP="00C95C24">
            <w:pPr>
              <w:jc w:val="right"/>
              <w:rPr>
                <w:rStyle w:val="ApplicationDetails"/>
                <w:rFonts w:eastAsiaTheme="majorEastAsia" w:cs="Arial"/>
              </w:rPr>
            </w:pPr>
          </w:p>
        </w:tc>
        <w:tc>
          <w:tcPr>
            <w:tcW w:w="307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BF36306" w14:textId="036D7BB0" w:rsidR="0031741F" w:rsidRPr="00551586" w:rsidRDefault="0031741F" w:rsidP="00B933E5">
            <w:pPr>
              <w:rPr>
                <w:rStyle w:val="ApplicationDetails"/>
                <w:rFonts w:eastAsiaTheme="majorEastAsia" w:cs="Arial"/>
              </w:rPr>
            </w:pPr>
          </w:p>
        </w:tc>
      </w:tr>
    </w:tbl>
    <w:p w14:paraId="159F4F8F" w14:textId="375875C9" w:rsidR="00C73704" w:rsidRDefault="00C73704" w:rsidP="0031741F">
      <w:pPr>
        <w:pStyle w:val="ListParagraph"/>
        <w:numPr>
          <w:ilvl w:val="0"/>
          <w:numId w:val="27"/>
        </w:numPr>
        <w:spacing w:before="240" w:after="120"/>
        <w:ind w:left="357" w:hanging="357"/>
        <w:contextualSpacing w:val="0"/>
        <w:rPr>
          <w:rFonts w:asciiTheme="majorHAnsi" w:hAnsiTheme="majorHAnsi" w:cstheme="majorHAnsi"/>
          <w:b/>
        </w:rPr>
      </w:pPr>
      <w:r w:rsidRPr="00993D2D">
        <w:rPr>
          <w:rFonts w:asciiTheme="majorHAnsi" w:hAnsiTheme="majorHAnsi" w:cstheme="majorHAnsi"/>
          <w:b/>
        </w:rPr>
        <w:t>Documentation</w:t>
      </w:r>
    </w:p>
    <w:p w14:paraId="63F33EE3" w14:textId="77777777" w:rsidR="000000BF" w:rsidRPr="000000BF" w:rsidRDefault="000000BF" w:rsidP="000000BF">
      <w:pPr>
        <w:spacing w:after="120"/>
        <w:rPr>
          <w:rFonts w:asciiTheme="majorHAnsi" w:hAnsiTheme="majorHAnsi" w:cstheme="majorHAnsi"/>
          <w:b/>
          <w:sz w:val="20"/>
          <w:szCs w:val="20"/>
        </w:rPr>
      </w:pPr>
      <w:r w:rsidRPr="000000BF">
        <w:rPr>
          <w:b/>
          <w:bCs/>
          <w:sz w:val="20"/>
          <w:szCs w:val="20"/>
        </w:rPr>
        <w:t>Tick the boxes to confirm that each of the below are submitted with this application</w:t>
      </w:r>
    </w:p>
    <w:tbl>
      <w:tblPr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</w:tblBorders>
        <w:shd w:val="clear" w:color="auto" w:fill="D9D9D9"/>
        <w:tblLayout w:type="fixed"/>
        <w:tblCellMar>
          <w:top w:w="17" w:type="dxa"/>
          <w:bottom w:w="17" w:type="dxa"/>
        </w:tblCellMar>
        <w:tblLook w:val="04A0" w:firstRow="1" w:lastRow="0" w:firstColumn="1" w:lastColumn="0" w:noHBand="0" w:noVBand="1"/>
      </w:tblPr>
      <w:tblGrid>
        <w:gridCol w:w="8921"/>
        <w:gridCol w:w="708"/>
      </w:tblGrid>
      <w:tr w:rsidR="00737307" w:rsidRPr="00C101BC" w14:paraId="61AED8CE" w14:textId="77777777" w:rsidTr="000000BF">
        <w:trPr>
          <w:cantSplit/>
          <w:trHeight w:val="580"/>
        </w:trPr>
        <w:tc>
          <w:tcPr>
            <w:tcW w:w="8921" w:type="dxa"/>
            <w:shd w:val="clear" w:color="auto" w:fill="E3BFBB"/>
            <w:vAlign w:val="center"/>
          </w:tcPr>
          <w:p w14:paraId="49D84E4A" w14:textId="7DEC4929" w:rsidR="00737307" w:rsidRPr="00C73704" w:rsidRDefault="00737307" w:rsidP="000705DE">
            <w:pPr>
              <w:tabs>
                <w:tab w:val="left" w:pos="7470"/>
              </w:tabs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  <w:t>Proposals for the drilling of well(s) and other work in respect of the abovementioned blocks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0A40594F" w14:textId="33967C95" w:rsidR="00737307" w:rsidRPr="00C95C24" w:rsidRDefault="00737307" w:rsidP="000705DE">
            <w:pPr>
              <w:spacing w:line="240" w:lineRule="auto"/>
              <w:jc w:val="center"/>
              <w:rPr>
                <w:rFonts w:ascii="Arial" w:eastAsiaTheme="majorEastAsia" w:hAnsi="Arial" w:cs="Arial"/>
                <w:sz w:val="20"/>
                <w:szCs w:val="20"/>
              </w:rPr>
            </w:pPr>
            <w:r w:rsidRPr="00600509">
              <w:rPr>
                <w:rFonts w:ascii="Arial" w:eastAsiaTheme="majorEastAsia" w:hAnsi="Arial" w:cs="Arial"/>
              </w:rPr>
              <w:sym w:font="Symbol" w:char="F0F0"/>
            </w:r>
          </w:p>
        </w:tc>
      </w:tr>
      <w:tr w:rsidR="00737307" w:rsidRPr="00C101BC" w14:paraId="6917D77F" w14:textId="77777777" w:rsidTr="000000BF">
        <w:trPr>
          <w:cantSplit/>
          <w:trHeight w:val="580"/>
        </w:trPr>
        <w:tc>
          <w:tcPr>
            <w:tcW w:w="8921" w:type="dxa"/>
            <w:shd w:val="clear" w:color="auto" w:fill="E3BFBB"/>
            <w:vAlign w:val="center"/>
            <w:hideMark/>
          </w:tcPr>
          <w:p w14:paraId="01F00C32" w14:textId="0AB1FD66" w:rsidR="00737307" w:rsidRPr="00C73704" w:rsidRDefault="00737307" w:rsidP="000705DE">
            <w:pPr>
              <w:tabs>
                <w:tab w:val="left" w:pos="7470"/>
              </w:tabs>
              <w:spacing w:line="240" w:lineRule="auto"/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  <w:t xml:space="preserve">Statement as to the size and configuration of the potential </w:t>
            </w:r>
            <w:r w:rsidR="003A23F6"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  <w:t>petroleum or regulated substance deposit sites, as the case may be</w:t>
            </w:r>
          </w:p>
        </w:tc>
        <w:tc>
          <w:tcPr>
            <w:tcW w:w="708" w:type="dxa"/>
            <w:vAlign w:val="center"/>
          </w:tcPr>
          <w:p w14:paraId="0BC03E04" w14:textId="780D0654" w:rsidR="00737307" w:rsidRPr="00C95C24" w:rsidRDefault="00737307" w:rsidP="000705DE">
            <w:pPr>
              <w:spacing w:line="240" w:lineRule="auto"/>
              <w:jc w:val="center"/>
              <w:rPr>
                <w:rFonts w:ascii="Arial" w:eastAsiaTheme="majorEastAsia" w:hAnsi="Arial" w:cs="Arial"/>
                <w:sz w:val="20"/>
                <w:szCs w:val="20"/>
              </w:rPr>
            </w:pPr>
            <w:r w:rsidRPr="00600509">
              <w:rPr>
                <w:rFonts w:ascii="Arial" w:eastAsiaTheme="majorEastAsia" w:hAnsi="Arial" w:cs="Arial"/>
              </w:rPr>
              <w:sym w:font="Symbol" w:char="F0F0"/>
            </w:r>
          </w:p>
        </w:tc>
      </w:tr>
      <w:tr w:rsidR="003A23F6" w:rsidRPr="00C101BC" w14:paraId="117DC8DF" w14:textId="77777777" w:rsidTr="000000BF">
        <w:trPr>
          <w:cantSplit/>
          <w:trHeight w:val="377"/>
        </w:trPr>
        <w:tc>
          <w:tcPr>
            <w:tcW w:w="8921" w:type="dxa"/>
            <w:shd w:val="clear" w:color="auto" w:fill="E3BFBB"/>
            <w:vAlign w:val="center"/>
          </w:tcPr>
          <w:p w14:paraId="59FA80CE" w14:textId="63EFE872" w:rsidR="003A23F6" w:rsidRDefault="003A23F6" w:rsidP="000705DE">
            <w:pPr>
              <w:tabs>
                <w:tab w:val="left" w:pos="7470"/>
              </w:tabs>
              <w:spacing w:before="120" w:after="120" w:line="240" w:lineRule="auto"/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  <w:t>Statement of the geological prognosis of the well(s)</w:t>
            </w:r>
          </w:p>
        </w:tc>
        <w:tc>
          <w:tcPr>
            <w:tcW w:w="708" w:type="dxa"/>
            <w:vAlign w:val="center"/>
          </w:tcPr>
          <w:p w14:paraId="7A2C531F" w14:textId="61F78B6C" w:rsidR="003A23F6" w:rsidRPr="00600509" w:rsidRDefault="003A23F6" w:rsidP="000705DE">
            <w:pPr>
              <w:spacing w:line="240" w:lineRule="auto"/>
              <w:jc w:val="center"/>
              <w:rPr>
                <w:rFonts w:ascii="Arial" w:eastAsiaTheme="majorEastAsia" w:hAnsi="Arial" w:cs="Arial"/>
              </w:rPr>
            </w:pPr>
            <w:r w:rsidRPr="00600509">
              <w:rPr>
                <w:rFonts w:ascii="Arial" w:eastAsiaTheme="majorEastAsia" w:hAnsi="Arial" w:cs="Arial"/>
              </w:rPr>
              <w:sym w:font="Symbol" w:char="F0F0"/>
            </w:r>
          </w:p>
        </w:tc>
      </w:tr>
      <w:tr w:rsidR="00737307" w:rsidRPr="00C101BC" w14:paraId="22D35DB4" w14:textId="77777777" w:rsidTr="000000BF">
        <w:trPr>
          <w:cantSplit/>
          <w:trHeight w:val="384"/>
        </w:trPr>
        <w:tc>
          <w:tcPr>
            <w:tcW w:w="8921" w:type="dxa"/>
            <w:shd w:val="clear" w:color="auto" w:fill="E3BFBB"/>
            <w:vAlign w:val="center"/>
          </w:tcPr>
          <w:p w14:paraId="6958BEED" w14:textId="2ED27247" w:rsidR="00737307" w:rsidRPr="00873CE2" w:rsidRDefault="00737307" w:rsidP="000705DE">
            <w:pPr>
              <w:tabs>
                <w:tab w:val="left" w:pos="7470"/>
              </w:tabs>
              <w:spacing w:before="120" w:after="120" w:line="240" w:lineRule="auto"/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  <w:t>Statement of the approximate time of completion of the well(s)</w:t>
            </w:r>
          </w:p>
        </w:tc>
        <w:tc>
          <w:tcPr>
            <w:tcW w:w="708" w:type="dxa"/>
            <w:vAlign w:val="center"/>
          </w:tcPr>
          <w:p w14:paraId="5FF3B0D2" w14:textId="15BA8728" w:rsidR="00737307" w:rsidRPr="00C95C24" w:rsidRDefault="00737307" w:rsidP="000705DE">
            <w:pPr>
              <w:spacing w:line="240" w:lineRule="auto"/>
              <w:jc w:val="center"/>
              <w:rPr>
                <w:rFonts w:ascii="Arial" w:eastAsiaTheme="majorEastAsia" w:hAnsi="Arial" w:cs="Arial"/>
                <w:sz w:val="20"/>
                <w:szCs w:val="20"/>
              </w:rPr>
            </w:pPr>
            <w:r w:rsidRPr="00600509">
              <w:rPr>
                <w:rFonts w:ascii="Arial" w:eastAsiaTheme="majorEastAsia" w:hAnsi="Arial" w:cs="Arial"/>
              </w:rPr>
              <w:sym w:font="Symbol" w:char="F0F0"/>
            </w:r>
          </w:p>
        </w:tc>
      </w:tr>
      <w:tr w:rsidR="00737307" w:rsidRPr="00C101BC" w14:paraId="04A2A31B" w14:textId="77777777" w:rsidTr="000000BF">
        <w:trPr>
          <w:cantSplit/>
          <w:trHeight w:val="389"/>
        </w:trPr>
        <w:tc>
          <w:tcPr>
            <w:tcW w:w="8921" w:type="dxa"/>
            <w:shd w:val="clear" w:color="auto" w:fill="E3BFBB"/>
            <w:vAlign w:val="center"/>
          </w:tcPr>
          <w:p w14:paraId="396A6AA1" w14:textId="0B545CC7" w:rsidR="00737307" w:rsidRDefault="00737307" w:rsidP="000705DE">
            <w:pPr>
              <w:tabs>
                <w:tab w:val="left" w:pos="7470"/>
              </w:tabs>
              <w:spacing w:before="120" w:after="120" w:line="240" w:lineRule="auto"/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</w:pPr>
            <w:r w:rsidRPr="00C73704"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  <w:t xml:space="preserve">Technical </w:t>
            </w:r>
            <w:r w:rsidR="000705DE"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  <w:t>q</w:t>
            </w:r>
            <w:r w:rsidRPr="00C73704"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  <w:t>ualifications</w:t>
            </w:r>
          </w:p>
        </w:tc>
        <w:tc>
          <w:tcPr>
            <w:tcW w:w="708" w:type="dxa"/>
            <w:vAlign w:val="center"/>
          </w:tcPr>
          <w:p w14:paraId="77CCBE04" w14:textId="3F20D5CA" w:rsidR="00737307" w:rsidRPr="00600509" w:rsidRDefault="00737307" w:rsidP="000705DE">
            <w:pPr>
              <w:spacing w:line="240" w:lineRule="auto"/>
              <w:jc w:val="center"/>
              <w:rPr>
                <w:rFonts w:ascii="Arial" w:eastAsiaTheme="majorEastAsia" w:hAnsi="Arial" w:cs="Arial"/>
              </w:rPr>
            </w:pPr>
            <w:r w:rsidRPr="00600509">
              <w:rPr>
                <w:rFonts w:ascii="Arial" w:eastAsiaTheme="majorEastAsia" w:hAnsi="Arial" w:cs="Arial"/>
              </w:rPr>
              <w:sym w:font="Symbol" w:char="F0F0"/>
            </w:r>
          </w:p>
        </w:tc>
      </w:tr>
      <w:tr w:rsidR="00737307" w:rsidRPr="00C101BC" w14:paraId="4A5A00C0" w14:textId="77777777" w:rsidTr="000000BF">
        <w:trPr>
          <w:cantSplit/>
          <w:trHeight w:val="367"/>
        </w:trPr>
        <w:tc>
          <w:tcPr>
            <w:tcW w:w="8921" w:type="dxa"/>
            <w:shd w:val="clear" w:color="auto" w:fill="E3BFBB"/>
            <w:vAlign w:val="center"/>
          </w:tcPr>
          <w:p w14:paraId="6E57FBD4" w14:textId="19DC2BBE" w:rsidR="00737307" w:rsidRDefault="00737307" w:rsidP="000705DE">
            <w:pPr>
              <w:tabs>
                <w:tab w:val="left" w:pos="7470"/>
              </w:tabs>
              <w:spacing w:before="120" w:after="120" w:line="240" w:lineRule="auto"/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</w:pPr>
            <w:r w:rsidRPr="00C73704"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  <w:t xml:space="preserve">Technical </w:t>
            </w:r>
            <w:r w:rsidR="000705DE"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  <w:t>a</w:t>
            </w:r>
            <w:r w:rsidRPr="00C73704"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  <w:t>dvice</w:t>
            </w:r>
          </w:p>
        </w:tc>
        <w:tc>
          <w:tcPr>
            <w:tcW w:w="708" w:type="dxa"/>
            <w:vAlign w:val="center"/>
          </w:tcPr>
          <w:p w14:paraId="14884209" w14:textId="76CB6183" w:rsidR="00737307" w:rsidRPr="00600509" w:rsidRDefault="00737307" w:rsidP="000705DE">
            <w:pPr>
              <w:spacing w:line="240" w:lineRule="auto"/>
              <w:jc w:val="center"/>
              <w:rPr>
                <w:rFonts w:ascii="Arial" w:eastAsiaTheme="majorEastAsia" w:hAnsi="Arial" w:cs="Arial"/>
              </w:rPr>
            </w:pPr>
            <w:r w:rsidRPr="00600509">
              <w:rPr>
                <w:rFonts w:ascii="Arial" w:eastAsiaTheme="majorEastAsia" w:hAnsi="Arial" w:cs="Arial"/>
              </w:rPr>
              <w:sym w:font="Symbol" w:char="F0F0"/>
            </w:r>
          </w:p>
        </w:tc>
      </w:tr>
      <w:tr w:rsidR="00737307" w:rsidRPr="00C101BC" w14:paraId="32CED913" w14:textId="77777777" w:rsidTr="000000BF">
        <w:trPr>
          <w:cantSplit/>
          <w:trHeight w:val="373"/>
        </w:trPr>
        <w:tc>
          <w:tcPr>
            <w:tcW w:w="8921" w:type="dxa"/>
            <w:shd w:val="clear" w:color="auto" w:fill="E3BFBB"/>
            <w:vAlign w:val="center"/>
          </w:tcPr>
          <w:p w14:paraId="79DBA967" w14:textId="057BB0B1" w:rsidR="00737307" w:rsidRDefault="00737307" w:rsidP="000705DE">
            <w:pPr>
              <w:tabs>
                <w:tab w:val="left" w:pos="7470"/>
              </w:tabs>
              <w:spacing w:before="120" w:after="120" w:line="240" w:lineRule="auto"/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</w:pPr>
            <w:r w:rsidRPr="00C7370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Financial </w:t>
            </w:r>
            <w:r w:rsidR="000705DE"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  <w:r w:rsidRPr="00C73704">
              <w:rPr>
                <w:rFonts w:ascii="Arial" w:hAnsi="Arial" w:cs="Arial"/>
                <w:b/>
                <w:bCs/>
                <w:sz w:val="20"/>
                <w:szCs w:val="20"/>
              </w:rPr>
              <w:t>esources</w:t>
            </w:r>
          </w:p>
        </w:tc>
        <w:tc>
          <w:tcPr>
            <w:tcW w:w="708" w:type="dxa"/>
            <w:vAlign w:val="center"/>
          </w:tcPr>
          <w:p w14:paraId="19AA3C0F" w14:textId="5E8E31B4" w:rsidR="00737307" w:rsidRPr="00600509" w:rsidRDefault="00737307" w:rsidP="000705DE">
            <w:pPr>
              <w:spacing w:line="240" w:lineRule="auto"/>
              <w:jc w:val="center"/>
              <w:rPr>
                <w:rFonts w:ascii="Arial" w:eastAsiaTheme="majorEastAsia" w:hAnsi="Arial" w:cs="Arial"/>
              </w:rPr>
            </w:pPr>
            <w:r w:rsidRPr="00600509">
              <w:rPr>
                <w:rFonts w:ascii="Arial" w:eastAsiaTheme="majorEastAsia" w:hAnsi="Arial" w:cs="Arial"/>
              </w:rPr>
              <w:sym w:font="Symbol" w:char="F0F0"/>
            </w:r>
          </w:p>
        </w:tc>
      </w:tr>
      <w:tr w:rsidR="00600509" w:rsidRPr="00C101BC" w14:paraId="7F3768E5" w14:textId="77777777" w:rsidTr="000000BF">
        <w:trPr>
          <w:cantSplit/>
          <w:trHeight w:val="380"/>
        </w:trPr>
        <w:tc>
          <w:tcPr>
            <w:tcW w:w="8921" w:type="dxa"/>
            <w:shd w:val="clear" w:color="auto" w:fill="E3BFBB"/>
            <w:vAlign w:val="center"/>
          </w:tcPr>
          <w:p w14:paraId="742A1E9B" w14:textId="74CF960C" w:rsidR="00600509" w:rsidRPr="00600509" w:rsidRDefault="00600509" w:rsidP="000705DE">
            <w:pPr>
              <w:tabs>
                <w:tab w:val="left" w:pos="7470"/>
              </w:tabs>
              <w:spacing w:before="120" w:after="120" w:line="240" w:lineRule="auto"/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r w:rsidRPr="00C95C24">
              <w:rPr>
                <w:rFonts w:ascii="Arial" w:hAnsi="Arial" w:cs="Arial"/>
                <w:b/>
                <w:bCs/>
                <w:sz w:val="20"/>
                <w:szCs w:val="20"/>
              </w:rPr>
              <w:t>ther documentation that the applicant wishes to submit in relation to this application</w:t>
            </w:r>
          </w:p>
        </w:tc>
        <w:tc>
          <w:tcPr>
            <w:tcW w:w="708" w:type="dxa"/>
            <w:vAlign w:val="center"/>
          </w:tcPr>
          <w:p w14:paraId="0EE50C22" w14:textId="77777777" w:rsidR="00600509" w:rsidRPr="00600509" w:rsidRDefault="00600509" w:rsidP="000705DE">
            <w:pPr>
              <w:spacing w:line="240" w:lineRule="auto"/>
              <w:jc w:val="center"/>
              <w:rPr>
                <w:rFonts w:ascii="Arial" w:eastAsiaTheme="majorEastAsia" w:hAnsi="Arial" w:cs="Arial"/>
              </w:rPr>
            </w:pPr>
            <w:r w:rsidRPr="00600509">
              <w:rPr>
                <w:rFonts w:ascii="Arial" w:eastAsiaTheme="majorEastAsia" w:hAnsi="Arial" w:cs="Arial"/>
              </w:rPr>
              <w:sym w:font="Symbol" w:char="F0F0"/>
            </w:r>
          </w:p>
        </w:tc>
      </w:tr>
    </w:tbl>
    <w:p w14:paraId="658DED0D" w14:textId="77777777" w:rsidR="003A23F6" w:rsidRDefault="003A23F6">
      <w:r>
        <w:br w:type="page"/>
      </w:r>
    </w:p>
    <w:tbl>
      <w:tblPr>
        <w:tblW w:w="9649" w:type="dxa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shd w:val="clear" w:color="auto" w:fill="D9D9D9"/>
        <w:tblLayout w:type="fixed"/>
        <w:tblLook w:val="0000" w:firstRow="0" w:lastRow="0" w:firstColumn="0" w:lastColumn="0" w:noHBand="0" w:noVBand="0"/>
      </w:tblPr>
      <w:tblGrid>
        <w:gridCol w:w="7092"/>
        <w:gridCol w:w="2557"/>
      </w:tblGrid>
      <w:tr w:rsidR="00600509" w:rsidRPr="000A5155" w14:paraId="616868F0" w14:textId="77777777" w:rsidTr="003A23F6">
        <w:trPr>
          <w:cantSplit/>
          <w:trHeight w:val="797"/>
        </w:trPr>
        <w:tc>
          <w:tcPr>
            <w:tcW w:w="96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92B6904" w14:textId="2D09A1B8" w:rsidR="00600509" w:rsidRPr="000A5155" w:rsidRDefault="00600509" w:rsidP="00600509">
            <w:pPr>
              <w:pStyle w:val="ListParagraph"/>
              <w:numPr>
                <w:ilvl w:val="0"/>
                <w:numId w:val="27"/>
              </w:numPr>
              <w:spacing w:before="240" w:after="240"/>
              <w:ind w:left="244" w:hanging="357"/>
              <w:contextualSpacing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A5155">
              <w:rPr>
                <w:rFonts w:asciiTheme="majorHAnsi" w:hAnsiTheme="majorHAnsi" w:cstheme="majorHAnsi"/>
                <w:b/>
              </w:rPr>
              <w:lastRenderedPageBreak/>
              <w:t xml:space="preserve">Signature of applicant or agent </w:t>
            </w:r>
            <w:r w:rsidRPr="000A5155">
              <w:rPr>
                <w:rFonts w:asciiTheme="majorHAnsi" w:hAnsiTheme="majorHAnsi" w:cstheme="majorHAnsi"/>
                <w:b/>
                <w:sz w:val="16"/>
                <w:szCs w:val="16"/>
              </w:rPr>
              <w:t>(agent must demonstrate proof of authority to act for applicant(s))</w:t>
            </w:r>
          </w:p>
        </w:tc>
      </w:tr>
      <w:tr w:rsidR="00600509" w:rsidRPr="002D701D" w14:paraId="599DCCFE" w14:textId="77777777" w:rsidTr="000705DE">
        <w:trPr>
          <w:cantSplit/>
          <w:trHeight w:val="454"/>
        </w:trPr>
        <w:tc>
          <w:tcPr>
            <w:tcW w:w="7085" w:type="dxa"/>
            <w:tcBorders>
              <w:top w:val="single" w:sz="4" w:space="0" w:color="auto"/>
            </w:tcBorders>
            <w:shd w:val="clear" w:color="auto" w:fill="E3BFBB"/>
            <w:vAlign w:val="center"/>
          </w:tcPr>
          <w:p w14:paraId="7D8E98A6" w14:textId="77777777" w:rsidR="00600509" w:rsidRPr="002D701D" w:rsidRDefault="00600509" w:rsidP="00B047B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Signature</w:t>
            </w:r>
          </w:p>
        </w:tc>
        <w:tc>
          <w:tcPr>
            <w:tcW w:w="2554" w:type="dxa"/>
            <w:tcBorders>
              <w:top w:val="single" w:sz="4" w:space="0" w:color="auto"/>
            </w:tcBorders>
            <w:shd w:val="clear" w:color="auto" w:fill="E3BFBB"/>
            <w:vAlign w:val="center"/>
          </w:tcPr>
          <w:p w14:paraId="628313DC" w14:textId="77777777" w:rsidR="00600509" w:rsidRPr="002D701D" w:rsidRDefault="00600509" w:rsidP="00B047B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Date </w:t>
            </w:r>
          </w:p>
        </w:tc>
      </w:tr>
      <w:tr w:rsidR="00600509" w:rsidRPr="002D701D" w14:paraId="35CFC628" w14:textId="77777777" w:rsidTr="000705DE">
        <w:trPr>
          <w:cantSplit/>
          <w:trHeight w:val="1278"/>
        </w:trPr>
        <w:tc>
          <w:tcPr>
            <w:tcW w:w="7085" w:type="dxa"/>
            <w:vAlign w:val="center"/>
          </w:tcPr>
          <w:p w14:paraId="15CDFF99" w14:textId="77777777" w:rsidR="00600509" w:rsidRPr="002D701D" w:rsidRDefault="00600509" w:rsidP="00B047B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4" w:type="dxa"/>
            <w:vAlign w:val="center"/>
          </w:tcPr>
          <w:p w14:paraId="1AD34376" w14:textId="77777777" w:rsidR="00600509" w:rsidRPr="002D701D" w:rsidRDefault="00600509" w:rsidP="00B047B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2C3F9B05" w14:textId="77777777" w:rsidR="00600509" w:rsidRDefault="00600509" w:rsidP="00AA0AF9">
      <w:pPr>
        <w:spacing w:after="120"/>
        <w:rPr>
          <w:b/>
          <w:bCs/>
          <w:sz w:val="20"/>
          <w:szCs w:val="20"/>
        </w:rPr>
      </w:pPr>
    </w:p>
    <w:p w14:paraId="4C1B077B" w14:textId="77777777" w:rsidR="00600509" w:rsidRDefault="00600509">
      <w:pPr>
        <w:spacing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br w:type="page"/>
      </w:r>
    </w:p>
    <w:p w14:paraId="7956D9C3" w14:textId="37424927" w:rsidR="00AA0AF9" w:rsidRDefault="00AF2CB7" w:rsidP="00AA0AF9">
      <w:pPr>
        <w:spacing w:after="12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br/>
      </w:r>
      <w:r w:rsidR="00AA0AF9" w:rsidRPr="001F0954">
        <w:rPr>
          <w:b/>
          <w:bCs/>
          <w:sz w:val="20"/>
          <w:szCs w:val="20"/>
        </w:rPr>
        <w:t>To successfully apply for</w:t>
      </w:r>
      <w:r w:rsidR="00AA0AF9">
        <w:rPr>
          <w:b/>
          <w:bCs/>
          <w:sz w:val="20"/>
          <w:szCs w:val="20"/>
        </w:rPr>
        <w:t xml:space="preserve"> a </w:t>
      </w:r>
      <w:r w:rsidR="00E32EBC">
        <w:rPr>
          <w:b/>
          <w:bCs/>
          <w:sz w:val="20"/>
          <w:szCs w:val="20"/>
        </w:rPr>
        <w:t xml:space="preserve">petroleum </w:t>
      </w:r>
      <w:r w:rsidR="00AA0AF9">
        <w:rPr>
          <w:b/>
          <w:bCs/>
          <w:sz w:val="20"/>
          <w:szCs w:val="20"/>
        </w:rPr>
        <w:t xml:space="preserve">drilling reservation, </w:t>
      </w:r>
      <w:r w:rsidR="00AA0AF9" w:rsidRPr="001F0954">
        <w:rPr>
          <w:b/>
          <w:bCs/>
          <w:sz w:val="20"/>
          <w:szCs w:val="20"/>
        </w:rPr>
        <w:t xml:space="preserve">the application must </w:t>
      </w:r>
      <w:r w:rsidR="00AA0AF9">
        <w:rPr>
          <w:b/>
          <w:bCs/>
          <w:sz w:val="20"/>
          <w:szCs w:val="20"/>
        </w:rPr>
        <w:t>(amongst other things):</w:t>
      </w:r>
    </w:p>
    <w:p w14:paraId="5EF96EC4" w14:textId="77777777" w:rsidR="00600509" w:rsidRPr="00AB6F16" w:rsidRDefault="00600509" w:rsidP="00A22D11">
      <w:pPr>
        <w:pStyle w:val="ListParagraph"/>
        <w:numPr>
          <w:ilvl w:val="0"/>
          <w:numId w:val="32"/>
        </w:numPr>
        <w:spacing w:after="120"/>
        <w:ind w:hanging="357"/>
        <w:contextualSpacing w:val="0"/>
        <w:rPr>
          <w:sz w:val="20"/>
          <w:szCs w:val="20"/>
        </w:rPr>
      </w:pPr>
      <w:r w:rsidRPr="00AB6F16">
        <w:rPr>
          <w:sz w:val="20"/>
          <w:szCs w:val="20"/>
        </w:rPr>
        <w:t>be made in the approved manner;</w:t>
      </w:r>
    </w:p>
    <w:p w14:paraId="221B33D7" w14:textId="77777777" w:rsidR="00600509" w:rsidRDefault="00600509" w:rsidP="00A22D11">
      <w:pPr>
        <w:pStyle w:val="ListParagraph"/>
        <w:numPr>
          <w:ilvl w:val="0"/>
          <w:numId w:val="32"/>
        </w:numPr>
        <w:spacing w:after="120"/>
        <w:ind w:hanging="357"/>
        <w:contextualSpacing w:val="0"/>
        <w:rPr>
          <w:sz w:val="20"/>
          <w:szCs w:val="20"/>
        </w:rPr>
      </w:pPr>
      <w:r w:rsidRPr="00AB6F16">
        <w:rPr>
          <w:sz w:val="20"/>
          <w:szCs w:val="20"/>
        </w:rPr>
        <w:t xml:space="preserve">be made using the approved form (this form); </w:t>
      </w:r>
    </w:p>
    <w:p w14:paraId="08A08265" w14:textId="65D32281" w:rsidR="00600509" w:rsidRPr="00684C9B" w:rsidRDefault="00600509" w:rsidP="00A22D11">
      <w:pPr>
        <w:pStyle w:val="ListParagraph"/>
        <w:numPr>
          <w:ilvl w:val="0"/>
          <w:numId w:val="32"/>
        </w:numPr>
        <w:spacing w:after="120"/>
        <w:ind w:hanging="357"/>
        <w:contextualSpacing w:val="0"/>
        <w:rPr>
          <w:sz w:val="20"/>
          <w:szCs w:val="20"/>
        </w:rPr>
      </w:pPr>
      <w:r w:rsidRPr="00684C9B">
        <w:rPr>
          <w:sz w:val="20"/>
          <w:szCs w:val="20"/>
        </w:rPr>
        <w:t>be accompanied by the prescribed fee;</w:t>
      </w:r>
      <w:r w:rsidRPr="00684C9B">
        <w:rPr>
          <w:b/>
          <w:bCs/>
          <w:sz w:val="20"/>
          <w:szCs w:val="20"/>
        </w:rPr>
        <w:t xml:space="preserve"> </w:t>
      </w:r>
    </w:p>
    <w:p w14:paraId="10B71484" w14:textId="279B3709" w:rsidR="00600509" w:rsidRDefault="00600509" w:rsidP="00A22D11">
      <w:pPr>
        <w:pStyle w:val="ListParagraph"/>
        <w:numPr>
          <w:ilvl w:val="0"/>
          <w:numId w:val="32"/>
        </w:numPr>
        <w:spacing w:before="120" w:after="120"/>
        <w:ind w:hanging="357"/>
        <w:contextualSpacing w:val="0"/>
        <w:rPr>
          <w:sz w:val="20"/>
          <w:szCs w:val="20"/>
        </w:rPr>
      </w:pPr>
      <w:r>
        <w:rPr>
          <w:sz w:val="20"/>
          <w:szCs w:val="20"/>
        </w:rPr>
        <w:t>include:</w:t>
      </w:r>
    </w:p>
    <w:p w14:paraId="53A3EBA8" w14:textId="555F5A1E" w:rsidR="00AA0AF9" w:rsidRDefault="00600509" w:rsidP="00A22D11">
      <w:pPr>
        <w:pStyle w:val="ListParagraph"/>
        <w:numPr>
          <w:ilvl w:val="0"/>
          <w:numId w:val="33"/>
        </w:numPr>
        <w:spacing w:before="120" w:after="120"/>
        <w:ind w:hanging="357"/>
        <w:contextualSpacing w:val="0"/>
        <w:rPr>
          <w:sz w:val="20"/>
          <w:szCs w:val="20"/>
        </w:rPr>
      </w:pPr>
      <w:r>
        <w:rPr>
          <w:sz w:val="20"/>
          <w:szCs w:val="20"/>
        </w:rPr>
        <w:t>t</w:t>
      </w:r>
      <w:r w:rsidR="00AA0AF9">
        <w:rPr>
          <w:sz w:val="20"/>
          <w:szCs w:val="20"/>
        </w:rPr>
        <w:t xml:space="preserve">he proposals of the applicant(s) for </w:t>
      </w:r>
      <w:r w:rsidR="007F534C">
        <w:rPr>
          <w:sz w:val="20"/>
          <w:szCs w:val="20"/>
        </w:rPr>
        <w:t xml:space="preserve">the drilling of a well or wells and other work in respect </w:t>
      </w:r>
      <w:r w:rsidR="00AA0AF9">
        <w:rPr>
          <w:sz w:val="20"/>
          <w:szCs w:val="20"/>
        </w:rPr>
        <w:t>of the blocks specified in the application;</w:t>
      </w:r>
    </w:p>
    <w:p w14:paraId="52948112" w14:textId="186DF3F8" w:rsidR="00AA0AF9" w:rsidRDefault="00600509" w:rsidP="00A22D11">
      <w:pPr>
        <w:pStyle w:val="ListParagraph"/>
        <w:numPr>
          <w:ilvl w:val="0"/>
          <w:numId w:val="33"/>
        </w:numPr>
        <w:spacing w:before="120" w:after="120"/>
        <w:ind w:hanging="357"/>
        <w:contextualSpacing w:val="0"/>
        <w:rPr>
          <w:sz w:val="20"/>
          <w:szCs w:val="20"/>
        </w:rPr>
      </w:pPr>
      <w:r>
        <w:rPr>
          <w:sz w:val="20"/>
          <w:szCs w:val="20"/>
        </w:rPr>
        <w:t>t</w:t>
      </w:r>
      <w:r w:rsidR="00AA0AF9">
        <w:rPr>
          <w:sz w:val="20"/>
          <w:szCs w:val="20"/>
        </w:rPr>
        <w:t>he technical qualifications of the applicant(s) and of the applicant’s employees;</w:t>
      </w:r>
    </w:p>
    <w:p w14:paraId="26285EBD" w14:textId="0F019616" w:rsidR="00AA0AF9" w:rsidRDefault="00600509" w:rsidP="00A22D11">
      <w:pPr>
        <w:pStyle w:val="ListParagraph"/>
        <w:numPr>
          <w:ilvl w:val="0"/>
          <w:numId w:val="33"/>
        </w:numPr>
        <w:spacing w:before="120" w:after="120"/>
        <w:ind w:hanging="357"/>
        <w:contextualSpacing w:val="0"/>
        <w:rPr>
          <w:sz w:val="20"/>
          <w:szCs w:val="20"/>
        </w:rPr>
      </w:pPr>
      <w:r>
        <w:rPr>
          <w:sz w:val="20"/>
          <w:szCs w:val="20"/>
        </w:rPr>
        <w:t>t</w:t>
      </w:r>
      <w:r w:rsidR="00AA0AF9">
        <w:rPr>
          <w:sz w:val="20"/>
          <w:szCs w:val="20"/>
        </w:rPr>
        <w:t>he technical advice available to the applicant;</w:t>
      </w:r>
    </w:p>
    <w:p w14:paraId="75C75245" w14:textId="3134CEB1" w:rsidR="00AA0AF9" w:rsidRDefault="00600509" w:rsidP="00A22D11">
      <w:pPr>
        <w:pStyle w:val="ListParagraph"/>
        <w:numPr>
          <w:ilvl w:val="0"/>
          <w:numId w:val="33"/>
        </w:numPr>
        <w:spacing w:before="120" w:after="120"/>
        <w:ind w:hanging="357"/>
        <w:contextualSpacing w:val="0"/>
        <w:rPr>
          <w:sz w:val="20"/>
          <w:szCs w:val="20"/>
        </w:rPr>
      </w:pPr>
      <w:r>
        <w:rPr>
          <w:sz w:val="20"/>
          <w:szCs w:val="20"/>
        </w:rPr>
        <w:t>t</w:t>
      </w:r>
      <w:r w:rsidR="00AA0AF9">
        <w:rPr>
          <w:sz w:val="20"/>
          <w:szCs w:val="20"/>
        </w:rPr>
        <w:t>he financial resources available to the applicant;</w:t>
      </w:r>
    </w:p>
    <w:p w14:paraId="35C7C09E" w14:textId="063DE089" w:rsidR="007F534C" w:rsidRDefault="00600509" w:rsidP="00A22D11">
      <w:pPr>
        <w:pStyle w:val="ListParagraph"/>
        <w:numPr>
          <w:ilvl w:val="0"/>
          <w:numId w:val="33"/>
        </w:numPr>
        <w:spacing w:before="120" w:after="120"/>
        <w:ind w:hanging="357"/>
        <w:contextualSpacing w:val="0"/>
        <w:rPr>
          <w:sz w:val="20"/>
          <w:szCs w:val="20"/>
        </w:rPr>
      </w:pPr>
      <w:r>
        <w:rPr>
          <w:sz w:val="20"/>
          <w:szCs w:val="20"/>
        </w:rPr>
        <w:t>a</w:t>
      </w:r>
      <w:r w:rsidR="007F534C">
        <w:rPr>
          <w:sz w:val="20"/>
          <w:szCs w:val="20"/>
        </w:rPr>
        <w:t xml:space="preserve"> statement as to the size and configuration of the potential </w:t>
      </w:r>
      <w:r w:rsidR="00E32EBC">
        <w:rPr>
          <w:sz w:val="20"/>
          <w:szCs w:val="20"/>
        </w:rPr>
        <w:t>petroleum or regulated substance deposit sites</w:t>
      </w:r>
      <w:r w:rsidR="007F534C">
        <w:rPr>
          <w:sz w:val="20"/>
          <w:szCs w:val="20"/>
        </w:rPr>
        <w:t>, as the case requires, and a geological prognosis of the well</w:t>
      </w:r>
      <w:r w:rsidR="00E32EBC">
        <w:rPr>
          <w:sz w:val="20"/>
          <w:szCs w:val="20"/>
        </w:rPr>
        <w:t>(s)</w:t>
      </w:r>
    </w:p>
    <w:p w14:paraId="3F9751D6" w14:textId="36497656" w:rsidR="007F534C" w:rsidRDefault="00600509" w:rsidP="00A22D11">
      <w:pPr>
        <w:pStyle w:val="ListParagraph"/>
        <w:numPr>
          <w:ilvl w:val="0"/>
          <w:numId w:val="33"/>
        </w:numPr>
        <w:spacing w:before="120" w:after="120"/>
        <w:ind w:hanging="357"/>
        <w:contextualSpacing w:val="0"/>
        <w:rPr>
          <w:sz w:val="20"/>
          <w:szCs w:val="20"/>
        </w:rPr>
      </w:pPr>
      <w:r>
        <w:rPr>
          <w:sz w:val="20"/>
          <w:szCs w:val="20"/>
        </w:rPr>
        <w:t>a</w:t>
      </w:r>
      <w:r w:rsidR="007F534C">
        <w:rPr>
          <w:sz w:val="20"/>
          <w:szCs w:val="20"/>
        </w:rPr>
        <w:t xml:space="preserve"> statement of the approximate time of the completion of the well</w:t>
      </w:r>
      <w:r w:rsidR="00E32EBC">
        <w:rPr>
          <w:sz w:val="20"/>
          <w:szCs w:val="20"/>
        </w:rPr>
        <w:t>; and</w:t>
      </w:r>
    </w:p>
    <w:p w14:paraId="39E995C7" w14:textId="04F949AF" w:rsidR="00AA0AF9" w:rsidRDefault="00600509" w:rsidP="00A22D11">
      <w:pPr>
        <w:pStyle w:val="ListParagraph"/>
        <w:numPr>
          <w:ilvl w:val="0"/>
          <w:numId w:val="33"/>
        </w:numPr>
        <w:spacing w:before="120" w:after="120"/>
        <w:ind w:hanging="357"/>
        <w:contextualSpacing w:val="0"/>
        <w:rPr>
          <w:sz w:val="20"/>
          <w:szCs w:val="20"/>
        </w:rPr>
      </w:pPr>
      <w:r>
        <w:rPr>
          <w:sz w:val="20"/>
          <w:szCs w:val="20"/>
        </w:rPr>
        <w:t>a</w:t>
      </w:r>
      <w:r w:rsidR="00AA0AF9" w:rsidRPr="00A564A2">
        <w:rPr>
          <w:sz w:val="20"/>
          <w:szCs w:val="20"/>
        </w:rPr>
        <w:t xml:space="preserve"> statement of any other matters that the applicant wishes the Minister to consider.</w:t>
      </w:r>
    </w:p>
    <w:p w14:paraId="75F6840F" w14:textId="77777777" w:rsidR="00600509" w:rsidRPr="00C8623E" w:rsidRDefault="00600509" w:rsidP="00600509">
      <w:pPr>
        <w:spacing w:after="120"/>
        <w:rPr>
          <w:sz w:val="20"/>
          <w:szCs w:val="20"/>
        </w:rPr>
      </w:pPr>
      <w:r w:rsidRPr="00C8623E">
        <w:rPr>
          <w:sz w:val="20"/>
          <w:szCs w:val="20"/>
        </w:rPr>
        <w:t xml:space="preserve">The prescribed fee, as stated in the Schedule of Fees, is </w:t>
      </w:r>
      <w:r w:rsidRPr="00C8623E">
        <w:rPr>
          <w:b/>
          <w:bCs/>
          <w:sz w:val="20"/>
          <w:szCs w:val="20"/>
        </w:rPr>
        <w:t>payable to the Department of</w:t>
      </w:r>
      <w:r>
        <w:rPr>
          <w:b/>
          <w:bCs/>
          <w:sz w:val="20"/>
          <w:szCs w:val="20"/>
        </w:rPr>
        <w:t xml:space="preserve"> </w:t>
      </w:r>
      <w:r w:rsidRPr="00C8623E">
        <w:rPr>
          <w:b/>
          <w:bCs/>
          <w:sz w:val="20"/>
          <w:szCs w:val="20"/>
        </w:rPr>
        <w:t xml:space="preserve">Mines, </w:t>
      </w:r>
      <w:r>
        <w:rPr>
          <w:b/>
          <w:bCs/>
          <w:sz w:val="20"/>
          <w:szCs w:val="20"/>
        </w:rPr>
        <w:t>Petroleum and Exploration</w:t>
      </w:r>
      <w:r w:rsidRPr="00C8623E">
        <w:rPr>
          <w:b/>
          <w:bCs/>
          <w:sz w:val="20"/>
          <w:szCs w:val="20"/>
        </w:rPr>
        <w:t xml:space="preserve">. </w:t>
      </w:r>
      <w:r w:rsidRPr="00C8623E">
        <w:rPr>
          <w:sz w:val="20"/>
          <w:szCs w:val="20"/>
        </w:rPr>
        <w:t>Payment is accepted by</w:t>
      </w:r>
      <w:r w:rsidRPr="00C8623E">
        <w:rPr>
          <w:b/>
          <w:bCs/>
          <w:sz w:val="20"/>
          <w:szCs w:val="20"/>
        </w:rPr>
        <w:t xml:space="preserve"> credit card </w:t>
      </w:r>
      <w:r w:rsidRPr="00C8623E">
        <w:rPr>
          <w:sz w:val="20"/>
          <w:szCs w:val="20"/>
          <w:u w:val="single"/>
        </w:rPr>
        <w:t>only</w:t>
      </w:r>
      <w:r w:rsidRPr="00C8623E">
        <w:rPr>
          <w:sz w:val="20"/>
          <w:szCs w:val="20"/>
        </w:rPr>
        <w:t>. Please note all fees are subject to variation, including Consumer Price Index adjustments, and the current fee schedule should be checked prior to payment.</w:t>
      </w:r>
    </w:p>
    <w:p w14:paraId="0D35396D" w14:textId="77777777" w:rsidR="00600509" w:rsidRDefault="00600509" w:rsidP="00600509">
      <w:pPr>
        <w:spacing w:before="240" w:after="120"/>
        <w:rPr>
          <w:rFonts w:asciiTheme="majorHAnsi" w:hAnsiTheme="majorHAnsi" w:cstheme="majorHAnsi"/>
          <w:b/>
          <w:bCs/>
          <w:sz w:val="20"/>
          <w:szCs w:val="20"/>
        </w:rPr>
      </w:pPr>
      <w:r>
        <w:rPr>
          <w:rFonts w:asciiTheme="majorHAnsi" w:hAnsiTheme="majorHAnsi" w:cstheme="majorHAnsi"/>
          <w:b/>
          <w:bCs/>
          <w:sz w:val="20"/>
          <w:szCs w:val="20"/>
        </w:rPr>
        <w:t>Please n</w:t>
      </w:r>
      <w:r w:rsidRPr="00E21DF1">
        <w:rPr>
          <w:rFonts w:asciiTheme="majorHAnsi" w:hAnsiTheme="majorHAnsi" w:cstheme="majorHAnsi"/>
          <w:b/>
          <w:bCs/>
          <w:sz w:val="20"/>
          <w:szCs w:val="20"/>
        </w:rPr>
        <w:t>ote</w:t>
      </w:r>
    </w:p>
    <w:p w14:paraId="4DE8B562" w14:textId="77777777" w:rsidR="00600509" w:rsidRPr="00344A61" w:rsidRDefault="00600509" w:rsidP="00600509">
      <w:pPr>
        <w:spacing w:before="120" w:after="240"/>
        <w:rPr>
          <w:rFonts w:asciiTheme="majorHAnsi" w:hAnsiTheme="majorHAnsi" w:cstheme="majorHAnsi"/>
          <w:sz w:val="20"/>
          <w:szCs w:val="20"/>
        </w:rPr>
      </w:pPr>
      <w:r w:rsidRPr="00344A61">
        <w:rPr>
          <w:rFonts w:asciiTheme="majorHAnsi" w:hAnsiTheme="majorHAnsi" w:cstheme="majorHAnsi"/>
          <w:sz w:val="20"/>
          <w:szCs w:val="20"/>
        </w:rPr>
        <w:t>Where additional information is required to be entered on the form (e.g. Company Names), please use an Appendix and submit online with this form.</w:t>
      </w:r>
    </w:p>
    <w:p w14:paraId="73833F93" w14:textId="77777777" w:rsidR="00600509" w:rsidRPr="00E21DF1" w:rsidRDefault="00600509" w:rsidP="00600509">
      <w:pPr>
        <w:spacing w:before="120" w:after="120"/>
        <w:rPr>
          <w:rFonts w:asciiTheme="majorHAnsi" w:hAnsiTheme="majorHAnsi" w:cstheme="majorHAnsi"/>
          <w:b/>
          <w:bCs/>
          <w:sz w:val="20"/>
          <w:szCs w:val="20"/>
        </w:rPr>
      </w:pPr>
      <w:r w:rsidRPr="00E21DF1">
        <w:rPr>
          <w:rFonts w:asciiTheme="majorHAnsi" w:hAnsiTheme="majorHAnsi" w:cstheme="majorHAnsi"/>
          <w:b/>
          <w:bCs/>
          <w:sz w:val="20"/>
          <w:szCs w:val="20"/>
        </w:rPr>
        <w:t>S</w:t>
      </w:r>
      <w:r>
        <w:rPr>
          <w:rFonts w:asciiTheme="majorHAnsi" w:hAnsiTheme="majorHAnsi" w:cstheme="majorHAnsi"/>
          <w:b/>
          <w:bCs/>
          <w:sz w:val="20"/>
          <w:szCs w:val="20"/>
        </w:rPr>
        <w:t>ubmission of application</w:t>
      </w:r>
    </w:p>
    <w:p w14:paraId="0D2AD57A" w14:textId="2668BC96" w:rsidR="00600509" w:rsidRDefault="00600509" w:rsidP="00600509">
      <w:pPr>
        <w:spacing w:before="120" w:after="240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The a</w:t>
      </w:r>
      <w:r w:rsidRPr="00E21DF1">
        <w:rPr>
          <w:rFonts w:asciiTheme="majorHAnsi" w:hAnsiTheme="majorHAnsi" w:cstheme="majorHAnsi"/>
          <w:sz w:val="20"/>
          <w:szCs w:val="20"/>
        </w:rPr>
        <w:t xml:space="preserve">pplication, together with supporting data </w:t>
      </w:r>
      <w:r>
        <w:rPr>
          <w:rFonts w:asciiTheme="majorHAnsi" w:hAnsiTheme="majorHAnsi" w:cstheme="majorHAnsi"/>
          <w:sz w:val="20"/>
          <w:szCs w:val="20"/>
        </w:rPr>
        <w:t>must</w:t>
      </w:r>
      <w:r w:rsidRPr="00E21DF1">
        <w:rPr>
          <w:rFonts w:asciiTheme="majorHAnsi" w:hAnsiTheme="majorHAnsi" w:cstheme="majorHAnsi"/>
          <w:sz w:val="20"/>
          <w:szCs w:val="20"/>
        </w:rPr>
        <w:t xml:space="preserve"> be submitted online through the Petroleum</w:t>
      </w:r>
      <w:r w:rsidR="0097001D">
        <w:rPr>
          <w:rFonts w:asciiTheme="majorHAnsi" w:hAnsiTheme="majorHAnsi" w:cstheme="majorHAnsi"/>
          <w:sz w:val="20"/>
          <w:szCs w:val="20"/>
        </w:rPr>
        <w:t xml:space="preserve"> and</w:t>
      </w:r>
      <w:r w:rsidRPr="00E21DF1">
        <w:rPr>
          <w:rFonts w:asciiTheme="majorHAnsi" w:hAnsiTheme="majorHAnsi" w:cstheme="majorHAnsi"/>
          <w:sz w:val="20"/>
          <w:szCs w:val="20"/>
        </w:rPr>
        <w:t xml:space="preserve"> Geothermal Register (P</w:t>
      </w:r>
      <w:r>
        <w:rPr>
          <w:rFonts w:asciiTheme="majorHAnsi" w:hAnsiTheme="majorHAnsi" w:cstheme="majorHAnsi"/>
          <w:sz w:val="20"/>
          <w:szCs w:val="20"/>
        </w:rPr>
        <w:t>GG</w:t>
      </w:r>
      <w:r w:rsidRPr="00E21DF1">
        <w:rPr>
          <w:rFonts w:asciiTheme="majorHAnsi" w:hAnsiTheme="majorHAnsi" w:cstheme="majorHAnsi"/>
          <w:sz w:val="20"/>
          <w:szCs w:val="20"/>
        </w:rPr>
        <w:t>GR).</w:t>
      </w:r>
    </w:p>
    <w:p w14:paraId="6E71CCAD" w14:textId="11D0E672" w:rsidR="005B3B54" w:rsidRPr="00600509" w:rsidRDefault="00600509" w:rsidP="00600509">
      <w:pPr>
        <w:tabs>
          <w:tab w:val="left" w:pos="1080"/>
          <w:tab w:val="center" w:pos="4153"/>
          <w:tab w:val="right" w:pos="8306"/>
        </w:tabs>
        <w:spacing w:before="120" w:after="120"/>
        <w:rPr>
          <w:rFonts w:ascii="Arial" w:hAnsi="Arial" w:cs="Arial"/>
          <w:sz w:val="20"/>
          <w:szCs w:val="20"/>
        </w:rPr>
      </w:pPr>
      <w:r w:rsidRPr="001F2530">
        <w:rPr>
          <w:rFonts w:ascii="Arial" w:hAnsi="Arial" w:cs="Arial"/>
          <w:sz w:val="20"/>
          <w:szCs w:val="20"/>
        </w:rPr>
        <w:t xml:space="preserve">If you require assistance in completing this form, please contact the Resource Tenure Division by email to </w:t>
      </w:r>
      <w:hyperlink r:id="rId12" w:history="1">
        <w:r w:rsidRPr="001F2530">
          <w:rPr>
            <w:rStyle w:val="Hyperlink"/>
            <w:rFonts w:ascii="Arial" w:hAnsi="Arial" w:cs="Arial"/>
            <w:sz w:val="20"/>
            <w:szCs w:val="20"/>
          </w:rPr>
          <w:t>petroleum.titles@dmpe.wa.gov.au</w:t>
        </w:r>
      </w:hyperlink>
    </w:p>
    <w:sectPr w:rsidR="005B3B54" w:rsidRPr="00600509" w:rsidSect="00AF2CB7">
      <w:headerReference w:type="default" r:id="rId13"/>
      <w:footerReference w:type="default" r:id="rId14"/>
      <w:headerReference w:type="first" r:id="rId15"/>
      <w:footerReference w:type="first" r:id="rId16"/>
      <w:pgSz w:w="11907" w:h="16840" w:code="9"/>
      <w:pgMar w:top="1134" w:right="1134" w:bottom="1134" w:left="1134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AD8CB8" w14:textId="77777777" w:rsidR="00723C61" w:rsidRDefault="00723C61" w:rsidP="00A4382C">
      <w:pPr>
        <w:spacing w:line="240" w:lineRule="auto"/>
      </w:pPr>
      <w:r>
        <w:separator/>
      </w:r>
    </w:p>
  </w:endnote>
  <w:endnote w:type="continuationSeparator" w:id="0">
    <w:p w14:paraId="673CC585" w14:textId="77777777" w:rsidR="00723C61" w:rsidRDefault="00723C61" w:rsidP="00A438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 Light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09"/>
      <w:gridCol w:w="3210"/>
      <w:gridCol w:w="3210"/>
    </w:tblGrid>
    <w:tr w:rsidR="00AF2CB7" w14:paraId="04F7A501" w14:textId="77777777" w:rsidTr="00AF2CB7">
      <w:trPr>
        <w:trHeight w:val="510"/>
      </w:trPr>
      <w:tc>
        <w:tcPr>
          <w:tcW w:w="3209" w:type="dxa"/>
          <w:vAlign w:val="center"/>
        </w:tcPr>
        <w:p w14:paraId="33068E85" w14:textId="10799C00" w:rsidR="00AF2CB7" w:rsidRDefault="00AF2CB7" w:rsidP="00AF2CB7">
          <w:pPr>
            <w:pStyle w:val="Footer"/>
            <w:rPr>
              <w:color w:val="FFFFFF" w:themeColor="background1"/>
            </w:rPr>
          </w:pPr>
        </w:p>
      </w:tc>
      <w:tc>
        <w:tcPr>
          <w:tcW w:w="3210" w:type="dxa"/>
          <w:vAlign w:val="center"/>
        </w:tcPr>
        <w:p w14:paraId="1D965936" w14:textId="5F790D51" w:rsidR="00AF2CB7" w:rsidRPr="00207A0D" w:rsidRDefault="00AF2CB7" w:rsidP="00AF2CB7">
          <w:pPr>
            <w:pStyle w:val="Footer"/>
            <w:jc w:val="center"/>
            <w:rPr>
              <w:rFonts w:ascii="Roboto Light" w:hAnsi="Roboto Light"/>
              <w:color w:val="FFFFFF" w:themeColor="background1"/>
              <w:sz w:val="20"/>
              <w:szCs w:val="20"/>
            </w:rPr>
          </w:pPr>
        </w:p>
      </w:tc>
      <w:tc>
        <w:tcPr>
          <w:tcW w:w="3210" w:type="dxa"/>
          <w:vAlign w:val="center"/>
        </w:tcPr>
        <w:p w14:paraId="2E18B57F" w14:textId="77777777" w:rsidR="00AF2CB7" w:rsidRPr="00207A0D" w:rsidRDefault="00AF2CB7" w:rsidP="00AF2CB7">
          <w:pPr>
            <w:pStyle w:val="Footer"/>
            <w:jc w:val="right"/>
            <w:rPr>
              <w:rFonts w:ascii="Roboto Light" w:hAnsi="Roboto Light"/>
              <w:color w:val="FFFFFF" w:themeColor="background1"/>
              <w:sz w:val="20"/>
              <w:szCs w:val="20"/>
            </w:rPr>
          </w:pP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t xml:space="preserve">Page </w: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begin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instrText xml:space="preserve"> PAGE </w:instrTex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separate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t>2</w: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end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t xml:space="preserve"> of </w: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begin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instrText xml:space="preserve"> NUMPAGES  </w:instrTex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separate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t>10</w: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end"/>
          </w:r>
        </w:p>
      </w:tc>
    </w:tr>
  </w:tbl>
  <w:p w14:paraId="5F08B854" w14:textId="6155597D" w:rsidR="00CC5FB3" w:rsidRPr="00CC5FB3" w:rsidRDefault="00AF2CB7" w:rsidP="00CC5FB3">
    <w:pPr>
      <w:pStyle w:val="Footer"/>
      <w:rPr>
        <w:szCs w:val="16"/>
      </w:rPr>
    </w:pPr>
    <w:r>
      <w:rPr>
        <w:noProof/>
        <w:lang w:eastAsia="en-AU"/>
      </w:rPr>
      <w:drawing>
        <wp:anchor distT="0" distB="0" distL="114300" distR="114300" simplePos="0" relativeHeight="251664384" behindDoc="1" locked="0" layoutInCell="1" allowOverlap="1" wp14:anchorId="2B81BF00" wp14:editId="6EF3F9D5">
          <wp:simplePos x="0" y="0"/>
          <wp:positionH relativeFrom="page">
            <wp:posOffset>-2853</wp:posOffset>
          </wp:positionH>
          <wp:positionV relativeFrom="paragraph">
            <wp:posOffset>-438273</wp:posOffset>
          </wp:positionV>
          <wp:extent cx="7548880" cy="560070"/>
          <wp:effectExtent l="0" t="0" r="0" b="0"/>
          <wp:wrapNone/>
          <wp:docPr id="198667217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5543920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8880" cy="5600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C5FB3">
      <w:rPr>
        <w:szCs w:val="16"/>
      </w:rPr>
      <w:ptab w:relativeTo="margin" w:alignment="right" w:leader="none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09"/>
      <w:gridCol w:w="3210"/>
      <w:gridCol w:w="3210"/>
    </w:tblGrid>
    <w:tr w:rsidR="00AF2CB7" w14:paraId="4532B791" w14:textId="77777777" w:rsidTr="00AF2CB7">
      <w:trPr>
        <w:trHeight w:val="510"/>
      </w:trPr>
      <w:tc>
        <w:tcPr>
          <w:tcW w:w="3209" w:type="dxa"/>
          <w:vAlign w:val="center"/>
        </w:tcPr>
        <w:p w14:paraId="0488E916" w14:textId="77777777" w:rsidR="00AF2CB7" w:rsidRDefault="00AF2CB7" w:rsidP="00AF2CB7">
          <w:pPr>
            <w:pStyle w:val="Footer"/>
            <w:rPr>
              <w:color w:val="FFFFFF" w:themeColor="background1"/>
            </w:rPr>
          </w:pPr>
        </w:p>
      </w:tc>
      <w:tc>
        <w:tcPr>
          <w:tcW w:w="3210" w:type="dxa"/>
          <w:vAlign w:val="center"/>
        </w:tcPr>
        <w:p w14:paraId="136294D0" w14:textId="06FE290A" w:rsidR="00AF2CB7" w:rsidRPr="00207A0D" w:rsidRDefault="00AF2CB7" w:rsidP="00AF2CB7">
          <w:pPr>
            <w:pStyle w:val="Footer"/>
            <w:jc w:val="center"/>
            <w:rPr>
              <w:rFonts w:ascii="Roboto Light" w:hAnsi="Roboto Light"/>
              <w:color w:val="FFFFFF" w:themeColor="background1"/>
              <w:sz w:val="20"/>
              <w:szCs w:val="20"/>
            </w:rPr>
          </w:pPr>
        </w:p>
      </w:tc>
      <w:tc>
        <w:tcPr>
          <w:tcW w:w="3210" w:type="dxa"/>
          <w:vAlign w:val="center"/>
        </w:tcPr>
        <w:p w14:paraId="67BFD3F1" w14:textId="77777777" w:rsidR="00AF2CB7" w:rsidRPr="00207A0D" w:rsidRDefault="00AF2CB7" w:rsidP="00AF2CB7">
          <w:pPr>
            <w:pStyle w:val="Footer"/>
            <w:jc w:val="right"/>
            <w:rPr>
              <w:rFonts w:ascii="Roboto Light" w:hAnsi="Roboto Light"/>
              <w:color w:val="FFFFFF" w:themeColor="background1"/>
              <w:sz w:val="20"/>
              <w:szCs w:val="20"/>
            </w:rPr>
          </w:pP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t xml:space="preserve">Page </w: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begin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instrText xml:space="preserve"> PAGE </w:instrTex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separate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t>2</w: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end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t xml:space="preserve"> of </w: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begin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instrText xml:space="preserve"> NUMPAGES  </w:instrTex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separate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t>10</w: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end"/>
          </w:r>
        </w:p>
      </w:tc>
    </w:tr>
  </w:tbl>
  <w:p w14:paraId="4FFEFEFC" w14:textId="48B312A5" w:rsidR="00AF2CB7" w:rsidRDefault="00AF2CB7">
    <w:pPr>
      <w:pStyle w:val="Footer"/>
    </w:pPr>
    <w:r>
      <w:rPr>
        <w:noProof/>
        <w:lang w:eastAsia="en-AU"/>
      </w:rPr>
      <w:drawing>
        <wp:anchor distT="0" distB="0" distL="114300" distR="114300" simplePos="0" relativeHeight="251660288" behindDoc="1" locked="0" layoutInCell="1" allowOverlap="1" wp14:anchorId="45B9088C" wp14:editId="438C2390">
          <wp:simplePos x="0" y="0"/>
          <wp:positionH relativeFrom="page">
            <wp:posOffset>10795</wp:posOffset>
          </wp:positionH>
          <wp:positionV relativeFrom="paragraph">
            <wp:posOffset>-438274</wp:posOffset>
          </wp:positionV>
          <wp:extent cx="7548880" cy="560070"/>
          <wp:effectExtent l="0" t="0" r="0" b="0"/>
          <wp:wrapNone/>
          <wp:docPr id="180078892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5543920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8880" cy="5600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518B9A" w14:textId="77777777" w:rsidR="00723C61" w:rsidRDefault="00723C61" w:rsidP="00A4382C">
      <w:pPr>
        <w:spacing w:line="240" w:lineRule="auto"/>
      </w:pPr>
      <w:r>
        <w:separator/>
      </w:r>
    </w:p>
  </w:footnote>
  <w:footnote w:type="continuationSeparator" w:id="0">
    <w:p w14:paraId="1159CE43" w14:textId="77777777" w:rsidR="00723C61" w:rsidRDefault="00723C61" w:rsidP="00A4382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7AF06" w14:textId="69731DEB" w:rsidR="00AF2CB7" w:rsidRDefault="00AF2CB7" w:rsidP="00AF2CB7">
    <w:pPr>
      <w:pStyle w:val="Header"/>
      <w:spacing w:line="240" w:lineRule="auto"/>
      <w:rPr>
        <w:rFonts w:ascii="Roboto Light" w:hAnsi="Roboto Light"/>
        <w:b/>
        <w:bCs/>
        <w:color w:val="FFFFFF" w:themeColor="background1"/>
        <w:sz w:val="20"/>
        <w:szCs w:val="20"/>
      </w:rPr>
    </w:pPr>
    <w:r w:rsidRPr="00BF7824">
      <w:rPr>
        <w:b/>
        <w:bCs/>
        <w:noProof/>
        <w:color w:val="FFFFFF" w:themeColor="background1"/>
      </w:rPr>
      <w:drawing>
        <wp:anchor distT="0" distB="0" distL="114300" distR="114300" simplePos="0" relativeHeight="251662336" behindDoc="1" locked="0" layoutInCell="1" allowOverlap="1" wp14:anchorId="65B72F04" wp14:editId="7EC25CEC">
          <wp:simplePos x="0" y="0"/>
          <wp:positionH relativeFrom="page">
            <wp:posOffset>0</wp:posOffset>
          </wp:positionH>
          <wp:positionV relativeFrom="paragraph">
            <wp:posOffset>6824</wp:posOffset>
          </wp:positionV>
          <wp:extent cx="7765576" cy="767080"/>
          <wp:effectExtent l="0" t="0" r="6985" b="0"/>
          <wp:wrapNone/>
          <wp:docPr id="16997523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975232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5576" cy="7670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E8714DE" w14:textId="3B1E0A27" w:rsidR="00600509" w:rsidRPr="00600509" w:rsidRDefault="00600509" w:rsidP="00600509">
    <w:pPr>
      <w:spacing w:before="240" w:after="240"/>
      <w:rPr>
        <w:rStyle w:val="Arial12Bold"/>
        <w:rFonts w:ascii="Roboto Light" w:eastAsiaTheme="majorEastAsia" w:hAnsi="Roboto Light"/>
        <w:bCs/>
        <w:color w:val="FFFFFF" w:themeColor="background1"/>
        <w:sz w:val="20"/>
        <w:szCs w:val="20"/>
      </w:rPr>
    </w:pPr>
    <w:r w:rsidRPr="00600509">
      <w:rPr>
        <w:rFonts w:ascii="Roboto Light" w:eastAsiaTheme="majorEastAsia" w:hAnsi="Roboto Light" w:cs="Arial"/>
        <w:bCs/>
        <w:color w:val="FFFFFF" w:themeColor="background1"/>
        <w:sz w:val="20"/>
        <w:szCs w:val="20"/>
      </w:rPr>
      <w:t>Application for</w:t>
    </w:r>
    <w:r w:rsidRPr="00600509">
      <w:rPr>
        <w:rFonts w:ascii="Roboto Light" w:eastAsiaTheme="majorEastAsia" w:hAnsi="Roboto Light"/>
        <w:bCs/>
        <w:color w:val="FFFFFF" w:themeColor="background1"/>
        <w:sz w:val="20"/>
        <w:szCs w:val="20"/>
      </w:rPr>
      <w:t xml:space="preserve"> </w:t>
    </w:r>
    <w:r w:rsidR="00B52CBD">
      <w:rPr>
        <w:rFonts w:ascii="Roboto Light" w:eastAsiaTheme="majorEastAsia" w:hAnsi="Roboto Light"/>
        <w:bCs/>
        <w:color w:val="FFFFFF" w:themeColor="background1"/>
        <w:sz w:val="20"/>
        <w:szCs w:val="20"/>
      </w:rPr>
      <w:t>Petroleum</w:t>
    </w:r>
    <w:r w:rsidRPr="00600509">
      <w:rPr>
        <w:rStyle w:val="Arial12Bold"/>
        <w:rFonts w:ascii="Roboto Light" w:eastAsiaTheme="majorEastAsia" w:hAnsi="Roboto Light"/>
        <w:b w:val="0"/>
        <w:color w:val="FFFFFF" w:themeColor="background1"/>
        <w:sz w:val="20"/>
        <w:szCs w:val="20"/>
      </w:rPr>
      <w:t xml:space="preserve"> Drilling Reservation</w:t>
    </w:r>
    <w:r w:rsidR="00737307">
      <w:rPr>
        <w:rStyle w:val="Arial12Bold"/>
        <w:rFonts w:ascii="Roboto Light" w:eastAsiaTheme="majorEastAsia" w:hAnsi="Roboto Light"/>
        <w:b w:val="0"/>
        <w:color w:val="FFFFFF" w:themeColor="background1"/>
        <w:sz w:val="20"/>
        <w:szCs w:val="20"/>
      </w:rPr>
      <w:t xml:space="preserve"> - PGEGGSA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ADCBC" w14:textId="3D8C724C" w:rsidR="005C720F" w:rsidRDefault="00AF2CB7">
    <w:pPr>
      <w:pStyle w:val="Header"/>
    </w:pPr>
    <w:r>
      <w:rPr>
        <w:noProof/>
        <w:lang w:eastAsia="en-AU"/>
      </w:rPr>
      <w:drawing>
        <wp:anchor distT="0" distB="0" distL="114300" distR="114300" simplePos="0" relativeHeight="251658240" behindDoc="1" locked="0" layoutInCell="1" allowOverlap="1" wp14:anchorId="5009B4C9" wp14:editId="146F5FD5">
          <wp:simplePos x="0" y="0"/>
          <wp:positionH relativeFrom="column">
            <wp:posOffset>-713332</wp:posOffset>
          </wp:positionH>
          <wp:positionV relativeFrom="paragraph">
            <wp:posOffset>0</wp:posOffset>
          </wp:positionV>
          <wp:extent cx="7563600" cy="2023200"/>
          <wp:effectExtent l="0" t="0" r="0" b="0"/>
          <wp:wrapNone/>
          <wp:docPr id="1908082368" name="Picture 1908082368" descr="A red square with whit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8082368" name="Picture 1908082368" descr="A red square with white tex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3600" cy="2023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95F16"/>
    <w:multiLevelType w:val="hybridMultilevel"/>
    <w:tmpl w:val="9CEC78BE"/>
    <w:lvl w:ilvl="0" w:tplc="9418F05C">
      <w:start w:val="1"/>
      <w:numFmt w:val="decimal"/>
      <w:lvlText w:val="%1."/>
      <w:lvlJc w:val="left"/>
      <w:pPr>
        <w:ind w:left="360" w:hanging="360"/>
      </w:pPr>
      <w:rPr>
        <w:b/>
        <w:bCs/>
        <w:sz w:val="24"/>
        <w:szCs w:val="24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>
      <w:start w:val="1"/>
      <w:numFmt w:val="decimal"/>
      <w:lvlText w:val="%4."/>
      <w:lvlJc w:val="left"/>
      <w:pPr>
        <w:ind w:left="2520" w:hanging="360"/>
      </w:pPr>
    </w:lvl>
    <w:lvl w:ilvl="4" w:tplc="0C090019">
      <w:start w:val="1"/>
      <w:numFmt w:val="lowerLetter"/>
      <w:lvlText w:val="%5."/>
      <w:lvlJc w:val="left"/>
      <w:pPr>
        <w:ind w:left="3240" w:hanging="360"/>
      </w:pPr>
    </w:lvl>
    <w:lvl w:ilvl="5" w:tplc="0C09001B">
      <w:start w:val="1"/>
      <w:numFmt w:val="lowerRoman"/>
      <w:lvlText w:val="%6."/>
      <w:lvlJc w:val="right"/>
      <w:pPr>
        <w:ind w:left="3960" w:hanging="180"/>
      </w:pPr>
    </w:lvl>
    <w:lvl w:ilvl="6" w:tplc="0C09000F">
      <w:start w:val="1"/>
      <w:numFmt w:val="decimal"/>
      <w:lvlText w:val="%7."/>
      <w:lvlJc w:val="left"/>
      <w:pPr>
        <w:ind w:left="4680" w:hanging="360"/>
      </w:pPr>
    </w:lvl>
    <w:lvl w:ilvl="7" w:tplc="0C090019">
      <w:start w:val="1"/>
      <w:numFmt w:val="lowerLetter"/>
      <w:lvlText w:val="%8."/>
      <w:lvlJc w:val="left"/>
      <w:pPr>
        <w:ind w:left="5400" w:hanging="360"/>
      </w:pPr>
    </w:lvl>
    <w:lvl w:ilvl="8" w:tplc="0C0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4E4A6E"/>
    <w:multiLevelType w:val="multilevel"/>
    <w:tmpl w:val="C4023126"/>
    <w:styleLink w:val="AgencyTableBullets"/>
    <w:lvl w:ilvl="0">
      <w:start w:val="1"/>
      <w:numFmt w:val="bullet"/>
      <w:pStyle w:val="Table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568" w:hanging="284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ind w:left="852" w:hanging="284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o"/>
      <w:lvlJc w:val="left"/>
      <w:pPr>
        <w:ind w:left="1704" w:hanging="284"/>
      </w:pPr>
      <w:rPr>
        <w:rFonts w:ascii="Courier New" w:hAnsi="Courier New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o"/>
      <w:lvlJc w:val="left"/>
      <w:pPr>
        <w:ind w:left="2556" w:hanging="284"/>
      </w:pPr>
      <w:rPr>
        <w:rFonts w:ascii="Courier New" w:hAnsi="Courier New" w:hint="default"/>
      </w:rPr>
    </w:lvl>
  </w:abstractNum>
  <w:abstractNum w:abstractNumId="2" w15:restartNumberingAfterBreak="0">
    <w:nsid w:val="10275E17"/>
    <w:multiLevelType w:val="hybridMultilevel"/>
    <w:tmpl w:val="BEECEC72"/>
    <w:lvl w:ilvl="0" w:tplc="E75C329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C090019">
      <w:start w:val="1"/>
      <w:numFmt w:val="lowerLetter"/>
      <w:lvlText w:val="%2."/>
      <w:lvlJc w:val="left"/>
      <w:pPr>
        <w:ind w:left="360" w:hanging="360"/>
      </w:pPr>
    </w:lvl>
    <w:lvl w:ilvl="2" w:tplc="0C09001B" w:tentative="1">
      <w:start w:val="1"/>
      <w:numFmt w:val="lowerRoman"/>
      <w:lvlText w:val="%3."/>
      <w:lvlJc w:val="right"/>
      <w:pPr>
        <w:ind w:left="1687" w:hanging="180"/>
      </w:pPr>
    </w:lvl>
    <w:lvl w:ilvl="3" w:tplc="0C09000F" w:tentative="1">
      <w:start w:val="1"/>
      <w:numFmt w:val="decimal"/>
      <w:lvlText w:val="%4."/>
      <w:lvlJc w:val="left"/>
      <w:pPr>
        <w:ind w:left="2407" w:hanging="360"/>
      </w:pPr>
    </w:lvl>
    <w:lvl w:ilvl="4" w:tplc="0C090019" w:tentative="1">
      <w:start w:val="1"/>
      <w:numFmt w:val="lowerLetter"/>
      <w:lvlText w:val="%5."/>
      <w:lvlJc w:val="left"/>
      <w:pPr>
        <w:ind w:left="3127" w:hanging="360"/>
      </w:pPr>
    </w:lvl>
    <w:lvl w:ilvl="5" w:tplc="0C09001B" w:tentative="1">
      <w:start w:val="1"/>
      <w:numFmt w:val="lowerRoman"/>
      <w:lvlText w:val="%6."/>
      <w:lvlJc w:val="right"/>
      <w:pPr>
        <w:ind w:left="3847" w:hanging="180"/>
      </w:pPr>
    </w:lvl>
    <w:lvl w:ilvl="6" w:tplc="0C09000F" w:tentative="1">
      <w:start w:val="1"/>
      <w:numFmt w:val="decimal"/>
      <w:lvlText w:val="%7."/>
      <w:lvlJc w:val="left"/>
      <w:pPr>
        <w:ind w:left="4567" w:hanging="360"/>
      </w:pPr>
    </w:lvl>
    <w:lvl w:ilvl="7" w:tplc="0C090019" w:tentative="1">
      <w:start w:val="1"/>
      <w:numFmt w:val="lowerLetter"/>
      <w:lvlText w:val="%8."/>
      <w:lvlJc w:val="left"/>
      <w:pPr>
        <w:ind w:left="5287" w:hanging="360"/>
      </w:pPr>
    </w:lvl>
    <w:lvl w:ilvl="8" w:tplc="0C09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3" w15:restartNumberingAfterBreak="0">
    <w:nsid w:val="19E47981"/>
    <w:multiLevelType w:val="multilevel"/>
    <w:tmpl w:val="0AA25E70"/>
    <w:numStyleLink w:val="AgencyBullets"/>
  </w:abstractNum>
  <w:abstractNum w:abstractNumId="4" w15:restartNumberingAfterBreak="0">
    <w:nsid w:val="1F496819"/>
    <w:multiLevelType w:val="hybridMultilevel"/>
    <w:tmpl w:val="AFC812F8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67512"/>
    <w:multiLevelType w:val="hybridMultilevel"/>
    <w:tmpl w:val="3D507A4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5">
      <w:start w:val="1"/>
      <w:numFmt w:val="bullet"/>
      <w:lvlText w:val=""/>
      <w:lvlJc w:val="left"/>
      <w:pPr>
        <w:ind w:left="785" w:hanging="360"/>
      </w:pPr>
      <w:rPr>
        <w:rFonts w:ascii="Wingdings" w:hAnsi="Wingdings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15F6D97"/>
    <w:multiLevelType w:val="multilevel"/>
    <w:tmpl w:val="D5A4B100"/>
    <w:styleLink w:val="AgencyTableNumbers"/>
    <w:lvl w:ilvl="0">
      <w:start w:val="1"/>
      <w:numFmt w:val="decimal"/>
      <w:pStyle w:val="TableNumber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7" w15:restartNumberingAfterBreak="0">
    <w:nsid w:val="27577B6A"/>
    <w:multiLevelType w:val="multilevel"/>
    <w:tmpl w:val="0AA25E70"/>
    <w:styleLink w:val="AgencyBullets"/>
    <w:lvl w:ilvl="0">
      <w:start w:val="1"/>
      <w:numFmt w:val="bullet"/>
      <w:pStyle w:val="ListBullet"/>
      <w:lvlText w:val=""/>
      <w:lvlJc w:val="left"/>
      <w:pPr>
        <w:ind w:left="425" w:hanging="425"/>
      </w:pPr>
      <w:rPr>
        <w:rFonts w:ascii="Symbol" w:hAnsi="Symbol" w:hint="default"/>
      </w:rPr>
    </w:lvl>
    <w:lvl w:ilvl="1">
      <w:start w:val="1"/>
      <w:numFmt w:val="bullet"/>
      <w:pStyle w:val="ListBullet2"/>
      <w:lvlText w:val="-"/>
      <w:lvlJc w:val="left"/>
      <w:pPr>
        <w:ind w:left="850" w:hanging="425"/>
      </w:pPr>
      <w:rPr>
        <w:rFonts w:ascii="Symbol" w:hAnsi="Symbol" w:hint="default"/>
      </w:rPr>
    </w:lvl>
    <w:lvl w:ilvl="2">
      <w:start w:val="1"/>
      <w:numFmt w:val="bullet"/>
      <w:pStyle w:val="ListBullet3"/>
      <w:lvlText w:val="o"/>
      <w:lvlJc w:val="left"/>
      <w:pPr>
        <w:ind w:left="1275" w:hanging="425"/>
      </w:pPr>
      <w:rPr>
        <w:rFonts w:ascii="Courier New" w:hAnsi="Courier New" w:hint="default"/>
      </w:rPr>
    </w:lvl>
    <w:lvl w:ilvl="3">
      <w:start w:val="1"/>
      <w:numFmt w:val="bullet"/>
      <w:pStyle w:val="ListBullet4"/>
      <w:lvlText w:val=""/>
      <w:lvlJc w:val="left"/>
      <w:pPr>
        <w:ind w:left="1700" w:hanging="425"/>
      </w:pPr>
      <w:rPr>
        <w:rFonts w:ascii="Symbol" w:hAnsi="Symbol" w:hint="default"/>
      </w:rPr>
    </w:lvl>
    <w:lvl w:ilvl="4">
      <w:start w:val="1"/>
      <w:numFmt w:val="bullet"/>
      <w:pStyle w:val="ListBullet5"/>
      <w:lvlText w:val="-"/>
      <w:lvlJc w:val="left"/>
      <w:pPr>
        <w:ind w:left="2125" w:hanging="425"/>
      </w:pPr>
      <w:rPr>
        <w:rFonts w:ascii="Symbol" w:hAnsi="Symbol" w:hint="default"/>
      </w:rPr>
    </w:lvl>
    <w:lvl w:ilvl="5">
      <w:start w:val="1"/>
      <w:numFmt w:val="bullet"/>
      <w:lvlText w:val="o"/>
      <w:lvlJc w:val="left"/>
      <w:pPr>
        <w:ind w:left="2550" w:hanging="425"/>
      </w:pPr>
      <w:rPr>
        <w:rFonts w:ascii="Courier New" w:hAnsi="Courier New" w:hint="default"/>
      </w:rPr>
    </w:lvl>
    <w:lvl w:ilvl="6">
      <w:start w:val="1"/>
      <w:numFmt w:val="bullet"/>
      <w:lvlText w:val=""/>
      <w:lvlJc w:val="left"/>
      <w:pPr>
        <w:ind w:left="2975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-"/>
      <w:lvlJc w:val="left"/>
      <w:pPr>
        <w:ind w:left="3400" w:hanging="425"/>
      </w:pPr>
      <w:rPr>
        <w:rFonts w:ascii="Symbol" w:hAnsi="Symbol" w:hint="default"/>
      </w:rPr>
    </w:lvl>
    <w:lvl w:ilvl="8">
      <w:start w:val="1"/>
      <w:numFmt w:val="bullet"/>
      <w:lvlText w:val="o"/>
      <w:lvlJc w:val="left"/>
      <w:pPr>
        <w:ind w:left="3825" w:hanging="425"/>
      </w:pPr>
      <w:rPr>
        <w:rFonts w:ascii="Courier New" w:hAnsi="Courier New" w:hint="default"/>
      </w:rPr>
    </w:lvl>
  </w:abstractNum>
  <w:abstractNum w:abstractNumId="8" w15:restartNumberingAfterBreak="0">
    <w:nsid w:val="2CD11C84"/>
    <w:multiLevelType w:val="hybridMultilevel"/>
    <w:tmpl w:val="22C063AC"/>
    <w:lvl w:ilvl="0" w:tplc="CF522CCE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0EF60A1"/>
    <w:multiLevelType w:val="multilevel"/>
    <w:tmpl w:val="77DEEFC4"/>
    <w:numStyleLink w:val="AgencyNumbers"/>
  </w:abstractNum>
  <w:abstractNum w:abstractNumId="10" w15:restartNumberingAfterBreak="0">
    <w:nsid w:val="41790E65"/>
    <w:multiLevelType w:val="hybridMultilevel"/>
    <w:tmpl w:val="C69028D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1B20D18"/>
    <w:multiLevelType w:val="multilevel"/>
    <w:tmpl w:val="C4023126"/>
    <w:numStyleLink w:val="AgencyTableBullets"/>
  </w:abstractNum>
  <w:abstractNum w:abstractNumId="12" w15:restartNumberingAfterBreak="0">
    <w:nsid w:val="4474526F"/>
    <w:multiLevelType w:val="multilevel"/>
    <w:tmpl w:val="D5A4B100"/>
    <w:numStyleLink w:val="AgencyTableNumbers"/>
  </w:abstractNum>
  <w:abstractNum w:abstractNumId="13" w15:restartNumberingAfterBreak="0">
    <w:nsid w:val="47D87BF2"/>
    <w:multiLevelType w:val="hybridMultilevel"/>
    <w:tmpl w:val="A75E7068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361966"/>
    <w:multiLevelType w:val="multilevel"/>
    <w:tmpl w:val="77DEEFC4"/>
    <w:styleLink w:val="AgencyNumbers"/>
    <w:lvl w:ilvl="0">
      <w:start w:val="1"/>
      <w:numFmt w:val="decimal"/>
      <w:pStyle w:val="ListNumber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ind w:left="850" w:hanging="425"/>
      </w:pPr>
      <w:rPr>
        <w:rFonts w:hint="default"/>
      </w:rPr>
    </w:lvl>
    <w:lvl w:ilvl="2">
      <w:start w:val="1"/>
      <w:numFmt w:val="lowerRoman"/>
      <w:pStyle w:val="ListNumber3"/>
      <w:lvlText w:val="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pStyle w:val="ListNumber4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pStyle w:val="ListNumber5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15" w15:restartNumberingAfterBreak="0">
    <w:nsid w:val="5119696E"/>
    <w:multiLevelType w:val="hybridMultilevel"/>
    <w:tmpl w:val="E12CE2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042BCE"/>
    <w:multiLevelType w:val="hybridMultilevel"/>
    <w:tmpl w:val="F1944BF2"/>
    <w:lvl w:ilvl="0" w:tplc="D7569B40">
      <w:start w:val="2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66" w:hanging="360"/>
      </w:pPr>
    </w:lvl>
    <w:lvl w:ilvl="2" w:tplc="0C09001B" w:tentative="1">
      <w:start w:val="1"/>
      <w:numFmt w:val="lowerRoman"/>
      <w:lvlText w:val="%3."/>
      <w:lvlJc w:val="right"/>
      <w:pPr>
        <w:ind w:left="2586" w:hanging="180"/>
      </w:pPr>
    </w:lvl>
    <w:lvl w:ilvl="3" w:tplc="0C09000F" w:tentative="1">
      <w:start w:val="1"/>
      <w:numFmt w:val="decimal"/>
      <w:lvlText w:val="%4."/>
      <w:lvlJc w:val="left"/>
      <w:pPr>
        <w:ind w:left="3306" w:hanging="360"/>
      </w:pPr>
    </w:lvl>
    <w:lvl w:ilvl="4" w:tplc="0C090019" w:tentative="1">
      <w:start w:val="1"/>
      <w:numFmt w:val="lowerLetter"/>
      <w:lvlText w:val="%5."/>
      <w:lvlJc w:val="left"/>
      <w:pPr>
        <w:ind w:left="4026" w:hanging="360"/>
      </w:pPr>
    </w:lvl>
    <w:lvl w:ilvl="5" w:tplc="0C09001B" w:tentative="1">
      <w:start w:val="1"/>
      <w:numFmt w:val="lowerRoman"/>
      <w:lvlText w:val="%6."/>
      <w:lvlJc w:val="right"/>
      <w:pPr>
        <w:ind w:left="4746" w:hanging="180"/>
      </w:pPr>
    </w:lvl>
    <w:lvl w:ilvl="6" w:tplc="0C09000F" w:tentative="1">
      <w:start w:val="1"/>
      <w:numFmt w:val="decimal"/>
      <w:lvlText w:val="%7."/>
      <w:lvlJc w:val="left"/>
      <w:pPr>
        <w:ind w:left="5466" w:hanging="360"/>
      </w:pPr>
    </w:lvl>
    <w:lvl w:ilvl="7" w:tplc="0C090019" w:tentative="1">
      <w:start w:val="1"/>
      <w:numFmt w:val="lowerLetter"/>
      <w:lvlText w:val="%8."/>
      <w:lvlJc w:val="left"/>
      <w:pPr>
        <w:ind w:left="6186" w:hanging="360"/>
      </w:pPr>
    </w:lvl>
    <w:lvl w:ilvl="8" w:tplc="0C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7EE32BB0"/>
    <w:multiLevelType w:val="hybridMultilevel"/>
    <w:tmpl w:val="992E1D9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73495841">
    <w:abstractNumId w:val="7"/>
  </w:num>
  <w:num w:numId="2" w16cid:durableId="1114712982">
    <w:abstractNumId w:val="14"/>
  </w:num>
  <w:num w:numId="3" w16cid:durableId="47924743">
    <w:abstractNumId w:val="1"/>
  </w:num>
  <w:num w:numId="4" w16cid:durableId="1536692662">
    <w:abstractNumId w:val="6"/>
  </w:num>
  <w:num w:numId="5" w16cid:durableId="284586889">
    <w:abstractNumId w:val="9"/>
  </w:num>
  <w:num w:numId="6" w16cid:durableId="765152632">
    <w:abstractNumId w:val="11"/>
  </w:num>
  <w:num w:numId="7" w16cid:durableId="898440182">
    <w:abstractNumId w:val="12"/>
  </w:num>
  <w:num w:numId="8" w16cid:durableId="10036349">
    <w:abstractNumId w:val="3"/>
  </w:num>
  <w:num w:numId="9" w16cid:durableId="1765229124">
    <w:abstractNumId w:val="3"/>
  </w:num>
  <w:num w:numId="10" w16cid:durableId="510873556">
    <w:abstractNumId w:val="9"/>
  </w:num>
  <w:num w:numId="11" w16cid:durableId="2049210529">
    <w:abstractNumId w:val="3"/>
  </w:num>
  <w:num w:numId="12" w16cid:durableId="728458963">
    <w:abstractNumId w:val="3"/>
  </w:num>
  <w:num w:numId="13" w16cid:durableId="717433922">
    <w:abstractNumId w:val="3"/>
  </w:num>
  <w:num w:numId="14" w16cid:durableId="2006660679">
    <w:abstractNumId w:val="3"/>
  </w:num>
  <w:num w:numId="15" w16cid:durableId="1116868461">
    <w:abstractNumId w:val="9"/>
  </w:num>
  <w:num w:numId="16" w16cid:durableId="823745404">
    <w:abstractNumId w:val="9"/>
  </w:num>
  <w:num w:numId="17" w16cid:durableId="1761411400">
    <w:abstractNumId w:val="9"/>
  </w:num>
  <w:num w:numId="18" w16cid:durableId="1583297293">
    <w:abstractNumId w:val="9"/>
  </w:num>
  <w:num w:numId="19" w16cid:durableId="1080057401">
    <w:abstractNumId w:val="7"/>
  </w:num>
  <w:num w:numId="20" w16cid:durableId="1878738900">
    <w:abstractNumId w:val="14"/>
  </w:num>
  <w:num w:numId="21" w16cid:durableId="164519997">
    <w:abstractNumId w:val="1"/>
  </w:num>
  <w:num w:numId="22" w16cid:durableId="1424299007">
    <w:abstractNumId w:val="6"/>
  </w:num>
  <w:num w:numId="23" w16cid:durableId="940919409">
    <w:abstractNumId w:val="11"/>
  </w:num>
  <w:num w:numId="24" w16cid:durableId="558982355">
    <w:abstractNumId w:val="12"/>
  </w:num>
  <w:num w:numId="25" w16cid:durableId="1733384676">
    <w:abstractNumId w:val="13"/>
  </w:num>
  <w:num w:numId="26" w16cid:durableId="109281014">
    <w:abstractNumId w:val="16"/>
  </w:num>
  <w:num w:numId="27" w16cid:durableId="640768494">
    <w:abstractNumId w:val="2"/>
  </w:num>
  <w:num w:numId="28" w16cid:durableId="2129159610">
    <w:abstractNumId w:val="15"/>
  </w:num>
  <w:num w:numId="29" w16cid:durableId="1957826996">
    <w:abstractNumId w:val="8"/>
  </w:num>
  <w:num w:numId="30" w16cid:durableId="271210534">
    <w:abstractNumId w:val="17"/>
  </w:num>
  <w:num w:numId="31" w16cid:durableId="169225720">
    <w:abstractNumId w:val="0"/>
  </w:num>
  <w:num w:numId="32" w16cid:durableId="201332100">
    <w:abstractNumId w:val="5"/>
  </w:num>
  <w:num w:numId="33" w16cid:durableId="1690332622">
    <w:abstractNumId w:val="4"/>
  </w:num>
  <w:num w:numId="34" w16cid:durableId="1219586036">
    <w:abstractNumId w:val="1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567"/>
  <w:drawingGridHorizontalSpacing w:val="110"/>
  <w:drawingGridVerticalSpacing w:val="1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B54"/>
    <w:rsid w:val="000000BF"/>
    <w:rsid w:val="00005285"/>
    <w:rsid w:val="00005FE3"/>
    <w:rsid w:val="000235FE"/>
    <w:rsid w:val="00030161"/>
    <w:rsid w:val="000370C3"/>
    <w:rsid w:val="0004441F"/>
    <w:rsid w:val="00053816"/>
    <w:rsid w:val="000628DD"/>
    <w:rsid w:val="00063C0E"/>
    <w:rsid w:val="00064FEA"/>
    <w:rsid w:val="000705DE"/>
    <w:rsid w:val="00070650"/>
    <w:rsid w:val="00081F4F"/>
    <w:rsid w:val="00084177"/>
    <w:rsid w:val="0008690B"/>
    <w:rsid w:val="00087E7C"/>
    <w:rsid w:val="000D6278"/>
    <w:rsid w:val="000F2BC7"/>
    <w:rsid w:val="000F4B54"/>
    <w:rsid w:val="00101A4E"/>
    <w:rsid w:val="00117846"/>
    <w:rsid w:val="00127A81"/>
    <w:rsid w:val="00127AFF"/>
    <w:rsid w:val="00135309"/>
    <w:rsid w:val="00150D6F"/>
    <w:rsid w:val="0015286C"/>
    <w:rsid w:val="00152E6D"/>
    <w:rsid w:val="00161BAC"/>
    <w:rsid w:val="00166F4F"/>
    <w:rsid w:val="001723E2"/>
    <w:rsid w:val="00175B21"/>
    <w:rsid w:val="00182318"/>
    <w:rsid w:val="001853E7"/>
    <w:rsid w:val="001879E1"/>
    <w:rsid w:val="001906D9"/>
    <w:rsid w:val="001A1284"/>
    <w:rsid w:val="001C316F"/>
    <w:rsid w:val="001C4640"/>
    <w:rsid w:val="001D2EB0"/>
    <w:rsid w:val="001E38AF"/>
    <w:rsid w:val="001E7A4D"/>
    <w:rsid w:val="001F1168"/>
    <w:rsid w:val="0020203E"/>
    <w:rsid w:val="0021319C"/>
    <w:rsid w:val="00217BF0"/>
    <w:rsid w:val="00220A3B"/>
    <w:rsid w:val="00243F51"/>
    <w:rsid w:val="00246478"/>
    <w:rsid w:val="002735F2"/>
    <w:rsid w:val="002760CB"/>
    <w:rsid w:val="002D3577"/>
    <w:rsid w:val="002D4783"/>
    <w:rsid w:val="002D701D"/>
    <w:rsid w:val="002E7DD3"/>
    <w:rsid w:val="002F0441"/>
    <w:rsid w:val="002F19D9"/>
    <w:rsid w:val="00306FAF"/>
    <w:rsid w:val="00307B64"/>
    <w:rsid w:val="00316310"/>
    <w:rsid w:val="0031741F"/>
    <w:rsid w:val="0032092C"/>
    <w:rsid w:val="00321C39"/>
    <w:rsid w:val="00327D01"/>
    <w:rsid w:val="0033401D"/>
    <w:rsid w:val="00334E55"/>
    <w:rsid w:val="003534F8"/>
    <w:rsid w:val="00371FB3"/>
    <w:rsid w:val="00375984"/>
    <w:rsid w:val="0038356A"/>
    <w:rsid w:val="0039394A"/>
    <w:rsid w:val="003A23F6"/>
    <w:rsid w:val="003A3CEF"/>
    <w:rsid w:val="003B68D0"/>
    <w:rsid w:val="003E78C6"/>
    <w:rsid w:val="003F4681"/>
    <w:rsid w:val="003F68F5"/>
    <w:rsid w:val="003F7D47"/>
    <w:rsid w:val="0040220C"/>
    <w:rsid w:val="0040666D"/>
    <w:rsid w:val="004108AE"/>
    <w:rsid w:val="00437FC0"/>
    <w:rsid w:val="00477C1F"/>
    <w:rsid w:val="00490548"/>
    <w:rsid w:val="004A2973"/>
    <w:rsid w:val="004A6EEC"/>
    <w:rsid w:val="004B05A6"/>
    <w:rsid w:val="004C12D6"/>
    <w:rsid w:val="004C3B9E"/>
    <w:rsid w:val="004C3BEF"/>
    <w:rsid w:val="004E20B4"/>
    <w:rsid w:val="004F273D"/>
    <w:rsid w:val="004F6AB4"/>
    <w:rsid w:val="00502FFE"/>
    <w:rsid w:val="005130D5"/>
    <w:rsid w:val="00517B50"/>
    <w:rsid w:val="00517B72"/>
    <w:rsid w:val="00521B09"/>
    <w:rsid w:val="005474A4"/>
    <w:rsid w:val="00551586"/>
    <w:rsid w:val="00556CD6"/>
    <w:rsid w:val="00571E78"/>
    <w:rsid w:val="005B3B54"/>
    <w:rsid w:val="005C720F"/>
    <w:rsid w:val="005C7F45"/>
    <w:rsid w:val="005E7192"/>
    <w:rsid w:val="00600509"/>
    <w:rsid w:val="00610797"/>
    <w:rsid w:val="0062733C"/>
    <w:rsid w:val="0066048C"/>
    <w:rsid w:val="006646BF"/>
    <w:rsid w:val="00664B55"/>
    <w:rsid w:val="006675C6"/>
    <w:rsid w:val="0066794A"/>
    <w:rsid w:val="00674085"/>
    <w:rsid w:val="00686606"/>
    <w:rsid w:val="0069124D"/>
    <w:rsid w:val="006A34BC"/>
    <w:rsid w:val="006B372C"/>
    <w:rsid w:val="006B44FD"/>
    <w:rsid w:val="00710919"/>
    <w:rsid w:val="007218E4"/>
    <w:rsid w:val="007229BF"/>
    <w:rsid w:val="00723C61"/>
    <w:rsid w:val="00725843"/>
    <w:rsid w:val="00727CD7"/>
    <w:rsid w:val="00736097"/>
    <w:rsid w:val="00736B45"/>
    <w:rsid w:val="00737307"/>
    <w:rsid w:val="0075253D"/>
    <w:rsid w:val="007528AA"/>
    <w:rsid w:val="00757A2A"/>
    <w:rsid w:val="00765079"/>
    <w:rsid w:val="00770CC9"/>
    <w:rsid w:val="007A3D4A"/>
    <w:rsid w:val="007A54B1"/>
    <w:rsid w:val="007F534C"/>
    <w:rsid w:val="00801E56"/>
    <w:rsid w:val="00842165"/>
    <w:rsid w:val="008565C8"/>
    <w:rsid w:val="00860F4E"/>
    <w:rsid w:val="00873CE2"/>
    <w:rsid w:val="008754BA"/>
    <w:rsid w:val="00875FE3"/>
    <w:rsid w:val="00883B56"/>
    <w:rsid w:val="00884860"/>
    <w:rsid w:val="00884F47"/>
    <w:rsid w:val="00887F3C"/>
    <w:rsid w:val="0089012F"/>
    <w:rsid w:val="008A0283"/>
    <w:rsid w:val="008A72AE"/>
    <w:rsid w:val="008E0D74"/>
    <w:rsid w:val="008E2617"/>
    <w:rsid w:val="008E41EC"/>
    <w:rsid w:val="008E742A"/>
    <w:rsid w:val="0092017E"/>
    <w:rsid w:val="00930690"/>
    <w:rsid w:val="00930BCD"/>
    <w:rsid w:val="00935B0B"/>
    <w:rsid w:val="0094285C"/>
    <w:rsid w:val="00943CC7"/>
    <w:rsid w:val="00944D7D"/>
    <w:rsid w:val="00953276"/>
    <w:rsid w:val="009532BA"/>
    <w:rsid w:val="00966203"/>
    <w:rsid w:val="0097001D"/>
    <w:rsid w:val="00993327"/>
    <w:rsid w:val="00993D2D"/>
    <w:rsid w:val="009B0BD9"/>
    <w:rsid w:val="009B78B5"/>
    <w:rsid w:val="009C66C8"/>
    <w:rsid w:val="009D7FD7"/>
    <w:rsid w:val="00A14AE6"/>
    <w:rsid w:val="00A176CC"/>
    <w:rsid w:val="00A22D11"/>
    <w:rsid w:val="00A23A32"/>
    <w:rsid w:val="00A25695"/>
    <w:rsid w:val="00A3711D"/>
    <w:rsid w:val="00A41AAF"/>
    <w:rsid w:val="00A4382C"/>
    <w:rsid w:val="00A47506"/>
    <w:rsid w:val="00A479DA"/>
    <w:rsid w:val="00A52B50"/>
    <w:rsid w:val="00A663DD"/>
    <w:rsid w:val="00A73213"/>
    <w:rsid w:val="00A768BE"/>
    <w:rsid w:val="00A804F9"/>
    <w:rsid w:val="00A826CA"/>
    <w:rsid w:val="00A865D9"/>
    <w:rsid w:val="00AA0AF9"/>
    <w:rsid w:val="00AA7364"/>
    <w:rsid w:val="00AD0559"/>
    <w:rsid w:val="00AE6CF0"/>
    <w:rsid w:val="00AF2CB7"/>
    <w:rsid w:val="00B06229"/>
    <w:rsid w:val="00B1058A"/>
    <w:rsid w:val="00B357DE"/>
    <w:rsid w:val="00B40797"/>
    <w:rsid w:val="00B4205B"/>
    <w:rsid w:val="00B44477"/>
    <w:rsid w:val="00B45BCE"/>
    <w:rsid w:val="00B47AE6"/>
    <w:rsid w:val="00B52CBD"/>
    <w:rsid w:val="00B933E5"/>
    <w:rsid w:val="00B96B1B"/>
    <w:rsid w:val="00BB241A"/>
    <w:rsid w:val="00BB3D76"/>
    <w:rsid w:val="00BC5B97"/>
    <w:rsid w:val="00BC790D"/>
    <w:rsid w:val="00BD452D"/>
    <w:rsid w:val="00BD7FE2"/>
    <w:rsid w:val="00BF2F36"/>
    <w:rsid w:val="00C01381"/>
    <w:rsid w:val="00C169C6"/>
    <w:rsid w:val="00C17C2B"/>
    <w:rsid w:val="00C4658B"/>
    <w:rsid w:val="00C524D8"/>
    <w:rsid w:val="00C73704"/>
    <w:rsid w:val="00C74436"/>
    <w:rsid w:val="00C851DC"/>
    <w:rsid w:val="00C95C24"/>
    <w:rsid w:val="00C95C39"/>
    <w:rsid w:val="00C97A98"/>
    <w:rsid w:val="00CA6220"/>
    <w:rsid w:val="00CB079B"/>
    <w:rsid w:val="00CC4376"/>
    <w:rsid w:val="00CC43BA"/>
    <w:rsid w:val="00CC5FB3"/>
    <w:rsid w:val="00D016D8"/>
    <w:rsid w:val="00D14F87"/>
    <w:rsid w:val="00D20C61"/>
    <w:rsid w:val="00D22BCC"/>
    <w:rsid w:val="00D27E58"/>
    <w:rsid w:val="00D43849"/>
    <w:rsid w:val="00D5170B"/>
    <w:rsid w:val="00D5302E"/>
    <w:rsid w:val="00D6395F"/>
    <w:rsid w:val="00D71CF0"/>
    <w:rsid w:val="00D72D04"/>
    <w:rsid w:val="00D9127D"/>
    <w:rsid w:val="00DA6F01"/>
    <w:rsid w:val="00DB23F7"/>
    <w:rsid w:val="00DB3504"/>
    <w:rsid w:val="00DB3B0A"/>
    <w:rsid w:val="00DC0365"/>
    <w:rsid w:val="00DC07FF"/>
    <w:rsid w:val="00DE0A4C"/>
    <w:rsid w:val="00DE5B3B"/>
    <w:rsid w:val="00DF7BE7"/>
    <w:rsid w:val="00E262D6"/>
    <w:rsid w:val="00E26EED"/>
    <w:rsid w:val="00E30ABB"/>
    <w:rsid w:val="00E32EBC"/>
    <w:rsid w:val="00E335C1"/>
    <w:rsid w:val="00E343A6"/>
    <w:rsid w:val="00E4041E"/>
    <w:rsid w:val="00E7766F"/>
    <w:rsid w:val="00E800BA"/>
    <w:rsid w:val="00E8171C"/>
    <w:rsid w:val="00E87942"/>
    <w:rsid w:val="00E90285"/>
    <w:rsid w:val="00EB048B"/>
    <w:rsid w:val="00EB4C6D"/>
    <w:rsid w:val="00EC15C1"/>
    <w:rsid w:val="00ED1F45"/>
    <w:rsid w:val="00F06689"/>
    <w:rsid w:val="00F07494"/>
    <w:rsid w:val="00F12F5C"/>
    <w:rsid w:val="00F17A22"/>
    <w:rsid w:val="00F234F8"/>
    <w:rsid w:val="00F26454"/>
    <w:rsid w:val="00F30EA3"/>
    <w:rsid w:val="00F42B9C"/>
    <w:rsid w:val="00F47CE2"/>
    <w:rsid w:val="00F52699"/>
    <w:rsid w:val="00F53BB2"/>
    <w:rsid w:val="00F54001"/>
    <w:rsid w:val="00F64A1A"/>
    <w:rsid w:val="00F953B9"/>
    <w:rsid w:val="00FA164E"/>
    <w:rsid w:val="00FA3B9E"/>
    <w:rsid w:val="00FB1CCB"/>
    <w:rsid w:val="00FB401B"/>
    <w:rsid w:val="00FD5004"/>
    <w:rsid w:val="00FE6C25"/>
    <w:rsid w:val="00FF0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F22197"/>
  <w15:chartTrackingRefBased/>
  <w15:docId w15:val="{E0C5AB5A-7AE3-4DD5-A183-279A418CC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4"/>
        <w:szCs w:val="24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7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iPriority="2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" w:unhideWhenUsed="1"/>
    <w:lsdException w:name="List Bullet 3" w:semiHidden="1" w:uiPriority="2" w:unhideWhenUsed="1"/>
    <w:lsdException w:name="List Bullet 4" w:semiHidden="1" w:uiPriority="2" w:unhideWhenUsed="1"/>
    <w:lsdException w:name="List Bullet 5" w:semiHidden="1" w:uiPriority="2" w:unhideWhenUsed="1"/>
    <w:lsdException w:name="List Number 2" w:semiHidden="1" w:uiPriority="2" w:unhideWhenUsed="1"/>
    <w:lsdException w:name="List Number 3" w:semiHidden="1" w:uiPriority="2" w:unhideWhenUsed="1"/>
    <w:lsdException w:name="List Number 4" w:semiHidden="1" w:uiPriority="2" w:unhideWhenUsed="1"/>
    <w:lsdException w:name="List Number 5" w:semiHidden="1" w:uiPriority="2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7"/>
    <w:qFormat/>
    <w:rsid w:val="00860F4E"/>
    <w:pPr>
      <w:spacing w:after="0"/>
    </w:pPr>
  </w:style>
  <w:style w:type="paragraph" w:styleId="Heading1">
    <w:name w:val="heading 1"/>
    <w:basedOn w:val="Normal"/>
    <w:next w:val="BodyText"/>
    <w:link w:val="Heading1Char"/>
    <w:uiPriority w:val="1"/>
    <w:qFormat/>
    <w:rsid w:val="00316310"/>
    <w:pPr>
      <w:keepNext/>
      <w:keepLines/>
      <w:spacing w:before="200"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Heading2">
    <w:name w:val="heading 2"/>
    <w:basedOn w:val="Heading1"/>
    <w:next w:val="BodyText"/>
    <w:link w:val="Heading2Char"/>
    <w:uiPriority w:val="1"/>
    <w:qFormat/>
    <w:rsid w:val="00316310"/>
    <w:pPr>
      <w:numPr>
        <w:ilvl w:val="1"/>
      </w:numPr>
      <w:outlineLvl w:val="1"/>
    </w:pPr>
    <w:rPr>
      <w:sz w:val="28"/>
      <w:szCs w:val="26"/>
    </w:rPr>
  </w:style>
  <w:style w:type="paragraph" w:styleId="Heading3">
    <w:name w:val="heading 3"/>
    <w:basedOn w:val="Heading2"/>
    <w:next w:val="BodyText"/>
    <w:link w:val="Heading3Char"/>
    <w:uiPriority w:val="1"/>
    <w:qFormat/>
    <w:rsid w:val="00316310"/>
    <w:pPr>
      <w:numPr>
        <w:ilvl w:val="2"/>
      </w:numPr>
      <w:outlineLvl w:val="2"/>
    </w:pPr>
    <w:rPr>
      <w:bCs w:val="0"/>
      <w:sz w:val="26"/>
    </w:rPr>
  </w:style>
  <w:style w:type="paragraph" w:styleId="Heading4">
    <w:name w:val="heading 4"/>
    <w:basedOn w:val="Heading3"/>
    <w:next w:val="Normal"/>
    <w:link w:val="Heading4Char"/>
    <w:uiPriority w:val="9"/>
    <w:unhideWhenUsed/>
    <w:rsid w:val="00316310"/>
    <w:pPr>
      <w:outlineLvl w:val="3"/>
    </w:pPr>
    <w:rPr>
      <w:bCs/>
      <w:i/>
      <w:iCs/>
      <w:sz w:val="24"/>
    </w:rPr>
  </w:style>
  <w:style w:type="paragraph" w:styleId="Heading5">
    <w:name w:val="heading 5"/>
    <w:basedOn w:val="Heading4"/>
    <w:next w:val="Normal"/>
    <w:link w:val="Heading5Char"/>
    <w:uiPriority w:val="9"/>
    <w:unhideWhenUsed/>
    <w:rsid w:val="00316310"/>
    <w:pPr>
      <w:outlineLvl w:val="4"/>
    </w:pPr>
    <w:rPr>
      <w:b w:val="0"/>
      <w:i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rsid w:val="00316310"/>
    <w:pPr>
      <w:outlineLvl w:val="5"/>
    </w:pPr>
    <w:rPr>
      <w:i/>
      <w:iCs w:val="0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FA3B9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316310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1"/>
    <w:rsid w:val="00316310"/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Footer">
    <w:name w:val="footer"/>
    <w:basedOn w:val="Normal"/>
    <w:link w:val="FooterChar"/>
    <w:unhideWhenUsed/>
    <w:rsid w:val="00316310"/>
    <w:rPr>
      <w:sz w:val="16"/>
    </w:rPr>
  </w:style>
  <w:style w:type="character" w:customStyle="1" w:styleId="FooterChar">
    <w:name w:val="Footer Char"/>
    <w:basedOn w:val="DefaultParagraphFont"/>
    <w:link w:val="Footer"/>
    <w:rsid w:val="00316310"/>
    <w:rPr>
      <w:sz w:val="16"/>
      <w:szCs w:val="24"/>
    </w:rPr>
  </w:style>
  <w:style w:type="paragraph" w:styleId="ListBullet">
    <w:name w:val="List Bullet"/>
    <w:basedOn w:val="Normal"/>
    <w:uiPriority w:val="2"/>
    <w:qFormat/>
    <w:rsid w:val="00316310"/>
    <w:pPr>
      <w:numPr>
        <w:numId w:val="19"/>
      </w:numPr>
      <w:spacing w:after="60"/>
    </w:pPr>
  </w:style>
  <w:style w:type="paragraph" w:styleId="ListBullet2">
    <w:name w:val="List Bullet 2"/>
    <w:basedOn w:val="Normal"/>
    <w:uiPriority w:val="2"/>
    <w:rsid w:val="00316310"/>
    <w:pPr>
      <w:numPr>
        <w:ilvl w:val="1"/>
        <w:numId w:val="19"/>
      </w:numPr>
      <w:spacing w:after="60"/>
    </w:pPr>
  </w:style>
  <w:style w:type="paragraph" w:styleId="ListBullet3">
    <w:name w:val="List Bullet 3"/>
    <w:basedOn w:val="Normal"/>
    <w:uiPriority w:val="2"/>
    <w:rsid w:val="00316310"/>
    <w:pPr>
      <w:numPr>
        <w:ilvl w:val="2"/>
        <w:numId w:val="19"/>
      </w:numPr>
      <w:spacing w:after="60"/>
    </w:pPr>
  </w:style>
  <w:style w:type="paragraph" w:styleId="ListBullet4">
    <w:name w:val="List Bullet 4"/>
    <w:basedOn w:val="Normal"/>
    <w:uiPriority w:val="2"/>
    <w:rsid w:val="00316310"/>
    <w:pPr>
      <w:numPr>
        <w:ilvl w:val="3"/>
        <w:numId w:val="19"/>
      </w:numPr>
      <w:spacing w:after="60"/>
    </w:pPr>
  </w:style>
  <w:style w:type="paragraph" w:styleId="ListBullet5">
    <w:name w:val="List Bullet 5"/>
    <w:basedOn w:val="Normal"/>
    <w:uiPriority w:val="2"/>
    <w:rsid w:val="00316310"/>
    <w:pPr>
      <w:numPr>
        <w:ilvl w:val="4"/>
        <w:numId w:val="19"/>
      </w:numPr>
      <w:spacing w:after="60"/>
    </w:pPr>
  </w:style>
  <w:style w:type="numbering" w:customStyle="1" w:styleId="AgencyBullets">
    <w:name w:val="Agency Bullets"/>
    <w:uiPriority w:val="99"/>
    <w:rsid w:val="00316310"/>
    <w:pPr>
      <w:numPr>
        <w:numId w:val="1"/>
      </w:numPr>
    </w:pPr>
  </w:style>
  <w:style w:type="paragraph" w:styleId="ListNumber">
    <w:name w:val="List Number"/>
    <w:basedOn w:val="Normal"/>
    <w:uiPriority w:val="2"/>
    <w:qFormat/>
    <w:rsid w:val="00316310"/>
    <w:pPr>
      <w:numPr>
        <w:numId w:val="20"/>
      </w:numPr>
      <w:spacing w:after="60"/>
    </w:pPr>
  </w:style>
  <w:style w:type="paragraph" w:styleId="ListNumber2">
    <w:name w:val="List Number 2"/>
    <w:basedOn w:val="Normal"/>
    <w:uiPriority w:val="2"/>
    <w:rsid w:val="00316310"/>
    <w:pPr>
      <w:numPr>
        <w:ilvl w:val="1"/>
        <w:numId w:val="20"/>
      </w:numPr>
      <w:spacing w:after="60"/>
    </w:pPr>
  </w:style>
  <w:style w:type="paragraph" w:styleId="ListNumber3">
    <w:name w:val="List Number 3"/>
    <w:basedOn w:val="Normal"/>
    <w:uiPriority w:val="2"/>
    <w:rsid w:val="00316310"/>
    <w:pPr>
      <w:numPr>
        <w:ilvl w:val="2"/>
        <w:numId w:val="20"/>
      </w:numPr>
      <w:spacing w:after="60"/>
    </w:pPr>
  </w:style>
  <w:style w:type="paragraph" w:styleId="ListNumber4">
    <w:name w:val="List Number 4"/>
    <w:basedOn w:val="Normal"/>
    <w:uiPriority w:val="2"/>
    <w:rsid w:val="00316310"/>
    <w:pPr>
      <w:numPr>
        <w:ilvl w:val="3"/>
        <w:numId w:val="20"/>
      </w:numPr>
      <w:spacing w:after="60"/>
    </w:pPr>
  </w:style>
  <w:style w:type="paragraph" w:styleId="ListNumber5">
    <w:name w:val="List Number 5"/>
    <w:basedOn w:val="Normal"/>
    <w:uiPriority w:val="2"/>
    <w:rsid w:val="00316310"/>
    <w:pPr>
      <w:numPr>
        <w:ilvl w:val="4"/>
        <w:numId w:val="20"/>
      </w:numPr>
      <w:spacing w:after="60"/>
    </w:pPr>
  </w:style>
  <w:style w:type="numbering" w:customStyle="1" w:styleId="AgencyNumbers">
    <w:name w:val="Agency Numbers"/>
    <w:uiPriority w:val="99"/>
    <w:rsid w:val="00316310"/>
    <w:pPr>
      <w:numPr>
        <w:numId w:val="2"/>
      </w:numPr>
    </w:pPr>
  </w:style>
  <w:style w:type="paragraph" w:styleId="BodyText">
    <w:name w:val="Body Text"/>
    <w:basedOn w:val="Normal"/>
    <w:link w:val="BodyTextChar"/>
    <w:qFormat/>
    <w:rsid w:val="001879E1"/>
    <w:pPr>
      <w:spacing w:after="200"/>
    </w:pPr>
  </w:style>
  <w:style w:type="character" w:customStyle="1" w:styleId="BodyTextChar">
    <w:name w:val="Body Text Char"/>
    <w:basedOn w:val="DefaultParagraphFont"/>
    <w:link w:val="BodyText"/>
    <w:rsid w:val="001879E1"/>
  </w:style>
  <w:style w:type="character" w:customStyle="1" w:styleId="Heading3Char">
    <w:name w:val="Heading 3 Char"/>
    <w:basedOn w:val="DefaultParagraphFont"/>
    <w:link w:val="Heading3"/>
    <w:uiPriority w:val="1"/>
    <w:rsid w:val="00316310"/>
    <w:rPr>
      <w:rFonts w:asciiTheme="majorHAnsi" w:eastAsiaTheme="majorEastAsia" w:hAnsiTheme="majorHAnsi" w:cstheme="majorBidi"/>
      <w:b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63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631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316310"/>
  </w:style>
  <w:style w:type="character" w:customStyle="1" w:styleId="HeaderChar">
    <w:name w:val="Header Char"/>
    <w:basedOn w:val="DefaultParagraphFont"/>
    <w:link w:val="Header"/>
    <w:rsid w:val="00316310"/>
    <w:rPr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rsid w:val="00316310"/>
    <w:pPr>
      <w:keepNext/>
      <w:spacing w:after="200"/>
    </w:pPr>
    <w:rPr>
      <w:b/>
      <w:bCs/>
      <w:sz w:val="20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316310"/>
    <w:rPr>
      <w:rFonts w:asciiTheme="majorHAnsi" w:eastAsiaTheme="majorEastAsia" w:hAnsiTheme="majorHAnsi" w:cstheme="majorBidi"/>
      <w:b/>
      <w:bCs/>
      <w:i/>
      <w:iCs/>
      <w:sz w:val="24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rsid w:val="00316310"/>
    <w:rPr>
      <w:rFonts w:asciiTheme="majorHAnsi" w:eastAsiaTheme="majorEastAsia" w:hAnsiTheme="majorHAnsi" w:cstheme="majorBidi"/>
      <w:bCs/>
      <w:iCs/>
      <w:sz w:val="24"/>
      <w:szCs w:val="26"/>
    </w:rPr>
  </w:style>
  <w:style w:type="table" w:styleId="TableGrid">
    <w:name w:val="Table Grid"/>
    <w:basedOn w:val="TableNormal"/>
    <w:uiPriority w:val="59"/>
    <w:rsid w:val="003163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Figures">
    <w:name w:val="table of figures"/>
    <w:basedOn w:val="Normal"/>
    <w:next w:val="Normal"/>
    <w:uiPriority w:val="99"/>
    <w:unhideWhenUsed/>
    <w:rsid w:val="00316310"/>
  </w:style>
  <w:style w:type="character" w:styleId="Hyperlink">
    <w:name w:val="Hyperlink"/>
    <w:basedOn w:val="DefaultParagraphFont"/>
    <w:uiPriority w:val="99"/>
    <w:unhideWhenUsed/>
    <w:rsid w:val="00316310"/>
    <w:rPr>
      <w:color w:val="0000FF" w:themeColor="hyperlink"/>
      <w:u w:val="single"/>
    </w:rPr>
  </w:style>
  <w:style w:type="table" w:customStyle="1" w:styleId="AgencyTable-Simple">
    <w:name w:val="Agency Table - Simple"/>
    <w:basedOn w:val="TableNormal"/>
    <w:uiPriority w:val="99"/>
    <w:qFormat/>
    <w:rsid w:val="00FF08A8"/>
    <w:pPr>
      <w:spacing w:after="0" w:line="240" w:lineRule="auto"/>
    </w:pPr>
    <w:rPr>
      <w:sz w:val="22"/>
    </w:rPr>
    <w:tblPr>
      <w:tblBorders>
        <w:top w:val="single" w:sz="4" w:space="0" w:color="auto"/>
        <w:bottom w:val="single" w:sz="4" w:space="0" w:color="auto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pPr>
        <w:keepNext/>
        <w:keepLines/>
        <w:wordWrap/>
      </w:pPr>
      <w:rPr>
        <w:b/>
      </w:rPr>
      <w:tblPr/>
      <w:trPr>
        <w:tblHeader/>
      </w:trPr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i w:val="0"/>
      </w:r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styleId="LightList-Accent1">
    <w:name w:val="Light List Accent 1"/>
    <w:basedOn w:val="TableNormal"/>
    <w:uiPriority w:val="61"/>
    <w:rsid w:val="00316310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Shading-Accent3">
    <w:name w:val="Light Shading Accent 3"/>
    <w:basedOn w:val="TableNormal"/>
    <w:uiPriority w:val="60"/>
    <w:rsid w:val="00316310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List-Accent2">
    <w:name w:val="Light List Accent 2"/>
    <w:basedOn w:val="TableNormal"/>
    <w:uiPriority w:val="61"/>
    <w:rsid w:val="00316310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Shading-Accent2">
    <w:name w:val="Light Shading Accent 2"/>
    <w:basedOn w:val="TableNormal"/>
    <w:uiPriority w:val="60"/>
    <w:rsid w:val="00316310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316310"/>
    <w:rPr>
      <w:color w:val="800080" w:themeColor="followedHyperlink"/>
      <w:u w:val="single"/>
    </w:rPr>
  </w:style>
  <w:style w:type="table" w:customStyle="1" w:styleId="Noborders">
    <w:name w:val="No borders"/>
    <w:basedOn w:val="TableNormal"/>
    <w:uiPriority w:val="99"/>
    <w:qFormat/>
    <w:rsid w:val="00316310"/>
    <w:pPr>
      <w:spacing w:after="0" w:line="240" w:lineRule="auto"/>
    </w:pPr>
    <w:tblPr>
      <w:tblCellMar>
        <w:top w:w="57" w:type="dxa"/>
        <w:bottom w:w="57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316310"/>
    <w:rPr>
      <w:color w:val="808080"/>
    </w:rPr>
  </w:style>
  <w:style w:type="table" w:customStyle="1" w:styleId="AgencyTable-Borders">
    <w:name w:val="Agency Table - Borders"/>
    <w:basedOn w:val="TableNormal"/>
    <w:uiPriority w:val="99"/>
    <w:qFormat/>
    <w:rsid w:val="003F7D47"/>
    <w:pPr>
      <w:spacing w:after="0" w:line="240" w:lineRule="auto"/>
    </w:pPr>
    <w:rPr>
      <w:rFonts w:eastAsiaTheme="minorEastAsia"/>
      <w:sz w:val="22"/>
      <w:lang w:val="en-US" w:bidi="en-US"/>
    </w:rPr>
    <w:tblPr>
      <w:tblStyleRowBandSize w:val="1"/>
      <w:tblStyleColBandSize w:val="1"/>
      <w:tblBorders>
        <w:top w:val="single" w:sz="8" w:space="0" w:color="808080" w:themeColor="background1" w:themeShade="80"/>
        <w:left w:val="single" w:sz="8" w:space="0" w:color="808080" w:themeColor="background1" w:themeShade="80"/>
        <w:bottom w:val="single" w:sz="8" w:space="0" w:color="808080" w:themeColor="background1" w:themeShade="80"/>
        <w:right w:val="single" w:sz="8" w:space="0" w:color="808080" w:themeColor="background1" w:themeShade="80"/>
        <w:insideH w:val="single" w:sz="6" w:space="0" w:color="808080" w:themeColor="background1" w:themeShade="80"/>
        <w:insideV w:val="single" w:sz="6" w:space="0" w:color="808080" w:themeColor="background1" w:themeShade="80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pPr>
        <w:keepNext/>
        <w:keepLines/>
        <w:wordWrap/>
      </w:pPr>
      <w:rPr>
        <w:b/>
      </w:rPr>
      <w:tblPr/>
      <w:trPr>
        <w:tblHeader/>
      </w:trPr>
      <w:tcPr>
        <w:shd w:val="clear" w:color="auto" w:fill="E0E0E0"/>
      </w:tcPr>
    </w:tblStylePr>
    <w:tblStylePr w:type="lastRow">
      <w:rPr>
        <w:b/>
      </w:rPr>
      <w:tblPr/>
      <w:tcPr>
        <w:tc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  <w:tl2br w:val="nil"/>
          <w:tr2bl w:val="nil"/>
        </w:tcBorders>
        <w:shd w:val="clear" w:color="auto" w:fill="E0E0E0"/>
      </w:tcPr>
    </w:tblStylePr>
    <w:tblStylePr w:type="firstCol">
      <w:rPr>
        <w:b/>
      </w:rPr>
    </w:tblStylePr>
    <w:tblStylePr w:type="lastCol">
      <w:rPr>
        <w:b/>
      </w:rPr>
    </w:tblStylePr>
  </w:style>
  <w:style w:type="paragraph" w:styleId="TOCHeading">
    <w:name w:val="TOC Heading"/>
    <w:next w:val="Normal"/>
    <w:uiPriority w:val="39"/>
    <w:unhideWhenUsed/>
    <w:rsid w:val="00316310"/>
    <w:pPr>
      <w:spacing w:before="360"/>
    </w:pPr>
    <w:rPr>
      <w:rFonts w:ascii="Arial" w:eastAsiaTheme="majorEastAsia" w:hAnsi="Arial" w:cstheme="majorBidi"/>
      <w:b/>
      <w:bCs/>
      <w:sz w:val="28"/>
      <w:szCs w:val="28"/>
      <w:lang w:val="en-US" w:bidi="en-US"/>
    </w:rPr>
  </w:style>
  <w:style w:type="paragraph" w:styleId="TOC1">
    <w:name w:val="toc 1"/>
    <w:basedOn w:val="Normal"/>
    <w:next w:val="Normal"/>
    <w:autoRedefine/>
    <w:uiPriority w:val="39"/>
    <w:unhideWhenUsed/>
    <w:rsid w:val="00316310"/>
    <w:pPr>
      <w:tabs>
        <w:tab w:val="left" w:pos="567"/>
        <w:tab w:val="right" w:leader="dot" w:pos="9061"/>
      </w:tabs>
      <w:spacing w:after="100" w:line="264" w:lineRule="auto"/>
      <w:ind w:left="567" w:hanging="567"/>
    </w:pPr>
  </w:style>
  <w:style w:type="paragraph" w:styleId="TOC2">
    <w:name w:val="toc 2"/>
    <w:basedOn w:val="Normal"/>
    <w:next w:val="Normal"/>
    <w:autoRedefine/>
    <w:uiPriority w:val="39"/>
    <w:unhideWhenUsed/>
    <w:rsid w:val="00316310"/>
    <w:pPr>
      <w:tabs>
        <w:tab w:val="left" w:pos="1276"/>
        <w:tab w:val="right" w:leader="dot" w:pos="9061"/>
      </w:tabs>
      <w:spacing w:after="100" w:line="264" w:lineRule="auto"/>
      <w:ind w:left="1276" w:hanging="709"/>
    </w:pPr>
  </w:style>
  <w:style w:type="paragraph" w:styleId="TOC3">
    <w:name w:val="toc 3"/>
    <w:basedOn w:val="Normal"/>
    <w:next w:val="Normal"/>
    <w:autoRedefine/>
    <w:uiPriority w:val="39"/>
    <w:unhideWhenUsed/>
    <w:rsid w:val="00316310"/>
    <w:pPr>
      <w:tabs>
        <w:tab w:val="left" w:pos="1701"/>
        <w:tab w:val="right" w:leader="dot" w:pos="9072"/>
      </w:tabs>
      <w:spacing w:after="100" w:line="264" w:lineRule="auto"/>
      <w:ind w:left="1701" w:hanging="567"/>
    </w:pPr>
  </w:style>
  <w:style w:type="paragraph" w:customStyle="1" w:styleId="BodyTextSmall">
    <w:name w:val="Body Text Small"/>
    <w:basedOn w:val="BodyText"/>
    <w:qFormat/>
    <w:rsid w:val="00316310"/>
    <w:rPr>
      <w:sz w:val="20"/>
    </w:rPr>
  </w:style>
  <w:style w:type="numbering" w:customStyle="1" w:styleId="AgencyTableBullets">
    <w:name w:val="Agency Table Bullets"/>
    <w:uiPriority w:val="99"/>
    <w:rsid w:val="00316310"/>
    <w:pPr>
      <w:numPr>
        <w:numId w:val="3"/>
      </w:numPr>
    </w:pPr>
  </w:style>
  <w:style w:type="numbering" w:customStyle="1" w:styleId="AgencyTableNumbers">
    <w:name w:val="Agency Table Numbers"/>
    <w:uiPriority w:val="99"/>
    <w:rsid w:val="00316310"/>
    <w:pPr>
      <w:numPr>
        <w:numId w:val="4"/>
      </w:numPr>
    </w:pPr>
  </w:style>
  <w:style w:type="character" w:customStyle="1" w:styleId="Heading6Char">
    <w:name w:val="Heading 6 Char"/>
    <w:basedOn w:val="DefaultParagraphFont"/>
    <w:link w:val="Heading6"/>
    <w:uiPriority w:val="9"/>
    <w:rsid w:val="00316310"/>
    <w:rPr>
      <w:rFonts w:asciiTheme="majorHAnsi" w:eastAsiaTheme="majorEastAsia" w:hAnsiTheme="majorHAnsi" w:cstheme="majorBidi"/>
      <w:bCs/>
      <w:i/>
      <w:sz w:val="24"/>
      <w:szCs w:val="26"/>
    </w:rPr>
  </w:style>
  <w:style w:type="paragraph" w:styleId="ListParagraph">
    <w:name w:val="List Paragraph"/>
    <w:basedOn w:val="Normal"/>
    <w:uiPriority w:val="34"/>
    <w:qFormat/>
    <w:rsid w:val="00316310"/>
    <w:pPr>
      <w:ind w:left="720"/>
      <w:contextualSpacing/>
    </w:pPr>
  </w:style>
  <w:style w:type="paragraph" w:customStyle="1" w:styleId="Notetext">
    <w:name w:val="Note text"/>
    <w:basedOn w:val="Normal"/>
    <w:uiPriority w:val="8"/>
    <w:qFormat/>
    <w:rsid w:val="00316310"/>
    <w:pPr>
      <w:pBdr>
        <w:left w:val="single" w:sz="36" w:space="4" w:color="CCCCCC"/>
      </w:pBdr>
    </w:pPr>
    <w:rPr>
      <w:sz w:val="20"/>
    </w:rPr>
  </w:style>
  <w:style w:type="paragraph" w:styleId="Subtitle">
    <w:name w:val="Subtitle"/>
    <w:basedOn w:val="Normal"/>
    <w:next w:val="Normal"/>
    <w:link w:val="SubtitleChar"/>
    <w:uiPriority w:val="11"/>
    <w:rsid w:val="00316310"/>
    <w:pPr>
      <w:numPr>
        <w:ilvl w:val="1"/>
      </w:numPr>
    </w:pPr>
    <w:rPr>
      <w:rFonts w:asciiTheme="majorHAnsi" w:eastAsiaTheme="majorEastAsia" w:hAnsiTheme="majorHAnsi" w:cstheme="majorBidi"/>
      <w:i/>
      <w:iCs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316310"/>
    <w:rPr>
      <w:rFonts w:asciiTheme="majorHAnsi" w:eastAsiaTheme="majorEastAsia" w:hAnsiTheme="majorHAnsi" w:cstheme="majorBidi"/>
      <w:i/>
      <w:iCs/>
      <w:spacing w:val="15"/>
      <w:sz w:val="24"/>
      <w:szCs w:val="24"/>
    </w:rPr>
  </w:style>
  <w:style w:type="paragraph" w:customStyle="1" w:styleId="TableText">
    <w:name w:val="Table Text"/>
    <w:basedOn w:val="Normal"/>
    <w:link w:val="TableTextChar"/>
    <w:uiPriority w:val="3"/>
    <w:qFormat/>
    <w:rsid w:val="00316310"/>
    <w:rPr>
      <w:rFonts w:eastAsiaTheme="minorEastAsia"/>
      <w:sz w:val="22"/>
      <w:szCs w:val="22"/>
      <w:lang w:val="en-US" w:bidi="en-US"/>
    </w:rPr>
  </w:style>
  <w:style w:type="character" w:customStyle="1" w:styleId="TableTextChar">
    <w:name w:val="Table Text Char"/>
    <w:basedOn w:val="DefaultParagraphFont"/>
    <w:link w:val="TableText"/>
    <w:uiPriority w:val="3"/>
    <w:rsid w:val="00316310"/>
    <w:rPr>
      <w:rFonts w:eastAsiaTheme="minorEastAsia"/>
      <w:lang w:val="en-US" w:bidi="en-US"/>
    </w:rPr>
  </w:style>
  <w:style w:type="paragraph" w:customStyle="1" w:styleId="TableBullet">
    <w:name w:val="Table Bullet"/>
    <w:basedOn w:val="TableText"/>
    <w:uiPriority w:val="4"/>
    <w:qFormat/>
    <w:rsid w:val="00316310"/>
    <w:pPr>
      <w:numPr>
        <w:numId w:val="23"/>
      </w:numPr>
    </w:pPr>
  </w:style>
  <w:style w:type="paragraph" w:customStyle="1" w:styleId="TableNumber">
    <w:name w:val="Table Number"/>
    <w:basedOn w:val="TableText"/>
    <w:uiPriority w:val="4"/>
    <w:qFormat/>
    <w:rsid w:val="00316310"/>
    <w:pPr>
      <w:numPr>
        <w:numId w:val="24"/>
      </w:numPr>
    </w:pPr>
  </w:style>
  <w:style w:type="paragraph" w:customStyle="1" w:styleId="TableTextSmall">
    <w:name w:val="Table Text Small"/>
    <w:basedOn w:val="TableText"/>
    <w:link w:val="TableTextSmallChar"/>
    <w:uiPriority w:val="3"/>
    <w:qFormat/>
    <w:rsid w:val="00316310"/>
    <w:rPr>
      <w:sz w:val="20"/>
    </w:rPr>
  </w:style>
  <w:style w:type="paragraph" w:styleId="Title">
    <w:name w:val="Title"/>
    <w:basedOn w:val="Normal"/>
    <w:next w:val="Normal"/>
    <w:link w:val="TitleChar"/>
    <w:uiPriority w:val="10"/>
    <w:rsid w:val="00316310"/>
    <w:pPr>
      <w:pBdr>
        <w:bottom w:val="single" w:sz="8" w:space="4" w:color="auto"/>
      </w:pBdr>
      <w:spacing w:after="300"/>
      <w:contextualSpacing/>
    </w:pPr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16310"/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table" w:styleId="LightShading-Accent1">
    <w:name w:val="Light Shading Accent 1"/>
    <w:basedOn w:val="TableNormal"/>
    <w:uiPriority w:val="60"/>
    <w:rsid w:val="0089012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Heading7Char">
    <w:name w:val="Heading 7 Char"/>
    <w:basedOn w:val="DefaultParagraphFont"/>
    <w:link w:val="Heading7"/>
    <w:uiPriority w:val="9"/>
    <w:rsid w:val="00FA3B9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rsid w:val="00860F4E"/>
    <w:rPr>
      <w:b/>
      <w:bCs/>
      <w:i/>
      <w:iCs/>
      <w:color w:val="C0504D" w:themeColor="accent2"/>
    </w:rPr>
  </w:style>
  <w:style w:type="paragraph" w:styleId="Quote">
    <w:name w:val="Quote"/>
    <w:basedOn w:val="Normal"/>
    <w:next w:val="Normal"/>
    <w:link w:val="QuoteChar"/>
    <w:uiPriority w:val="29"/>
    <w:rsid w:val="00860F4E"/>
    <w:pPr>
      <w:ind w:left="737" w:right="737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860F4E"/>
    <w:rPr>
      <w:i/>
      <w:iCs/>
      <w:color w:val="000000" w:themeColor="text1"/>
    </w:rPr>
  </w:style>
  <w:style w:type="character" w:customStyle="1" w:styleId="TableTextSmallChar">
    <w:name w:val="Table Text Small Char"/>
    <w:basedOn w:val="TableTextChar"/>
    <w:link w:val="TableTextSmall"/>
    <w:uiPriority w:val="3"/>
    <w:rsid w:val="00307B64"/>
    <w:rPr>
      <w:rFonts w:eastAsiaTheme="minorEastAsia"/>
      <w:sz w:val="20"/>
      <w:szCs w:val="22"/>
      <w:lang w:val="en-US" w:bidi="en-US"/>
    </w:rPr>
  </w:style>
  <w:style w:type="character" w:customStyle="1" w:styleId="ApplicationDetails">
    <w:name w:val="ApplicationDetails"/>
    <w:basedOn w:val="DefaultParagraphFont"/>
    <w:uiPriority w:val="1"/>
    <w:qFormat/>
    <w:rsid w:val="00B06229"/>
    <w:rPr>
      <w:rFonts w:ascii="Arial" w:hAnsi="Arial"/>
      <w:sz w:val="20"/>
    </w:rPr>
  </w:style>
  <w:style w:type="table" w:customStyle="1" w:styleId="TableGrid11">
    <w:name w:val="Table Grid11"/>
    <w:basedOn w:val="TableNormal"/>
    <w:next w:val="TableGrid"/>
    <w:rsid w:val="00B06229"/>
    <w:pPr>
      <w:spacing w:after="0" w:line="240" w:lineRule="auto"/>
    </w:pPr>
    <w:rPr>
      <w:rFonts w:ascii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qFormat/>
    <w:rsid w:val="000235FE"/>
    <w:rPr>
      <w:i/>
      <w:iCs/>
    </w:rPr>
  </w:style>
  <w:style w:type="character" w:customStyle="1" w:styleId="ApplicationHeading">
    <w:name w:val="ApplicationHeading"/>
    <w:basedOn w:val="Emphasis"/>
    <w:uiPriority w:val="1"/>
    <w:rsid w:val="000235FE"/>
    <w:rPr>
      <w:rFonts w:ascii="Arial" w:hAnsi="Arial"/>
      <w:b/>
      <w:i w:val="0"/>
      <w:iCs/>
      <w:sz w:val="24"/>
    </w:rPr>
  </w:style>
  <w:style w:type="character" w:customStyle="1" w:styleId="Style1">
    <w:name w:val="Style1"/>
    <w:basedOn w:val="DefaultParagraphFont"/>
    <w:uiPriority w:val="1"/>
    <w:rsid w:val="004C3BEF"/>
    <w:rPr>
      <w:rFonts w:ascii="Arial" w:hAnsi="Arial"/>
      <w:sz w:val="24"/>
    </w:rPr>
  </w:style>
  <w:style w:type="character" w:customStyle="1" w:styleId="Legislation">
    <w:name w:val="Legislation"/>
    <w:basedOn w:val="DefaultParagraphFont"/>
    <w:uiPriority w:val="1"/>
    <w:qFormat/>
    <w:rsid w:val="004C3BEF"/>
    <w:rPr>
      <w:rFonts w:ascii="Arial" w:hAnsi="Arial"/>
      <w:i/>
      <w:sz w:val="24"/>
    </w:rPr>
  </w:style>
  <w:style w:type="character" w:customStyle="1" w:styleId="Paragraphfont">
    <w:name w:val="Paragraph font"/>
    <w:basedOn w:val="DefaultParagraphFont"/>
    <w:uiPriority w:val="1"/>
    <w:rsid w:val="004C3BEF"/>
    <w:rPr>
      <w:rFonts w:ascii="Arial" w:hAnsi="Arial"/>
      <w:sz w:val="20"/>
    </w:rPr>
  </w:style>
  <w:style w:type="character" w:customStyle="1" w:styleId="Arial10">
    <w:name w:val="Arial 10"/>
    <w:basedOn w:val="DefaultParagraphFont"/>
    <w:uiPriority w:val="1"/>
    <w:qFormat/>
    <w:rsid w:val="00437FC0"/>
  </w:style>
  <w:style w:type="character" w:customStyle="1" w:styleId="Arial12">
    <w:name w:val="Arial 12"/>
    <w:basedOn w:val="DefaultParagraphFont"/>
    <w:uiPriority w:val="1"/>
    <w:qFormat/>
    <w:rsid w:val="00437FC0"/>
  </w:style>
  <w:style w:type="character" w:customStyle="1" w:styleId="Arial10Bold">
    <w:name w:val="Arial 10 Bold"/>
    <w:basedOn w:val="DefaultParagraphFont"/>
    <w:uiPriority w:val="1"/>
    <w:qFormat/>
    <w:rsid w:val="00EB4C6D"/>
  </w:style>
  <w:style w:type="character" w:customStyle="1" w:styleId="Arial12Bold">
    <w:name w:val="Arial 12 Bold"/>
    <w:basedOn w:val="DefaultParagraphFont"/>
    <w:uiPriority w:val="1"/>
    <w:qFormat/>
    <w:rsid w:val="00EB4C6D"/>
    <w:rPr>
      <w:b/>
    </w:rPr>
  </w:style>
  <w:style w:type="character" w:customStyle="1" w:styleId="Arial100">
    <w:name w:val="Arial 10."/>
    <w:basedOn w:val="DefaultParagraphFont"/>
    <w:uiPriority w:val="1"/>
    <w:qFormat/>
    <w:rsid w:val="001A1284"/>
    <w:rPr>
      <w:rFonts w:ascii="Arial" w:hAnsi="Arial"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6B44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B44F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B44F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44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44F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petroleum.titles@dmpe.wa.gov.au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orms" ma:contentTypeID="0x01010034869801477A44BA963EBC7CD35300A1030068A7768A2F1E4948A5F0DDF5233276BB" ma:contentTypeVersion="2" ma:contentTypeDescription="Create a new document." ma:contentTypeScope="" ma:versionID="456d32fd78dda139573889469fd1efe3">
  <xsd:schema xmlns:xsd="http://www.w3.org/2001/XMLSchema" xmlns:xs="http://www.w3.org/2001/XMLSchema" xmlns:p="http://schemas.microsoft.com/office/2006/metadata/properties" xmlns:ns1="http://schemas.microsoft.com/sharepoint/v3" xmlns:ns2="e7c7f6fc-0c1f-4db4-bdfb-1d5a5c7fbe5d" xmlns:ns3="http://schemas.microsoft.com/sharepoint/v3/fields" targetNamespace="http://schemas.microsoft.com/office/2006/metadata/properties" ma:root="true" ma:fieldsID="872b74735cae0a65c4008aa844231c96" ns1:_="" ns2:_="" ns3:_="">
    <xsd:import namespace="http://schemas.microsoft.com/sharepoint/v3"/>
    <xsd:import namespace="e7c7f6fc-0c1f-4db4-bdfb-1d5a5c7fbe5d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QmsBusinessAreasRef"/>
                <xsd:element ref="ns2:QmsLibrariesRef"/>
                <xsd:element ref="ns2:QmsSectionsRef"/>
                <xsd:element ref="ns2:QmsSubSectionsRef" minOccurs="0"/>
                <xsd:element ref="ns2:QmsVariationsRef" minOccurs="0"/>
                <xsd:element ref="ns3:QmsDocumentPurpose" minOccurs="0"/>
                <xsd:element ref="ns2:QmsApproverPositionsRef" minOccurs="0"/>
                <xsd:element ref="ns2:QmsReviewerPositionsRef" minOccurs="0"/>
                <xsd:element ref="ns2:QmsRiskRatingsRef" minOccurs="0"/>
                <xsd:element ref="ns2:QmsReviewFrequenciesRef" minOccurs="0"/>
                <xsd:element ref="ns3:QmsReviewDate" minOccurs="0"/>
                <xsd:element ref="ns3:QmsLastReview" minOccurs="0"/>
                <xsd:element ref="ns1:QmsLastReviewBy" minOccurs="0"/>
                <xsd:element ref="ns1:QmsLastReviewStatus" minOccurs="0"/>
                <xsd:element ref="ns3:QmsLastReviewComment" minOccurs="0"/>
                <xsd:element ref="ns3:QmsLastApproval" minOccurs="0"/>
                <xsd:element ref="ns3:QmsLastApprovalStatus" minOccurs="0"/>
                <xsd:element ref="ns1:QmsRescinded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QmsLastReviewBy" ma:index="20" nillable="true" ma:displayName="Last Review By" ma:description="" ma:internalName="QmsLastReviewBy">
      <xsd:simpleType>
        <xsd:restriction base="dms:Text"/>
      </xsd:simpleType>
    </xsd:element>
    <xsd:element name="QmsLastReviewStatus" ma:index="21" nillable="true" ma:displayName="Last Review Status" ma:description="" ma:internalName="QmsLastReviewStatus">
      <xsd:simpleType>
        <xsd:restriction base="dms:Text"/>
      </xsd:simpleType>
    </xsd:element>
    <xsd:element name="QmsRescinded" ma:index="25" ma:displayName="Rescinded" ma:default="0" ma:description="" ma:internalName="QmsRescinded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f6fc-0c1f-4db4-bdfb-1d5a5c7fbe5d" elementFormDefault="qualified">
    <xsd:import namespace="http://schemas.microsoft.com/office/2006/documentManagement/types"/>
    <xsd:import namespace="http://schemas.microsoft.com/office/infopath/2007/PartnerControls"/>
    <xsd:element name="QmsBusinessAreasRef" ma:index="8" ma:displayName="Business Area" ma:description="" ma:list="{b74c2d4a-83dd-45ab-a174-594d63e10121}" ma:internalName="QmsBusinessAreasRef" ma:readOnly="false" ma:showField="Title" ma:web="e7c7f6fc-0c1f-4db4-bdfb-1d5a5c7fbe5d">
      <xsd:simpleType>
        <xsd:restriction base="dms:Lookup"/>
      </xsd:simpleType>
    </xsd:element>
    <xsd:element name="QmsLibrariesRef" ma:index="9" ma:displayName="Library" ma:description="" ma:list="{27e0decd-3a92-4bd2-a390-34759d5300c3}" ma:internalName="QmsLibrariesRef" ma:readOnly="false" ma:showField="Title" ma:web="e7c7f6fc-0c1f-4db4-bdfb-1d5a5c7fbe5d">
      <xsd:simpleType>
        <xsd:restriction base="dms:Lookup"/>
      </xsd:simpleType>
    </xsd:element>
    <xsd:element name="QmsSectionsRef" ma:index="10" ma:displayName="Section" ma:description="" ma:list="{42022ce2-a7ba-4d0e-87a1-009d91bf5a69}" ma:internalName="QmsSectionsRef" ma:readOnly="false" ma:showField="Title" ma:web="e7c7f6fc-0c1f-4db4-bdfb-1d5a5c7fbe5d">
      <xsd:simpleType>
        <xsd:restriction base="dms:Lookup"/>
      </xsd:simpleType>
    </xsd:element>
    <xsd:element name="QmsSubSectionsRef" ma:index="11" nillable="true" ma:displayName="Sub-Section" ma:description="" ma:list="{20e191d8-edd5-4c81-91f9-72267be22aff}" ma:internalName="QmsSubSectionsRef" ma:readOnly="false" ma:showField="Title" ma:web="e7c7f6fc-0c1f-4db4-bdfb-1d5a5c7fbe5d">
      <xsd:simpleType>
        <xsd:restriction base="dms:Lookup"/>
      </xsd:simpleType>
    </xsd:element>
    <xsd:element name="QmsVariationsRef" ma:index="12" nillable="true" ma:displayName="Variation" ma:description="" ma:list="{163e3c99-54f0-457a-bf27-21517cb161ef}" ma:internalName="QmsVariationsRef" ma:readOnly="false" ma:showField="Title" ma:web="e7c7f6fc-0c1f-4db4-bdfb-1d5a5c7fbe5d">
      <xsd:simpleType>
        <xsd:restriction base="dms:Lookup"/>
      </xsd:simpleType>
    </xsd:element>
    <xsd:element name="QmsApproverPositionsRef" ma:index="14" nillable="true" ma:displayName="Document Approver" ma:description="" ma:list="{60aba9e2-ee8a-4c24-8d0e-e62270be1130}" ma:internalName="QmsApproverPositionsRef" ma:showField="Title" ma:web="e7c7f6fc-0c1f-4db4-bdfb-1d5a5c7fbe5d">
      <xsd:simpleType>
        <xsd:restriction base="dms:Lookup"/>
      </xsd:simpleType>
    </xsd:element>
    <xsd:element name="QmsReviewerPositionsRef" ma:index="15" nillable="true" ma:displayName="Document Reviewer" ma:description="" ma:list="{60aba9e2-ee8a-4c24-8d0e-e62270be1130}" ma:internalName="QmsReviewerPositionsRef" ma:showField="Title" ma:web="e7c7f6fc-0c1f-4db4-bdfb-1d5a5c7fbe5d">
      <xsd:simpleType>
        <xsd:restriction base="dms:Lookup"/>
      </xsd:simpleType>
    </xsd:element>
    <xsd:element name="QmsRiskRatingsRef" ma:index="16" nillable="true" ma:displayName="Risk Rating" ma:description="" ma:list="{fe4fcdbe-cf0e-4050-9ac9-0a2d1f8babdd}" ma:internalName="QmsRiskRatingsRef" ma:showField="Title" ma:web="e7c7f6fc-0c1f-4db4-bdfb-1d5a5c7fbe5d">
      <xsd:simpleType>
        <xsd:restriction base="dms:Lookup"/>
      </xsd:simpleType>
    </xsd:element>
    <xsd:element name="QmsReviewFrequenciesRef" ma:index="17" nillable="true" ma:displayName="Review Frequency" ma:description="Months" ma:list="{f674187d-1a29-42d7-84f7-a663c8315aa1}" ma:internalName="QmsReviewFrequenciesRef" ma:showField="Title" ma:web="e7c7f6fc-0c1f-4db4-bdfb-1d5a5c7fbe5d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QmsDocumentPurpose" ma:index="13" nillable="true" ma:displayName="Purpose" ma:description="" ma:internalName="QmsDocumentPurpose">
      <xsd:simpleType>
        <xsd:restriction base="dms:Note"/>
      </xsd:simpleType>
    </xsd:element>
    <xsd:element name="QmsReviewDate" ma:index="18" nillable="true" ma:displayName="Next Review Date" ma:description="" ma:format="DateOnly" ma:internalName="QmsReviewDate">
      <xsd:simpleType>
        <xsd:restriction base="dms:DateTime"/>
      </xsd:simpleType>
    </xsd:element>
    <xsd:element name="QmsLastReview" ma:index="19" nillable="true" ma:displayName="Last Review" ma:description="" ma:format="DateOnly" ma:internalName="QmsLastReview">
      <xsd:simpleType>
        <xsd:restriction base="dms:DateTime"/>
      </xsd:simpleType>
    </xsd:element>
    <xsd:element name="QmsLastReviewComment" ma:index="22" nillable="true" ma:displayName="Last Review Comment" ma:description="" ma:internalName="QmsLastReviewComment">
      <xsd:simpleType>
        <xsd:restriction base="dms:Note"/>
      </xsd:simpleType>
    </xsd:element>
    <xsd:element name="QmsLastApproval" ma:index="23" nillable="true" ma:displayName="Last Approval" ma:description="" ma:format="DateOnly" ma:internalName="QmsLastApproval">
      <xsd:simpleType>
        <xsd:restriction base="dms:DateTime"/>
      </xsd:simpleType>
    </xsd:element>
    <xsd:element name="QmsLastApprovalStatus" ma:index="24" nillable="true" ma:displayName="Last Approval Status" ma:description="" ma:internalName="QmsLastApprovalStatus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metadata xmlns="http://www.objective.com/ecm/document/metadata/65F1F92071475276E05315230A0A9CBF" version="1.0.0">
  <systemFields>
    <field name="Objective-Id">
      <value order="0">A108100848</value>
    </field>
    <field name="Objective-Title">
      <value order="0">RTD-XXXX - PGEGGSA - Petroleum - Application for Drilling Reservation</value>
    </field>
    <field name="Objective-Description">
      <value order="0"/>
    </field>
    <field name="Objective-CreationStamp">
      <value order="0">2026-03-27T10:42:15Z</value>
    </field>
    <field name="Objective-IsApproved">
      <value order="0">false</value>
    </field>
    <field name="Objective-IsPublished">
      <value order="0">true</value>
    </field>
    <field name="Objective-DatePublished">
      <value order="0">2026-05-13T04:49:40Z</value>
    </field>
    <field name="Objective-ModificationStamp">
      <value order="0">2026-05-13T04:49:40Z</value>
    </field>
    <field name="Objective-Owner">
      <value order="0">HANNAN, Jeff</value>
    </field>
    <field name="Objective-Path">
      <value order="0">DEMIRS Global Folder:02 Corporate File Plan:DMPE - Department of Mines, Petroleum and Exploration:RER Files:Petroleum:Legislation:Resource Tenure Division - Area 3 - Petroleum Legislation Amendment Act 2024:Forms:2. PGEGGSA:Drilling Reservation</value>
    </field>
    <field name="Objective-Parent">
      <value order="0">Drilling Reservation</value>
    </field>
    <field name="Objective-State">
      <value order="0">Published</value>
    </field>
    <field name="Objective-VersionId">
      <value order="0">vA119250529</value>
    </field>
    <field name="Objective-Version">
      <value order="0">3.0</value>
    </field>
    <field name="Objective-VersionNumber">
      <value order="0">3</value>
    </field>
    <field name="Objective-VersionComment">
      <value order="0"/>
    </field>
    <field name="Objective-FileNumber">
      <value order="0">DMS02174/2025</value>
    </field>
    <field name="Objective-Classification">
      <value order="0">OFFICIAL</value>
    </field>
    <field name="Objective-Caveats">
      <value order="0"/>
    </field>
  </systemFields>
  <catalogues>
    <catalogue name="Divisional Document Type Catalogue" type="type" ori="id:cA39">
      <field name="Objective-Divisional Document Types">
        <value order="0"/>
      </field>
      <field name="Objective-Warning">
        <value order="0"/>
      </field>
      <field name="Objective-Author">
        <value order="0"/>
      </field>
      <field name="Objective-Date of Document">
        <value order="0"/>
      </field>
      <field name="Objective-External Reference">
        <value order="0"/>
      </field>
      <field name="Objective-Internal Reference">
        <value order="0"/>
      </field>
      <field name="Objective-Archive Box">
        <value order="0"/>
      </field>
      <field name="Objective-Migrated Id">
        <value order="0"/>
      </field>
      <field name="Objective-Foreign Barcode">
        <value order="0"/>
      </field>
      <field name="Objective-PCI DSS Checked">
        <value order="0"/>
      </field>
      <field name="Objective-End User">
        <value order="0"/>
      </field>
      <field name="Objective-Additional File Numbers">
        <value order="0"/>
      </field>
      <field name="Objective-Record Number">
        <value order="0"/>
      </field>
      <field name="Objective-Graphic Content">
        <value order="0"/>
      </field>
    </catalogue>
  </catalogues>
</metadat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QmsApproverPositionsRef xmlns="e7c7f6fc-0c1f-4db4-bdfb-1d5a5c7fbe5d" xsi:nil="true"/>
    <QmsReviewFrequenciesRef xmlns="e7c7f6fc-0c1f-4db4-bdfb-1d5a5c7fbe5d">2</QmsReviewFrequenciesRef>
    <QmsLibrariesRef xmlns="e7c7f6fc-0c1f-4db4-bdfb-1d5a5c7fbe5d">91</QmsLibrariesRef>
    <QmsRescinded xmlns="http://schemas.microsoft.com/sharepoint/v3">false</QmsRescinded>
    <QmsReviewDate xmlns="http://schemas.microsoft.com/sharepoint/v3/fields">2026-11-11T16:00:00+00:00</QmsReviewDate>
    <QmsLastApprovalStatus xmlns="http://schemas.microsoft.com/sharepoint/v3/fields" xsi:nil="true"/>
    <QmsLastReviewBy xmlns="http://schemas.microsoft.com/sharepoint/v3" xsi:nil="true"/>
    <QmsSectionsRef xmlns="e7c7f6fc-0c1f-4db4-bdfb-1d5a5c7fbe5d">418</QmsSectionsRef>
    <QmsReviewerPositionsRef xmlns="e7c7f6fc-0c1f-4db4-bdfb-1d5a5c7fbe5d" xsi:nil="true"/>
    <QmsLastApproval xmlns="http://schemas.microsoft.com/sharepoint/v3/fields" xsi:nil="true"/>
    <QmsLastReviewComment xmlns="http://schemas.microsoft.com/sharepoint/v3/fields" xsi:nil="true"/>
    <QmsBusinessAreasRef xmlns="e7c7f6fc-0c1f-4db4-bdfb-1d5a5c7fbe5d">1</QmsBusinessAreasRef>
    <QmsRiskRatingsRef xmlns="e7c7f6fc-0c1f-4db4-bdfb-1d5a5c7fbe5d">1</QmsRiskRatingsRef>
    <QmsDocumentPurpose xmlns="http://schemas.microsoft.com/sharepoint/v3/fields" xsi:nil="true"/>
    <QmsSubSectionsRef xmlns="e7c7f6fc-0c1f-4db4-bdfb-1d5a5c7fbe5d" xsi:nil="true"/>
    <QmsVariationsRef xmlns="e7c7f6fc-0c1f-4db4-bdfb-1d5a5c7fbe5d" xsi:nil="true"/>
    <QmsLastReview xmlns="http://schemas.microsoft.com/sharepoint/v3/fields" xsi:nil="true"/>
    <QmsLastReviewStatu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6809B1D0-4482-40B6-9B09-E3D74F08BB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7c7f6fc-0c1f-4db4-bdfb-1d5a5c7fbe5d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FA9D5E6-90C2-47A3-88FB-55EABAE5208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65F1F92071475276E05315230A0A9CBF"/>
  </ds:schemaRefs>
</ds:datastoreItem>
</file>

<file path=customXml/itemProps4.xml><?xml version="1.0" encoding="utf-8"?>
<ds:datastoreItem xmlns:ds="http://schemas.openxmlformats.org/officeDocument/2006/customXml" ds:itemID="{30A7A603-8655-4377-B5AF-9C4AEFDEE15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5D0ADC5-CA70-492B-ADE4-CBBC617A2699}">
  <ds:schemaRefs>
    <ds:schemaRef ds:uri="http://schemas.microsoft.com/office/2006/metadata/properties"/>
    <ds:schemaRef ds:uri="http://schemas.microsoft.com/office/infopath/2007/PartnerControls"/>
    <ds:schemaRef ds:uri="e7c7f6fc-0c1f-4db4-bdfb-1d5a5c7fbe5d"/>
    <ds:schemaRef ds:uri="http://schemas.microsoft.com/sharepoint/v3"/>
    <ds:schemaRef ds:uri="http://schemas.microsoft.com/sharepoint/v3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796</Words>
  <Characters>4539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 - Blank template form for PGR</vt:lpstr>
    </vt:vector>
  </TitlesOfParts>
  <Company/>
  <LinksUpToDate>false</LinksUpToDate>
  <CharactersWithSpaces>5325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PGEGGSA - Petroleum - Application for Drilling Reservation</dc:title>
  <dc:subject/>
  <dc:creator>FALLETTI, Nila</dc:creator>
  <cp:keywords/>
  <dc:description/>
  <cp:lastModifiedBy>GREGORY, Lucy</cp:lastModifiedBy>
  <cp:revision>10</cp:revision>
  <cp:lastPrinted>2025-03-14T03:18:00Z</cp:lastPrinted>
  <dcterms:created xsi:type="dcterms:W3CDTF">2026-03-27T10:15:00Z</dcterms:created>
  <dcterms:modified xsi:type="dcterms:W3CDTF">2026-07-27T05:18:00Z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0x01010034869801477A44BA963EBC7CD35300A1030068A7768A2F1E4948A5F0DDF5233276BB</vt:lpwstr>
  </property>
  <property fmtid="{D5CDD505-2E9C-101B-9397-08002B2CF9AE}" pid="3" name="Objective-Id">
    <vt:lpwstr>A108100848</vt:lpwstr>
  </property>
  <property fmtid="{D5CDD505-2E9C-101B-9397-08002B2CF9AE}" pid="4" name="Objective-Title">
    <vt:lpwstr>RTD-XXXX - PGEGGSA - Petroleum - Application for Drilling Reservation</vt:lpwstr>
  </property>
  <property fmtid="{D5CDD505-2E9C-101B-9397-08002B2CF9AE}" pid="5" name="Objective-Description">
    <vt:lpwstr/>
  </property>
  <property fmtid="{D5CDD505-2E9C-101B-9397-08002B2CF9AE}" pid="6" name="Objective-CreationStamp">
    <vt:filetime>2026-03-27T10:42:15Z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2026-05-13T04:49:40Z</vt:filetime>
  </property>
  <property fmtid="{D5CDD505-2E9C-101B-9397-08002B2CF9AE}" pid="10" name="Objective-ModificationStamp">
    <vt:filetime>2026-05-13T04:49:40Z</vt:filetime>
  </property>
  <property fmtid="{D5CDD505-2E9C-101B-9397-08002B2CF9AE}" pid="11" name="Objective-Owner">
    <vt:lpwstr>HANNAN, Jeff</vt:lpwstr>
  </property>
  <property fmtid="{D5CDD505-2E9C-101B-9397-08002B2CF9AE}" pid="12" name="Objective-Path">
    <vt:lpwstr>DEMIRS Global Folder:02 Corporate File Plan:DMPE - Department of Mines, Petroleum and Exploration:RER Files:Petroleum:Legislation:Resource Tenure Division - Area 3 - Petroleum Legislation Amendment Act 2024:Forms:2. PGEGGSA:Drilling Reservation</vt:lpwstr>
  </property>
  <property fmtid="{D5CDD505-2E9C-101B-9397-08002B2CF9AE}" pid="13" name="Objective-Parent">
    <vt:lpwstr>Drilling Reservation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vA119250529</vt:lpwstr>
  </property>
  <property fmtid="{D5CDD505-2E9C-101B-9397-08002B2CF9AE}" pid="16" name="Objective-Version">
    <vt:lpwstr>3.0</vt:lpwstr>
  </property>
  <property fmtid="{D5CDD505-2E9C-101B-9397-08002B2CF9AE}" pid="17" name="Objective-VersionNumber">
    <vt:r8>3</vt:r8>
  </property>
  <property fmtid="{D5CDD505-2E9C-101B-9397-08002B2CF9AE}" pid="18" name="Objective-VersionComment">
    <vt:lpwstr/>
  </property>
  <property fmtid="{D5CDD505-2E9C-101B-9397-08002B2CF9AE}" pid="19" name="Objective-FileNumber">
    <vt:lpwstr>DMS02174/2025</vt:lpwstr>
  </property>
  <property fmtid="{D5CDD505-2E9C-101B-9397-08002B2CF9AE}" pid="20" name="Objective-Classification">
    <vt:lpwstr>OFFICIAL</vt:lpwstr>
  </property>
  <property fmtid="{D5CDD505-2E9C-101B-9397-08002B2CF9AE}" pid="21" name="Objective-Caveats">
    <vt:lpwstr/>
  </property>
  <property fmtid="{D5CDD505-2E9C-101B-9397-08002B2CF9AE}" pid="22" name="Objective-Divisional Document Types">
    <vt:lpwstr/>
  </property>
  <property fmtid="{D5CDD505-2E9C-101B-9397-08002B2CF9AE}" pid="23" name="Objective-Warning">
    <vt:lpwstr/>
  </property>
  <property fmtid="{D5CDD505-2E9C-101B-9397-08002B2CF9AE}" pid="24" name="Objective-Author">
    <vt:lpwstr/>
  </property>
  <property fmtid="{D5CDD505-2E9C-101B-9397-08002B2CF9AE}" pid="25" name="Objective-Date of Document">
    <vt:lpwstr/>
  </property>
  <property fmtid="{D5CDD505-2E9C-101B-9397-08002B2CF9AE}" pid="26" name="Objective-External Reference">
    <vt:lpwstr/>
  </property>
  <property fmtid="{D5CDD505-2E9C-101B-9397-08002B2CF9AE}" pid="27" name="Objective-Internal Reference">
    <vt:lpwstr/>
  </property>
  <property fmtid="{D5CDD505-2E9C-101B-9397-08002B2CF9AE}" pid="28" name="Objective-Archive Box">
    <vt:lpwstr/>
  </property>
  <property fmtid="{D5CDD505-2E9C-101B-9397-08002B2CF9AE}" pid="29" name="Objective-Migrated Id">
    <vt:lpwstr/>
  </property>
  <property fmtid="{D5CDD505-2E9C-101B-9397-08002B2CF9AE}" pid="30" name="Objective-Foreign Barcode">
    <vt:lpwstr/>
  </property>
  <property fmtid="{D5CDD505-2E9C-101B-9397-08002B2CF9AE}" pid="31" name="Objective-PCI DSS Checked">
    <vt:lpwstr/>
  </property>
  <property fmtid="{D5CDD505-2E9C-101B-9397-08002B2CF9AE}" pid="32" name="Objective-End User">
    <vt:lpwstr/>
  </property>
  <property fmtid="{D5CDD505-2E9C-101B-9397-08002B2CF9AE}" pid="33" name="Objective-Additional File Numbers">
    <vt:lpwstr/>
  </property>
  <property fmtid="{D5CDD505-2E9C-101B-9397-08002B2CF9AE}" pid="34" name="Objective-Record Number">
    <vt:lpwstr/>
  </property>
  <property fmtid="{D5CDD505-2E9C-101B-9397-08002B2CF9AE}" pid="35" name="Objective-Graphic Content">
    <vt:lpwstr/>
  </property>
</Properties>
</file>