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F140C" w14:textId="58E19232" w:rsidR="00860F4E" w:rsidRPr="002F0441" w:rsidRDefault="00860F4E" w:rsidP="00860F4E">
      <w:pPr>
        <w:pStyle w:val="BodyText"/>
        <w:rPr>
          <w:color w:val="FFFFFF" w:themeColor="background1"/>
          <w14:textFill>
            <w14:noFill/>
          </w14:textFill>
        </w:rPr>
      </w:pPr>
    </w:p>
    <w:p w14:paraId="41EC4141" w14:textId="710C394A" w:rsidR="005B3B54" w:rsidRPr="005B3B54" w:rsidRDefault="00993D2D" w:rsidP="0097537C">
      <w:pPr>
        <w:tabs>
          <w:tab w:val="left" w:pos="6123"/>
        </w:tabs>
        <w:spacing w:before="720" w:after="720"/>
        <w:jc w:val="right"/>
      </w:pPr>
      <w:r>
        <w:tab/>
      </w:r>
      <w:bookmarkStart w:id="0" w:name="_Hlk215486834"/>
      <w:r w:rsidR="0097537C" w:rsidRPr="00167B50">
        <w:rPr>
          <w:rFonts w:asciiTheme="majorHAnsi" w:hAnsiTheme="majorHAnsi" w:cstheme="majorHAnsi"/>
          <w:b/>
          <w:color w:val="FFFFFF" w:themeColor="background1"/>
          <w:sz w:val="36"/>
          <w:szCs w:val="36"/>
        </w:rPr>
        <w:t>F</w:t>
      </w:r>
      <w:r w:rsidR="00E96340">
        <w:rPr>
          <w:rFonts w:asciiTheme="majorHAnsi" w:hAnsiTheme="majorHAnsi" w:cstheme="majorHAnsi"/>
          <w:b/>
          <w:color w:val="FFFFFF" w:themeColor="background1"/>
          <w:sz w:val="36"/>
          <w:szCs w:val="36"/>
        </w:rPr>
        <w:t>orm</w:t>
      </w:r>
      <w:bookmarkEnd w:id="0"/>
    </w:p>
    <w:p w14:paraId="2182487F" w14:textId="38C8DEF0" w:rsidR="00E96340" w:rsidRDefault="00E96340" w:rsidP="00E96340">
      <w:pPr>
        <w:spacing w:before="240" w:after="240"/>
        <w:jc w:val="center"/>
        <w:rPr>
          <w:rStyle w:val="Arial12Bold"/>
          <w:rFonts w:eastAsiaTheme="majorEastAsia"/>
        </w:rPr>
      </w:pPr>
      <w:r w:rsidRPr="005C720F">
        <w:rPr>
          <w:rFonts w:ascii="Arial" w:eastAsiaTheme="majorEastAsia" w:hAnsi="Arial" w:cs="Arial"/>
          <w:b/>
        </w:rPr>
        <w:t>Application</w:t>
      </w:r>
      <w:r>
        <w:rPr>
          <w:rFonts w:ascii="Arial" w:eastAsiaTheme="majorEastAsia" w:hAnsi="Arial" w:cs="Arial"/>
          <w:b/>
        </w:rPr>
        <w:t xml:space="preserve"> to </w:t>
      </w:r>
      <w:r w:rsidR="00434A11">
        <w:rPr>
          <w:rFonts w:ascii="Arial" w:eastAsiaTheme="majorEastAsia" w:hAnsi="Arial" w:cs="Arial"/>
          <w:b/>
        </w:rPr>
        <w:t>A</w:t>
      </w:r>
      <w:r>
        <w:rPr>
          <w:rFonts w:ascii="Arial" w:eastAsiaTheme="majorEastAsia" w:hAnsi="Arial" w:cs="Arial"/>
          <w:b/>
        </w:rPr>
        <w:t xml:space="preserve">mend a </w:t>
      </w:r>
      <w:r w:rsidRPr="00EE3F0F">
        <w:rPr>
          <w:rFonts w:ascii="Arial" w:eastAsiaTheme="majorEastAsia" w:hAnsi="Arial" w:cs="Arial"/>
          <w:b/>
        </w:rPr>
        <w:t xml:space="preserve">Variation of </w:t>
      </w:r>
      <w:r w:rsidR="00173A59">
        <w:rPr>
          <w:rFonts w:ascii="Arial" w:eastAsiaTheme="majorEastAsia" w:hAnsi="Arial" w:cs="Arial"/>
          <w:b/>
        </w:rPr>
        <w:t xml:space="preserve">a Pipeline Licence </w:t>
      </w:r>
      <w:r>
        <w:rPr>
          <w:rStyle w:val="Arial12Bold"/>
          <w:rFonts w:eastAsiaTheme="majorEastAsia"/>
        </w:rPr>
        <w:t>Application</w:t>
      </w:r>
      <w:r w:rsidR="00173A59">
        <w:rPr>
          <w:rStyle w:val="Arial12Bold"/>
          <w:rFonts w:eastAsiaTheme="majorEastAsia"/>
        </w:rPr>
        <w:br/>
        <w:t>Petroleum or Greenhouse Gas Substances</w:t>
      </w:r>
    </w:p>
    <w:p w14:paraId="7D9B696F" w14:textId="7B15A217" w:rsidR="00B06229" w:rsidRPr="00E96340" w:rsidRDefault="00966203" w:rsidP="00E96340">
      <w:pPr>
        <w:spacing w:before="240" w:after="240"/>
        <w:jc w:val="center"/>
        <w:rPr>
          <w:rFonts w:ascii="Arial" w:eastAsiaTheme="majorEastAsia" w:hAnsi="Arial" w:cs="Arial"/>
          <w:b/>
          <w:color w:val="31849B" w:themeColor="accent5" w:themeShade="BF"/>
          <w:sz w:val="20"/>
          <w:szCs w:val="20"/>
        </w:rPr>
      </w:pPr>
      <w:r w:rsidRPr="00E96340">
        <w:rPr>
          <w:rStyle w:val="Legislation"/>
          <w:rFonts w:eastAsiaTheme="majorEastAsia"/>
          <w:sz w:val="20"/>
          <w:szCs w:val="20"/>
        </w:rPr>
        <w:t>Petroleum</w:t>
      </w:r>
      <w:r w:rsidR="008A0B4E" w:rsidRPr="00E96340">
        <w:rPr>
          <w:rStyle w:val="Legislation"/>
          <w:rFonts w:eastAsiaTheme="majorEastAsia"/>
          <w:sz w:val="20"/>
          <w:szCs w:val="20"/>
        </w:rPr>
        <w:t xml:space="preserve"> </w:t>
      </w:r>
      <w:r w:rsidRPr="00E96340">
        <w:rPr>
          <w:rStyle w:val="Legislation"/>
          <w:rFonts w:eastAsiaTheme="majorEastAsia"/>
          <w:sz w:val="20"/>
          <w:szCs w:val="20"/>
        </w:rPr>
        <w:t xml:space="preserve">and Greenhouse Gas </w:t>
      </w:r>
      <w:r w:rsidR="00ED2127" w:rsidRPr="00E96340">
        <w:rPr>
          <w:rStyle w:val="Legislation"/>
          <w:rFonts w:eastAsiaTheme="majorEastAsia"/>
          <w:sz w:val="20"/>
          <w:szCs w:val="20"/>
        </w:rPr>
        <w:t>Pipelines</w:t>
      </w:r>
      <w:r w:rsidRPr="00E96340">
        <w:rPr>
          <w:rStyle w:val="Legislation"/>
          <w:rFonts w:eastAsiaTheme="majorEastAsia"/>
          <w:sz w:val="20"/>
          <w:szCs w:val="20"/>
        </w:rPr>
        <w:t xml:space="preserve"> Act 19</w:t>
      </w:r>
      <w:r w:rsidR="00ED2127" w:rsidRPr="00E96340">
        <w:rPr>
          <w:rStyle w:val="Legislation"/>
          <w:rFonts w:eastAsiaTheme="majorEastAsia"/>
          <w:sz w:val="20"/>
          <w:szCs w:val="20"/>
        </w:rPr>
        <w:t>69</w:t>
      </w:r>
    </w:p>
    <w:p w14:paraId="3AF10560" w14:textId="77777777" w:rsidR="00E96340" w:rsidRDefault="00E96340" w:rsidP="00E96340">
      <w:pPr>
        <w:spacing w:before="240" w:after="240"/>
        <w:rPr>
          <w:rFonts w:eastAsiaTheme="majorEastAsia" w:cs="Arial"/>
          <w:b/>
          <w:bCs/>
          <w:i/>
          <w:iCs/>
          <w:sz w:val="20"/>
          <w:szCs w:val="20"/>
        </w:rPr>
      </w:pPr>
      <w:r w:rsidRPr="005B32E2">
        <w:rPr>
          <w:rFonts w:ascii="Arial" w:eastAsiaTheme="majorEastAsia" w:hAnsi="Arial" w:cs="Arial"/>
          <w:b/>
          <w:bCs/>
          <w:sz w:val="20"/>
          <w:szCs w:val="20"/>
        </w:rPr>
        <w:t xml:space="preserve">This is the approved form for the purpose of </w:t>
      </w:r>
      <w:r w:rsidRPr="005B32E2">
        <w:rPr>
          <w:rFonts w:eastAsiaTheme="majorEastAsia" w:cs="Arial"/>
          <w:b/>
          <w:bCs/>
          <w:sz w:val="20"/>
          <w:szCs w:val="20"/>
        </w:rPr>
        <w:t xml:space="preserve">section 66F of the </w:t>
      </w:r>
      <w:r w:rsidRPr="005B32E2">
        <w:rPr>
          <w:rFonts w:eastAsiaTheme="majorEastAsia" w:cs="Arial"/>
          <w:b/>
          <w:bCs/>
          <w:i/>
          <w:iCs/>
          <w:sz w:val="20"/>
          <w:szCs w:val="20"/>
        </w:rPr>
        <w:t>Petroleum and Greenhouse Gas Pipelines Act 1969</w:t>
      </w:r>
    </w:p>
    <w:p w14:paraId="7BB7FE64" w14:textId="77777777" w:rsidR="00D834C4" w:rsidRDefault="00D834C4" w:rsidP="00D834C4">
      <w:pPr>
        <w:pStyle w:val="ListParagraph"/>
        <w:numPr>
          <w:ilvl w:val="0"/>
          <w:numId w:val="27"/>
        </w:numPr>
        <w:spacing w:before="240" w:after="240"/>
        <w:ind w:left="357" w:hanging="357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Current application information </w:t>
      </w:r>
    </w:p>
    <w:tbl>
      <w:tblPr>
        <w:tblW w:w="9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1849B" w:themeFill="accent5" w:themeFillShade="BF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3823"/>
        <w:gridCol w:w="5789"/>
      </w:tblGrid>
      <w:tr w:rsidR="00D834C4" w:rsidRPr="00C73704" w14:paraId="04623D11" w14:textId="77777777" w:rsidTr="002133B0">
        <w:trPr>
          <w:cantSplit/>
          <w:trHeight w:val="566"/>
        </w:trPr>
        <w:tc>
          <w:tcPr>
            <w:tcW w:w="3823" w:type="dxa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5CA7392A" w14:textId="275DEEEB" w:rsidR="00D834C4" w:rsidRPr="00C73704" w:rsidRDefault="002133B0" w:rsidP="00882B02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Current v</w:t>
            </w:r>
            <w:r w:rsidR="00D834C4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ariation application number </w:t>
            </w:r>
          </w:p>
        </w:tc>
        <w:tc>
          <w:tcPr>
            <w:tcW w:w="5789" w:type="dxa"/>
            <w:tcBorders>
              <w:left w:val="nil"/>
              <w:bottom w:val="single" w:sz="4" w:space="0" w:color="auto"/>
            </w:tcBorders>
            <w:vAlign w:val="center"/>
          </w:tcPr>
          <w:p w14:paraId="1648DD66" w14:textId="77777777" w:rsidR="00D834C4" w:rsidRPr="00C73704" w:rsidRDefault="00D834C4" w:rsidP="00882B02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24516385" w14:textId="5B53D7B8" w:rsidR="00B06229" w:rsidRPr="00993D2D" w:rsidRDefault="00B06229" w:rsidP="00E96340">
      <w:pPr>
        <w:pStyle w:val="ListParagraph"/>
        <w:numPr>
          <w:ilvl w:val="0"/>
          <w:numId w:val="27"/>
        </w:numPr>
        <w:spacing w:before="240" w:after="240"/>
        <w:ind w:left="357" w:hanging="357"/>
        <w:contextualSpacing w:val="0"/>
        <w:rPr>
          <w:rFonts w:asciiTheme="majorHAnsi" w:hAnsiTheme="majorHAnsi" w:cstheme="majorHAnsi"/>
          <w:b/>
        </w:rPr>
      </w:pPr>
      <w:r w:rsidRPr="00993D2D">
        <w:rPr>
          <w:rFonts w:asciiTheme="majorHAnsi" w:hAnsiTheme="majorHAnsi" w:cstheme="majorHAnsi"/>
          <w:b/>
        </w:rPr>
        <w:t xml:space="preserve">Lodging </w:t>
      </w:r>
      <w:r w:rsidR="00C4402B">
        <w:rPr>
          <w:rFonts w:asciiTheme="majorHAnsi" w:hAnsiTheme="majorHAnsi" w:cstheme="majorHAnsi"/>
          <w:b/>
        </w:rPr>
        <w:t>p</w:t>
      </w:r>
      <w:r w:rsidRPr="00993D2D">
        <w:rPr>
          <w:rFonts w:asciiTheme="majorHAnsi" w:hAnsiTheme="majorHAnsi" w:cstheme="majorHAnsi"/>
          <w:b/>
        </w:rPr>
        <w:t>arty</w:t>
      </w:r>
    </w:p>
    <w:tbl>
      <w:tblPr>
        <w:tblW w:w="95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7" w:type="dxa"/>
          <w:bottom w:w="17" w:type="dxa"/>
        </w:tblCellMar>
        <w:tblLook w:val="0000" w:firstRow="0" w:lastRow="0" w:firstColumn="0" w:lastColumn="0" w:noHBand="0" w:noVBand="0"/>
      </w:tblPr>
      <w:tblGrid>
        <w:gridCol w:w="2684"/>
        <w:gridCol w:w="850"/>
        <w:gridCol w:w="1134"/>
        <w:gridCol w:w="2410"/>
        <w:gridCol w:w="425"/>
        <w:gridCol w:w="851"/>
        <w:gridCol w:w="1207"/>
      </w:tblGrid>
      <w:tr w:rsidR="00993D2D" w:rsidRPr="00421505" w14:paraId="6296B0D1" w14:textId="77777777" w:rsidTr="00753AD8">
        <w:trPr>
          <w:cantSplit/>
          <w:trHeight w:val="392"/>
        </w:trPr>
        <w:tc>
          <w:tcPr>
            <w:tcW w:w="9561" w:type="dxa"/>
            <w:gridSpan w:val="7"/>
            <w:tcBorders>
              <w:bottom w:val="nil"/>
            </w:tcBorders>
            <w:shd w:val="clear" w:color="auto" w:fill="E3BFBB"/>
            <w:vAlign w:val="center"/>
          </w:tcPr>
          <w:p w14:paraId="357EF556" w14:textId="77777777" w:rsidR="00993D2D" w:rsidRPr="00C73704" w:rsidRDefault="00993D2D" w:rsidP="00F8344A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Company Name</w:t>
            </w:r>
          </w:p>
        </w:tc>
      </w:tr>
      <w:tr w:rsidR="00993D2D" w:rsidRPr="00421505" w14:paraId="048115B8" w14:textId="77777777" w:rsidTr="00A3711D">
        <w:trPr>
          <w:cantSplit/>
          <w:trHeight w:val="392"/>
        </w:trPr>
        <w:tc>
          <w:tcPr>
            <w:tcW w:w="9561" w:type="dxa"/>
            <w:gridSpan w:val="7"/>
            <w:tcBorders>
              <w:top w:val="nil"/>
            </w:tcBorders>
            <w:vAlign w:val="center"/>
          </w:tcPr>
          <w:p w14:paraId="4A0A3431" w14:textId="07EA153C" w:rsidR="00993D2D" w:rsidRPr="006630A1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4F131801" w14:textId="77777777" w:rsidTr="00753AD8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</w:tcBorders>
            <w:shd w:val="clear" w:color="auto" w:fill="E3BFBB"/>
            <w:vAlign w:val="center"/>
          </w:tcPr>
          <w:p w14:paraId="672AE61E" w14:textId="77777777" w:rsidR="00993D2D" w:rsidRPr="00C73704" w:rsidRDefault="00993D2D" w:rsidP="00F8344A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Australian Company Number (ACN)</w:t>
            </w:r>
          </w:p>
        </w:tc>
        <w:tc>
          <w:tcPr>
            <w:tcW w:w="4893" w:type="dxa"/>
            <w:gridSpan w:val="4"/>
            <w:tcBorders>
              <w:bottom w:val="nil"/>
            </w:tcBorders>
            <w:shd w:val="clear" w:color="auto" w:fill="E3BFBB"/>
            <w:vAlign w:val="center"/>
          </w:tcPr>
          <w:p w14:paraId="73CB0887" w14:textId="77777777" w:rsidR="00993D2D" w:rsidRPr="00C73704" w:rsidRDefault="00993D2D" w:rsidP="00F8344A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Australian Business Number (ABN)</w:t>
            </w:r>
          </w:p>
        </w:tc>
      </w:tr>
      <w:tr w:rsidR="00993D2D" w:rsidRPr="00421505" w14:paraId="55928F4E" w14:textId="77777777" w:rsidTr="00A3711D">
        <w:trPr>
          <w:cantSplit/>
          <w:trHeight w:val="392"/>
        </w:trPr>
        <w:tc>
          <w:tcPr>
            <w:tcW w:w="4668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2A8CCD09" w14:textId="3A3D429D" w:rsidR="00993D2D" w:rsidRPr="006630A1" w:rsidRDefault="00993D2D" w:rsidP="00F8344A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4893" w:type="dxa"/>
            <w:gridSpan w:val="4"/>
            <w:tcBorders>
              <w:top w:val="nil"/>
            </w:tcBorders>
            <w:vAlign w:val="center"/>
          </w:tcPr>
          <w:p w14:paraId="76A2909B" w14:textId="5B315421" w:rsidR="00993D2D" w:rsidRPr="006630A1" w:rsidRDefault="00993D2D" w:rsidP="00F8344A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781A0034" w14:textId="77777777" w:rsidTr="00753AD8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</w:tcBorders>
            <w:shd w:val="clear" w:color="auto" w:fill="E3BFBB"/>
            <w:vAlign w:val="center"/>
          </w:tcPr>
          <w:p w14:paraId="72908D0F" w14:textId="77777777" w:rsidR="00993D2D" w:rsidRPr="00C73704" w:rsidRDefault="00993D2D" w:rsidP="00F8344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Contact Person 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E3BFBB"/>
            <w:vAlign w:val="center"/>
          </w:tcPr>
          <w:p w14:paraId="2E805D9B" w14:textId="77777777" w:rsidR="00993D2D" w:rsidRPr="00C73704" w:rsidRDefault="00993D2D" w:rsidP="00F8344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Position</w:t>
            </w:r>
          </w:p>
        </w:tc>
        <w:tc>
          <w:tcPr>
            <w:tcW w:w="2483" w:type="dxa"/>
            <w:gridSpan w:val="3"/>
            <w:tcBorders>
              <w:bottom w:val="nil"/>
            </w:tcBorders>
            <w:shd w:val="clear" w:color="auto" w:fill="E3BFBB"/>
            <w:vAlign w:val="center"/>
          </w:tcPr>
          <w:p w14:paraId="0D93BF2E" w14:textId="31A9879E" w:rsidR="00993D2D" w:rsidRPr="00C73704" w:rsidRDefault="00E96340" w:rsidP="00F8344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Contact Number</w:t>
            </w:r>
          </w:p>
        </w:tc>
      </w:tr>
      <w:tr w:rsidR="00B1058A" w:rsidRPr="00421505" w14:paraId="02909361" w14:textId="77777777" w:rsidTr="00A3711D">
        <w:trPr>
          <w:cantSplit/>
          <w:trHeight w:val="363"/>
        </w:trPr>
        <w:tc>
          <w:tcPr>
            <w:tcW w:w="4668" w:type="dxa"/>
            <w:gridSpan w:val="3"/>
            <w:tcBorders>
              <w:top w:val="nil"/>
            </w:tcBorders>
            <w:vAlign w:val="center"/>
          </w:tcPr>
          <w:p w14:paraId="1886C972" w14:textId="0E7560B1" w:rsidR="00B1058A" w:rsidRPr="006630A1" w:rsidRDefault="00B1058A" w:rsidP="00F8344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05EAEC51" w14:textId="6CA3EB7C" w:rsidR="00B1058A" w:rsidRPr="006630A1" w:rsidRDefault="00B1058A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483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49F97880" w14:textId="4FC4893F" w:rsidR="00B1058A" w:rsidRPr="00C73704" w:rsidRDefault="00B1058A" w:rsidP="00B1058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993D2D" w:rsidRPr="00421505" w14:paraId="6E161D19" w14:textId="77777777" w:rsidTr="00753AD8">
        <w:trPr>
          <w:cantSplit/>
          <w:trHeight w:val="392"/>
        </w:trPr>
        <w:tc>
          <w:tcPr>
            <w:tcW w:w="9561" w:type="dxa"/>
            <w:gridSpan w:val="7"/>
            <w:tcBorders>
              <w:bottom w:val="nil"/>
            </w:tcBorders>
            <w:shd w:val="clear" w:color="auto" w:fill="E3BFBB"/>
            <w:vAlign w:val="center"/>
          </w:tcPr>
          <w:p w14:paraId="7F72B1A6" w14:textId="77777777" w:rsidR="00993D2D" w:rsidRPr="00C73704" w:rsidRDefault="00993D2D" w:rsidP="00F8344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E-mail Address</w:t>
            </w:r>
          </w:p>
        </w:tc>
      </w:tr>
      <w:tr w:rsidR="00993D2D" w:rsidRPr="00421505" w14:paraId="500E0421" w14:textId="77777777" w:rsidTr="00A3711D">
        <w:trPr>
          <w:cantSplit/>
          <w:trHeight w:val="392"/>
        </w:trPr>
        <w:tc>
          <w:tcPr>
            <w:tcW w:w="9561" w:type="dxa"/>
            <w:gridSpan w:val="7"/>
            <w:tcBorders>
              <w:top w:val="nil"/>
            </w:tcBorders>
            <w:vAlign w:val="center"/>
          </w:tcPr>
          <w:p w14:paraId="6167394C" w14:textId="2881FB9A" w:rsidR="00993D2D" w:rsidRPr="006630A1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0EFFBFB4" w14:textId="77777777" w:rsidTr="00753AD8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44C158EE" w14:textId="77777777" w:rsidR="00993D2D" w:rsidRPr="00C73704" w:rsidRDefault="00993D2D" w:rsidP="00F8344A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Postal Address</w:t>
            </w:r>
          </w:p>
        </w:tc>
        <w:tc>
          <w:tcPr>
            <w:tcW w:w="4893" w:type="dxa"/>
            <w:gridSpan w:val="4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487D6E5D" w14:textId="77777777" w:rsidR="00993D2D" w:rsidRPr="00C73704" w:rsidRDefault="00993D2D" w:rsidP="00F8344A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Street Address</w:t>
            </w:r>
          </w:p>
        </w:tc>
      </w:tr>
      <w:tr w:rsidR="00993D2D" w:rsidRPr="00421505" w14:paraId="630D49ED" w14:textId="77777777" w:rsidTr="00E4353C">
        <w:trPr>
          <w:cantSplit/>
          <w:trHeight w:val="1209"/>
        </w:trPr>
        <w:tc>
          <w:tcPr>
            <w:tcW w:w="4668" w:type="dxa"/>
            <w:gridSpan w:val="3"/>
            <w:tcBorders>
              <w:top w:val="nil"/>
              <w:right w:val="single" w:sz="8" w:space="0" w:color="auto"/>
            </w:tcBorders>
            <w:vAlign w:val="center"/>
          </w:tcPr>
          <w:p w14:paraId="046A0EAC" w14:textId="1D9DFF91" w:rsidR="00B357DE" w:rsidRPr="00421505" w:rsidRDefault="00B357DE" w:rsidP="00B357DE">
            <w:pPr>
              <w:tabs>
                <w:tab w:val="left" w:pos="504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893" w:type="dxa"/>
            <w:gridSpan w:val="4"/>
            <w:tcBorders>
              <w:top w:val="nil"/>
              <w:left w:val="single" w:sz="8" w:space="0" w:color="auto"/>
            </w:tcBorders>
            <w:vAlign w:val="center"/>
          </w:tcPr>
          <w:p w14:paraId="73C18B63" w14:textId="51620F21" w:rsidR="00993D2D" w:rsidRPr="00421505" w:rsidRDefault="00993D2D" w:rsidP="00F8344A">
            <w:pPr>
              <w:tabs>
                <w:tab w:val="left" w:pos="504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93D2D" w:rsidRPr="00421505" w14:paraId="0FB5DCA0" w14:textId="77777777" w:rsidTr="00753AD8">
        <w:trPr>
          <w:cantSplit/>
          <w:trHeight w:val="392"/>
        </w:trPr>
        <w:tc>
          <w:tcPr>
            <w:tcW w:w="2684" w:type="dxa"/>
            <w:tcBorders>
              <w:bottom w:val="nil"/>
            </w:tcBorders>
            <w:shd w:val="clear" w:color="auto" w:fill="E3BFBB"/>
            <w:vAlign w:val="center"/>
          </w:tcPr>
          <w:p w14:paraId="0FD9F7C5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Suburb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E3BFBB"/>
            <w:vAlign w:val="center"/>
          </w:tcPr>
          <w:p w14:paraId="3802FEE8" w14:textId="77777777" w:rsidR="00993D2D" w:rsidRPr="00C73704" w:rsidRDefault="00993D2D" w:rsidP="00F8344A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State</w:t>
            </w:r>
          </w:p>
        </w:tc>
        <w:tc>
          <w:tcPr>
            <w:tcW w:w="1134" w:type="dxa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65F9E8EA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Postcode</w:t>
            </w:r>
          </w:p>
        </w:tc>
        <w:tc>
          <w:tcPr>
            <w:tcW w:w="2835" w:type="dxa"/>
            <w:gridSpan w:val="2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3F6942A8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Suburb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E3BFBB"/>
            <w:vAlign w:val="center"/>
          </w:tcPr>
          <w:p w14:paraId="442F0537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State</w:t>
            </w:r>
          </w:p>
        </w:tc>
        <w:tc>
          <w:tcPr>
            <w:tcW w:w="1207" w:type="dxa"/>
            <w:tcBorders>
              <w:bottom w:val="nil"/>
            </w:tcBorders>
            <w:shd w:val="clear" w:color="auto" w:fill="E3BFBB"/>
            <w:vAlign w:val="center"/>
          </w:tcPr>
          <w:p w14:paraId="5AE7F52E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Postcode</w:t>
            </w:r>
          </w:p>
        </w:tc>
      </w:tr>
      <w:tr w:rsidR="00993D2D" w:rsidRPr="00421505" w14:paraId="59377D23" w14:textId="77777777" w:rsidTr="00FB401B">
        <w:trPr>
          <w:cantSplit/>
          <w:trHeight w:val="392"/>
        </w:trPr>
        <w:tc>
          <w:tcPr>
            <w:tcW w:w="2684" w:type="dxa"/>
            <w:tcBorders>
              <w:top w:val="nil"/>
              <w:bottom w:val="single" w:sz="8" w:space="0" w:color="auto"/>
            </w:tcBorders>
            <w:vAlign w:val="center"/>
          </w:tcPr>
          <w:p w14:paraId="4EDDA3B7" w14:textId="4E6920E2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center"/>
          </w:tcPr>
          <w:p w14:paraId="27DE8929" w14:textId="26776BA3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40B008" w14:textId="33B44993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0FADD6FC" w14:textId="289693E4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vAlign w:val="center"/>
          </w:tcPr>
          <w:p w14:paraId="1B1D3E3E" w14:textId="1029A473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bottom w:val="single" w:sz="8" w:space="0" w:color="auto"/>
            </w:tcBorders>
            <w:vAlign w:val="center"/>
          </w:tcPr>
          <w:p w14:paraId="4BE988F2" w14:textId="39EB3A55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93D2D" w:rsidRPr="00421505" w14:paraId="438C990D" w14:textId="77777777" w:rsidTr="00753AD8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40C87DA8" w14:textId="77777777" w:rsidR="00993D2D" w:rsidRPr="00C73704" w:rsidRDefault="00993D2D" w:rsidP="00F8344A">
            <w:pPr>
              <w:tabs>
                <w:tab w:val="left" w:pos="29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Country</w:t>
            </w:r>
          </w:p>
        </w:tc>
        <w:tc>
          <w:tcPr>
            <w:tcW w:w="4893" w:type="dxa"/>
            <w:gridSpan w:val="4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66897CFB" w14:textId="77777777" w:rsidR="00993D2D" w:rsidRPr="00C73704" w:rsidRDefault="00993D2D" w:rsidP="00F8344A">
            <w:pPr>
              <w:tabs>
                <w:tab w:val="left" w:pos="29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Country</w:t>
            </w:r>
          </w:p>
        </w:tc>
      </w:tr>
      <w:tr w:rsidR="00993D2D" w:rsidRPr="00421505" w14:paraId="7DDE9654" w14:textId="77777777" w:rsidTr="00D834C4">
        <w:trPr>
          <w:cantSplit/>
          <w:trHeight w:val="604"/>
        </w:trPr>
        <w:tc>
          <w:tcPr>
            <w:tcW w:w="4668" w:type="dxa"/>
            <w:gridSpan w:val="3"/>
            <w:tcBorders>
              <w:top w:val="nil"/>
              <w:right w:val="single" w:sz="8" w:space="0" w:color="auto"/>
            </w:tcBorders>
            <w:vAlign w:val="center"/>
          </w:tcPr>
          <w:p w14:paraId="03D868D5" w14:textId="78F33968" w:rsidR="00993D2D" w:rsidRPr="001B6C47" w:rsidRDefault="00993D2D" w:rsidP="00F8344A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893" w:type="dxa"/>
            <w:gridSpan w:val="4"/>
            <w:tcBorders>
              <w:top w:val="nil"/>
              <w:left w:val="single" w:sz="8" w:space="0" w:color="auto"/>
            </w:tcBorders>
            <w:vAlign w:val="center"/>
          </w:tcPr>
          <w:p w14:paraId="203A7671" w14:textId="321F61AF" w:rsidR="00993D2D" w:rsidRPr="001B6C47" w:rsidRDefault="00993D2D" w:rsidP="00F8344A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</w:tbl>
    <w:p w14:paraId="65AEA090" w14:textId="77777777" w:rsidR="00E4353C" w:rsidRDefault="00E4353C">
      <w:r>
        <w:br w:type="page"/>
      </w:r>
    </w:p>
    <w:tbl>
      <w:tblPr>
        <w:tblW w:w="96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8" w:space="0" w:color="auto"/>
        </w:tblBorders>
        <w:shd w:val="clear" w:color="auto" w:fill="31849B" w:themeFill="accent5" w:themeFillShade="BF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10"/>
        <w:gridCol w:w="3949"/>
        <w:gridCol w:w="2127"/>
        <w:gridCol w:w="2126"/>
        <w:gridCol w:w="1400"/>
        <w:gridCol w:w="10"/>
      </w:tblGrid>
      <w:tr w:rsidR="00E96340" w:rsidRPr="00C6712E" w14:paraId="7E70DDE8" w14:textId="77777777" w:rsidTr="00D834C4">
        <w:trPr>
          <w:gridBefore w:val="1"/>
          <w:wBefore w:w="10" w:type="dxa"/>
          <w:cantSplit/>
          <w:trHeight w:val="551"/>
        </w:trPr>
        <w:tc>
          <w:tcPr>
            <w:tcW w:w="96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4B2255" w14:textId="77777777" w:rsidR="00E96340" w:rsidRPr="00E96340" w:rsidRDefault="00E96340" w:rsidP="00804E54">
            <w:pPr>
              <w:pStyle w:val="ListParagraph"/>
              <w:numPr>
                <w:ilvl w:val="0"/>
                <w:numId w:val="27"/>
              </w:numPr>
              <w:tabs>
                <w:tab w:val="left" w:pos="7470"/>
              </w:tabs>
              <w:spacing w:before="240" w:after="240"/>
              <w:ind w:left="244" w:hanging="357"/>
              <w:contextualSpacing w:val="0"/>
              <w:rPr>
                <w:rFonts w:asciiTheme="majorHAnsi" w:hAnsiTheme="majorHAnsi" w:cstheme="majorHAnsi"/>
                <w:b/>
              </w:rPr>
            </w:pPr>
            <w:r w:rsidRPr="00E96340">
              <w:rPr>
                <w:rFonts w:asciiTheme="majorHAnsi" w:hAnsiTheme="majorHAnsi" w:cstheme="majorHAnsi"/>
                <w:b/>
              </w:rPr>
              <w:lastRenderedPageBreak/>
              <w:t>Current registered holder(s)</w:t>
            </w:r>
          </w:p>
        </w:tc>
      </w:tr>
      <w:tr w:rsidR="00E96340" w:rsidRPr="00C6712E" w14:paraId="38CAA609" w14:textId="77777777" w:rsidTr="00D834C4">
        <w:trPr>
          <w:gridAfter w:val="1"/>
          <w:wAfter w:w="10" w:type="dxa"/>
          <w:cantSplit/>
          <w:trHeight w:val="389"/>
        </w:trPr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4AFE14FA" w14:textId="77777777" w:rsidR="00E96340" w:rsidRPr="00C73704" w:rsidRDefault="00E9634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Company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107792DD" w14:textId="77777777" w:rsidR="00E96340" w:rsidRPr="00C73704" w:rsidRDefault="00E9634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ACN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5649EC2B" w14:textId="77777777" w:rsidR="00E96340" w:rsidRPr="00C73704" w:rsidRDefault="00E9634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ABN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6CF61D30" w14:textId="77777777" w:rsidR="00E96340" w:rsidRPr="00C73704" w:rsidRDefault="00E9634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Interest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(%)</w:t>
            </w:r>
          </w:p>
        </w:tc>
      </w:tr>
      <w:tr w:rsidR="00E96340" w:rsidRPr="00C6712E" w14:paraId="0BB94F91" w14:textId="77777777" w:rsidTr="00D834C4">
        <w:trPr>
          <w:gridAfter w:val="1"/>
          <w:wAfter w:w="10" w:type="dxa"/>
          <w:cantSplit/>
          <w:trHeight w:val="389"/>
        </w:trPr>
        <w:tc>
          <w:tcPr>
            <w:tcW w:w="39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07AD0" w14:textId="77777777" w:rsidR="00E96340" w:rsidRPr="005C720F" w:rsidRDefault="00E9634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6BB6" w14:textId="77777777" w:rsidR="00E96340" w:rsidRPr="005C720F" w:rsidRDefault="00E9634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D90B" w14:textId="77777777" w:rsidR="00E96340" w:rsidRPr="005C720F" w:rsidRDefault="00E9634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7501D" w14:textId="77777777" w:rsidR="00E96340" w:rsidRPr="005C720F" w:rsidRDefault="00E9634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E96340" w:rsidRPr="00C6712E" w14:paraId="0ECBBEC9" w14:textId="77777777" w:rsidTr="00D834C4">
        <w:trPr>
          <w:gridAfter w:val="1"/>
          <w:wAfter w:w="10" w:type="dxa"/>
          <w:cantSplit/>
          <w:trHeight w:val="389"/>
        </w:trPr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E17DC" w14:textId="77777777" w:rsidR="00E96340" w:rsidRPr="005C720F" w:rsidRDefault="00E9634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36E1" w14:textId="77777777" w:rsidR="00E96340" w:rsidRPr="005C720F" w:rsidRDefault="00E9634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4150E" w14:textId="77777777" w:rsidR="00E96340" w:rsidRPr="005C720F" w:rsidRDefault="00E9634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8038" w14:textId="77777777" w:rsidR="00E96340" w:rsidRPr="005C720F" w:rsidRDefault="00E9634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E96340" w:rsidRPr="00C6712E" w14:paraId="25C9A1C5" w14:textId="77777777" w:rsidTr="00D834C4">
        <w:trPr>
          <w:gridAfter w:val="1"/>
          <w:wAfter w:w="10" w:type="dxa"/>
          <w:cantSplit/>
          <w:trHeight w:val="389"/>
        </w:trPr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2E1B6" w14:textId="77777777" w:rsidR="00E96340" w:rsidRPr="005C720F" w:rsidRDefault="00E9634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9E1E7" w14:textId="77777777" w:rsidR="00E96340" w:rsidRPr="005C720F" w:rsidRDefault="00E9634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C2C24" w14:textId="77777777" w:rsidR="00E96340" w:rsidRPr="005C720F" w:rsidRDefault="00E9634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63706" w14:textId="77777777" w:rsidR="00E96340" w:rsidRPr="005C720F" w:rsidRDefault="00E9634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E96340" w:rsidRPr="00C6712E" w14:paraId="123DB12B" w14:textId="77777777" w:rsidTr="00D834C4">
        <w:trPr>
          <w:gridAfter w:val="1"/>
          <w:wAfter w:w="10" w:type="dxa"/>
          <w:cantSplit/>
          <w:trHeight w:val="389"/>
        </w:trPr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CC12" w14:textId="77777777" w:rsidR="00E96340" w:rsidRPr="005C720F" w:rsidRDefault="00E9634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4AFA5" w14:textId="77777777" w:rsidR="00E96340" w:rsidRPr="005C720F" w:rsidRDefault="00E9634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3365E" w14:textId="77777777" w:rsidR="00E96340" w:rsidRPr="005C720F" w:rsidRDefault="00E9634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7D6E" w14:textId="77777777" w:rsidR="00E96340" w:rsidRPr="005C720F" w:rsidRDefault="00E9634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E96340" w:rsidRPr="00C6712E" w14:paraId="5C4693E4" w14:textId="77777777" w:rsidTr="00D834C4">
        <w:trPr>
          <w:gridAfter w:val="1"/>
          <w:wAfter w:w="10" w:type="dxa"/>
          <w:cantSplit/>
          <w:trHeight w:val="389"/>
        </w:trPr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267AE" w14:textId="77777777" w:rsidR="00E96340" w:rsidRPr="005C720F" w:rsidRDefault="00E9634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06CBB" w14:textId="77777777" w:rsidR="00E96340" w:rsidRPr="005C720F" w:rsidRDefault="00E9634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18B3" w14:textId="77777777" w:rsidR="00E96340" w:rsidRPr="005C720F" w:rsidRDefault="00E9634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71E8" w14:textId="77777777" w:rsidR="00E96340" w:rsidRPr="005C720F" w:rsidRDefault="00E9634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E96340" w:rsidRPr="00C6712E" w14:paraId="32B01FB5" w14:textId="77777777" w:rsidTr="00D834C4">
        <w:trPr>
          <w:gridAfter w:val="1"/>
          <w:wAfter w:w="10" w:type="dxa"/>
          <w:cantSplit/>
          <w:trHeight w:val="389"/>
        </w:trPr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47E07" w14:textId="77777777" w:rsidR="00E96340" w:rsidRPr="005C720F" w:rsidRDefault="00E9634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3911C" w14:textId="77777777" w:rsidR="00E96340" w:rsidRPr="005C720F" w:rsidRDefault="00E9634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2AC59" w14:textId="77777777" w:rsidR="00E96340" w:rsidRPr="005C720F" w:rsidRDefault="00E9634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AAF9E" w14:textId="77777777" w:rsidR="00E96340" w:rsidRPr="005C720F" w:rsidRDefault="00E96340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D834C4" w14:paraId="587D5356" w14:textId="77777777" w:rsidTr="00882B02">
        <w:tc>
          <w:tcPr>
            <w:tcW w:w="9629" w:type="dxa"/>
            <w:tcBorders>
              <w:top w:val="nil"/>
              <w:left w:val="nil"/>
              <w:bottom w:val="nil"/>
              <w:right w:val="nil"/>
            </w:tcBorders>
          </w:tcPr>
          <w:p w14:paraId="635F423F" w14:textId="77777777" w:rsidR="00D834C4" w:rsidRPr="002E1954" w:rsidRDefault="00D834C4" w:rsidP="00D834C4">
            <w:pPr>
              <w:pStyle w:val="ListParagraph"/>
              <w:numPr>
                <w:ilvl w:val="0"/>
                <w:numId w:val="27"/>
              </w:numPr>
              <w:spacing w:before="240" w:after="240" w:line="276" w:lineRule="auto"/>
              <w:ind w:left="244" w:hanging="357"/>
              <w:contextualSpacing w:val="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Variation application to be amended</w:t>
            </w:r>
          </w:p>
        </w:tc>
      </w:tr>
    </w:tbl>
    <w:tbl>
      <w:tblPr>
        <w:tblW w:w="9622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8" w:space="0" w:color="auto"/>
        </w:tblBorders>
        <w:shd w:val="clear" w:color="auto" w:fill="31849B" w:themeFill="accent5" w:themeFillShade="BF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9622"/>
      </w:tblGrid>
      <w:tr w:rsidR="00D834C4" w:rsidRPr="00C6712E" w14:paraId="45563C87" w14:textId="77777777" w:rsidTr="00D834C4">
        <w:trPr>
          <w:cantSplit/>
          <w:trHeight w:val="282"/>
        </w:trPr>
        <w:tc>
          <w:tcPr>
            <w:tcW w:w="9622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5E1E23F4" w14:textId="41CAE61C" w:rsidR="00D834C4" w:rsidRPr="006C7504" w:rsidRDefault="00D834C4" w:rsidP="00882B02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Provide the r</w:t>
            </w:r>
            <w:r w:rsidRPr="006C7504">
              <w:rPr>
                <w:rFonts w:asciiTheme="majorHAnsi" w:hAnsiTheme="majorHAnsi" w:cstheme="majorHAnsi"/>
                <w:b/>
                <w:sz w:val="20"/>
                <w:szCs w:val="20"/>
              </w:rPr>
              <w:t>eason(s) for requesting amendment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(s)</w:t>
            </w:r>
            <w:r w:rsidRPr="006C7504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to the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variation application identified by the reference given at section 1. </w:t>
            </w:r>
            <w:r w:rsidRPr="00736904">
              <w:rPr>
                <w:rFonts w:asciiTheme="majorHAnsi" w:hAnsiTheme="majorHAnsi" w:cstheme="majorHAnsi"/>
                <w:b/>
                <w:sz w:val="16"/>
                <w:szCs w:val="16"/>
              </w:rPr>
              <w:t>(Attach an appendix should further space be required)</w:t>
            </w:r>
          </w:p>
        </w:tc>
      </w:tr>
      <w:tr w:rsidR="00D834C4" w:rsidRPr="00C6712E" w14:paraId="403CF7FA" w14:textId="77777777" w:rsidTr="00D834C4">
        <w:trPr>
          <w:cantSplit/>
          <w:trHeight w:val="4112"/>
        </w:trPr>
        <w:tc>
          <w:tcPr>
            <w:tcW w:w="9622" w:type="dxa"/>
            <w:tcBorders>
              <w:top w:val="nil"/>
              <w:bottom w:val="single" w:sz="4" w:space="0" w:color="auto"/>
            </w:tcBorders>
            <w:vAlign w:val="center"/>
          </w:tcPr>
          <w:p w14:paraId="185CEEAC" w14:textId="77777777" w:rsidR="00D834C4" w:rsidRPr="005C720F" w:rsidRDefault="00D834C4" w:rsidP="00882B02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33295DA8" w14:textId="6284B58D" w:rsidR="00B06229" w:rsidRPr="008A0B4E" w:rsidRDefault="00A86FCC" w:rsidP="00A3711D">
      <w:pPr>
        <w:pStyle w:val="ListParagraph"/>
        <w:numPr>
          <w:ilvl w:val="0"/>
          <w:numId w:val="27"/>
        </w:numPr>
        <w:spacing w:before="240" w:after="240"/>
        <w:ind w:left="357" w:hanging="357"/>
        <w:contextualSpacing w:val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Pipeline </w:t>
      </w:r>
      <w:r w:rsidR="007A6604">
        <w:rPr>
          <w:rFonts w:asciiTheme="majorHAnsi" w:hAnsiTheme="majorHAnsi" w:cstheme="majorHAnsi"/>
          <w:b/>
        </w:rPr>
        <w:t>information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shd w:val="clear" w:color="auto" w:fill="C7C6CE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1975"/>
        <w:gridCol w:w="7659"/>
      </w:tblGrid>
      <w:tr w:rsidR="008A0B4E" w:rsidRPr="00551586" w14:paraId="187670E6" w14:textId="77777777" w:rsidTr="002133B0">
        <w:trPr>
          <w:cantSplit/>
          <w:trHeight w:val="43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E3BFBB"/>
            <w:vAlign w:val="center"/>
          </w:tcPr>
          <w:p w14:paraId="7D268D03" w14:textId="73500653" w:rsidR="008A0B4E" w:rsidRPr="008A0B4E" w:rsidRDefault="002F409F" w:rsidP="008A0B4E">
            <w:pPr>
              <w:spacing w:before="60" w:after="60"/>
              <w:rPr>
                <w:rStyle w:val="ApplicationDetails"/>
                <w:rFonts w:asciiTheme="majorHAnsi" w:hAnsiTheme="majorHAnsi" w:cstheme="majorHAnsi"/>
                <w:b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</w:t>
            </w:r>
            <w:r w:rsidR="00891C10">
              <w:rPr>
                <w:rFonts w:asciiTheme="majorHAnsi" w:hAnsiTheme="majorHAnsi" w:cstheme="majorHAnsi"/>
                <w:b/>
                <w:sz w:val="20"/>
                <w:szCs w:val="20"/>
              </w:rPr>
              <w:t>ipeline</w:t>
            </w:r>
            <w:r w:rsidR="008A0B4E" w:rsidRPr="008A0B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name</w:t>
            </w:r>
          </w:p>
        </w:tc>
        <w:tc>
          <w:tcPr>
            <w:tcW w:w="76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B0D209" w14:textId="252DAAFF" w:rsidR="008A0B4E" w:rsidRPr="00C73704" w:rsidRDefault="008A0B4E" w:rsidP="00B933E5">
            <w:pPr>
              <w:rPr>
                <w:rStyle w:val="ApplicationDetails"/>
                <w:rFonts w:eastAsiaTheme="majorEastAsia" w:cs="Arial"/>
                <w:b/>
                <w:bCs/>
              </w:rPr>
            </w:pPr>
          </w:p>
        </w:tc>
      </w:tr>
    </w:tbl>
    <w:p w14:paraId="75F87648" w14:textId="77777777" w:rsidR="00E96340" w:rsidRPr="00E4353C" w:rsidRDefault="00E96340">
      <w:pPr>
        <w:rPr>
          <w:sz w:val="16"/>
          <w:szCs w:val="16"/>
        </w:rPr>
      </w:pPr>
    </w:p>
    <w:tbl>
      <w:tblPr>
        <w:tblW w:w="9644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shd w:val="clear" w:color="auto" w:fill="C7C6CE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10"/>
        <w:gridCol w:w="1975"/>
        <w:gridCol w:w="7649"/>
        <w:gridCol w:w="10"/>
      </w:tblGrid>
      <w:tr w:rsidR="00891C10" w:rsidRPr="00551586" w14:paraId="6859C116" w14:textId="77777777" w:rsidTr="002133B0">
        <w:trPr>
          <w:gridBefore w:val="1"/>
          <w:wBefore w:w="10" w:type="dxa"/>
          <w:cantSplit/>
          <w:trHeight w:val="430"/>
        </w:trPr>
        <w:tc>
          <w:tcPr>
            <w:tcW w:w="1975" w:type="dxa"/>
            <w:shd w:val="clear" w:color="auto" w:fill="E3BFBB"/>
            <w:vAlign w:val="center"/>
          </w:tcPr>
          <w:p w14:paraId="15F55AB5" w14:textId="220E94C3" w:rsidR="00891C10" w:rsidRDefault="00891C10" w:rsidP="008A0B4E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Insurance cover</w:t>
            </w:r>
          </w:p>
        </w:tc>
        <w:tc>
          <w:tcPr>
            <w:tcW w:w="7659" w:type="dxa"/>
            <w:gridSpan w:val="2"/>
            <w:vAlign w:val="center"/>
          </w:tcPr>
          <w:p w14:paraId="00A58130" w14:textId="77777777" w:rsidR="00891C10" w:rsidRPr="00C73704" w:rsidRDefault="00891C10" w:rsidP="00B933E5">
            <w:pPr>
              <w:rPr>
                <w:rStyle w:val="ApplicationDetails"/>
                <w:rFonts w:eastAsiaTheme="majorEastAsia" w:cs="Arial"/>
                <w:b/>
                <w:bCs/>
              </w:rPr>
            </w:pPr>
          </w:p>
        </w:tc>
      </w:tr>
      <w:tr w:rsidR="00891C10" w:rsidRPr="00551586" w14:paraId="28BB2F28" w14:textId="77777777" w:rsidTr="002133B0">
        <w:trPr>
          <w:gridBefore w:val="1"/>
          <w:wBefore w:w="10" w:type="dxa"/>
          <w:cantSplit/>
          <w:trHeight w:val="430"/>
        </w:trPr>
        <w:tc>
          <w:tcPr>
            <w:tcW w:w="1975" w:type="dxa"/>
            <w:shd w:val="clear" w:color="auto" w:fill="E3BFBB"/>
            <w:vAlign w:val="center"/>
          </w:tcPr>
          <w:p w14:paraId="5651611A" w14:textId="684B42F8" w:rsidR="00891C10" w:rsidRDefault="008835AB" w:rsidP="008A0B4E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Policy number</w:t>
            </w:r>
          </w:p>
        </w:tc>
        <w:tc>
          <w:tcPr>
            <w:tcW w:w="7659" w:type="dxa"/>
            <w:gridSpan w:val="2"/>
            <w:vAlign w:val="center"/>
          </w:tcPr>
          <w:p w14:paraId="0B070E45" w14:textId="77777777" w:rsidR="00891C10" w:rsidRPr="00C73704" w:rsidRDefault="00891C10" w:rsidP="00B933E5">
            <w:pPr>
              <w:rPr>
                <w:rStyle w:val="ApplicationDetails"/>
                <w:rFonts w:eastAsiaTheme="majorEastAsia" w:cs="Arial"/>
                <w:b/>
                <w:bCs/>
              </w:rPr>
            </w:pPr>
          </w:p>
        </w:tc>
      </w:tr>
      <w:tr w:rsidR="002E1954" w:rsidRPr="00551586" w14:paraId="42B4F52B" w14:textId="77777777" w:rsidTr="00E96340">
        <w:tblPrEx>
          <w:tblBorders>
            <w:insideV w:val="single" w:sz="8" w:space="0" w:color="auto"/>
          </w:tblBorders>
        </w:tblPrEx>
        <w:trPr>
          <w:gridAfter w:val="1"/>
          <w:wAfter w:w="10" w:type="dxa"/>
          <w:cantSplit/>
          <w:trHeight w:val="123"/>
        </w:trPr>
        <w:tc>
          <w:tcPr>
            <w:tcW w:w="9634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0563049F" w14:textId="77777777" w:rsidR="002E1954" w:rsidRPr="00E4353C" w:rsidRDefault="002E1954" w:rsidP="00E96340">
            <w:pPr>
              <w:spacing w:line="240" w:lineRule="auto"/>
              <w:rPr>
                <w:rStyle w:val="ApplicationDetails"/>
                <w:rFonts w:eastAsiaTheme="majorEastAsia" w:cs="Arial"/>
                <w:b/>
                <w:bCs/>
                <w:sz w:val="16"/>
                <w:szCs w:val="16"/>
              </w:rPr>
            </w:pPr>
          </w:p>
        </w:tc>
      </w:tr>
      <w:tr w:rsidR="00891C10" w:rsidRPr="00551586" w14:paraId="6589F5B9" w14:textId="77777777" w:rsidTr="002133B0">
        <w:tblPrEx>
          <w:tblBorders>
            <w:insideV w:val="single" w:sz="8" w:space="0" w:color="auto"/>
          </w:tblBorders>
        </w:tblPrEx>
        <w:trPr>
          <w:gridAfter w:val="1"/>
          <w:wAfter w:w="10" w:type="dxa"/>
          <w:cantSplit/>
          <w:trHeight w:val="152"/>
        </w:trPr>
        <w:tc>
          <w:tcPr>
            <w:tcW w:w="1985" w:type="dxa"/>
            <w:gridSpan w:val="2"/>
            <w:tcBorders>
              <w:right w:val="nil"/>
            </w:tcBorders>
            <w:shd w:val="clear" w:color="auto" w:fill="E3BFBB"/>
            <w:vAlign w:val="center"/>
          </w:tcPr>
          <w:p w14:paraId="5C9A3EE8" w14:textId="6ABD8928" w:rsidR="00753AD8" w:rsidRPr="002E1954" w:rsidRDefault="008835AB" w:rsidP="002E19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Pipeline operator</w:t>
            </w:r>
          </w:p>
        </w:tc>
        <w:tc>
          <w:tcPr>
            <w:tcW w:w="7649" w:type="dxa"/>
            <w:tcBorders>
              <w:left w:val="nil"/>
            </w:tcBorders>
            <w:vAlign w:val="center"/>
          </w:tcPr>
          <w:p w14:paraId="246C3069" w14:textId="77777777" w:rsidR="00891C10" w:rsidRPr="00C73704" w:rsidRDefault="00891C10" w:rsidP="00B933E5">
            <w:pPr>
              <w:rPr>
                <w:rStyle w:val="ApplicationDetails"/>
                <w:rFonts w:eastAsiaTheme="majorEastAsia" w:cs="Arial"/>
                <w:b/>
                <w:bCs/>
              </w:rPr>
            </w:pPr>
          </w:p>
        </w:tc>
      </w:tr>
      <w:tr w:rsidR="00891C10" w:rsidRPr="00551586" w14:paraId="19903D86" w14:textId="77777777" w:rsidTr="002133B0">
        <w:tblPrEx>
          <w:tblBorders>
            <w:insideV w:val="single" w:sz="8" w:space="0" w:color="auto"/>
          </w:tblBorders>
        </w:tblPrEx>
        <w:trPr>
          <w:gridAfter w:val="1"/>
          <w:wAfter w:w="10" w:type="dxa"/>
          <w:cantSplit/>
          <w:trHeight w:val="23"/>
        </w:trPr>
        <w:tc>
          <w:tcPr>
            <w:tcW w:w="1985" w:type="dxa"/>
            <w:gridSpan w:val="2"/>
            <w:tcBorders>
              <w:right w:val="nil"/>
            </w:tcBorders>
            <w:shd w:val="clear" w:color="auto" w:fill="E3BFBB"/>
            <w:vAlign w:val="center"/>
          </w:tcPr>
          <w:p w14:paraId="78A4A247" w14:textId="29D2DDAF" w:rsidR="00753AD8" w:rsidRPr="00753AD8" w:rsidRDefault="00495786" w:rsidP="002E1954">
            <w:pPr>
              <w:spacing w:before="60" w:after="6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Contact name</w:t>
            </w:r>
          </w:p>
        </w:tc>
        <w:tc>
          <w:tcPr>
            <w:tcW w:w="7649" w:type="dxa"/>
            <w:tcBorders>
              <w:left w:val="nil"/>
            </w:tcBorders>
            <w:vAlign w:val="center"/>
          </w:tcPr>
          <w:p w14:paraId="5EF28975" w14:textId="77777777" w:rsidR="00891C10" w:rsidRPr="00C73704" w:rsidRDefault="00891C10" w:rsidP="00B933E5">
            <w:pPr>
              <w:rPr>
                <w:rStyle w:val="ApplicationDetails"/>
                <w:rFonts w:eastAsiaTheme="majorEastAsia" w:cs="Arial"/>
                <w:b/>
                <w:bCs/>
              </w:rPr>
            </w:pPr>
          </w:p>
        </w:tc>
      </w:tr>
      <w:tr w:rsidR="00495786" w:rsidRPr="00551586" w14:paraId="21C28ADF" w14:textId="77777777" w:rsidTr="002133B0">
        <w:tblPrEx>
          <w:tblBorders>
            <w:insideV w:val="single" w:sz="8" w:space="0" w:color="auto"/>
          </w:tblBorders>
        </w:tblPrEx>
        <w:trPr>
          <w:gridAfter w:val="1"/>
          <w:wAfter w:w="10" w:type="dxa"/>
          <w:cantSplit/>
          <w:trHeight w:val="508"/>
        </w:trPr>
        <w:tc>
          <w:tcPr>
            <w:tcW w:w="1985" w:type="dxa"/>
            <w:gridSpan w:val="2"/>
            <w:tcBorders>
              <w:right w:val="nil"/>
            </w:tcBorders>
            <w:shd w:val="clear" w:color="auto" w:fill="E3BFBB"/>
            <w:vAlign w:val="center"/>
          </w:tcPr>
          <w:p w14:paraId="7A1A85E3" w14:textId="564E28B7" w:rsidR="00753AD8" w:rsidRPr="00700765" w:rsidRDefault="00495786" w:rsidP="00700765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Contact address</w:t>
            </w:r>
          </w:p>
        </w:tc>
        <w:tc>
          <w:tcPr>
            <w:tcW w:w="7649" w:type="dxa"/>
            <w:tcBorders>
              <w:left w:val="nil"/>
            </w:tcBorders>
            <w:vAlign w:val="center"/>
          </w:tcPr>
          <w:p w14:paraId="668F47CE" w14:textId="77777777" w:rsidR="00495786" w:rsidRPr="00C73704" w:rsidRDefault="00495786" w:rsidP="00B933E5">
            <w:pPr>
              <w:rPr>
                <w:rStyle w:val="ApplicationDetails"/>
                <w:rFonts w:eastAsiaTheme="majorEastAsia" w:cs="Arial"/>
                <w:b/>
                <w:bCs/>
              </w:rPr>
            </w:pPr>
          </w:p>
        </w:tc>
      </w:tr>
      <w:tr w:rsidR="002E1954" w:rsidRPr="00551586" w14:paraId="560E0972" w14:textId="77777777" w:rsidTr="002133B0">
        <w:tblPrEx>
          <w:tblBorders>
            <w:insideV w:val="single" w:sz="8" w:space="0" w:color="auto"/>
          </w:tblBorders>
        </w:tblPrEx>
        <w:trPr>
          <w:gridAfter w:val="1"/>
          <w:wAfter w:w="10" w:type="dxa"/>
          <w:cantSplit/>
          <w:trHeight w:val="131"/>
        </w:trPr>
        <w:tc>
          <w:tcPr>
            <w:tcW w:w="1985" w:type="dxa"/>
            <w:gridSpan w:val="2"/>
            <w:tcBorders>
              <w:right w:val="nil"/>
            </w:tcBorders>
            <w:shd w:val="clear" w:color="auto" w:fill="E3BFBB"/>
            <w:vAlign w:val="center"/>
          </w:tcPr>
          <w:p w14:paraId="3F56491B" w14:textId="06A31C43" w:rsidR="002E1954" w:rsidRPr="00753AD8" w:rsidRDefault="002E1954" w:rsidP="002E1954">
            <w:pPr>
              <w:spacing w:before="60" w:after="6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Phone</w:t>
            </w:r>
          </w:p>
        </w:tc>
        <w:tc>
          <w:tcPr>
            <w:tcW w:w="7649" w:type="dxa"/>
            <w:tcBorders>
              <w:left w:val="nil"/>
            </w:tcBorders>
            <w:vAlign w:val="center"/>
          </w:tcPr>
          <w:p w14:paraId="6C3F5E35" w14:textId="2D0EF3F0" w:rsidR="002E1954" w:rsidRPr="00C73704" w:rsidRDefault="002E1954" w:rsidP="00B933E5">
            <w:pPr>
              <w:rPr>
                <w:rStyle w:val="ApplicationDetails"/>
                <w:rFonts w:eastAsiaTheme="majorEastAsia" w:cs="Arial"/>
                <w:b/>
                <w:bCs/>
              </w:rPr>
            </w:pPr>
          </w:p>
        </w:tc>
      </w:tr>
      <w:tr w:rsidR="002E1954" w:rsidRPr="00551586" w14:paraId="736A10F5" w14:textId="77777777" w:rsidTr="002133B0">
        <w:tblPrEx>
          <w:tblBorders>
            <w:insideV w:val="single" w:sz="8" w:space="0" w:color="auto"/>
          </w:tblBorders>
        </w:tblPrEx>
        <w:trPr>
          <w:gridAfter w:val="1"/>
          <w:wAfter w:w="10" w:type="dxa"/>
          <w:cantSplit/>
          <w:trHeight w:val="123"/>
        </w:trPr>
        <w:tc>
          <w:tcPr>
            <w:tcW w:w="1985" w:type="dxa"/>
            <w:gridSpan w:val="2"/>
            <w:tcBorders>
              <w:right w:val="nil"/>
            </w:tcBorders>
            <w:shd w:val="clear" w:color="auto" w:fill="E3BFBB"/>
            <w:vAlign w:val="center"/>
          </w:tcPr>
          <w:p w14:paraId="750CC7B6" w14:textId="03AC2832" w:rsidR="002E1954" w:rsidRDefault="002E1954" w:rsidP="002E19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Style w:val="ApplicationDetails"/>
                <w:rFonts w:eastAsiaTheme="majorEastAsia" w:cs="Arial"/>
                <w:b/>
                <w:bCs/>
              </w:rPr>
              <w:t>Email</w:t>
            </w:r>
          </w:p>
        </w:tc>
        <w:tc>
          <w:tcPr>
            <w:tcW w:w="7649" w:type="dxa"/>
            <w:tcBorders>
              <w:left w:val="nil"/>
            </w:tcBorders>
            <w:vAlign w:val="center"/>
          </w:tcPr>
          <w:p w14:paraId="15E0FD82" w14:textId="77777777" w:rsidR="002E1954" w:rsidRPr="00C73704" w:rsidRDefault="002E1954" w:rsidP="002E1954">
            <w:pPr>
              <w:rPr>
                <w:rStyle w:val="ApplicationDetails"/>
                <w:rFonts w:eastAsiaTheme="majorEastAsia" w:cs="Arial"/>
                <w:b/>
                <w:bCs/>
              </w:rPr>
            </w:pP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931"/>
        <w:gridCol w:w="698"/>
      </w:tblGrid>
      <w:tr w:rsidR="00E96340" w:rsidRPr="00D175F3" w14:paraId="1255C0B3" w14:textId="77777777" w:rsidTr="00804E54">
        <w:trPr>
          <w:trHeight w:val="416"/>
          <w:jc w:val="center"/>
        </w:trPr>
        <w:tc>
          <w:tcPr>
            <w:tcW w:w="962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6396629" w14:textId="7752945E" w:rsidR="00E96340" w:rsidRPr="00D175F3" w:rsidRDefault="00E96340" w:rsidP="00804E54">
            <w:pPr>
              <w:pStyle w:val="ListParagraph"/>
              <w:numPr>
                <w:ilvl w:val="0"/>
                <w:numId w:val="27"/>
              </w:numPr>
              <w:spacing w:before="240" w:after="120"/>
              <w:ind w:left="244" w:hanging="357"/>
              <w:contextualSpacing w:val="0"/>
              <w:rPr>
                <w:rStyle w:val="ApplicationDetails"/>
                <w:rFonts w:eastAsiaTheme="majorEastAsia" w:cs="Arial"/>
                <w:b/>
                <w:bCs/>
                <w:szCs w:val="20"/>
              </w:rPr>
            </w:pPr>
            <w:r w:rsidRPr="008A309C">
              <w:rPr>
                <w:rStyle w:val="ApplicationDetails"/>
                <w:rFonts w:eastAsiaTheme="majorEastAsia" w:cs="Arial"/>
                <w:b/>
                <w:bCs/>
                <w:sz w:val="24"/>
              </w:rPr>
              <w:lastRenderedPageBreak/>
              <w:t>Variation details</w:t>
            </w:r>
          </w:p>
          <w:p w14:paraId="13111B6C" w14:textId="77777777" w:rsidR="00E96340" w:rsidRPr="00D175F3" w:rsidRDefault="00E96340" w:rsidP="00804E54">
            <w:pPr>
              <w:spacing w:after="120"/>
              <w:ind w:left="-113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Check the boxes to confirm the required information is completed and submitted with this form</w:t>
            </w:r>
          </w:p>
        </w:tc>
      </w:tr>
      <w:tr w:rsidR="00E96340" w:rsidRPr="00D175F3" w14:paraId="39508CC9" w14:textId="77777777" w:rsidTr="00E4353C">
        <w:trPr>
          <w:trHeight w:val="488"/>
          <w:jc w:val="center"/>
        </w:trPr>
        <w:tc>
          <w:tcPr>
            <w:tcW w:w="8931" w:type="dxa"/>
            <w:tcBorders>
              <w:right w:val="nil"/>
            </w:tcBorders>
            <w:shd w:val="clear" w:color="auto" w:fill="E3BFBB"/>
            <w:vAlign w:val="center"/>
          </w:tcPr>
          <w:p w14:paraId="7ECE4AEC" w14:textId="77777777" w:rsidR="00E96340" w:rsidRPr="00495786" w:rsidRDefault="00E96340" w:rsidP="00804E54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</w:pPr>
            <w:r w:rsidRPr="00495786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Variation particulars</w:t>
            </w: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(provide particulars of the proposed variation)</w:t>
            </w:r>
          </w:p>
        </w:tc>
        <w:tc>
          <w:tcPr>
            <w:tcW w:w="698" w:type="dxa"/>
            <w:tcBorders>
              <w:left w:val="nil"/>
            </w:tcBorders>
            <w:vAlign w:val="center"/>
          </w:tcPr>
          <w:p w14:paraId="4B1D2CE8" w14:textId="77777777" w:rsidR="00E96340" w:rsidRPr="00D175F3" w:rsidRDefault="00E96340" w:rsidP="00804E54">
            <w:pPr>
              <w:spacing w:before="60" w:after="60"/>
              <w:jc w:val="center"/>
              <w:rPr>
                <w:rFonts w:ascii="Arial" w:eastAsiaTheme="majorEastAsia" w:hAnsi="Arial" w:cs="Arial"/>
                <w:b/>
                <w:bCs/>
                <w:color w:val="BFBFBF" w:themeColor="background1" w:themeShade="BF"/>
              </w:rPr>
            </w:pPr>
            <w:r w:rsidRPr="00D175F3">
              <w:rPr>
                <w:rFonts w:ascii="Arial" w:eastAsiaTheme="majorEastAsia" w:hAnsi="Arial" w:cs="Arial"/>
                <w:b/>
                <w:bCs/>
              </w:rPr>
              <w:sym w:font="Symbol" w:char="F0F0"/>
            </w:r>
          </w:p>
        </w:tc>
      </w:tr>
      <w:tr w:rsidR="00E96340" w14:paraId="1DA5B21E" w14:textId="77777777" w:rsidTr="00E4353C">
        <w:trPr>
          <w:trHeight w:val="405"/>
          <w:jc w:val="center"/>
        </w:trPr>
        <w:tc>
          <w:tcPr>
            <w:tcW w:w="8931" w:type="dxa"/>
            <w:tcBorders>
              <w:right w:val="nil"/>
            </w:tcBorders>
            <w:shd w:val="clear" w:color="auto" w:fill="E3BFBB"/>
            <w:vAlign w:val="center"/>
          </w:tcPr>
          <w:p w14:paraId="6235BFF4" w14:textId="77777777" w:rsidR="00E96340" w:rsidRPr="00495786" w:rsidRDefault="00E96340" w:rsidP="00804E54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</w:pPr>
            <w:r w:rsidRPr="00495786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Variation statement</w:t>
            </w: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 xml:space="preserve"> </w:t>
            </w:r>
            <w:r w:rsidRPr="00DD0397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(provide</w:t>
            </w:r>
            <w:r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 xml:space="preserve"> a statement of the reasons for the proposed variation)</w:t>
            </w:r>
          </w:p>
        </w:tc>
        <w:tc>
          <w:tcPr>
            <w:tcW w:w="698" w:type="dxa"/>
            <w:tcBorders>
              <w:left w:val="nil"/>
            </w:tcBorders>
            <w:vAlign w:val="center"/>
          </w:tcPr>
          <w:p w14:paraId="4311D1AD" w14:textId="77777777" w:rsidR="00E96340" w:rsidRDefault="00E96340" w:rsidP="00804E54">
            <w:pPr>
              <w:spacing w:before="60" w:after="60"/>
              <w:jc w:val="center"/>
              <w:rPr>
                <w:rFonts w:ascii="Arial" w:eastAsiaTheme="majorEastAsia" w:hAnsi="Arial" w:cs="Arial"/>
                <w:b/>
                <w:bCs/>
              </w:rPr>
            </w:pPr>
            <w:r w:rsidRPr="00D175F3">
              <w:rPr>
                <w:rFonts w:ascii="Arial" w:eastAsiaTheme="majorEastAsia" w:hAnsi="Arial" w:cs="Arial"/>
                <w:b/>
                <w:bCs/>
              </w:rPr>
              <w:sym w:font="Symbol" w:char="F0F0"/>
            </w:r>
          </w:p>
        </w:tc>
      </w:tr>
      <w:tr w:rsidR="00E96340" w14:paraId="7398A9C7" w14:textId="77777777" w:rsidTr="00E4353C">
        <w:trPr>
          <w:trHeight w:val="428"/>
          <w:jc w:val="center"/>
        </w:trPr>
        <w:tc>
          <w:tcPr>
            <w:tcW w:w="8931" w:type="dxa"/>
            <w:tcBorders>
              <w:right w:val="nil"/>
            </w:tcBorders>
            <w:shd w:val="clear" w:color="auto" w:fill="E3BFBB"/>
            <w:vAlign w:val="center"/>
          </w:tcPr>
          <w:p w14:paraId="78AEDB52" w14:textId="77777777" w:rsidR="00E96340" w:rsidRPr="00495786" w:rsidRDefault="00E96340" w:rsidP="00804E54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 xml:space="preserve">Variation plan </w:t>
            </w:r>
            <w:r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(provide a plan confirming that the proposed variation is within the licenced area, and an updated plan of the pipeline/facility (where applicable))</w:t>
            </w:r>
          </w:p>
        </w:tc>
        <w:tc>
          <w:tcPr>
            <w:tcW w:w="698" w:type="dxa"/>
            <w:tcBorders>
              <w:left w:val="nil"/>
            </w:tcBorders>
            <w:vAlign w:val="center"/>
          </w:tcPr>
          <w:p w14:paraId="6720E25B" w14:textId="77777777" w:rsidR="00E96340" w:rsidRDefault="00E96340" w:rsidP="00804E54">
            <w:pPr>
              <w:spacing w:before="60" w:after="60"/>
              <w:jc w:val="center"/>
              <w:rPr>
                <w:rFonts w:ascii="Arial" w:eastAsiaTheme="majorEastAsia" w:hAnsi="Arial" w:cs="Arial"/>
                <w:b/>
                <w:bCs/>
              </w:rPr>
            </w:pPr>
            <w:r w:rsidRPr="00D175F3">
              <w:rPr>
                <w:rFonts w:ascii="Arial" w:eastAsiaTheme="majorEastAsia" w:hAnsi="Arial" w:cs="Arial"/>
                <w:b/>
                <w:bCs/>
              </w:rPr>
              <w:sym w:font="Symbol" w:char="F0F0"/>
            </w:r>
          </w:p>
        </w:tc>
      </w:tr>
    </w:tbl>
    <w:tbl>
      <w:tblPr>
        <w:tblW w:w="9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C7C6CE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2825"/>
        <w:gridCol w:w="1418"/>
        <w:gridCol w:w="2693"/>
        <w:gridCol w:w="2665"/>
      </w:tblGrid>
      <w:tr w:rsidR="00E4353C" w:rsidRPr="00551586" w14:paraId="000DD6EF" w14:textId="77777777" w:rsidTr="00804E54">
        <w:trPr>
          <w:cantSplit/>
          <w:trHeight w:val="1065"/>
        </w:trPr>
        <w:tc>
          <w:tcPr>
            <w:tcW w:w="9601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39C1A4EF" w14:textId="77777777" w:rsidR="00D834C4" w:rsidRPr="000A444D" w:rsidRDefault="00D834C4" w:rsidP="00D834C4">
            <w:pPr>
              <w:pStyle w:val="ListParagraph"/>
              <w:numPr>
                <w:ilvl w:val="0"/>
                <w:numId w:val="27"/>
              </w:numPr>
              <w:spacing w:before="240" w:after="120"/>
              <w:ind w:left="244" w:hanging="357"/>
              <w:contextualSpacing w:val="0"/>
              <w:rPr>
                <w:rFonts w:asciiTheme="majorHAnsi" w:hAnsiTheme="majorHAnsi" w:cstheme="majorHAnsi"/>
                <w:b/>
              </w:rPr>
            </w:pPr>
            <w:r w:rsidRPr="000A444D">
              <w:rPr>
                <w:rFonts w:asciiTheme="majorHAnsi" w:hAnsiTheme="majorHAnsi" w:cstheme="majorHAnsi"/>
                <w:b/>
              </w:rPr>
              <w:t xml:space="preserve">GHG substance information </w:t>
            </w:r>
          </w:p>
          <w:p w14:paraId="54E12FAD" w14:textId="19599CDA" w:rsidR="00D834C4" w:rsidRPr="006B13F5" w:rsidRDefault="00D834C4" w:rsidP="00D834C4">
            <w:pPr>
              <w:spacing w:after="120"/>
              <w:ind w:left="-113"/>
              <w:rPr>
                <w:sz w:val="16"/>
                <w:szCs w:val="16"/>
              </w:rPr>
            </w:pPr>
            <w:r w:rsidRPr="007A3657">
              <w:rPr>
                <w:rFonts w:asciiTheme="majorHAnsi" w:hAnsiTheme="majorHAnsi" w:cstheme="majorHAnsi"/>
                <w:b/>
                <w:sz w:val="16"/>
                <w:szCs w:val="16"/>
              </w:rPr>
              <w:t>(</w:t>
            </w: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Complete only </w:t>
            </w:r>
            <w:r w:rsidRPr="007A3657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if </w:t>
            </w:r>
            <w:r w:rsidRPr="008F0D51">
              <w:rPr>
                <w:rFonts w:asciiTheme="majorHAnsi" w:hAnsiTheme="majorHAnsi" w:cstheme="majorHAnsi"/>
                <w:b/>
                <w:sz w:val="16"/>
                <w:szCs w:val="16"/>
                <w:u w:val="single"/>
              </w:rPr>
              <w:t>GHG substances</w:t>
            </w:r>
            <w:r w:rsidRPr="007A3657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is being</w:t>
            </w:r>
            <w:r w:rsidRPr="007A3657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supplied or </w:t>
            </w:r>
            <w:r w:rsidRPr="007A3657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conveyed by the pipeline. If </w:t>
            </w:r>
            <w:r w:rsidRPr="008F0D51">
              <w:rPr>
                <w:rFonts w:asciiTheme="majorHAnsi" w:hAnsiTheme="majorHAnsi" w:cstheme="majorHAnsi"/>
                <w:b/>
                <w:sz w:val="16"/>
                <w:szCs w:val="16"/>
                <w:u w:val="single"/>
              </w:rPr>
              <w:t>petroleum</w:t>
            </w:r>
            <w:r w:rsidRPr="007A3657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is </w:t>
            </w: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being</w:t>
            </w:r>
            <w:r w:rsidRPr="007A3657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supplied or </w:t>
            </w:r>
            <w:r w:rsidRPr="007A3657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conveyed, skip this section and move to section </w:t>
            </w: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8</w:t>
            </w:r>
            <w:r w:rsidRPr="007A3657">
              <w:rPr>
                <w:rFonts w:asciiTheme="majorHAnsi" w:hAnsiTheme="majorHAnsi" w:cstheme="majorHAnsi"/>
                <w:b/>
                <w:sz w:val="16"/>
                <w:szCs w:val="16"/>
              </w:rPr>
              <w:t>)</w:t>
            </w:r>
          </w:p>
          <w:tbl>
            <w:tblPr>
              <w:tblW w:w="950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clear" w:color="auto" w:fill="C7C6CE"/>
              <w:tblLayout w:type="fixed"/>
              <w:tblCellMar>
                <w:top w:w="17" w:type="dxa"/>
                <w:bottom w:w="17" w:type="dxa"/>
              </w:tblCellMar>
              <w:tblLook w:val="04A0" w:firstRow="1" w:lastRow="0" w:firstColumn="1" w:lastColumn="0" w:noHBand="0" w:noVBand="1"/>
            </w:tblPr>
            <w:tblGrid>
              <w:gridCol w:w="2828"/>
              <w:gridCol w:w="6672"/>
            </w:tblGrid>
            <w:tr w:rsidR="00D834C4" w:rsidRPr="00764FBB" w14:paraId="02079C5F" w14:textId="77777777" w:rsidTr="00D834C4">
              <w:trPr>
                <w:cantSplit/>
                <w:trHeight w:val="417"/>
                <w:jc w:val="center"/>
              </w:trPr>
              <w:tc>
                <w:tcPr>
                  <w:tcW w:w="2828" w:type="dxa"/>
                  <w:tcBorders>
                    <w:right w:val="nil"/>
                  </w:tcBorders>
                  <w:shd w:val="clear" w:color="auto" w:fill="E3BFBB"/>
                  <w:vAlign w:val="center"/>
                </w:tcPr>
                <w:p w14:paraId="5DEEEB4B" w14:textId="77777777" w:rsidR="00D834C4" w:rsidRPr="0039394A" w:rsidRDefault="00D834C4" w:rsidP="00D834C4">
                  <w:pPr>
                    <w:spacing w:before="40" w:after="40" w:line="240" w:lineRule="auto"/>
                    <w:rPr>
                      <w:rFonts w:ascii="Arial" w:eastAsiaTheme="majorEastAsia" w:hAnsi="Arial" w:cs="Arial"/>
                      <w:sz w:val="20"/>
                    </w:rPr>
                  </w:pPr>
                  <w:r w:rsidRPr="00C73704">
                    <w:rPr>
                      <w:rStyle w:val="ApplicationDetails"/>
                      <w:rFonts w:eastAsiaTheme="majorEastAsia" w:cs="Arial"/>
                      <w:b/>
                      <w:bCs/>
                    </w:rPr>
                    <w:t xml:space="preserve">Type of </w:t>
                  </w:r>
                  <w:r>
                    <w:rPr>
                      <w:rStyle w:val="ApplicationDetails"/>
                      <w:rFonts w:eastAsiaTheme="majorEastAsia" w:cs="Arial"/>
                      <w:b/>
                      <w:bCs/>
                    </w:rPr>
                    <w:t>GHG</w:t>
                  </w:r>
                  <w:r w:rsidRPr="00C73704">
                    <w:rPr>
                      <w:rStyle w:val="ApplicationDetails"/>
                      <w:rFonts w:eastAsiaTheme="majorEastAsia" w:cs="Arial"/>
                      <w:b/>
                      <w:bCs/>
                    </w:rPr>
                    <w:t xml:space="preserve"> substance</w:t>
                  </w:r>
                </w:p>
              </w:tc>
              <w:tc>
                <w:tcPr>
                  <w:tcW w:w="6672" w:type="dxa"/>
                  <w:tcBorders>
                    <w:left w:val="nil"/>
                  </w:tcBorders>
                  <w:vAlign w:val="center"/>
                </w:tcPr>
                <w:p w14:paraId="31C58838" w14:textId="77777777" w:rsidR="00D834C4" w:rsidRPr="00764FBB" w:rsidRDefault="00D834C4" w:rsidP="00D834C4">
                  <w:pPr>
                    <w:rPr>
                      <w:rStyle w:val="ApplicationDetails"/>
                      <w:b/>
                      <w:bCs/>
                      <w:color w:val="BFBFBF" w:themeColor="background1" w:themeShade="BF"/>
                    </w:rPr>
                  </w:pPr>
                </w:p>
              </w:tc>
            </w:tr>
            <w:tr w:rsidR="00D834C4" w:rsidRPr="00E343A6" w14:paraId="56D83F08" w14:textId="77777777" w:rsidTr="00D834C4">
              <w:trPr>
                <w:cantSplit/>
                <w:trHeight w:val="417"/>
                <w:jc w:val="center"/>
              </w:trPr>
              <w:tc>
                <w:tcPr>
                  <w:tcW w:w="2828" w:type="dxa"/>
                  <w:tcBorders>
                    <w:right w:val="nil"/>
                  </w:tcBorders>
                  <w:shd w:val="clear" w:color="auto" w:fill="E3BFBB"/>
                  <w:vAlign w:val="center"/>
                </w:tcPr>
                <w:p w14:paraId="79069BAF" w14:textId="77777777" w:rsidR="00D834C4" w:rsidRPr="0039394A" w:rsidRDefault="00D834C4" w:rsidP="00D834C4">
                  <w:pPr>
                    <w:spacing w:before="40" w:after="40" w:line="240" w:lineRule="auto"/>
                    <w:rPr>
                      <w:rFonts w:ascii="Arial" w:eastAsiaTheme="majorEastAsia" w:hAnsi="Arial" w:cs="Arial"/>
                      <w:b/>
                      <w:bCs/>
                      <w:sz w:val="20"/>
                    </w:rPr>
                  </w:pPr>
                  <w:r w:rsidRPr="00C73704">
                    <w:rPr>
                      <w:rStyle w:val="ApplicationDetails"/>
                      <w:rFonts w:eastAsiaTheme="majorEastAsia" w:cs="Arial"/>
                      <w:b/>
                      <w:bCs/>
                    </w:rPr>
                    <w:t>Source</w:t>
                  </w:r>
                </w:p>
              </w:tc>
              <w:tc>
                <w:tcPr>
                  <w:tcW w:w="6672" w:type="dxa"/>
                  <w:tcBorders>
                    <w:left w:val="nil"/>
                  </w:tcBorders>
                  <w:vAlign w:val="center"/>
                </w:tcPr>
                <w:p w14:paraId="0D8F8B1B" w14:textId="77777777" w:rsidR="00D834C4" w:rsidRPr="00E343A6" w:rsidRDefault="00D834C4" w:rsidP="00D834C4">
                  <w:pPr>
                    <w:rPr>
                      <w:rStyle w:val="ApplicationDetails"/>
                    </w:rPr>
                  </w:pPr>
                </w:p>
              </w:tc>
            </w:tr>
            <w:tr w:rsidR="00D834C4" w:rsidRPr="00E343A6" w14:paraId="5C359D0D" w14:textId="77777777" w:rsidTr="00D834C4">
              <w:trPr>
                <w:cantSplit/>
                <w:trHeight w:val="417"/>
                <w:jc w:val="center"/>
              </w:trPr>
              <w:tc>
                <w:tcPr>
                  <w:tcW w:w="2828" w:type="dxa"/>
                  <w:tcBorders>
                    <w:right w:val="nil"/>
                  </w:tcBorders>
                  <w:shd w:val="clear" w:color="auto" w:fill="E3BFBB"/>
                  <w:vAlign w:val="center"/>
                </w:tcPr>
                <w:p w14:paraId="40F706E6" w14:textId="77777777" w:rsidR="00D834C4" w:rsidRPr="0039394A" w:rsidRDefault="00D834C4" w:rsidP="00D834C4">
                  <w:pPr>
                    <w:spacing w:before="40" w:after="40" w:line="240" w:lineRule="auto"/>
                    <w:rPr>
                      <w:rFonts w:ascii="Arial" w:eastAsiaTheme="majorEastAsia" w:hAnsi="Arial" w:cs="Arial"/>
                      <w:b/>
                      <w:bCs/>
                      <w:sz w:val="20"/>
                    </w:rPr>
                  </w:pPr>
                  <w:r w:rsidRPr="00C73704">
                    <w:rPr>
                      <w:rStyle w:val="ApplicationDetails"/>
                      <w:rFonts w:eastAsiaTheme="majorEastAsia" w:cs="Arial"/>
                      <w:b/>
                      <w:bCs/>
                    </w:rPr>
                    <w:t>Volume</w:t>
                  </w:r>
                </w:p>
              </w:tc>
              <w:tc>
                <w:tcPr>
                  <w:tcW w:w="6672" w:type="dxa"/>
                  <w:tcBorders>
                    <w:left w:val="nil"/>
                  </w:tcBorders>
                  <w:vAlign w:val="center"/>
                </w:tcPr>
                <w:p w14:paraId="5FD07C18" w14:textId="77777777" w:rsidR="00D834C4" w:rsidRPr="00E343A6" w:rsidRDefault="00D834C4" w:rsidP="00D834C4">
                  <w:pPr>
                    <w:rPr>
                      <w:rStyle w:val="ApplicationDetails"/>
                    </w:rPr>
                  </w:pPr>
                </w:p>
              </w:tc>
            </w:tr>
            <w:tr w:rsidR="00D834C4" w:rsidRPr="00C95C24" w14:paraId="3048EEEC" w14:textId="77777777" w:rsidTr="00D834C4">
              <w:trPr>
                <w:cantSplit/>
                <w:trHeight w:val="417"/>
                <w:jc w:val="center"/>
              </w:trPr>
              <w:tc>
                <w:tcPr>
                  <w:tcW w:w="2828" w:type="dxa"/>
                  <w:tcBorders>
                    <w:bottom w:val="single" w:sz="8" w:space="0" w:color="auto"/>
                    <w:right w:val="nil"/>
                  </w:tcBorders>
                  <w:shd w:val="clear" w:color="auto" w:fill="E3BFBB"/>
                  <w:vAlign w:val="center"/>
                </w:tcPr>
                <w:p w14:paraId="0FD6F0FD" w14:textId="77777777" w:rsidR="00D834C4" w:rsidRPr="0039394A" w:rsidRDefault="00D834C4" w:rsidP="00D834C4">
                  <w:pPr>
                    <w:spacing w:before="40" w:after="40"/>
                    <w:rPr>
                      <w:rFonts w:ascii="Arial" w:eastAsiaTheme="majorEastAsia" w:hAnsi="Arial" w:cs="Arial"/>
                      <w:b/>
                      <w:bCs/>
                      <w:sz w:val="20"/>
                    </w:rPr>
                  </w:pPr>
                  <w:r w:rsidRPr="00C73704">
                    <w:rPr>
                      <w:rStyle w:val="ApplicationDetails"/>
                      <w:rFonts w:eastAsiaTheme="majorEastAsia" w:cs="Arial"/>
                      <w:b/>
                      <w:bCs/>
                    </w:rPr>
                    <w:t>Composition</w:t>
                  </w:r>
                </w:p>
              </w:tc>
              <w:tc>
                <w:tcPr>
                  <w:tcW w:w="6672" w:type="dxa"/>
                  <w:tcBorders>
                    <w:left w:val="nil"/>
                    <w:bottom w:val="single" w:sz="8" w:space="0" w:color="auto"/>
                  </w:tcBorders>
                  <w:vAlign w:val="center"/>
                </w:tcPr>
                <w:p w14:paraId="43E7D7A7" w14:textId="77777777" w:rsidR="00D834C4" w:rsidRPr="00C95C24" w:rsidRDefault="00D834C4" w:rsidP="00D834C4">
                  <w:pPr>
                    <w:rPr>
                      <w:rStyle w:val="ApplicationDetails"/>
                    </w:rPr>
                  </w:pPr>
                </w:p>
              </w:tc>
            </w:tr>
          </w:tbl>
          <w:p w14:paraId="0435E57A" w14:textId="6AFAE007" w:rsidR="00E4353C" w:rsidRPr="007A027D" w:rsidRDefault="00E4353C" w:rsidP="00804E54">
            <w:pPr>
              <w:pStyle w:val="ListParagraph"/>
              <w:numPr>
                <w:ilvl w:val="0"/>
                <w:numId w:val="27"/>
              </w:numPr>
              <w:spacing w:before="240" w:after="120"/>
              <w:ind w:left="244" w:hanging="357"/>
              <w:contextualSpacing w:val="0"/>
              <w:rPr>
                <w:rFonts w:ascii="Arial" w:eastAsiaTheme="majorEastAsia" w:hAnsi="Arial" w:cs="Arial"/>
                <w:b/>
                <w:bCs/>
              </w:rPr>
            </w:pPr>
            <w:r w:rsidRPr="007A027D">
              <w:rPr>
                <w:rFonts w:ascii="Arial" w:eastAsiaTheme="majorEastAsia" w:hAnsi="Arial" w:cs="Arial"/>
                <w:b/>
                <w:bCs/>
              </w:rPr>
              <w:t>Pipeline design details</w:t>
            </w:r>
          </w:p>
          <w:p w14:paraId="22B11F63" w14:textId="77777777" w:rsidR="00E4353C" w:rsidRPr="00C95C24" w:rsidRDefault="00E4353C" w:rsidP="00804E54">
            <w:pPr>
              <w:spacing w:after="120"/>
              <w:ind w:left="-113"/>
              <w:rPr>
                <w:rStyle w:val="ApplicationDetails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General details</w:t>
            </w:r>
          </w:p>
        </w:tc>
      </w:tr>
      <w:tr w:rsidR="00E4353C" w:rsidRPr="00551586" w14:paraId="39096BD5" w14:textId="77777777" w:rsidTr="00804E54">
        <w:trPr>
          <w:cantSplit/>
          <w:trHeight w:val="1065"/>
        </w:trPr>
        <w:tc>
          <w:tcPr>
            <w:tcW w:w="2825" w:type="dxa"/>
            <w:tcBorders>
              <w:right w:val="nil"/>
            </w:tcBorders>
            <w:shd w:val="clear" w:color="auto" w:fill="E3BFBB"/>
            <w:vAlign w:val="center"/>
          </w:tcPr>
          <w:p w14:paraId="2DFB4A9E" w14:textId="77777777" w:rsidR="00E4353C" w:rsidRPr="0039394A" w:rsidRDefault="00E4353C" w:rsidP="00804E54">
            <w:pPr>
              <w:rPr>
                <w:rFonts w:ascii="Arial" w:eastAsiaTheme="majorEastAsia" w:hAnsi="Arial" w:cs="Arial"/>
                <w:sz w:val="20"/>
              </w:rPr>
            </w:pPr>
            <w:r>
              <w:rPr>
                <w:rStyle w:val="ApplicationDetails"/>
                <w:rFonts w:eastAsiaTheme="majorEastAsia" w:cs="Arial"/>
                <w:b/>
                <w:bCs/>
              </w:rPr>
              <w:t>START point description</w:t>
            </w:r>
          </w:p>
        </w:tc>
        <w:tc>
          <w:tcPr>
            <w:tcW w:w="6776" w:type="dxa"/>
            <w:gridSpan w:val="3"/>
            <w:tcBorders>
              <w:left w:val="nil"/>
              <w:bottom w:val="single" w:sz="8" w:space="0" w:color="auto"/>
            </w:tcBorders>
            <w:vAlign w:val="center"/>
          </w:tcPr>
          <w:p w14:paraId="1C6A674B" w14:textId="77777777" w:rsidR="00E4353C" w:rsidRPr="00C95C24" w:rsidRDefault="00E4353C" w:rsidP="00804E54">
            <w:pPr>
              <w:rPr>
                <w:rStyle w:val="ApplicationDetails"/>
              </w:rPr>
            </w:pPr>
          </w:p>
        </w:tc>
      </w:tr>
      <w:tr w:rsidR="00E4353C" w:rsidRPr="00551586" w14:paraId="2901EC29" w14:textId="77777777" w:rsidTr="00804E54">
        <w:trPr>
          <w:cantSplit/>
          <w:trHeight w:val="372"/>
        </w:trPr>
        <w:tc>
          <w:tcPr>
            <w:tcW w:w="2825" w:type="dxa"/>
            <w:vMerge w:val="restart"/>
            <w:tcBorders>
              <w:right w:val="nil"/>
            </w:tcBorders>
            <w:shd w:val="clear" w:color="auto" w:fill="E3BFBB"/>
            <w:vAlign w:val="center"/>
          </w:tcPr>
          <w:p w14:paraId="397A9E13" w14:textId="77777777" w:rsidR="00E4353C" w:rsidRPr="0039394A" w:rsidRDefault="00E4353C" w:rsidP="00804E54">
            <w:pPr>
              <w:rPr>
                <w:rFonts w:ascii="Arial" w:eastAsiaTheme="majorEastAsia" w:hAnsi="Arial" w:cs="Arial"/>
                <w:b/>
                <w:bCs/>
                <w:sz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</w:rPr>
              <w:t>START point of pipeline coordinat</w:t>
            </w:r>
            <w:r w:rsidRPr="00E2017D">
              <w:rPr>
                <w:rFonts w:ascii="Arial" w:eastAsiaTheme="majorEastAsia" w:hAnsi="Arial" w:cs="Arial"/>
                <w:b/>
                <w:bCs/>
                <w:sz w:val="20"/>
              </w:rPr>
              <w:t>es (GDA2020)</w:t>
            </w:r>
          </w:p>
        </w:tc>
        <w:tc>
          <w:tcPr>
            <w:tcW w:w="1418" w:type="dxa"/>
            <w:tcBorders>
              <w:left w:val="nil"/>
              <w:bottom w:val="nil"/>
            </w:tcBorders>
            <w:shd w:val="clear" w:color="auto" w:fill="E3BFBB"/>
            <w:vAlign w:val="center"/>
          </w:tcPr>
          <w:p w14:paraId="300F149F" w14:textId="77777777" w:rsidR="00E4353C" w:rsidRPr="00CD738F" w:rsidRDefault="00E4353C" w:rsidP="00804E54">
            <w:pPr>
              <w:jc w:val="center"/>
              <w:rPr>
                <w:rStyle w:val="ApplicationDetails"/>
                <w:b/>
                <w:bCs/>
              </w:rPr>
            </w:pPr>
            <w:r>
              <w:rPr>
                <w:rStyle w:val="ApplicationDetails"/>
                <w:b/>
                <w:bCs/>
              </w:rPr>
              <w:t>ZONE</w:t>
            </w:r>
          </w:p>
        </w:tc>
        <w:tc>
          <w:tcPr>
            <w:tcW w:w="2693" w:type="dxa"/>
            <w:tcBorders>
              <w:left w:val="nil"/>
              <w:bottom w:val="nil"/>
            </w:tcBorders>
            <w:shd w:val="clear" w:color="auto" w:fill="E3BFBB"/>
            <w:vAlign w:val="center"/>
          </w:tcPr>
          <w:p w14:paraId="4D96E9CF" w14:textId="77777777" w:rsidR="00E4353C" w:rsidRPr="00CD738F" w:rsidRDefault="00E4353C" w:rsidP="00804E54">
            <w:pPr>
              <w:jc w:val="center"/>
              <w:rPr>
                <w:rStyle w:val="ApplicationDetails"/>
                <w:b/>
                <w:bCs/>
              </w:rPr>
            </w:pPr>
            <w:r>
              <w:rPr>
                <w:rStyle w:val="ApplicationDetails"/>
                <w:b/>
                <w:bCs/>
              </w:rPr>
              <w:t>EASTING</w:t>
            </w:r>
          </w:p>
        </w:tc>
        <w:tc>
          <w:tcPr>
            <w:tcW w:w="2665" w:type="dxa"/>
            <w:tcBorders>
              <w:left w:val="nil"/>
              <w:bottom w:val="nil"/>
            </w:tcBorders>
            <w:shd w:val="clear" w:color="auto" w:fill="E3BFBB"/>
            <w:vAlign w:val="center"/>
          </w:tcPr>
          <w:p w14:paraId="31948011" w14:textId="77777777" w:rsidR="00E4353C" w:rsidRPr="00CD738F" w:rsidRDefault="00E4353C" w:rsidP="00804E54">
            <w:pPr>
              <w:jc w:val="center"/>
              <w:rPr>
                <w:rStyle w:val="ApplicationDetails"/>
                <w:b/>
                <w:bCs/>
              </w:rPr>
            </w:pPr>
            <w:r>
              <w:rPr>
                <w:rStyle w:val="ApplicationDetails"/>
                <w:b/>
                <w:bCs/>
              </w:rPr>
              <w:t>NORTHING</w:t>
            </w:r>
          </w:p>
        </w:tc>
      </w:tr>
      <w:tr w:rsidR="00E4353C" w:rsidRPr="00551586" w14:paraId="448804DA" w14:textId="77777777" w:rsidTr="00804E54">
        <w:trPr>
          <w:cantSplit/>
          <w:trHeight w:val="506"/>
        </w:trPr>
        <w:tc>
          <w:tcPr>
            <w:tcW w:w="2825" w:type="dxa"/>
            <w:vMerge/>
            <w:tcBorders>
              <w:right w:val="nil"/>
            </w:tcBorders>
            <w:shd w:val="clear" w:color="auto" w:fill="E3BFBB"/>
            <w:vAlign w:val="center"/>
          </w:tcPr>
          <w:p w14:paraId="49CDAE85" w14:textId="77777777" w:rsidR="00E4353C" w:rsidRDefault="00E4353C" w:rsidP="00804E54">
            <w:pPr>
              <w:rPr>
                <w:rFonts w:ascii="Arial" w:eastAsiaTheme="majorEastAsia" w:hAnsi="Arial" w:cs="Arial"/>
                <w:b/>
                <w:bCs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</w:tcBorders>
            <w:vAlign w:val="center"/>
          </w:tcPr>
          <w:p w14:paraId="72AD050C" w14:textId="77777777" w:rsidR="00E4353C" w:rsidRPr="00E343A6" w:rsidRDefault="00E4353C" w:rsidP="00804E54">
            <w:pPr>
              <w:rPr>
                <w:rStyle w:val="ApplicationDetails"/>
              </w:rPr>
            </w:pPr>
          </w:p>
        </w:tc>
        <w:tc>
          <w:tcPr>
            <w:tcW w:w="2693" w:type="dxa"/>
            <w:tcBorders>
              <w:top w:val="nil"/>
              <w:left w:val="nil"/>
            </w:tcBorders>
            <w:vAlign w:val="center"/>
          </w:tcPr>
          <w:p w14:paraId="72A78A4D" w14:textId="77777777" w:rsidR="00E4353C" w:rsidRPr="00E343A6" w:rsidRDefault="00E4353C" w:rsidP="00804E54">
            <w:pPr>
              <w:rPr>
                <w:rStyle w:val="ApplicationDetails"/>
              </w:rPr>
            </w:pPr>
          </w:p>
        </w:tc>
        <w:tc>
          <w:tcPr>
            <w:tcW w:w="2665" w:type="dxa"/>
            <w:tcBorders>
              <w:top w:val="nil"/>
              <w:left w:val="nil"/>
            </w:tcBorders>
            <w:vAlign w:val="center"/>
          </w:tcPr>
          <w:p w14:paraId="2071B060" w14:textId="77777777" w:rsidR="00E4353C" w:rsidRPr="00E343A6" w:rsidRDefault="00E4353C" w:rsidP="00804E54">
            <w:pPr>
              <w:rPr>
                <w:rStyle w:val="ApplicationDetails"/>
              </w:rPr>
            </w:pPr>
          </w:p>
        </w:tc>
      </w:tr>
    </w:tbl>
    <w:p w14:paraId="312EFEF4" w14:textId="77777777" w:rsidR="00E4353C" w:rsidRPr="00E4353C" w:rsidRDefault="00E4353C" w:rsidP="00E4353C">
      <w:pPr>
        <w:rPr>
          <w:sz w:val="16"/>
          <w:szCs w:val="16"/>
        </w:rPr>
      </w:pPr>
    </w:p>
    <w:tbl>
      <w:tblPr>
        <w:tblW w:w="9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C7C6CE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2825"/>
        <w:gridCol w:w="1418"/>
        <w:gridCol w:w="2693"/>
        <w:gridCol w:w="2665"/>
      </w:tblGrid>
      <w:tr w:rsidR="00E4353C" w:rsidRPr="00551586" w14:paraId="319EE0CC" w14:textId="77777777" w:rsidTr="00804E54">
        <w:trPr>
          <w:cantSplit/>
          <w:trHeight w:val="923"/>
        </w:trPr>
        <w:tc>
          <w:tcPr>
            <w:tcW w:w="2825" w:type="dxa"/>
            <w:tcBorders>
              <w:right w:val="nil"/>
            </w:tcBorders>
            <w:shd w:val="clear" w:color="auto" w:fill="E3BFBB"/>
            <w:vAlign w:val="center"/>
          </w:tcPr>
          <w:p w14:paraId="72F7B5B9" w14:textId="77777777" w:rsidR="00E4353C" w:rsidRPr="0039394A" w:rsidRDefault="00E4353C" w:rsidP="00804E54">
            <w:pPr>
              <w:rPr>
                <w:rFonts w:ascii="Arial" w:eastAsiaTheme="majorEastAsia" w:hAnsi="Arial" w:cs="Arial"/>
                <w:b/>
                <w:bCs/>
                <w:sz w:val="20"/>
              </w:rPr>
            </w:pPr>
            <w:r>
              <w:rPr>
                <w:rStyle w:val="ApplicationDetails"/>
                <w:rFonts w:eastAsiaTheme="majorEastAsia" w:cs="Arial"/>
                <w:b/>
                <w:bCs/>
              </w:rPr>
              <w:t>END point description</w:t>
            </w:r>
          </w:p>
        </w:tc>
        <w:tc>
          <w:tcPr>
            <w:tcW w:w="6776" w:type="dxa"/>
            <w:gridSpan w:val="3"/>
            <w:tcBorders>
              <w:left w:val="nil"/>
              <w:bottom w:val="single" w:sz="8" w:space="0" w:color="auto"/>
            </w:tcBorders>
            <w:vAlign w:val="center"/>
          </w:tcPr>
          <w:p w14:paraId="2403674E" w14:textId="77777777" w:rsidR="00E4353C" w:rsidRPr="00E343A6" w:rsidRDefault="00E4353C" w:rsidP="00804E54">
            <w:pPr>
              <w:rPr>
                <w:rStyle w:val="ApplicationDetails"/>
              </w:rPr>
            </w:pPr>
          </w:p>
        </w:tc>
      </w:tr>
      <w:tr w:rsidR="00E4353C" w:rsidRPr="00551586" w14:paraId="2E80E51D" w14:textId="77777777" w:rsidTr="00804E54">
        <w:trPr>
          <w:cantSplit/>
          <w:trHeight w:val="370"/>
        </w:trPr>
        <w:tc>
          <w:tcPr>
            <w:tcW w:w="2825" w:type="dxa"/>
            <w:vMerge w:val="restart"/>
            <w:tcBorders>
              <w:right w:val="nil"/>
            </w:tcBorders>
            <w:shd w:val="clear" w:color="auto" w:fill="E3BFBB"/>
            <w:vAlign w:val="center"/>
          </w:tcPr>
          <w:p w14:paraId="3722B432" w14:textId="77777777" w:rsidR="00E4353C" w:rsidRPr="0039394A" w:rsidRDefault="00E4353C" w:rsidP="00804E54">
            <w:pPr>
              <w:rPr>
                <w:rFonts w:ascii="Arial" w:eastAsiaTheme="majorEastAsia" w:hAnsi="Arial" w:cs="Arial"/>
                <w:b/>
                <w:bCs/>
                <w:sz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</w:rPr>
              <w:t xml:space="preserve">END point of </w:t>
            </w:r>
            <w:r w:rsidRPr="00E2017D">
              <w:rPr>
                <w:rFonts w:ascii="Arial" w:eastAsiaTheme="majorEastAsia" w:hAnsi="Arial" w:cs="Arial"/>
                <w:b/>
                <w:bCs/>
                <w:sz w:val="20"/>
              </w:rPr>
              <w:t>pipeline coordinates (GDA2020)</w:t>
            </w:r>
          </w:p>
        </w:tc>
        <w:tc>
          <w:tcPr>
            <w:tcW w:w="1418" w:type="dxa"/>
            <w:tcBorders>
              <w:left w:val="nil"/>
              <w:bottom w:val="nil"/>
            </w:tcBorders>
            <w:shd w:val="clear" w:color="auto" w:fill="E3BFBB"/>
            <w:vAlign w:val="center"/>
          </w:tcPr>
          <w:p w14:paraId="4967C3F2" w14:textId="77777777" w:rsidR="00E4353C" w:rsidRPr="00CD738F" w:rsidRDefault="00E4353C" w:rsidP="00804E54">
            <w:pPr>
              <w:jc w:val="center"/>
              <w:rPr>
                <w:rStyle w:val="ApplicationDetails"/>
                <w:b/>
                <w:bCs/>
              </w:rPr>
            </w:pPr>
            <w:r w:rsidRPr="00CD738F">
              <w:rPr>
                <w:rStyle w:val="ApplicationDetails"/>
                <w:b/>
                <w:bCs/>
              </w:rPr>
              <w:t>ZONE</w:t>
            </w:r>
          </w:p>
        </w:tc>
        <w:tc>
          <w:tcPr>
            <w:tcW w:w="2693" w:type="dxa"/>
            <w:tcBorders>
              <w:left w:val="nil"/>
              <w:bottom w:val="nil"/>
            </w:tcBorders>
            <w:shd w:val="clear" w:color="auto" w:fill="E3BFBB"/>
            <w:vAlign w:val="center"/>
          </w:tcPr>
          <w:p w14:paraId="2CD4F654" w14:textId="77777777" w:rsidR="00E4353C" w:rsidRPr="00C95C24" w:rsidRDefault="00E4353C" w:rsidP="00804E54">
            <w:pPr>
              <w:jc w:val="center"/>
              <w:rPr>
                <w:rStyle w:val="ApplicationDetails"/>
              </w:rPr>
            </w:pPr>
            <w:r>
              <w:rPr>
                <w:rStyle w:val="ApplicationDetails"/>
                <w:b/>
                <w:bCs/>
              </w:rPr>
              <w:t>EASTING</w:t>
            </w:r>
          </w:p>
        </w:tc>
        <w:tc>
          <w:tcPr>
            <w:tcW w:w="2665" w:type="dxa"/>
            <w:tcBorders>
              <w:left w:val="nil"/>
              <w:bottom w:val="nil"/>
            </w:tcBorders>
            <w:shd w:val="clear" w:color="auto" w:fill="E3BFBB"/>
            <w:vAlign w:val="center"/>
          </w:tcPr>
          <w:p w14:paraId="00FABF13" w14:textId="77777777" w:rsidR="00E4353C" w:rsidRPr="00C95C24" w:rsidRDefault="00E4353C" w:rsidP="00804E54">
            <w:pPr>
              <w:jc w:val="center"/>
              <w:rPr>
                <w:rStyle w:val="ApplicationDetails"/>
              </w:rPr>
            </w:pPr>
            <w:r>
              <w:rPr>
                <w:rStyle w:val="ApplicationDetails"/>
                <w:b/>
                <w:bCs/>
              </w:rPr>
              <w:t>NORTHING</w:t>
            </w:r>
          </w:p>
        </w:tc>
      </w:tr>
      <w:tr w:rsidR="00E4353C" w:rsidRPr="00551586" w14:paraId="6AFB16BF" w14:textId="77777777" w:rsidTr="00804E54">
        <w:trPr>
          <w:cantSplit/>
          <w:trHeight w:val="468"/>
        </w:trPr>
        <w:tc>
          <w:tcPr>
            <w:tcW w:w="2825" w:type="dxa"/>
            <w:vMerge/>
            <w:tcBorders>
              <w:right w:val="nil"/>
            </w:tcBorders>
            <w:shd w:val="clear" w:color="auto" w:fill="E3BFBB"/>
            <w:vAlign w:val="center"/>
          </w:tcPr>
          <w:p w14:paraId="21E25FA2" w14:textId="77777777" w:rsidR="00E4353C" w:rsidRDefault="00E4353C" w:rsidP="00804E54">
            <w:pPr>
              <w:rPr>
                <w:rFonts w:ascii="Arial" w:eastAsiaTheme="majorEastAsia" w:hAnsi="Arial" w:cs="Arial"/>
                <w:b/>
                <w:bCs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</w:tcBorders>
            <w:vAlign w:val="center"/>
          </w:tcPr>
          <w:p w14:paraId="047B7D85" w14:textId="77777777" w:rsidR="00E4353C" w:rsidRPr="00C95C24" w:rsidRDefault="00E4353C" w:rsidP="00804E54">
            <w:pPr>
              <w:rPr>
                <w:rStyle w:val="ApplicationDetails"/>
              </w:rPr>
            </w:pPr>
          </w:p>
        </w:tc>
        <w:tc>
          <w:tcPr>
            <w:tcW w:w="2693" w:type="dxa"/>
            <w:tcBorders>
              <w:top w:val="nil"/>
              <w:left w:val="nil"/>
            </w:tcBorders>
            <w:vAlign w:val="center"/>
          </w:tcPr>
          <w:p w14:paraId="108B00DE" w14:textId="77777777" w:rsidR="00E4353C" w:rsidRPr="00C95C24" w:rsidRDefault="00E4353C" w:rsidP="00804E54">
            <w:pPr>
              <w:rPr>
                <w:rStyle w:val="ApplicationDetails"/>
              </w:rPr>
            </w:pPr>
          </w:p>
        </w:tc>
        <w:tc>
          <w:tcPr>
            <w:tcW w:w="2665" w:type="dxa"/>
            <w:tcBorders>
              <w:top w:val="nil"/>
              <w:left w:val="nil"/>
            </w:tcBorders>
            <w:vAlign w:val="center"/>
          </w:tcPr>
          <w:p w14:paraId="3FAD008E" w14:textId="77777777" w:rsidR="00E4353C" w:rsidRPr="00C95C24" w:rsidRDefault="00E4353C" w:rsidP="00804E54">
            <w:pPr>
              <w:rPr>
                <w:rStyle w:val="ApplicationDetails"/>
              </w:rPr>
            </w:pPr>
          </w:p>
        </w:tc>
      </w:tr>
    </w:tbl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2407"/>
        <w:gridCol w:w="2409"/>
        <w:gridCol w:w="2409"/>
        <w:gridCol w:w="2409"/>
      </w:tblGrid>
      <w:tr w:rsidR="00E4353C" w14:paraId="10CFBCC0" w14:textId="77777777" w:rsidTr="00D834C4">
        <w:trPr>
          <w:trHeight w:val="63"/>
          <w:jc w:val="center"/>
        </w:trPr>
        <w:tc>
          <w:tcPr>
            <w:tcW w:w="96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B903B2" w14:textId="77777777" w:rsidR="00E4353C" w:rsidRDefault="00E4353C" w:rsidP="00E4353C">
            <w:pPr>
              <w:spacing w:before="240" w:after="240"/>
              <w:ind w:left="-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F1A46">
              <w:rPr>
                <w:rFonts w:asciiTheme="majorHAnsi" w:hAnsiTheme="majorHAnsi" w:cstheme="majorHAnsi"/>
                <w:b/>
                <w:sz w:val="20"/>
                <w:szCs w:val="20"/>
              </w:rPr>
              <w:t>Design details</w:t>
            </w:r>
          </w:p>
        </w:tc>
      </w:tr>
      <w:tr w:rsidR="00E4353C" w14:paraId="19E9BBAD" w14:textId="77777777" w:rsidTr="00D834C4">
        <w:trPr>
          <w:trHeight w:val="353"/>
          <w:jc w:val="center"/>
        </w:trPr>
        <w:tc>
          <w:tcPr>
            <w:tcW w:w="4816" w:type="dxa"/>
            <w:gridSpan w:val="2"/>
            <w:tcBorders>
              <w:bottom w:val="single" w:sz="8" w:space="0" w:color="auto"/>
            </w:tcBorders>
            <w:shd w:val="clear" w:color="auto" w:fill="E3BFBB"/>
            <w:vAlign w:val="center"/>
          </w:tcPr>
          <w:p w14:paraId="0C88D99C" w14:textId="77777777" w:rsidR="00E4353C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Pipe dimensions</w:t>
            </w:r>
          </w:p>
        </w:tc>
        <w:tc>
          <w:tcPr>
            <w:tcW w:w="4818" w:type="dxa"/>
            <w:gridSpan w:val="2"/>
            <w:tcBorders>
              <w:bottom w:val="single" w:sz="8" w:space="0" w:color="auto"/>
            </w:tcBorders>
            <w:shd w:val="clear" w:color="auto" w:fill="E3BFBB"/>
            <w:vAlign w:val="center"/>
          </w:tcPr>
          <w:p w14:paraId="7910F090" w14:textId="77777777" w:rsidR="00E4353C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Nominal wall thickness</w:t>
            </w:r>
          </w:p>
        </w:tc>
      </w:tr>
      <w:tr w:rsidR="00E4353C" w14:paraId="444DD39E" w14:textId="77777777" w:rsidTr="00D834C4">
        <w:trPr>
          <w:trHeight w:val="621"/>
          <w:jc w:val="center"/>
        </w:trPr>
        <w:tc>
          <w:tcPr>
            <w:tcW w:w="2407" w:type="dxa"/>
            <w:tcBorders>
              <w:top w:val="single" w:sz="8" w:space="0" w:color="auto"/>
              <w:bottom w:val="nil"/>
            </w:tcBorders>
            <w:shd w:val="clear" w:color="auto" w:fill="E3BFBB"/>
            <w:vAlign w:val="center"/>
          </w:tcPr>
          <w:p w14:paraId="36D19CF6" w14:textId="77777777" w:rsidR="00E4353C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Outside diameter (mm)</w:t>
            </w:r>
          </w:p>
        </w:tc>
        <w:tc>
          <w:tcPr>
            <w:tcW w:w="2409" w:type="dxa"/>
            <w:tcBorders>
              <w:top w:val="single" w:sz="8" w:space="0" w:color="auto"/>
              <w:bottom w:val="nil"/>
            </w:tcBorders>
            <w:shd w:val="clear" w:color="auto" w:fill="E3BFBB"/>
            <w:vAlign w:val="center"/>
          </w:tcPr>
          <w:p w14:paraId="227F5D4A" w14:textId="77777777" w:rsidR="00E4353C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Length of pipeline (km)</w:t>
            </w:r>
          </w:p>
        </w:tc>
        <w:tc>
          <w:tcPr>
            <w:tcW w:w="2409" w:type="dxa"/>
            <w:tcBorders>
              <w:top w:val="single" w:sz="8" w:space="0" w:color="auto"/>
              <w:bottom w:val="nil"/>
            </w:tcBorders>
            <w:shd w:val="clear" w:color="auto" w:fill="E3BFBB"/>
            <w:vAlign w:val="center"/>
          </w:tcPr>
          <w:p w14:paraId="0B2AA425" w14:textId="77777777" w:rsidR="00E4353C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Standard wall (mm)</w:t>
            </w:r>
          </w:p>
        </w:tc>
        <w:tc>
          <w:tcPr>
            <w:tcW w:w="2409" w:type="dxa"/>
            <w:tcBorders>
              <w:top w:val="single" w:sz="8" w:space="0" w:color="auto"/>
              <w:bottom w:val="nil"/>
            </w:tcBorders>
            <w:shd w:val="clear" w:color="auto" w:fill="E3BFBB"/>
            <w:vAlign w:val="center"/>
          </w:tcPr>
          <w:p w14:paraId="7DE7E51F" w14:textId="77777777" w:rsidR="00E4353C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Heavy wall (mm)</w:t>
            </w:r>
          </w:p>
        </w:tc>
      </w:tr>
      <w:tr w:rsidR="00E4353C" w14:paraId="063FCE1A" w14:textId="77777777" w:rsidTr="00804E54">
        <w:trPr>
          <w:trHeight w:val="621"/>
          <w:jc w:val="center"/>
        </w:trPr>
        <w:tc>
          <w:tcPr>
            <w:tcW w:w="2407" w:type="dxa"/>
            <w:tcBorders>
              <w:top w:val="nil"/>
              <w:bottom w:val="single" w:sz="4" w:space="0" w:color="auto"/>
            </w:tcBorders>
            <w:vAlign w:val="center"/>
          </w:tcPr>
          <w:p w14:paraId="78BC29E3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659FF355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4446E61C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6EF69F07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58D266FA" w14:textId="77777777" w:rsidR="00E4353C" w:rsidRPr="00E4353C" w:rsidRDefault="00E4353C" w:rsidP="00E4353C">
      <w:pPr>
        <w:rPr>
          <w:sz w:val="16"/>
          <w:szCs w:val="16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2407"/>
        <w:gridCol w:w="7227"/>
      </w:tblGrid>
      <w:tr w:rsidR="00E4353C" w14:paraId="17DC90B8" w14:textId="77777777" w:rsidTr="00804E54">
        <w:trPr>
          <w:trHeight w:val="621"/>
          <w:jc w:val="center"/>
        </w:trPr>
        <w:tc>
          <w:tcPr>
            <w:tcW w:w="2407" w:type="dxa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1AC5731E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</w:rPr>
              <w:t>Joint type</w:t>
            </w:r>
            <w:r>
              <w:rPr>
                <w:rFonts w:ascii="Arial" w:eastAsiaTheme="majorEastAsia" w:hAnsi="Arial" w:cs="Arial"/>
                <w:b/>
                <w:bCs/>
                <w:sz w:val="20"/>
              </w:rPr>
              <w:br/>
            </w:r>
            <w:r w:rsidRPr="00177098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(welded, mechanical etc)</w:t>
            </w:r>
          </w:p>
        </w:tc>
        <w:tc>
          <w:tcPr>
            <w:tcW w:w="7227" w:type="dxa"/>
            <w:tcBorders>
              <w:left w:val="nil"/>
              <w:bottom w:val="single" w:sz="4" w:space="0" w:color="auto"/>
            </w:tcBorders>
            <w:vAlign w:val="center"/>
          </w:tcPr>
          <w:p w14:paraId="23DE07C3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03A8A443" w14:textId="77777777" w:rsidR="00E4353C" w:rsidRDefault="00E4353C" w:rsidP="00E4353C">
      <w:pPr>
        <w:rPr>
          <w:sz w:val="16"/>
          <w:szCs w:val="16"/>
        </w:rPr>
      </w:pPr>
    </w:p>
    <w:p w14:paraId="6837FC34" w14:textId="77777777" w:rsidR="00D834C4" w:rsidRDefault="00D834C4" w:rsidP="00E4353C">
      <w:pPr>
        <w:rPr>
          <w:sz w:val="16"/>
          <w:szCs w:val="16"/>
        </w:rPr>
      </w:pPr>
    </w:p>
    <w:p w14:paraId="3242E21A" w14:textId="77777777" w:rsidR="00D834C4" w:rsidRPr="00E4353C" w:rsidRDefault="00D834C4" w:rsidP="00E4353C">
      <w:pPr>
        <w:rPr>
          <w:sz w:val="16"/>
          <w:szCs w:val="16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2407"/>
        <w:gridCol w:w="2409"/>
        <w:gridCol w:w="2409"/>
        <w:gridCol w:w="2409"/>
      </w:tblGrid>
      <w:tr w:rsidR="00E4353C" w14:paraId="0C840CEC" w14:textId="77777777" w:rsidTr="00D834C4">
        <w:trPr>
          <w:trHeight w:val="474"/>
          <w:jc w:val="center"/>
        </w:trPr>
        <w:tc>
          <w:tcPr>
            <w:tcW w:w="9634" w:type="dxa"/>
            <w:gridSpan w:val="4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77B24167" w14:textId="77777777" w:rsidR="00E4353C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</w:rPr>
              <w:t>Design</w:t>
            </w:r>
            <w:r>
              <w:rPr>
                <w:rFonts w:ascii="Arial" w:eastAsiaTheme="majorEastAsia" w:hAnsi="Arial" w:cs="Arial"/>
                <w:b/>
                <w:bCs/>
                <w:sz w:val="20"/>
              </w:rPr>
              <w:br/>
            </w:r>
            <w:r w:rsidRPr="00177098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(at standard conditions)</w:t>
            </w:r>
          </w:p>
        </w:tc>
      </w:tr>
      <w:tr w:rsidR="00E4353C" w14:paraId="082C4B34" w14:textId="77777777" w:rsidTr="00804E54">
        <w:trPr>
          <w:trHeight w:val="621"/>
          <w:jc w:val="center"/>
        </w:trPr>
        <w:tc>
          <w:tcPr>
            <w:tcW w:w="2407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40F080FE" w14:textId="77777777" w:rsidR="00E4353C" w:rsidRDefault="00E4353C" w:rsidP="00804E54">
            <w:pPr>
              <w:spacing w:before="60" w:after="60"/>
              <w:jc w:val="center"/>
              <w:rPr>
                <w:rFonts w:ascii="Arial" w:eastAsiaTheme="majorEastAsia" w:hAnsi="Arial" w:cs="Arial"/>
                <w:b/>
                <w:bCs/>
                <w:sz w:val="20"/>
              </w:rPr>
            </w:pPr>
            <w:r w:rsidRPr="00177098">
              <w:rPr>
                <w:rStyle w:val="ApplicationDetails"/>
                <w:b/>
                <w:bCs/>
              </w:rPr>
              <w:t>Initial design capacity (TJ/d)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65916025" w14:textId="77777777" w:rsidR="00E4353C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77098">
              <w:rPr>
                <w:rStyle w:val="ApplicationDetails"/>
                <w:b/>
                <w:bCs/>
              </w:rPr>
              <w:t>Maximum design capacity (TJ/d)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15225D69" w14:textId="77777777" w:rsidR="00E4353C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77098">
              <w:rPr>
                <w:rStyle w:val="ApplicationDetails"/>
                <w:b/>
                <w:bCs/>
              </w:rPr>
              <w:t>Design life (years)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6266432F" w14:textId="77777777" w:rsidR="00E4353C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77098">
              <w:rPr>
                <w:rStyle w:val="ApplicationDetails"/>
                <w:b/>
                <w:bCs/>
              </w:rPr>
              <w:t>Erosional velocity (m/s)</w:t>
            </w:r>
          </w:p>
        </w:tc>
      </w:tr>
      <w:tr w:rsidR="00E4353C" w14:paraId="3ED8958D" w14:textId="77777777" w:rsidTr="00804E54">
        <w:trPr>
          <w:trHeight w:val="621"/>
          <w:jc w:val="center"/>
        </w:trPr>
        <w:tc>
          <w:tcPr>
            <w:tcW w:w="2407" w:type="dxa"/>
            <w:tcBorders>
              <w:top w:val="nil"/>
              <w:bottom w:val="single" w:sz="4" w:space="0" w:color="auto"/>
            </w:tcBorders>
            <w:vAlign w:val="center"/>
          </w:tcPr>
          <w:p w14:paraId="264DB74D" w14:textId="77777777" w:rsidR="00E4353C" w:rsidRDefault="00E4353C" w:rsidP="00804E54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vAlign w:val="center"/>
          </w:tcPr>
          <w:p w14:paraId="0E7DBB4D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vAlign w:val="center"/>
          </w:tcPr>
          <w:p w14:paraId="0887208A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vAlign w:val="center"/>
          </w:tcPr>
          <w:p w14:paraId="42F7FE03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15EE219C" w14:textId="241A54D3" w:rsidR="00E4353C" w:rsidRDefault="00E4353C" w:rsidP="00E4353C">
      <w:pPr>
        <w:rPr>
          <w:sz w:val="16"/>
          <w:szCs w:val="16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1413"/>
        <w:gridCol w:w="1417"/>
        <w:gridCol w:w="3402"/>
        <w:gridCol w:w="3402"/>
      </w:tblGrid>
      <w:tr w:rsidR="00E4353C" w14:paraId="4984C903" w14:textId="77777777" w:rsidTr="00804E54">
        <w:trPr>
          <w:trHeight w:val="621"/>
          <w:jc w:val="center"/>
        </w:trPr>
        <w:tc>
          <w:tcPr>
            <w:tcW w:w="2830" w:type="dxa"/>
            <w:gridSpan w:val="2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6B8C19E9" w14:textId="77777777" w:rsidR="00E4353C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</w:rPr>
              <w:t>Pipeline corrosion allowance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E3BFBB"/>
            <w:vAlign w:val="center"/>
          </w:tcPr>
          <w:p w14:paraId="78CB0158" w14:textId="77777777" w:rsidR="00E4353C" w:rsidRDefault="00E4353C" w:rsidP="00804E54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4693C">
              <w:rPr>
                <w:rStyle w:val="ApplicationDetails"/>
                <w:b/>
                <w:bCs/>
              </w:rPr>
              <w:t>Pipeline</w:t>
            </w:r>
            <w:r>
              <w:rPr>
                <w:rFonts w:ascii="Arial" w:eastAsiaTheme="majorEastAsia" w:hAnsi="Arial" w:cs="Arial"/>
                <w:b/>
                <w:bCs/>
                <w:sz w:val="20"/>
              </w:rPr>
              <w:t xml:space="preserve"> pipe steel specification and grade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E3BFBB"/>
            <w:vAlign w:val="center"/>
          </w:tcPr>
          <w:p w14:paraId="1EFF76FF" w14:textId="77777777" w:rsidR="00E4353C" w:rsidRDefault="00E4353C" w:rsidP="00804E54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</w:rPr>
              <w:t>Minimum yield strength of pipe steel (</w:t>
            </w:r>
            <w:proofErr w:type="spellStart"/>
            <w:r>
              <w:rPr>
                <w:rFonts w:ascii="Arial" w:eastAsiaTheme="majorEastAsia" w:hAnsi="Arial" w:cs="Arial"/>
                <w:b/>
                <w:bCs/>
                <w:sz w:val="20"/>
              </w:rPr>
              <w:t>Mpa</w:t>
            </w:r>
            <w:proofErr w:type="spellEnd"/>
            <w:r>
              <w:rPr>
                <w:rFonts w:ascii="Arial" w:eastAsiaTheme="majorEastAsia" w:hAnsi="Arial" w:cs="Arial"/>
                <w:b/>
                <w:bCs/>
                <w:sz w:val="20"/>
              </w:rPr>
              <w:t>)</w:t>
            </w:r>
          </w:p>
        </w:tc>
      </w:tr>
      <w:tr w:rsidR="00E4353C" w14:paraId="35BFA6CE" w14:textId="77777777" w:rsidTr="00804E54">
        <w:trPr>
          <w:trHeight w:val="467"/>
          <w:jc w:val="center"/>
        </w:trPr>
        <w:tc>
          <w:tcPr>
            <w:tcW w:w="1413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062050A9" w14:textId="77777777" w:rsidR="00E4353C" w:rsidRDefault="00E4353C" w:rsidP="00804E54">
            <w:pPr>
              <w:spacing w:before="60" w:after="60"/>
              <w:jc w:val="center"/>
              <w:rPr>
                <w:rFonts w:ascii="Arial" w:eastAsiaTheme="majorEastAsia" w:hAnsi="Arial" w:cs="Arial"/>
                <w:b/>
                <w:bCs/>
                <w:sz w:val="20"/>
              </w:rPr>
            </w:pPr>
            <w:r w:rsidRPr="00177098">
              <w:rPr>
                <w:rStyle w:val="ApplicationDetails"/>
                <w:b/>
                <w:bCs/>
              </w:rPr>
              <w:t>Internal (mm)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20C30B55" w14:textId="77777777" w:rsidR="00E4353C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77098">
              <w:rPr>
                <w:rStyle w:val="ApplicationDetails"/>
                <w:b/>
                <w:bCs/>
              </w:rPr>
              <w:t>External (mm)</w:t>
            </w:r>
          </w:p>
        </w:tc>
        <w:tc>
          <w:tcPr>
            <w:tcW w:w="3402" w:type="dxa"/>
            <w:vMerge w:val="restart"/>
            <w:tcBorders>
              <w:top w:val="nil"/>
            </w:tcBorders>
            <w:vAlign w:val="center"/>
          </w:tcPr>
          <w:p w14:paraId="75968E99" w14:textId="77777777" w:rsidR="00E4353C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nil"/>
            </w:tcBorders>
            <w:vAlign w:val="center"/>
          </w:tcPr>
          <w:p w14:paraId="2BE971CE" w14:textId="77777777" w:rsidR="00E4353C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E4353C" w14:paraId="39136BB7" w14:textId="77777777" w:rsidTr="00804E54">
        <w:trPr>
          <w:trHeight w:val="621"/>
          <w:jc w:val="center"/>
        </w:trPr>
        <w:tc>
          <w:tcPr>
            <w:tcW w:w="1413" w:type="dxa"/>
            <w:tcBorders>
              <w:top w:val="nil"/>
              <w:bottom w:val="single" w:sz="4" w:space="0" w:color="auto"/>
            </w:tcBorders>
            <w:vAlign w:val="center"/>
          </w:tcPr>
          <w:p w14:paraId="146F04CE" w14:textId="77777777" w:rsidR="00E4353C" w:rsidRDefault="00E4353C" w:rsidP="00804E54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2180FC2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  <w:vAlign w:val="center"/>
          </w:tcPr>
          <w:p w14:paraId="70212C70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  <w:vAlign w:val="center"/>
          </w:tcPr>
          <w:p w14:paraId="43B2AFEA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39181ECD" w14:textId="77777777" w:rsidR="00E4353C" w:rsidRDefault="00E4353C" w:rsidP="00E4353C">
      <w:pPr>
        <w:spacing w:before="240" w:after="240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Pipeline temperature and pressure details</w:t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2407"/>
        <w:gridCol w:w="2409"/>
        <w:gridCol w:w="2409"/>
        <w:gridCol w:w="2409"/>
      </w:tblGrid>
      <w:tr w:rsidR="00E4353C" w:rsidRPr="00601E5F" w14:paraId="759767C4" w14:textId="77777777" w:rsidTr="00D834C4">
        <w:trPr>
          <w:trHeight w:val="383"/>
          <w:jc w:val="center"/>
        </w:trPr>
        <w:tc>
          <w:tcPr>
            <w:tcW w:w="9634" w:type="dxa"/>
            <w:gridSpan w:val="4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6D6277B6" w14:textId="77777777" w:rsidR="00E4353C" w:rsidRPr="00601E5F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01E5F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Design temperature</w:t>
            </w:r>
          </w:p>
        </w:tc>
      </w:tr>
      <w:tr w:rsidR="00E4353C" w:rsidRPr="00601E5F" w14:paraId="55A9C5C3" w14:textId="77777777" w:rsidTr="00804E54">
        <w:trPr>
          <w:trHeight w:val="571"/>
          <w:jc w:val="center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C74C4B6" w14:textId="77777777" w:rsidR="00E4353C" w:rsidRPr="00601E5F" w:rsidRDefault="00E4353C" w:rsidP="00804E54">
            <w:pPr>
              <w:spacing w:before="60" w:after="60"/>
              <w:jc w:val="center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Pipeline °C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6AB535C" w14:textId="77777777" w:rsidR="00E4353C" w:rsidRPr="00601E5F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65A9B0B5" w14:textId="77777777" w:rsidR="00E4353C" w:rsidRPr="00601E5F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Facilities °C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9ED0A1D" w14:textId="77777777" w:rsidR="00E4353C" w:rsidRPr="00601E5F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</w:tbl>
    <w:p w14:paraId="6D14B1C3" w14:textId="77777777" w:rsidR="00E4353C" w:rsidRPr="00E4353C" w:rsidRDefault="00E4353C" w:rsidP="00E4353C">
      <w:pPr>
        <w:rPr>
          <w:sz w:val="16"/>
          <w:szCs w:val="16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2407"/>
        <w:gridCol w:w="2409"/>
        <w:gridCol w:w="2409"/>
        <w:gridCol w:w="2409"/>
      </w:tblGrid>
      <w:tr w:rsidR="00E4353C" w:rsidRPr="00601E5F" w14:paraId="13EF03DD" w14:textId="77777777" w:rsidTr="00D834C4">
        <w:trPr>
          <w:trHeight w:val="471"/>
          <w:jc w:val="center"/>
        </w:trPr>
        <w:tc>
          <w:tcPr>
            <w:tcW w:w="96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3BFBB"/>
            <w:vAlign w:val="center"/>
          </w:tcPr>
          <w:p w14:paraId="38684A16" w14:textId="77777777" w:rsidR="00E4353C" w:rsidRPr="00601E5F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Maximum operating temperature</w:t>
            </w:r>
          </w:p>
        </w:tc>
      </w:tr>
      <w:tr w:rsidR="00E4353C" w:rsidRPr="00601E5F" w14:paraId="4600C728" w14:textId="77777777" w:rsidTr="00804E54">
        <w:trPr>
          <w:trHeight w:val="587"/>
          <w:jc w:val="center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5373EEE7" w14:textId="77777777" w:rsidR="00E4353C" w:rsidRPr="00601E5F" w:rsidRDefault="00E4353C" w:rsidP="00804E54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Pipeline °C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1A107E9" w14:textId="77777777" w:rsidR="00E4353C" w:rsidRPr="00601E5F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39B93004" w14:textId="77777777" w:rsidR="00E4353C" w:rsidRPr="00601E5F" w:rsidRDefault="00E4353C" w:rsidP="00804E54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Facilities/stations °C (normal)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073D00A" w14:textId="77777777" w:rsidR="00E4353C" w:rsidRPr="00601E5F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</w:tbl>
    <w:p w14:paraId="26E513DD" w14:textId="77777777" w:rsidR="00E4353C" w:rsidRPr="00E4353C" w:rsidRDefault="00E4353C" w:rsidP="00E4353C">
      <w:pPr>
        <w:rPr>
          <w:sz w:val="16"/>
          <w:szCs w:val="16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2407"/>
        <w:gridCol w:w="2409"/>
        <w:gridCol w:w="2409"/>
        <w:gridCol w:w="2409"/>
      </w:tblGrid>
      <w:tr w:rsidR="00E4353C" w:rsidRPr="00601E5F" w14:paraId="1ECBD619" w14:textId="77777777" w:rsidTr="00D834C4">
        <w:trPr>
          <w:trHeight w:val="447"/>
          <w:jc w:val="center"/>
        </w:trPr>
        <w:tc>
          <w:tcPr>
            <w:tcW w:w="96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3BFBB"/>
            <w:vAlign w:val="center"/>
          </w:tcPr>
          <w:p w14:paraId="3D37BFF4" w14:textId="77777777" w:rsidR="00E4353C" w:rsidRPr="00601E5F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Minimum operating temperature</w:t>
            </w:r>
          </w:p>
        </w:tc>
      </w:tr>
      <w:tr w:rsidR="00E4353C" w:rsidRPr="00601E5F" w14:paraId="7579921D" w14:textId="77777777" w:rsidTr="00804E54">
        <w:trPr>
          <w:trHeight w:val="547"/>
          <w:jc w:val="center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0CE14A7D" w14:textId="77777777" w:rsidR="00E4353C" w:rsidRPr="00601E5F" w:rsidRDefault="00E4353C" w:rsidP="00804E54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Pipeline °C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9F342E0" w14:textId="77777777" w:rsidR="00E4353C" w:rsidRPr="00601E5F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4595E52" w14:textId="77777777" w:rsidR="00E4353C" w:rsidRPr="00601E5F" w:rsidRDefault="00E4353C" w:rsidP="00804E54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Facilities/stations °C (normal)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3844C8D" w14:textId="77777777" w:rsidR="00E4353C" w:rsidRPr="00601E5F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</w:tbl>
    <w:p w14:paraId="53E75B05" w14:textId="77777777" w:rsidR="00E4353C" w:rsidRPr="00E4353C" w:rsidRDefault="00E4353C" w:rsidP="00E4353C">
      <w:pPr>
        <w:rPr>
          <w:sz w:val="16"/>
          <w:szCs w:val="16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3256"/>
        <w:gridCol w:w="3260"/>
        <w:gridCol w:w="3118"/>
      </w:tblGrid>
      <w:tr w:rsidR="00E4353C" w:rsidRPr="00601E5F" w14:paraId="08150189" w14:textId="77777777" w:rsidTr="00D834C4">
        <w:trPr>
          <w:trHeight w:val="310"/>
          <w:jc w:val="center"/>
        </w:trPr>
        <w:tc>
          <w:tcPr>
            <w:tcW w:w="96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3BFBB"/>
            <w:vAlign w:val="center"/>
          </w:tcPr>
          <w:p w14:paraId="6D9BABA6" w14:textId="77777777" w:rsidR="00E4353C" w:rsidRPr="00601E5F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Pressure</w:t>
            </w:r>
          </w:p>
        </w:tc>
      </w:tr>
      <w:tr w:rsidR="00E4353C" w:rsidRPr="00601E5F" w14:paraId="47158D46" w14:textId="77777777" w:rsidTr="00804E54">
        <w:trPr>
          <w:trHeight w:val="419"/>
          <w:jc w:val="center"/>
        </w:trPr>
        <w:tc>
          <w:tcPr>
            <w:tcW w:w="325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28E88C8F" w14:textId="77777777" w:rsidR="00E4353C" w:rsidRPr="00601E5F" w:rsidRDefault="00E4353C" w:rsidP="00804E54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Design (MPa)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E3BFBB"/>
            <w:vAlign w:val="center"/>
          </w:tcPr>
          <w:p w14:paraId="7C650EBB" w14:textId="77777777" w:rsidR="00E4353C" w:rsidRPr="00601E5F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Inlet range (</w:t>
            </w:r>
            <w:proofErr w:type="spellStart"/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kPag</w:t>
            </w:r>
            <w:proofErr w:type="spellEnd"/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4BF31265" w14:textId="77777777" w:rsidR="00E4353C" w:rsidRPr="00601E5F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Outlet range (</w:t>
            </w:r>
            <w:proofErr w:type="spellStart"/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kPag</w:t>
            </w:r>
            <w:proofErr w:type="spellEnd"/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)</w:t>
            </w:r>
          </w:p>
        </w:tc>
      </w:tr>
      <w:tr w:rsidR="00E4353C" w:rsidRPr="00601E5F" w14:paraId="7B9392EF" w14:textId="77777777" w:rsidTr="00804E54">
        <w:trPr>
          <w:trHeight w:val="581"/>
          <w:jc w:val="center"/>
        </w:trPr>
        <w:tc>
          <w:tcPr>
            <w:tcW w:w="3256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99571" w14:textId="77777777" w:rsidR="00E4353C" w:rsidRPr="00601E5F" w:rsidRDefault="00E4353C" w:rsidP="00804E54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646CFD0" w14:textId="77777777" w:rsidR="00E4353C" w:rsidRPr="00601E5F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  <w:vAlign w:val="center"/>
          </w:tcPr>
          <w:p w14:paraId="759F4E81" w14:textId="77777777" w:rsidR="00E4353C" w:rsidRPr="00601E5F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</w:tbl>
    <w:p w14:paraId="6778E690" w14:textId="77777777" w:rsidR="00E4353C" w:rsidRPr="00E4353C" w:rsidRDefault="00E4353C" w:rsidP="00E4353C">
      <w:pPr>
        <w:rPr>
          <w:sz w:val="16"/>
          <w:szCs w:val="16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2407"/>
        <w:gridCol w:w="2409"/>
        <w:gridCol w:w="2409"/>
        <w:gridCol w:w="2409"/>
      </w:tblGrid>
      <w:tr w:rsidR="00E4353C" w:rsidRPr="00601E5F" w14:paraId="31044367" w14:textId="77777777" w:rsidTr="00D834C4">
        <w:trPr>
          <w:trHeight w:val="417"/>
          <w:jc w:val="center"/>
        </w:trPr>
        <w:tc>
          <w:tcPr>
            <w:tcW w:w="96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3BFBB"/>
            <w:vAlign w:val="center"/>
          </w:tcPr>
          <w:p w14:paraId="24321960" w14:textId="77777777" w:rsidR="00E4353C" w:rsidRPr="00601E5F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Field test pressure</w:t>
            </w:r>
          </w:p>
        </w:tc>
      </w:tr>
      <w:tr w:rsidR="00E4353C" w:rsidRPr="00601E5F" w14:paraId="6B3B559D" w14:textId="77777777" w:rsidTr="00804E54">
        <w:trPr>
          <w:trHeight w:val="870"/>
          <w:jc w:val="center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0B9AA3DB" w14:textId="77777777" w:rsidR="00E4353C" w:rsidRPr="00601E5F" w:rsidRDefault="00E4353C" w:rsidP="00804E54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Proposed field test pressure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68CCF71" w14:textId="77777777" w:rsidR="00E4353C" w:rsidRPr="00601E5F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22FEF573" w14:textId="77777777" w:rsidR="00E4353C" w:rsidRPr="00601E5F" w:rsidRDefault="00E4353C" w:rsidP="00804E54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Minimum field test pressure</w:t>
            </w:r>
          </w:p>
          <w:p w14:paraId="2A1AF6A0" w14:textId="77777777" w:rsidR="00E4353C" w:rsidRPr="00601E5F" w:rsidRDefault="00E4353C" w:rsidP="00804E54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proofErr w:type="gramStart"/>
            <w:r w:rsidRPr="00601E5F">
              <w:rPr>
                <w:rStyle w:val="ApplicationDetails"/>
                <w:b/>
                <w:bCs/>
                <w:szCs w:val="20"/>
              </w:rPr>
              <w:t>[ ]</w:t>
            </w:r>
            <w:proofErr w:type="gramEnd"/>
            <w:r w:rsidRPr="00601E5F">
              <w:rPr>
                <w:rStyle w:val="ApplicationDetails"/>
                <w:b/>
                <w:bCs/>
                <w:szCs w:val="20"/>
              </w:rPr>
              <w:t xml:space="preserve"> x MAOP = </w:t>
            </w:r>
            <w:proofErr w:type="gramStart"/>
            <w:r w:rsidRPr="00601E5F">
              <w:rPr>
                <w:rStyle w:val="ApplicationDetails"/>
                <w:b/>
                <w:bCs/>
                <w:szCs w:val="20"/>
              </w:rPr>
              <w:t>[ ]</w:t>
            </w:r>
            <w:proofErr w:type="gramEnd"/>
            <w:r w:rsidRPr="00601E5F">
              <w:rPr>
                <w:rStyle w:val="ApplicationDetails"/>
                <w:b/>
                <w:bCs/>
                <w:szCs w:val="20"/>
              </w:rPr>
              <w:t xml:space="preserve"> MPa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774144A" w14:textId="77777777" w:rsidR="00E4353C" w:rsidRPr="00601E5F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</w:tbl>
    <w:p w14:paraId="5E50561A" w14:textId="77777777" w:rsidR="00E4353C" w:rsidRPr="00E4353C" w:rsidRDefault="00E4353C" w:rsidP="00E4353C">
      <w:pPr>
        <w:rPr>
          <w:sz w:val="16"/>
          <w:szCs w:val="16"/>
        </w:rPr>
      </w:pPr>
    </w:p>
    <w:tbl>
      <w:tblPr>
        <w:tblStyle w:val="TableGrid"/>
        <w:tblW w:w="9639" w:type="dxa"/>
        <w:jc w:val="center"/>
        <w:tblLook w:val="04A0" w:firstRow="1" w:lastRow="0" w:firstColumn="1" w:lastColumn="0" w:noHBand="0" w:noVBand="1"/>
      </w:tblPr>
      <w:tblGrid>
        <w:gridCol w:w="2407"/>
        <w:gridCol w:w="2409"/>
        <w:gridCol w:w="2409"/>
        <w:gridCol w:w="2414"/>
      </w:tblGrid>
      <w:tr w:rsidR="00E4353C" w:rsidRPr="00601E5F" w14:paraId="77E13418" w14:textId="77777777" w:rsidTr="00D834C4">
        <w:trPr>
          <w:trHeight w:val="453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3BFBB"/>
            <w:vAlign w:val="center"/>
          </w:tcPr>
          <w:p w14:paraId="4B041D34" w14:textId="77777777" w:rsidR="00E4353C" w:rsidRPr="00601E5F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Maximum allowable operating pressure (MAOP)</w:t>
            </w:r>
          </w:p>
        </w:tc>
      </w:tr>
      <w:tr w:rsidR="00E4353C" w:rsidRPr="00601E5F" w14:paraId="53C32660" w14:textId="77777777" w:rsidTr="00E4353C">
        <w:trPr>
          <w:trHeight w:val="906"/>
          <w:jc w:val="center"/>
        </w:trPr>
        <w:tc>
          <w:tcPr>
            <w:tcW w:w="2407" w:type="dxa"/>
            <w:tcBorders>
              <w:top w:val="single" w:sz="4" w:space="0" w:color="auto"/>
              <w:right w:val="nil"/>
            </w:tcBorders>
            <w:shd w:val="clear" w:color="auto" w:fill="E3BFBB"/>
            <w:vAlign w:val="center"/>
          </w:tcPr>
          <w:p w14:paraId="1598859E" w14:textId="77777777" w:rsidR="00E4353C" w:rsidRPr="00601E5F" w:rsidRDefault="00E4353C" w:rsidP="00804E54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MPa at °C for pipeline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</w:tcBorders>
            <w:vAlign w:val="center"/>
          </w:tcPr>
          <w:p w14:paraId="174AAC7B" w14:textId="77777777" w:rsidR="00E4353C" w:rsidRPr="00601E5F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right w:val="nil"/>
            </w:tcBorders>
            <w:shd w:val="clear" w:color="auto" w:fill="E3BFBB"/>
            <w:vAlign w:val="center"/>
          </w:tcPr>
          <w:p w14:paraId="26C7B95C" w14:textId="77777777" w:rsidR="00E4353C" w:rsidRPr="00601E5F" w:rsidRDefault="00E4353C" w:rsidP="00804E54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MPa at °C for facilities/station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</w:tcBorders>
            <w:vAlign w:val="center"/>
          </w:tcPr>
          <w:p w14:paraId="571ECD9F" w14:textId="77777777" w:rsidR="00E4353C" w:rsidRPr="00601E5F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</w:tbl>
    <w:p w14:paraId="0AE405C6" w14:textId="77777777" w:rsidR="00D834C4" w:rsidRDefault="00D834C4" w:rsidP="00DD0397">
      <w:pPr>
        <w:spacing w:before="240" w:after="240"/>
        <w:rPr>
          <w:rFonts w:asciiTheme="majorHAnsi" w:hAnsiTheme="majorHAnsi" w:cstheme="majorHAnsi"/>
          <w:b/>
          <w:sz w:val="20"/>
          <w:szCs w:val="20"/>
        </w:rPr>
      </w:pPr>
    </w:p>
    <w:p w14:paraId="652B423E" w14:textId="77777777" w:rsidR="00D834C4" w:rsidRDefault="00D834C4">
      <w:pPr>
        <w:spacing w:after="200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7"/>
        <w:gridCol w:w="3119"/>
        <w:gridCol w:w="3538"/>
      </w:tblGrid>
      <w:tr w:rsidR="00D834C4" w14:paraId="4D0D5BBB" w14:textId="77777777" w:rsidTr="00D834C4">
        <w:trPr>
          <w:trHeight w:val="518"/>
        </w:trPr>
        <w:tc>
          <w:tcPr>
            <w:tcW w:w="9634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312E01F2" w14:textId="5B4D56F0" w:rsidR="00D834C4" w:rsidRDefault="00D834C4" w:rsidP="00D834C4">
            <w:pPr>
              <w:spacing w:before="240" w:after="240" w:line="276" w:lineRule="auto"/>
              <w:ind w:left="-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>Pipeline coatings</w:t>
            </w:r>
          </w:p>
        </w:tc>
      </w:tr>
      <w:tr w:rsidR="00DD0397" w14:paraId="1EE2FBAB" w14:textId="77777777" w:rsidTr="00D834C4">
        <w:trPr>
          <w:trHeight w:val="518"/>
        </w:trPr>
        <w:tc>
          <w:tcPr>
            <w:tcW w:w="6096" w:type="dxa"/>
            <w:gridSpan w:val="2"/>
            <w:tcBorders>
              <w:right w:val="nil"/>
            </w:tcBorders>
            <w:shd w:val="clear" w:color="auto" w:fill="E3BFBB"/>
            <w:vAlign w:val="center"/>
          </w:tcPr>
          <w:p w14:paraId="4576ED32" w14:textId="77777777" w:rsidR="00DD0397" w:rsidRPr="00601E5F" w:rsidRDefault="00DD0397" w:rsidP="00F77A5A">
            <w:pPr>
              <w:spacing w:beforeLines="60" w:before="144" w:afterLines="60" w:after="144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sz w:val="20"/>
                <w:szCs w:val="20"/>
              </w:rPr>
              <w:t>Protective external coating specification and thickness (mm)</w:t>
            </w:r>
          </w:p>
        </w:tc>
        <w:tc>
          <w:tcPr>
            <w:tcW w:w="3538" w:type="dxa"/>
            <w:tcBorders>
              <w:left w:val="nil"/>
            </w:tcBorders>
          </w:tcPr>
          <w:p w14:paraId="7E7663E3" w14:textId="77777777" w:rsidR="00DD0397" w:rsidRDefault="00DD0397" w:rsidP="00F77A5A">
            <w:pPr>
              <w:spacing w:beforeLines="60" w:before="144" w:afterLines="60" w:after="144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D834C4" w14:paraId="1FD4B8A2" w14:textId="77777777" w:rsidTr="00D834C4">
        <w:trPr>
          <w:trHeight w:val="518"/>
        </w:trPr>
        <w:tc>
          <w:tcPr>
            <w:tcW w:w="6096" w:type="dxa"/>
            <w:gridSpan w:val="2"/>
            <w:tcBorders>
              <w:right w:val="nil"/>
            </w:tcBorders>
            <w:shd w:val="clear" w:color="auto" w:fill="E3BFBB"/>
          </w:tcPr>
          <w:p w14:paraId="3AF5D4AB" w14:textId="7C7EAD32" w:rsidR="00D834C4" w:rsidRPr="00601E5F" w:rsidRDefault="00D834C4" w:rsidP="00D834C4">
            <w:pPr>
              <w:spacing w:beforeLines="60" w:before="144" w:afterLines="60" w:after="144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4D5C">
              <w:rPr>
                <w:rFonts w:asciiTheme="majorHAnsi" w:hAnsiTheme="majorHAnsi" w:cstheme="majorHAnsi"/>
                <w:b/>
                <w:sz w:val="20"/>
                <w:szCs w:val="20"/>
              </w:rPr>
              <w:t>Weight coating design specification and thickness (mm)</w:t>
            </w:r>
          </w:p>
        </w:tc>
        <w:tc>
          <w:tcPr>
            <w:tcW w:w="3538" w:type="dxa"/>
            <w:tcBorders>
              <w:left w:val="nil"/>
            </w:tcBorders>
          </w:tcPr>
          <w:p w14:paraId="03EC6B15" w14:textId="516485DE" w:rsidR="00D834C4" w:rsidRDefault="00D834C4" w:rsidP="00D834C4">
            <w:pPr>
              <w:spacing w:beforeLines="60" w:before="144" w:afterLines="60" w:after="144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DD0397" w14:paraId="68B5CEDA" w14:textId="77777777" w:rsidTr="00D834C4">
        <w:trPr>
          <w:trHeight w:val="518"/>
        </w:trPr>
        <w:tc>
          <w:tcPr>
            <w:tcW w:w="2977" w:type="dxa"/>
            <w:tcBorders>
              <w:right w:val="nil"/>
            </w:tcBorders>
            <w:shd w:val="clear" w:color="auto" w:fill="E3BFBB"/>
            <w:vAlign w:val="center"/>
          </w:tcPr>
          <w:p w14:paraId="0111E283" w14:textId="77777777" w:rsidR="00DD0397" w:rsidRPr="00601E5F" w:rsidRDefault="00DD0397" w:rsidP="00F77A5A">
            <w:pPr>
              <w:spacing w:beforeLines="60" w:before="144" w:afterLines="60" w:after="144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sz w:val="20"/>
                <w:szCs w:val="20"/>
              </w:rPr>
              <w:t>Field joint coating</w:t>
            </w:r>
          </w:p>
        </w:tc>
        <w:tc>
          <w:tcPr>
            <w:tcW w:w="6657" w:type="dxa"/>
            <w:gridSpan w:val="2"/>
            <w:tcBorders>
              <w:left w:val="nil"/>
            </w:tcBorders>
          </w:tcPr>
          <w:p w14:paraId="262B5DAF" w14:textId="77777777" w:rsidR="00DD0397" w:rsidRDefault="00DD0397" w:rsidP="00F77A5A">
            <w:pPr>
              <w:spacing w:beforeLines="60" w:before="144" w:afterLines="60" w:after="144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DD0397" w14:paraId="6390931F" w14:textId="77777777" w:rsidTr="00D834C4">
        <w:trPr>
          <w:trHeight w:val="518"/>
        </w:trPr>
        <w:tc>
          <w:tcPr>
            <w:tcW w:w="2977" w:type="dxa"/>
            <w:tcBorders>
              <w:right w:val="nil"/>
            </w:tcBorders>
            <w:shd w:val="clear" w:color="auto" w:fill="E3BFBB"/>
            <w:vAlign w:val="center"/>
          </w:tcPr>
          <w:p w14:paraId="21CD6317" w14:textId="77777777" w:rsidR="00DD0397" w:rsidRPr="00601E5F" w:rsidRDefault="00DD0397" w:rsidP="00F77A5A">
            <w:pPr>
              <w:spacing w:beforeLines="60" w:before="144" w:afterLines="60" w:after="144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sz w:val="20"/>
                <w:szCs w:val="20"/>
              </w:rPr>
              <w:t>Pipe-to-pipe joint coating</w:t>
            </w:r>
          </w:p>
        </w:tc>
        <w:tc>
          <w:tcPr>
            <w:tcW w:w="6657" w:type="dxa"/>
            <w:gridSpan w:val="2"/>
            <w:tcBorders>
              <w:left w:val="nil"/>
            </w:tcBorders>
          </w:tcPr>
          <w:p w14:paraId="5F5F3C13" w14:textId="77777777" w:rsidR="00DD0397" w:rsidRDefault="00DD0397" w:rsidP="00F77A5A">
            <w:pPr>
              <w:spacing w:beforeLines="60" w:before="144" w:afterLines="60" w:after="144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32157FEA" w14:textId="77777777" w:rsidR="00D834C4" w:rsidRDefault="00D834C4" w:rsidP="00D834C4">
      <w:pPr>
        <w:spacing w:before="240" w:after="240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Control monitoring – all pipelines</w:t>
      </w:r>
    </w:p>
    <w:tbl>
      <w:tblPr>
        <w:tblStyle w:val="TableGrid"/>
        <w:tblW w:w="9644" w:type="dxa"/>
        <w:jc w:val="center"/>
        <w:tblLook w:val="04A0" w:firstRow="1" w:lastRow="0" w:firstColumn="1" w:lastColumn="0" w:noHBand="0" w:noVBand="1"/>
      </w:tblPr>
      <w:tblGrid>
        <w:gridCol w:w="3402"/>
        <w:gridCol w:w="6242"/>
      </w:tblGrid>
      <w:tr w:rsidR="00D834C4" w14:paraId="08778ED6" w14:textId="77777777" w:rsidTr="00D834C4">
        <w:trPr>
          <w:trHeight w:val="1046"/>
          <w:jc w:val="center"/>
        </w:trPr>
        <w:tc>
          <w:tcPr>
            <w:tcW w:w="3402" w:type="dxa"/>
            <w:tcBorders>
              <w:right w:val="nil"/>
            </w:tcBorders>
            <w:shd w:val="clear" w:color="auto" w:fill="E3BFBB"/>
            <w:vAlign w:val="center"/>
          </w:tcPr>
          <w:p w14:paraId="7DD8FF28" w14:textId="77777777" w:rsidR="00D834C4" w:rsidRDefault="00D834C4" w:rsidP="00882B02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Pressure and flow controls</w:t>
            </w:r>
          </w:p>
        </w:tc>
        <w:tc>
          <w:tcPr>
            <w:tcW w:w="6242" w:type="dxa"/>
            <w:tcBorders>
              <w:left w:val="nil"/>
            </w:tcBorders>
            <w:vAlign w:val="center"/>
          </w:tcPr>
          <w:p w14:paraId="08C1A8DB" w14:textId="77777777" w:rsidR="00D834C4" w:rsidRDefault="00D834C4" w:rsidP="00882B02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D834C4" w14:paraId="604489B7" w14:textId="77777777" w:rsidTr="00D834C4">
        <w:trPr>
          <w:trHeight w:val="976"/>
          <w:jc w:val="center"/>
        </w:trPr>
        <w:tc>
          <w:tcPr>
            <w:tcW w:w="3402" w:type="dxa"/>
            <w:tcBorders>
              <w:right w:val="nil"/>
            </w:tcBorders>
            <w:shd w:val="clear" w:color="auto" w:fill="E3BFBB"/>
            <w:vAlign w:val="center"/>
          </w:tcPr>
          <w:p w14:paraId="6DAF60D6" w14:textId="77777777" w:rsidR="00D834C4" w:rsidRDefault="00D834C4" w:rsidP="00882B02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Safety and emergency shutdown </w:t>
            </w:r>
          </w:p>
        </w:tc>
        <w:tc>
          <w:tcPr>
            <w:tcW w:w="6242" w:type="dxa"/>
            <w:tcBorders>
              <w:left w:val="nil"/>
            </w:tcBorders>
            <w:vAlign w:val="center"/>
          </w:tcPr>
          <w:p w14:paraId="7C22DB50" w14:textId="77777777" w:rsidR="00D834C4" w:rsidRDefault="00D834C4" w:rsidP="00882B02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D834C4" w14:paraId="0F48DBEE" w14:textId="77777777" w:rsidTr="00D834C4">
        <w:trPr>
          <w:trHeight w:val="990"/>
          <w:jc w:val="center"/>
        </w:trPr>
        <w:tc>
          <w:tcPr>
            <w:tcW w:w="3402" w:type="dxa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06422D9" w14:textId="77777777" w:rsidR="00D834C4" w:rsidRDefault="00D834C4" w:rsidP="00882B02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Telemetry</w:t>
            </w:r>
          </w:p>
        </w:tc>
        <w:tc>
          <w:tcPr>
            <w:tcW w:w="6242" w:type="dxa"/>
            <w:tcBorders>
              <w:left w:val="nil"/>
              <w:bottom w:val="single" w:sz="4" w:space="0" w:color="auto"/>
            </w:tcBorders>
            <w:vAlign w:val="center"/>
          </w:tcPr>
          <w:p w14:paraId="5C99B1DA" w14:textId="77777777" w:rsidR="00D834C4" w:rsidRDefault="00D834C4" w:rsidP="00882B02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tbl>
      <w:tblPr>
        <w:tblW w:w="9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C7C6CE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3200"/>
        <w:gridCol w:w="6401"/>
      </w:tblGrid>
      <w:tr w:rsidR="00D834C4" w:rsidRPr="00C95C24" w14:paraId="6FDB539F" w14:textId="77777777" w:rsidTr="00882B02">
        <w:trPr>
          <w:cantSplit/>
          <w:trHeight w:val="744"/>
        </w:trPr>
        <w:tc>
          <w:tcPr>
            <w:tcW w:w="960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374B89E" w14:textId="77777777" w:rsidR="00D834C4" w:rsidRPr="00C95C24" w:rsidRDefault="00D834C4" w:rsidP="00882B02">
            <w:pPr>
              <w:spacing w:before="240" w:after="240"/>
              <w:ind w:left="-113"/>
              <w:rPr>
                <w:rStyle w:val="ApplicationDetails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Control monitoring – </w:t>
            </w:r>
            <w:r w:rsidRPr="00202AEA"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  <w:t>petroleum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pipelines only</w:t>
            </w:r>
          </w:p>
        </w:tc>
      </w:tr>
      <w:tr w:rsidR="00D834C4" w:rsidRPr="00C95C24" w14:paraId="43F3103C" w14:textId="77777777" w:rsidTr="00D834C4">
        <w:trPr>
          <w:cantSplit/>
          <w:trHeight w:val="1001"/>
        </w:trPr>
        <w:tc>
          <w:tcPr>
            <w:tcW w:w="3200" w:type="dxa"/>
            <w:tcBorders>
              <w:bottom w:val="single" w:sz="8" w:space="0" w:color="auto"/>
              <w:right w:val="nil"/>
            </w:tcBorders>
            <w:shd w:val="clear" w:color="auto" w:fill="E3BFBB"/>
            <w:vAlign w:val="center"/>
          </w:tcPr>
          <w:p w14:paraId="4C23ECE1" w14:textId="77777777" w:rsidR="00D834C4" w:rsidRPr="00CD738F" w:rsidRDefault="00D834C4" w:rsidP="00882B02">
            <w:pPr>
              <w:rPr>
                <w:rStyle w:val="ApplicationDetails"/>
                <w:b/>
                <w:bCs/>
              </w:rPr>
            </w:pPr>
            <w:r>
              <w:rPr>
                <w:rStyle w:val="ApplicationDetails"/>
                <w:b/>
                <w:bCs/>
              </w:rPr>
              <w:t>Oil viscosity</w:t>
            </w:r>
          </w:p>
        </w:tc>
        <w:tc>
          <w:tcPr>
            <w:tcW w:w="6401" w:type="dxa"/>
            <w:tcBorders>
              <w:left w:val="nil"/>
              <w:bottom w:val="single" w:sz="8" w:space="0" w:color="auto"/>
            </w:tcBorders>
            <w:vAlign w:val="center"/>
          </w:tcPr>
          <w:p w14:paraId="19433FCB" w14:textId="77777777" w:rsidR="00D834C4" w:rsidRPr="00C95C24" w:rsidRDefault="00D834C4" w:rsidP="00882B02">
            <w:pPr>
              <w:jc w:val="center"/>
              <w:rPr>
                <w:rStyle w:val="ApplicationDetails"/>
              </w:rPr>
            </w:pPr>
          </w:p>
        </w:tc>
      </w:tr>
      <w:tr w:rsidR="00D834C4" w:rsidRPr="00C95C24" w14:paraId="6D6264A1" w14:textId="77777777" w:rsidTr="00D834C4">
        <w:trPr>
          <w:cantSplit/>
          <w:trHeight w:val="948"/>
        </w:trPr>
        <w:tc>
          <w:tcPr>
            <w:tcW w:w="3200" w:type="dxa"/>
            <w:tcBorders>
              <w:top w:val="single" w:sz="8" w:space="0" w:color="auto"/>
              <w:right w:val="nil"/>
            </w:tcBorders>
            <w:shd w:val="clear" w:color="auto" w:fill="E3BFBB"/>
            <w:vAlign w:val="center"/>
          </w:tcPr>
          <w:p w14:paraId="5EC29E32" w14:textId="77777777" w:rsidR="00D834C4" w:rsidRPr="00C95C24" w:rsidRDefault="00D834C4" w:rsidP="00882B02">
            <w:pPr>
              <w:rPr>
                <w:rStyle w:val="ApplicationDetails"/>
              </w:rPr>
            </w:pPr>
            <w:r>
              <w:rPr>
                <w:rStyle w:val="ApplicationDetails"/>
                <w:b/>
                <w:bCs/>
              </w:rPr>
              <w:t>Flashpoint of oil</w:t>
            </w:r>
          </w:p>
        </w:tc>
        <w:tc>
          <w:tcPr>
            <w:tcW w:w="6401" w:type="dxa"/>
            <w:tcBorders>
              <w:top w:val="single" w:sz="8" w:space="0" w:color="auto"/>
              <w:left w:val="nil"/>
            </w:tcBorders>
            <w:vAlign w:val="center"/>
          </w:tcPr>
          <w:p w14:paraId="6B3BBA2E" w14:textId="77777777" w:rsidR="00D834C4" w:rsidRPr="00C95C24" w:rsidRDefault="00D834C4" w:rsidP="00882B02">
            <w:pPr>
              <w:rPr>
                <w:rStyle w:val="ApplicationDetails"/>
              </w:rPr>
            </w:pPr>
          </w:p>
        </w:tc>
      </w:tr>
      <w:tr w:rsidR="00D834C4" w:rsidRPr="00C95C24" w14:paraId="2A6B3689" w14:textId="77777777" w:rsidTr="00D834C4">
        <w:trPr>
          <w:cantSplit/>
          <w:trHeight w:val="964"/>
        </w:trPr>
        <w:tc>
          <w:tcPr>
            <w:tcW w:w="3200" w:type="dxa"/>
            <w:tcBorders>
              <w:top w:val="nil"/>
              <w:right w:val="nil"/>
            </w:tcBorders>
            <w:shd w:val="clear" w:color="auto" w:fill="E3BFBB"/>
            <w:vAlign w:val="center"/>
          </w:tcPr>
          <w:p w14:paraId="72BB604F" w14:textId="77777777" w:rsidR="00D834C4" w:rsidRPr="00C95C24" w:rsidRDefault="00D834C4" w:rsidP="00882B02">
            <w:pPr>
              <w:rPr>
                <w:rStyle w:val="ApplicationDetails"/>
              </w:rPr>
            </w:pPr>
            <w:r>
              <w:rPr>
                <w:rStyle w:val="ApplicationDetails"/>
                <w:b/>
                <w:bCs/>
              </w:rPr>
              <w:t>Gas composition</w:t>
            </w:r>
          </w:p>
        </w:tc>
        <w:tc>
          <w:tcPr>
            <w:tcW w:w="6401" w:type="dxa"/>
            <w:tcBorders>
              <w:top w:val="nil"/>
              <w:left w:val="nil"/>
            </w:tcBorders>
            <w:vAlign w:val="center"/>
          </w:tcPr>
          <w:p w14:paraId="196A9F3A" w14:textId="77777777" w:rsidR="00D834C4" w:rsidRPr="00C95C24" w:rsidRDefault="00D834C4" w:rsidP="00882B02">
            <w:pPr>
              <w:rPr>
                <w:rStyle w:val="ApplicationDetails"/>
              </w:rPr>
            </w:pPr>
          </w:p>
        </w:tc>
      </w:tr>
    </w:tbl>
    <w:tbl>
      <w:tblPr>
        <w:tblStyle w:val="TableGrid"/>
        <w:tblW w:w="9644" w:type="dxa"/>
        <w:jc w:val="center"/>
        <w:tblLook w:val="04A0" w:firstRow="1" w:lastRow="0" w:firstColumn="1" w:lastColumn="0" w:noHBand="0" w:noVBand="1"/>
      </w:tblPr>
      <w:tblGrid>
        <w:gridCol w:w="3402"/>
        <w:gridCol w:w="6242"/>
      </w:tblGrid>
      <w:tr w:rsidR="00D834C4" w14:paraId="249FAFEE" w14:textId="77777777" w:rsidTr="00882B02">
        <w:trPr>
          <w:trHeight w:val="296"/>
          <w:jc w:val="center"/>
        </w:trPr>
        <w:tc>
          <w:tcPr>
            <w:tcW w:w="964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E17DDAA" w14:textId="77777777" w:rsidR="00D834C4" w:rsidRDefault="00D834C4" w:rsidP="00882B02">
            <w:pPr>
              <w:spacing w:before="240" w:after="240"/>
              <w:ind w:left="-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Control monitoring – </w:t>
            </w:r>
            <w:r w:rsidRPr="00202AEA"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  <w:t>GHG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pipelines only</w:t>
            </w:r>
          </w:p>
        </w:tc>
      </w:tr>
      <w:tr w:rsidR="00D834C4" w14:paraId="3EED10CB" w14:textId="77777777" w:rsidTr="00D834C4">
        <w:trPr>
          <w:trHeight w:val="928"/>
          <w:jc w:val="center"/>
        </w:trPr>
        <w:tc>
          <w:tcPr>
            <w:tcW w:w="3402" w:type="dxa"/>
            <w:tcBorders>
              <w:right w:val="nil"/>
            </w:tcBorders>
            <w:shd w:val="clear" w:color="auto" w:fill="E3BFBB"/>
            <w:vAlign w:val="center"/>
          </w:tcPr>
          <w:p w14:paraId="1D2D09F7" w14:textId="77777777" w:rsidR="00D834C4" w:rsidRDefault="00D834C4" w:rsidP="00882B02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Temperature</w:t>
            </w:r>
          </w:p>
        </w:tc>
        <w:tc>
          <w:tcPr>
            <w:tcW w:w="6242" w:type="dxa"/>
            <w:tcBorders>
              <w:left w:val="nil"/>
            </w:tcBorders>
            <w:vAlign w:val="center"/>
          </w:tcPr>
          <w:p w14:paraId="63E40DAA" w14:textId="77777777" w:rsidR="00D834C4" w:rsidRDefault="00D834C4" w:rsidP="00882B02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D834C4" w14:paraId="09728DF2" w14:textId="77777777" w:rsidTr="00D834C4">
        <w:trPr>
          <w:trHeight w:val="984"/>
          <w:jc w:val="center"/>
        </w:trPr>
        <w:tc>
          <w:tcPr>
            <w:tcW w:w="3402" w:type="dxa"/>
            <w:tcBorders>
              <w:right w:val="nil"/>
            </w:tcBorders>
            <w:shd w:val="clear" w:color="auto" w:fill="E3BFBB"/>
            <w:vAlign w:val="center"/>
          </w:tcPr>
          <w:p w14:paraId="27AA1403" w14:textId="77777777" w:rsidR="00D834C4" w:rsidRDefault="00D834C4" w:rsidP="00882B02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GHG composition</w:t>
            </w:r>
          </w:p>
        </w:tc>
        <w:tc>
          <w:tcPr>
            <w:tcW w:w="6242" w:type="dxa"/>
            <w:tcBorders>
              <w:left w:val="nil"/>
            </w:tcBorders>
            <w:vAlign w:val="center"/>
          </w:tcPr>
          <w:p w14:paraId="42CE8FE1" w14:textId="77777777" w:rsidR="00D834C4" w:rsidRDefault="00D834C4" w:rsidP="00882B02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D834C4" w14:paraId="4F3C9BD6" w14:textId="77777777" w:rsidTr="00D834C4">
        <w:trPr>
          <w:trHeight w:val="984"/>
          <w:jc w:val="center"/>
        </w:trPr>
        <w:tc>
          <w:tcPr>
            <w:tcW w:w="3402" w:type="dxa"/>
            <w:tcBorders>
              <w:right w:val="nil"/>
            </w:tcBorders>
            <w:shd w:val="clear" w:color="auto" w:fill="E3BFBB"/>
            <w:vAlign w:val="center"/>
          </w:tcPr>
          <w:p w14:paraId="0ABC4346" w14:textId="77777777" w:rsidR="00D834C4" w:rsidRDefault="00D834C4" w:rsidP="00882B02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Hydrate</w:t>
            </w:r>
          </w:p>
        </w:tc>
        <w:tc>
          <w:tcPr>
            <w:tcW w:w="6242" w:type="dxa"/>
            <w:tcBorders>
              <w:left w:val="nil"/>
            </w:tcBorders>
            <w:vAlign w:val="center"/>
          </w:tcPr>
          <w:p w14:paraId="736D9D68" w14:textId="77777777" w:rsidR="00D834C4" w:rsidRDefault="00D834C4" w:rsidP="00882B02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22785101" w14:textId="2062C308" w:rsidR="00D834C4" w:rsidRDefault="00D834C4" w:rsidP="00E4353C">
      <w:pPr>
        <w:rPr>
          <w:sz w:val="16"/>
          <w:szCs w:val="16"/>
        </w:rPr>
      </w:pPr>
    </w:p>
    <w:p w14:paraId="0E7E5A81" w14:textId="77777777" w:rsidR="00E4353C" w:rsidRPr="00E4353C" w:rsidRDefault="00E4353C" w:rsidP="00E4353C">
      <w:pPr>
        <w:rPr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14"/>
        <w:gridCol w:w="4815"/>
      </w:tblGrid>
      <w:tr w:rsidR="00E4353C" w14:paraId="2DDECEE9" w14:textId="77777777" w:rsidTr="00804E54">
        <w:trPr>
          <w:trHeight w:val="381"/>
          <w:jc w:val="center"/>
        </w:trPr>
        <w:tc>
          <w:tcPr>
            <w:tcW w:w="9629" w:type="dxa"/>
            <w:gridSpan w:val="2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7CC85E83" w14:textId="77777777" w:rsidR="00E4353C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Pigging facilities</w:t>
            </w:r>
          </w:p>
        </w:tc>
      </w:tr>
      <w:tr w:rsidR="00E4353C" w14:paraId="0DCD519D" w14:textId="77777777" w:rsidTr="00804E54">
        <w:trPr>
          <w:trHeight w:val="76"/>
          <w:jc w:val="center"/>
        </w:trPr>
        <w:tc>
          <w:tcPr>
            <w:tcW w:w="4814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57B49C48" w14:textId="77777777" w:rsidR="00E4353C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General facilities</w:t>
            </w:r>
          </w:p>
        </w:tc>
        <w:tc>
          <w:tcPr>
            <w:tcW w:w="4815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46DC559D" w14:textId="77777777" w:rsidR="00E4353C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Description of pigging facilities</w:t>
            </w:r>
          </w:p>
        </w:tc>
      </w:tr>
      <w:tr w:rsidR="00E4353C" w14:paraId="76E04F8E" w14:textId="77777777" w:rsidTr="00804E54">
        <w:trPr>
          <w:trHeight w:val="2033"/>
          <w:jc w:val="center"/>
        </w:trPr>
        <w:tc>
          <w:tcPr>
            <w:tcW w:w="4814" w:type="dxa"/>
            <w:tcBorders>
              <w:top w:val="nil"/>
            </w:tcBorders>
            <w:vAlign w:val="center"/>
          </w:tcPr>
          <w:p w14:paraId="18C0A4E4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815" w:type="dxa"/>
            <w:tcBorders>
              <w:top w:val="nil"/>
              <w:bottom w:val="single" w:sz="4" w:space="0" w:color="auto"/>
            </w:tcBorders>
            <w:vAlign w:val="center"/>
          </w:tcPr>
          <w:p w14:paraId="318282CA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1658E211" w14:textId="77777777" w:rsidR="00E4353C" w:rsidRPr="006237F4" w:rsidRDefault="00E4353C" w:rsidP="00E4353C">
      <w:pPr>
        <w:rPr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6940"/>
      </w:tblGrid>
      <w:tr w:rsidR="00E4353C" w14:paraId="243CF886" w14:textId="77777777" w:rsidTr="00804E54">
        <w:trPr>
          <w:trHeight w:val="743"/>
          <w:jc w:val="center"/>
        </w:trPr>
        <w:tc>
          <w:tcPr>
            <w:tcW w:w="2689" w:type="dxa"/>
            <w:tcBorders>
              <w:right w:val="nil"/>
            </w:tcBorders>
            <w:shd w:val="clear" w:color="auto" w:fill="E3BFBB"/>
            <w:vAlign w:val="center"/>
          </w:tcPr>
          <w:p w14:paraId="6AE553CE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Provisions for cathodic protection of the pipeline</w:t>
            </w:r>
          </w:p>
        </w:tc>
        <w:tc>
          <w:tcPr>
            <w:tcW w:w="6940" w:type="dxa"/>
            <w:tcBorders>
              <w:left w:val="nil"/>
            </w:tcBorders>
            <w:vAlign w:val="center"/>
          </w:tcPr>
          <w:p w14:paraId="7ACCF76D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E4353C" w14:paraId="77269FCC" w14:textId="77777777" w:rsidTr="00804E54">
        <w:trPr>
          <w:trHeight w:val="743"/>
          <w:jc w:val="center"/>
        </w:trPr>
        <w:tc>
          <w:tcPr>
            <w:tcW w:w="2689" w:type="dxa"/>
            <w:tcBorders>
              <w:right w:val="nil"/>
            </w:tcBorders>
            <w:shd w:val="clear" w:color="auto" w:fill="E3BFBB"/>
            <w:vAlign w:val="center"/>
          </w:tcPr>
          <w:p w14:paraId="5217041F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Cathodic potential monitoring</w:t>
            </w:r>
          </w:p>
        </w:tc>
        <w:tc>
          <w:tcPr>
            <w:tcW w:w="6940" w:type="dxa"/>
            <w:tcBorders>
              <w:left w:val="nil"/>
            </w:tcBorders>
            <w:vAlign w:val="center"/>
          </w:tcPr>
          <w:p w14:paraId="5805F220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E4353C" w14:paraId="6C144D20" w14:textId="77777777" w:rsidTr="00804E54">
        <w:trPr>
          <w:trHeight w:val="743"/>
          <w:jc w:val="center"/>
        </w:trPr>
        <w:tc>
          <w:tcPr>
            <w:tcW w:w="2689" w:type="dxa"/>
            <w:tcBorders>
              <w:right w:val="nil"/>
            </w:tcBorders>
            <w:shd w:val="clear" w:color="auto" w:fill="E3BFBB"/>
            <w:vAlign w:val="center"/>
          </w:tcPr>
          <w:p w14:paraId="1FCD3DB6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Cathodic protection test posts</w:t>
            </w:r>
          </w:p>
        </w:tc>
        <w:tc>
          <w:tcPr>
            <w:tcW w:w="6940" w:type="dxa"/>
            <w:tcBorders>
              <w:left w:val="nil"/>
            </w:tcBorders>
            <w:vAlign w:val="center"/>
          </w:tcPr>
          <w:p w14:paraId="1FC53879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61DFB64A" w14:textId="77777777" w:rsidR="00E4353C" w:rsidRDefault="00E4353C" w:rsidP="00E4353C">
      <w:pPr>
        <w:spacing w:before="240" w:after="240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Valves and inline facilities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E4353C" w14:paraId="4FA93C69" w14:textId="77777777" w:rsidTr="00804E54">
        <w:trPr>
          <w:jc w:val="center"/>
        </w:trPr>
        <w:tc>
          <w:tcPr>
            <w:tcW w:w="9629" w:type="dxa"/>
            <w:gridSpan w:val="3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5E6123DA" w14:textId="77777777" w:rsidR="00E4353C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Fittings, valves and flanges specifications</w:t>
            </w:r>
          </w:p>
        </w:tc>
      </w:tr>
      <w:tr w:rsidR="00E4353C" w14:paraId="3F6A25F7" w14:textId="77777777" w:rsidTr="00804E54">
        <w:trPr>
          <w:jc w:val="center"/>
        </w:trPr>
        <w:tc>
          <w:tcPr>
            <w:tcW w:w="3209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2A7F564C" w14:textId="77777777" w:rsidR="00E4353C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Fittings</w:t>
            </w:r>
          </w:p>
        </w:tc>
        <w:tc>
          <w:tcPr>
            <w:tcW w:w="3210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721E6664" w14:textId="77777777" w:rsidR="00E4353C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Valves</w:t>
            </w:r>
          </w:p>
        </w:tc>
        <w:tc>
          <w:tcPr>
            <w:tcW w:w="3210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134B00CB" w14:textId="77777777" w:rsidR="00E4353C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Flanges</w:t>
            </w:r>
          </w:p>
        </w:tc>
      </w:tr>
      <w:tr w:rsidR="00E4353C" w14:paraId="48B37271" w14:textId="77777777" w:rsidTr="00804E54">
        <w:trPr>
          <w:trHeight w:val="630"/>
          <w:jc w:val="center"/>
        </w:trPr>
        <w:tc>
          <w:tcPr>
            <w:tcW w:w="3209" w:type="dxa"/>
            <w:tcBorders>
              <w:top w:val="nil"/>
              <w:bottom w:val="single" w:sz="4" w:space="0" w:color="auto"/>
            </w:tcBorders>
            <w:vAlign w:val="center"/>
          </w:tcPr>
          <w:p w14:paraId="663F53BD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nil"/>
              <w:bottom w:val="single" w:sz="4" w:space="0" w:color="auto"/>
            </w:tcBorders>
            <w:vAlign w:val="center"/>
          </w:tcPr>
          <w:p w14:paraId="267C5FCA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nil"/>
              <w:bottom w:val="single" w:sz="4" w:space="0" w:color="auto"/>
            </w:tcBorders>
            <w:vAlign w:val="center"/>
          </w:tcPr>
          <w:p w14:paraId="0C7391F7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375B47FE" w14:textId="77777777" w:rsidR="00E4353C" w:rsidRPr="006237F4" w:rsidRDefault="00E4353C" w:rsidP="00E4353C">
      <w:pPr>
        <w:rPr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3826"/>
        <w:gridCol w:w="1135"/>
        <w:gridCol w:w="3680"/>
      </w:tblGrid>
      <w:tr w:rsidR="00E4353C" w14:paraId="6E4A1F29" w14:textId="77777777" w:rsidTr="00804E54">
        <w:trPr>
          <w:jc w:val="center"/>
        </w:trPr>
        <w:tc>
          <w:tcPr>
            <w:tcW w:w="9629" w:type="dxa"/>
            <w:gridSpan w:val="4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0076F2B8" w14:textId="77777777" w:rsidR="00E4353C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Mainline valves</w:t>
            </w:r>
          </w:p>
        </w:tc>
      </w:tr>
      <w:tr w:rsidR="00E4353C" w14:paraId="58FD9EC5" w14:textId="77777777" w:rsidTr="00804E54">
        <w:trPr>
          <w:trHeight w:val="361"/>
          <w:jc w:val="center"/>
        </w:trPr>
        <w:tc>
          <w:tcPr>
            <w:tcW w:w="988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2C9A4914" w14:textId="77777777" w:rsidR="00E4353C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Number of</w:t>
            </w:r>
          </w:p>
        </w:tc>
        <w:tc>
          <w:tcPr>
            <w:tcW w:w="3826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35F259E9" w14:textId="77777777" w:rsidR="00E4353C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Type</w:t>
            </w:r>
          </w:p>
        </w:tc>
        <w:tc>
          <w:tcPr>
            <w:tcW w:w="1135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2D700AB9" w14:textId="77777777" w:rsidR="00E4353C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Location (at KP)</w:t>
            </w:r>
          </w:p>
        </w:tc>
        <w:tc>
          <w:tcPr>
            <w:tcW w:w="3680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3E583532" w14:textId="77777777" w:rsidR="00E4353C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Details of mainline valves</w:t>
            </w:r>
          </w:p>
        </w:tc>
      </w:tr>
      <w:tr w:rsidR="00E4353C" w14:paraId="02EF76BB" w14:textId="77777777" w:rsidTr="00804E54">
        <w:trPr>
          <w:trHeight w:val="954"/>
          <w:jc w:val="center"/>
        </w:trPr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14:paraId="14C0E314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nil"/>
              <w:bottom w:val="single" w:sz="4" w:space="0" w:color="auto"/>
            </w:tcBorders>
            <w:vAlign w:val="center"/>
          </w:tcPr>
          <w:p w14:paraId="46D4453D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</w:tcBorders>
            <w:vAlign w:val="center"/>
          </w:tcPr>
          <w:p w14:paraId="5871203B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</w:tcBorders>
            <w:vAlign w:val="center"/>
          </w:tcPr>
          <w:p w14:paraId="06EE66EE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37AA953D" w14:textId="77777777" w:rsidR="00E4353C" w:rsidRPr="006237F4" w:rsidRDefault="00E4353C" w:rsidP="00E4353C">
      <w:pPr>
        <w:rPr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5665"/>
      </w:tblGrid>
      <w:tr w:rsidR="00E4353C" w14:paraId="0E249B12" w14:textId="77777777" w:rsidTr="00804E54">
        <w:trPr>
          <w:trHeight w:val="489"/>
          <w:jc w:val="center"/>
        </w:trPr>
        <w:tc>
          <w:tcPr>
            <w:tcW w:w="3964" w:type="dxa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262C0C92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Location of future off-take tees (at KP)</w:t>
            </w:r>
          </w:p>
        </w:tc>
        <w:tc>
          <w:tcPr>
            <w:tcW w:w="5665" w:type="dxa"/>
            <w:tcBorders>
              <w:left w:val="nil"/>
              <w:bottom w:val="single" w:sz="4" w:space="0" w:color="auto"/>
            </w:tcBorders>
            <w:vAlign w:val="center"/>
          </w:tcPr>
          <w:p w14:paraId="02EB0B7E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2D5DC128" w14:textId="77777777" w:rsidR="00E4353C" w:rsidRPr="006237F4" w:rsidRDefault="00E4353C" w:rsidP="00E4353C">
      <w:pPr>
        <w:rPr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3826"/>
        <w:gridCol w:w="1135"/>
        <w:gridCol w:w="3680"/>
      </w:tblGrid>
      <w:tr w:rsidR="00E4353C" w14:paraId="2574A1F7" w14:textId="77777777" w:rsidTr="00804E54">
        <w:trPr>
          <w:trHeight w:val="296"/>
          <w:jc w:val="center"/>
        </w:trPr>
        <w:tc>
          <w:tcPr>
            <w:tcW w:w="4814" w:type="dxa"/>
            <w:gridSpan w:val="2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00C7EE2E" w14:textId="77777777" w:rsidR="00E4353C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Pipeline inlet facilities</w:t>
            </w:r>
          </w:p>
        </w:tc>
        <w:tc>
          <w:tcPr>
            <w:tcW w:w="4815" w:type="dxa"/>
            <w:gridSpan w:val="2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11091B9A" w14:textId="77777777" w:rsidR="00E4353C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Pipeline outlet facilities</w:t>
            </w:r>
          </w:p>
        </w:tc>
      </w:tr>
      <w:tr w:rsidR="00E4353C" w14:paraId="591FF765" w14:textId="77777777" w:rsidTr="00804E54">
        <w:trPr>
          <w:jc w:val="center"/>
        </w:trPr>
        <w:tc>
          <w:tcPr>
            <w:tcW w:w="988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0676367F" w14:textId="77777777" w:rsidR="00E4353C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Number of</w:t>
            </w:r>
          </w:p>
        </w:tc>
        <w:tc>
          <w:tcPr>
            <w:tcW w:w="3826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001552FC" w14:textId="77777777" w:rsidR="00E4353C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Description</w:t>
            </w:r>
          </w:p>
        </w:tc>
        <w:tc>
          <w:tcPr>
            <w:tcW w:w="1135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4D1D4927" w14:textId="77777777" w:rsidR="00E4353C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Number of</w:t>
            </w:r>
          </w:p>
        </w:tc>
        <w:tc>
          <w:tcPr>
            <w:tcW w:w="3680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778C36D1" w14:textId="77777777" w:rsidR="00E4353C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Description</w:t>
            </w:r>
          </w:p>
        </w:tc>
      </w:tr>
      <w:tr w:rsidR="00E4353C" w14:paraId="5A75B959" w14:textId="77777777" w:rsidTr="00804E54">
        <w:trPr>
          <w:trHeight w:val="933"/>
          <w:jc w:val="center"/>
        </w:trPr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14:paraId="3A62C71E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nil"/>
              <w:bottom w:val="single" w:sz="4" w:space="0" w:color="auto"/>
            </w:tcBorders>
            <w:vAlign w:val="center"/>
          </w:tcPr>
          <w:p w14:paraId="7A7D932D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bottom w:val="single" w:sz="4" w:space="0" w:color="auto"/>
            </w:tcBorders>
            <w:vAlign w:val="center"/>
          </w:tcPr>
          <w:p w14:paraId="3E8417EA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bottom w:val="single" w:sz="4" w:space="0" w:color="auto"/>
            </w:tcBorders>
            <w:vAlign w:val="center"/>
          </w:tcPr>
          <w:p w14:paraId="6C963B81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71548457" w14:textId="77777777" w:rsidR="00E4353C" w:rsidRPr="006237F4" w:rsidRDefault="00E4353C" w:rsidP="00E4353C">
      <w:pPr>
        <w:rPr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417"/>
        <w:gridCol w:w="567"/>
        <w:gridCol w:w="1276"/>
        <w:gridCol w:w="5381"/>
      </w:tblGrid>
      <w:tr w:rsidR="00E4353C" w14:paraId="2A098B17" w14:textId="77777777" w:rsidTr="00804E54">
        <w:trPr>
          <w:jc w:val="center"/>
        </w:trPr>
        <w:tc>
          <w:tcPr>
            <w:tcW w:w="9629" w:type="dxa"/>
            <w:gridSpan w:val="5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5265E4DB" w14:textId="77777777" w:rsidR="00E4353C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Compressor stations</w:t>
            </w:r>
          </w:p>
        </w:tc>
      </w:tr>
      <w:tr w:rsidR="00E4353C" w14:paraId="5D5A93D6" w14:textId="77777777" w:rsidTr="00804E54">
        <w:trPr>
          <w:trHeight w:val="406"/>
          <w:jc w:val="center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B29A98D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Number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85A68E8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right w:val="nil"/>
            </w:tcBorders>
            <w:shd w:val="clear" w:color="auto" w:fill="E3BFBB"/>
            <w:vAlign w:val="center"/>
          </w:tcPr>
          <w:p w14:paraId="5F774839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Location (at KP)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</w:tcBorders>
            <w:vAlign w:val="center"/>
          </w:tcPr>
          <w:p w14:paraId="7E1A9888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E4353C" w14:paraId="3B20CFF7" w14:textId="77777777" w:rsidTr="00804E54">
        <w:trPr>
          <w:trHeight w:val="471"/>
          <w:jc w:val="center"/>
        </w:trPr>
        <w:tc>
          <w:tcPr>
            <w:tcW w:w="2405" w:type="dxa"/>
            <w:gridSpan w:val="2"/>
            <w:tcBorders>
              <w:right w:val="nil"/>
            </w:tcBorders>
            <w:shd w:val="clear" w:color="auto" w:fill="E3BFBB"/>
            <w:vAlign w:val="center"/>
          </w:tcPr>
          <w:p w14:paraId="76E67173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Other inline facilities</w:t>
            </w:r>
          </w:p>
        </w:tc>
        <w:tc>
          <w:tcPr>
            <w:tcW w:w="7224" w:type="dxa"/>
            <w:gridSpan w:val="3"/>
            <w:tcBorders>
              <w:left w:val="nil"/>
            </w:tcBorders>
            <w:vAlign w:val="center"/>
          </w:tcPr>
          <w:p w14:paraId="019B3A86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E4353C" w14:paraId="7A1F289C" w14:textId="77777777" w:rsidTr="00804E54">
        <w:tblPrEx>
          <w:jc w:val="left"/>
        </w:tblPrEx>
        <w:trPr>
          <w:trHeight w:val="580"/>
        </w:trPr>
        <w:tc>
          <w:tcPr>
            <w:tcW w:w="9629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74D713CA" w14:textId="77777777" w:rsidR="00E4353C" w:rsidRDefault="00E4353C" w:rsidP="00804E54">
            <w:pPr>
              <w:spacing w:before="240" w:after="240"/>
              <w:ind w:left="-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>Crossing and earth cover</w:t>
            </w:r>
          </w:p>
        </w:tc>
      </w:tr>
      <w:tr w:rsidR="00E4353C" w14:paraId="09036370" w14:textId="77777777" w:rsidTr="00804E54">
        <w:tblPrEx>
          <w:jc w:val="left"/>
        </w:tblPrEx>
        <w:trPr>
          <w:trHeight w:val="580"/>
        </w:trPr>
        <w:tc>
          <w:tcPr>
            <w:tcW w:w="2972" w:type="dxa"/>
            <w:gridSpan w:val="3"/>
            <w:tcBorders>
              <w:right w:val="nil"/>
            </w:tcBorders>
            <w:shd w:val="clear" w:color="auto" w:fill="E3BFBB"/>
            <w:vAlign w:val="center"/>
          </w:tcPr>
          <w:p w14:paraId="1865EF2C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Location of signs relative to the pipeline</w:t>
            </w:r>
          </w:p>
        </w:tc>
        <w:tc>
          <w:tcPr>
            <w:tcW w:w="6657" w:type="dxa"/>
            <w:gridSpan w:val="2"/>
            <w:tcBorders>
              <w:left w:val="nil"/>
            </w:tcBorders>
            <w:vAlign w:val="center"/>
          </w:tcPr>
          <w:p w14:paraId="19952043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E4353C" w14:paraId="3B27D7E4" w14:textId="77777777" w:rsidTr="00804E54">
        <w:tblPrEx>
          <w:jc w:val="left"/>
        </w:tblPrEx>
        <w:trPr>
          <w:trHeight w:val="580"/>
        </w:trPr>
        <w:tc>
          <w:tcPr>
            <w:tcW w:w="2972" w:type="dxa"/>
            <w:gridSpan w:val="3"/>
            <w:tcBorders>
              <w:right w:val="nil"/>
            </w:tcBorders>
            <w:shd w:val="clear" w:color="auto" w:fill="E3BFBB"/>
            <w:vAlign w:val="center"/>
          </w:tcPr>
          <w:p w14:paraId="620A82E5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Pipeline route marking</w:t>
            </w:r>
          </w:p>
        </w:tc>
        <w:tc>
          <w:tcPr>
            <w:tcW w:w="6657" w:type="dxa"/>
            <w:gridSpan w:val="2"/>
            <w:tcBorders>
              <w:left w:val="nil"/>
            </w:tcBorders>
            <w:vAlign w:val="center"/>
          </w:tcPr>
          <w:p w14:paraId="484C88C5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E4353C" w14:paraId="220A4D3F" w14:textId="77777777" w:rsidTr="00804E54">
        <w:tblPrEx>
          <w:jc w:val="left"/>
        </w:tblPrEx>
        <w:trPr>
          <w:trHeight w:val="580"/>
        </w:trPr>
        <w:tc>
          <w:tcPr>
            <w:tcW w:w="2972" w:type="dxa"/>
            <w:gridSpan w:val="3"/>
            <w:tcBorders>
              <w:right w:val="nil"/>
            </w:tcBorders>
            <w:shd w:val="clear" w:color="auto" w:fill="E3BFBB"/>
            <w:vAlign w:val="center"/>
          </w:tcPr>
          <w:p w14:paraId="02921601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Crossings design standard</w:t>
            </w:r>
          </w:p>
        </w:tc>
        <w:tc>
          <w:tcPr>
            <w:tcW w:w="6657" w:type="dxa"/>
            <w:gridSpan w:val="2"/>
            <w:tcBorders>
              <w:left w:val="nil"/>
            </w:tcBorders>
            <w:vAlign w:val="center"/>
          </w:tcPr>
          <w:p w14:paraId="3962E57A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E4353C" w14:paraId="42081FD1" w14:textId="77777777" w:rsidTr="00804E54">
        <w:tblPrEx>
          <w:jc w:val="left"/>
        </w:tblPrEx>
        <w:trPr>
          <w:trHeight w:val="580"/>
        </w:trPr>
        <w:tc>
          <w:tcPr>
            <w:tcW w:w="2972" w:type="dxa"/>
            <w:gridSpan w:val="3"/>
            <w:tcBorders>
              <w:right w:val="nil"/>
            </w:tcBorders>
            <w:shd w:val="clear" w:color="auto" w:fill="E3BFBB"/>
            <w:vAlign w:val="center"/>
          </w:tcPr>
          <w:p w14:paraId="00421ECA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Minimum earth cover or other means of stabilisation</w:t>
            </w:r>
          </w:p>
        </w:tc>
        <w:tc>
          <w:tcPr>
            <w:tcW w:w="6657" w:type="dxa"/>
            <w:gridSpan w:val="2"/>
            <w:tcBorders>
              <w:left w:val="nil"/>
            </w:tcBorders>
            <w:vAlign w:val="center"/>
          </w:tcPr>
          <w:p w14:paraId="03A3E801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4CB978A4" w14:textId="77777777" w:rsidR="00E4353C" w:rsidRDefault="00E4353C" w:rsidP="00E4353C">
      <w:pPr>
        <w:spacing w:before="240" w:after="240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Pipeline management</w:t>
      </w:r>
    </w:p>
    <w:tbl>
      <w:tblPr>
        <w:tblStyle w:val="TableGrid"/>
        <w:tblW w:w="0" w:type="auto"/>
        <w:tblInd w:w="-10" w:type="dxa"/>
        <w:tblLook w:val="04A0" w:firstRow="1" w:lastRow="0" w:firstColumn="1" w:lastColumn="0" w:noHBand="0" w:noVBand="1"/>
      </w:tblPr>
      <w:tblGrid>
        <w:gridCol w:w="8926"/>
        <w:gridCol w:w="703"/>
      </w:tblGrid>
      <w:tr w:rsidR="00E4353C" w14:paraId="3A11E06C" w14:textId="77777777" w:rsidTr="00D834C4">
        <w:trPr>
          <w:trHeight w:val="283"/>
        </w:trPr>
        <w:tc>
          <w:tcPr>
            <w:tcW w:w="9629" w:type="dxa"/>
            <w:gridSpan w:val="2"/>
            <w:tcBorders>
              <w:bottom w:val="nil"/>
            </w:tcBorders>
            <w:shd w:val="clear" w:color="auto" w:fill="E3BFBB"/>
            <w:vAlign w:val="center"/>
          </w:tcPr>
          <w:p w14:paraId="02560BDD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Environmental design criteria description</w:t>
            </w:r>
          </w:p>
        </w:tc>
      </w:tr>
      <w:tr w:rsidR="00E4353C" w14:paraId="2CEAF722" w14:textId="77777777" w:rsidTr="00D834C4">
        <w:trPr>
          <w:trHeight w:val="1173"/>
        </w:trPr>
        <w:tc>
          <w:tcPr>
            <w:tcW w:w="962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ADB5F7C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E4353C" w14:paraId="1D7F0374" w14:textId="77777777" w:rsidTr="00D834C4">
        <w:trPr>
          <w:trHeight w:val="363"/>
        </w:trPr>
        <w:tc>
          <w:tcPr>
            <w:tcW w:w="9629" w:type="dxa"/>
            <w:gridSpan w:val="2"/>
            <w:tcBorders>
              <w:bottom w:val="nil"/>
            </w:tcBorders>
            <w:shd w:val="clear" w:color="auto" w:fill="E3BFBB"/>
            <w:vAlign w:val="center"/>
          </w:tcPr>
          <w:p w14:paraId="4D179A15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Risk management description</w:t>
            </w:r>
          </w:p>
        </w:tc>
      </w:tr>
      <w:tr w:rsidR="00E4353C" w14:paraId="195101DB" w14:textId="77777777" w:rsidTr="00D834C4">
        <w:trPr>
          <w:trHeight w:val="1141"/>
        </w:trPr>
        <w:tc>
          <w:tcPr>
            <w:tcW w:w="9629" w:type="dxa"/>
            <w:gridSpan w:val="2"/>
            <w:tcBorders>
              <w:top w:val="nil"/>
            </w:tcBorders>
            <w:vAlign w:val="center"/>
          </w:tcPr>
          <w:p w14:paraId="2CB43B3B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E4353C" w14:paraId="5CA45AA5" w14:textId="77777777" w:rsidTr="00D834C4">
        <w:tc>
          <w:tcPr>
            <w:tcW w:w="962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3C0E39B" w14:textId="43E5AF58" w:rsidR="00E4353C" w:rsidRDefault="00E4353C" w:rsidP="00804E54">
            <w:pPr>
              <w:spacing w:before="240" w:after="120"/>
              <w:ind w:left="-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Pipeline route (as built)</w:t>
            </w:r>
          </w:p>
          <w:p w14:paraId="29E8A23A" w14:textId="77777777" w:rsidR="00E4353C" w:rsidRDefault="00E4353C" w:rsidP="00804E54">
            <w:pPr>
              <w:spacing w:before="120" w:after="120"/>
              <w:ind w:left="-113"/>
              <w:rPr>
                <w:rFonts w:ascii="Segoe UI Symbol" w:eastAsia="MS Gothic" w:hAnsi="Segoe UI Symbol" w:cs="Segoe UI Symbol"/>
                <w:b/>
              </w:rPr>
            </w:pPr>
            <w:r w:rsidRPr="00621312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Tick the boxes confirming the listed information is attached and submitted with this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form</w:t>
            </w:r>
          </w:p>
        </w:tc>
      </w:tr>
      <w:tr w:rsidR="00E4353C" w14:paraId="5C4CAE87" w14:textId="77777777" w:rsidTr="00D834C4">
        <w:trPr>
          <w:trHeight w:val="1604"/>
        </w:trPr>
        <w:tc>
          <w:tcPr>
            <w:tcW w:w="8926" w:type="dxa"/>
            <w:tcBorders>
              <w:right w:val="nil"/>
            </w:tcBorders>
            <w:shd w:val="clear" w:color="auto" w:fill="E3BFBB"/>
            <w:vAlign w:val="center"/>
          </w:tcPr>
          <w:p w14:paraId="28364209" w14:textId="77777777" w:rsidR="00E4353C" w:rsidRPr="0099462E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237F4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A</w:t>
            </w:r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s built</w:t>
            </w:r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drawing(s) of the pipeline showing the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coordinates of the pipeline centreline route, the licence area,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gas inlet facility, gas outlet facility, all mainline valve locations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and compressor stations.</w:t>
            </w:r>
          </w:p>
          <w:p w14:paraId="449021CB" w14:textId="77777777" w:rsidR="00E4353C" w:rsidRPr="00434A11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9946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The coordinate system is to </w:t>
            </w:r>
            <w:r w:rsidRPr="00434A1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be GDA2020 and preferably in a </w:t>
            </w:r>
            <w:proofErr w:type="spellStart"/>
            <w:r w:rsidRPr="00434A1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deprojected</w:t>
            </w:r>
            <w:proofErr w:type="spellEnd"/>
            <w:r w:rsidRPr="00434A1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(latitude/longitude) format but if projected then as a Map Grid of Australia (MGA) file quoting the relevant Zone.</w:t>
            </w:r>
          </w:p>
          <w:p w14:paraId="686D505F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34A1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Coordinates shall be latitude and longitude values with their origin specified in GDA2020.</w:t>
            </w:r>
          </w:p>
        </w:tc>
        <w:tc>
          <w:tcPr>
            <w:tcW w:w="703" w:type="dxa"/>
            <w:tcBorders>
              <w:left w:val="nil"/>
            </w:tcBorders>
            <w:vAlign w:val="center"/>
          </w:tcPr>
          <w:p w14:paraId="44B12E5E" w14:textId="77777777" w:rsidR="00E4353C" w:rsidRPr="0099462E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color w:val="BFBFBF" w:themeColor="background1" w:themeShade="BF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b/>
              </w:rPr>
              <w:sym w:font="Symbol" w:char="F0F0"/>
            </w:r>
          </w:p>
        </w:tc>
      </w:tr>
      <w:tr w:rsidR="00E4353C" w14:paraId="28DCD8A9" w14:textId="77777777" w:rsidTr="00D834C4">
        <w:trPr>
          <w:trHeight w:val="705"/>
        </w:trPr>
        <w:tc>
          <w:tcPr>
            <w:tcW w:w="8926" w:type="dxa"/>
            <w:tcBorders>
              <w:right w:val="nil"/>
            </w:tcBorders>
            <w:shd w:val="clear" w:color="auto" w:fill="E3BFBB"/>
            <w:vAlign w:val="center"/>
          </w:tcPr>
          <w:p w14:paraId="04D05DD8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ap showing overall location of pipe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line</w:t>
            </w:r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route relative to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significant geographical features in </w:t>
            </w:r>
            <w:proofErr w:type="gramStart"/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close proximity</w:t>
            </w:r>
            <w:proofErr w:type="gramEnd"/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, e.g. towns,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rivers, reserves etc:</w:t>
            </w:r>
          </w:p>
        </w:tc>
        <w:tc>
          <w:tcPr>
            <w:tcW w:w="703" w:type="dxa"/>
            <w:tcBorders>
              <w:left w:val="nil"/>
            </w:tcBorders>
            <w:vAlign w:val="center"/>
          </w:tcPr>
          <w:p w14:paraId="48ACD10E" w14:textId="77777777" w:rsidR="00E4353C" w:rsidRPr="0099462E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color w:val="BFBFBF" w:themeColor="background1" w:themeShade="BF"/>
                <w:sz w:val="20"/>
                <w:szCs w:val="20"/>
              </w:rPr>
            </w:pPr>
            <w:r w:rsidRPr="00B15113">
              <w:rPr>
                <w:rFonts w:ascii="Segoe UI Symbol" w:eastAsia="MS Gothic" w:hAnsi="Segoe UI Symbol" w:cs="Segoe UI Symbol"/>
                <w:b/>
              </w:rPr>
              <w:sym w:font="Symbol" w:char="F0F0"/>
            </w:r>
          </w:p>
        </w:tc>
      </w:tr>
    </w:tbl>
    <w:p w14:paraId="3B708551" w14:textId="77777777" w:rsidR="00E4353C" w:rsidRPr="0099462E" w:rsidRDefault="00E4353C" w:rsidP="00E4353C">
      <w:pPr>
        <w:pStyle w:val="ListParagraph"/>
        <w:numPr>
          <w:ilvl w:val="0"/>
          <w:numId w:val="27"/>
        </w:numPr>
        <w:spacing w:before="240" w:after="120"/>
        <w:ind w:left="357" w:hanging="357"/>
        <w:contextualSpacing w:val="0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</w:rPr>
        <w:t>Standards</w:t>
      </w:r>
    </w:p>
    <w:p w14:paraId="66B7378F" w14:textId="77777777" w:rsidR="00E4353C" w:rsidRPr="006237F4" w:rsidRDefault="00E4353C" w:rsidP="00E4353C">
      <w:pPr>
        <w:spacing w:before="120" w:after="120"/>
        <w:rPr>
          <w:rFonts w:asciiTheme="majorHAnsi" w:hAnsiTheme="majorHAnsi" w:cstheme="majorHAnsi"/>
          <w:b/>
          <w:sz w:val="20"/>
          <w:szCs w:val="20"/>
        </w:rPr>
      </w:pPr>
      <w:r w:rsidRPr="006237F4">
        <w:rPr>
          <w:rFonts w:asciiTheme="majorHAnsi" w:hAnsiTheme="majorHAnsi" w:cstheme="majorHAnsi"/>
          <w:b/>
          <w:sz w:val="20"/>
          <w:szCs w:val="20"/>
        </w:rPr>
        <w:t>List all standards which apply to design, construction, testing, maintenance and operations.</w:t>
      </w:r>
    </w:p>
    <w:p w14:paraId="1DDB5F90" w14:textId="77777777" w:rsidR="00E4353C" w:rsidRPr="006237F4" w:rsidRDefault="00E4353C" w:rsidP="00E4353C">
      <w:pPr>
        <w:spacing w:before="120" w:after="120"/>
        <w:rPr>
          <w:rFonts w:asciiTheme="majorHAnsi" w:hAnsiTheme="majorHAnsi" w:cstheme="majorHAnsi"/>
          <w:b/>
          <w:sz w:val="20"/>
          <w:szCs w:val="20"/>
        </w:rPr>
      </w:pPr>
      <w:r w:rsidRPr="006237F4">
        <w:rPr>
          <w:rFonts w:asciiTheme="majorHAnsi" w:hAnsiTheme="majorHAnsi" w:cstheme="majorHAnsi"/>
          <w:b/>
          <w:sz w:val="20"/>
          <w:szCs w:val="20"/>
        </w:rPr>
        <w:t>In addition, alternative design, construction, testing, maintenance and operational methodologies to those explicitly detailed in the primary technical code may be used where applicable levels of safety can be demonstrated.</w:t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3211"/>
        <w:gridCol w:w="3211"/>
        <w:gridCol w:w="3212"/>
      </w:tblGrid>
      <w:tr w:rsidR="00E4353C" w14:paraId="57B8294E" w14:textId="77777777" w:rsidTr="00316E70">
        <w:trPr>
          <w:jc w:val="center"/>
        </w:trPr>
        <w:tc>
          <w:tcPr>
            <w:tcW w:w="3211" w:type="dxa"/>
            <w:tcBorders>
              <w:bottom w:val="nil"/>
            </w:tcBorders>
            <w:shd w:val="clear" w:color="auto" w:fill="E3BFBB"/>
          </w:tcPr>
          <w:p w14:paraId="03EDDF66" w14:textId="77777777" w:rsidR="00E4353C" w:rsidRPr="00A86FCC" w:rsidRDefault="00E4353C" w:rsidP="00316E7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86FCC">
              <w:rPr>
                <w:rFonts w:asciiTheme="majorHAnsi" w:hAnsiTheme="majorHAnsi" w:cstheme="majorHAnsi"/>
                <w:b/>
                <w:sz w:val="20"/>
                <w:szCs w:val="20"/>
              </w:rPr>
              <w:t>Standard</w:t>
            </w:r>
          </w:p>
        </w:tc>
        <w:tc>
          <w:tcPr>
            <w:tcW w:w="3211" w:type="dxa"/>
            <w:tcBorders>
              <w:bottom w:val="nil"/>
            </w:tcBorders>
            <w:shd w:val="clear" w:color="auto" w:fill="E3BFBB"/>
            <w:vAlign w:val="center"/>
          </w:tcPr>
          <w:p w14:paraId="579FF57D" w14:textId="77777777" w:rsidR="00E4353C" w:rsidRPr="00A86FCC" w:rsidRDefault="00E4353C" w:rsidP="00316E70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86FCC">
              <w:rPr>
                <w:rFonts w:asciiTheme="majorHAnsi" w:hAnsiTheme="majorHAnsi" w:cstheme="majorHAnsi"/>
                <w:b/>
                <w:sz w:val="20"/>
                <w:szCs w:val="20"/>
              </w:rPr>
              <w:t>Standard Number</w:t>
            </w:r>
          </w:p>
        </w:tc>
        <w:tc>
          <w:tcPr>
            <w:tcW w:w="3212" w:type="dxa"/>
            <w:tcBorders>
              <w:bottom w:val="nil"/>
            </w:tcBorders>
            <w:shd w:val="clear" w:color="auto" w:fill="E3BFBB"/>
            <w:vAlign w:val="center"/>
          </w:tcPr>
          <w:p w14:paraId="2E99A769" w14:textId="77777777" w:rsidR="00E4353C" w:rsidRPr="00A86FCC" w:rsidRDefault="00E4353C" w:rsidP="00316E70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86FCC">
              <w:rPr>
                <w:rFonts w:asciiTheme="majorHAnsi" w:hAnsiTheme="majorHAnsi" w:cstheme="majorHAnsi"/>
                <w:b/>
                <w:sz w:val="20"/>
                <w:szCs w:val="20"/>
              </w:rPr>
              <w:t>Standard Title</w:t>
            </w:r>
          </w:p>
        </w:tc>
      </w:tr>
      <w:tr w:rsidR="00E4353C" w14:paraId="6EDCE7D4" w14:textId="77777777" w:rsidTr="00316E70">
        <w:trPr>
          <w:jc w:val="center"/>
        </w:trPr>
        <w:tc>
          <w:tcPr>
            <w:tcW w:w="3211" w:type="dxa"/>
            <w:tcBorders>
              <w:top w:val="nil"/>
            </w:tcBorders>
          </w:tcPr>
          <w:p w14:paraId="4F157E16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11" w:type="dxa"/>
            <w:tcBorders>
              <w:top w:val="nil"/>
            </w:tcBorders>
            <w:vAlign w:val="center"/>
          </w:tcPr>
          <w:p w14:paraId="0692E94A" w14:textId="77777777" w:rsidR="00E4353C" w:rsidRDefault="00E4353C" w:rsidP="00804E54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12" w:type="dxa"/>
            <w:tcBorders>
              <w:top w:val="nil"/>
            </w:tcBorders>
            <w:vAlign w:val="center"/>
          </w:tcPr>
          <w:p w14:paraId="4D0C6073" w14:textId="77777777" w:rsidR="00E4353C" w:rsidRDefault="00E4353C" w:rsidP="00804E54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4353C" w14:paraId="753D6E93" w14:textId="77777777" w:rsidTr="00316E70">
        <w:trPr>
          <w:jc w:val="center"/>
        </w:trPr>
        <w:tc>
          <w:tcPr>
            <w:tcW w:w="3211" w:type="dxa"/>
          </w:tcPr>
          <w:p w14:paraId="2BB697DE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11" w:type="dxa"/>
            <w:vAlign w:val="center"/>
          </w:tcPr>
          <w:p w14:paraId="16ECF033" w14:textId="77777777" w:rsidR="00E4353C" w:rsidRDefault="00E4353C" w:rsidP="00804E54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12" w:type="dxa"/>
            <w:vAlign w:val="center"/>
          </w:tcPr>
          <w:p w14:paraId="1AC7921F" w14:textId="77777777" w:rsidR="00E4353C" w:rsidRDefault="00E4353C" w:rsidP="00804E54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4353C" w14:paraId="0F90E24E" w14:textId="77777777" w:rsidTr="00316E70">
        <w:trPr>
          <w:jc w:val="center"/>
        </w:trPr>
        <w:tc>
          <w:tcPr>
            <w:tcW w:w="3211" w:type="dxa"/>
          </w:tcPr>
          <w:p w14:paraId="50C7E9E6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11" w:type="dxa"/>
            <w:vAlign w:val="center"/>
          </w:tcPr>
          <w:p w14:paraId="2064F6FF" w14:textId="77777777" w:rsidR="00E4353C" w:rsidRDefault="00E4353C" w:rsidP="00804E54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12" w:type="dxa"/>
            <w:vAlign w:val="center"/>
          </w:tcPr>
          <w:p w14:paraId="5C645154" w14:textId="77777777" w:rsidR="00E4353C" w:rsidRDefault="00E4353C" w:rsidP="00804E54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4353C" w14:paraId="35002958" w14:textId="77777777" w:rsidTr="00316E70">
        <w:trPr>
          <w:jc w:val="center"/>
        </w:trPr>
        <w:tc>
          <w:tcPr>
            <w:tcW w:w="3211" w:type="dxa"/>
          </w:tcPr>
          <w:p w14:paraId="44467532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11" w:type="dxa"/>
            <w:vAlign w:val="center"/>
          </w:tcPr>
          <w:p w14:paraId="5E0AD51B" w14:textId="77777777" w:rsidR="00E4353C" w:rsidRDefault="00E4353C" w:rsidP="00804E54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12" w:type="dxa"/>
            <w:vAlign w:val="center"/>
          </w:tcPr>
          <w:p w14:paraId="609E53C2" w14:textId="77777777" w:rsidR="00E4353C" w:rsidRDefault="00E4353C" w:rsidP="00804E54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</w:tr>
    </w:tbl>
    <w:p w14:paraId="623EF613" w14:textId="77777777" w:rsidR="00E4353C" w:rsidRPr="006237F4" w:rsidRDefault="00E4353C" w:rsidP="00D834C4">
      <w:pPr>
        <w:rPr>
          <w:rFonts w:asciiTheme="majorHAnsi" w:hAnsiTheme="majorHAnsi" w:cstheme="majorHAnsi"/>
          <w:b/>
          <w:i/>
          <w:iCs/>
          <w:sz w:val="16"/>
          <w:szCs w:val="16"/>
        </w:rPr>
      </w:pPr>
      <w:r w:rsidRPr="006237F4">
        <w:rPr>
          <w:rFonts w:asciiTheme="majorHAnsi" w:hAnsiTheme="majorHAnsi" w:cstheme="majorHAnsi"/>
          <w:b/>
          <w:i/>
          <w:iCs/>
          <w:sz w:val="16"/>
          <w:szCs w:val="16"/>
        </w:rPr>
        <w:t>Note: all codes and standards referenced above must be the latest revision as at the date of this application.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31"/>
        <w:gridCol w:w="698"/>
      </w:tblGrid>
      <w:tr w:rsidR="00E4353C" w14:paraId="6FABFFCB" w14:textId="77777777" w:rsidTr="00804E54">
        <w:tc>
          <w:tcPr>
            <w:tcW w:w="962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4732054" w14:textId="77777777" w:rsidR="00E4353C" w:rsidRPr="006237F4" w:rsidRDefault="00E4353C" w:rsidP="00804E54">
            <w:pPr>
              <w:pStyle w:val="ListParagraph"/>
              <w:numPr>
                <w:ilvl w:val="0"/>
                <w:numId w:val="27"/>
              </w:numPr>
              <w:spacing w:before="240" w:after="240"/>
              <w:ind w:left="244" w:hanging="357"/>
              <w:contextualSpacing w:val="0"/>
              <w:rPr>
                <w:rFonts w:asciiTheme="majorHAnsi" w:hAnsiTheme="majorHAnsi" w:cstheme="majorHAnsi"/>
                <w:b/>
                <w:color w:val="BFBFBF" w:themeColor="background1" w:themeShade="BF"/>
                <w:sz w:val="20"/>
                <w:szCs w:val="20"/>
              </w:rPr>
            </w:pPr>
            <w:r w:rsidRPr="008A309C">
              <w:rPr>
                <w:rFonts w:asciiTheme="majorHAnsi" w:hAnsiTheme="majorHAnsi" w:cstheme="majorHAnsi"/>
                <w:b/>
              </w:rPr>
              <w:lastRenderedPageBreak/>
              <w:t>Approved pipeline plans</w:t>
            </w:r>
          </w:p>
        </w:tc>
      </w:tr>
      <w:tr w:rsidR="00E4353C" w14:paraId="57734870" w14:textId="77777777" w:rsidTr="00804E54">
        <w:tc>
          <w:tcPr>
            <w:tcW w:w="8931" w:type="dxa"/>
            <w:tcBorders>
              <w:right w:val="nil"/>
            </w:tcBorders>
            <w:shd w:val="clear" w:color="auto" w:fill="E3BFBB"/>
            <w:vAlign w:val="center"/>
          </w:tcPr>
          <w:p w14:paraId="34810150" w14:textId="77777777" w:rsidR="00E4353C" w:rsidRPr="00275F48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Confirm a copy </w:t>
            </w:r>
            <w:r w:rsidRPr="00275F48">
              <w:rPr>
                <w:rFonts w:asciiTheme="majorHAnsi" w:hAnsiTheme="majorHAnsi" w:cstheme="majorHAnsi"/>
                <w:b/>
                <w:sz w:val="20"/>
                <w:szCs w:val="20"/>
              </w:rPr>
              <w:t>of the APPROVED operation environment plan for the licensed pipeline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is attached and submitted with this form</w:t>
            </w:r>
          </w:p>
        </w:tc>
        <w:tc>
          <w:tcPr>
            <w:tcW w:w="698" w:type="dxa"/>
            <w:tcBorders>
              <w:left w:val="nil"/>
            </w:tcBorders>
            <w:vAlign w:val="center"/>
          </w:tcPr>
          <w:p w14:paraId="541C298F" w14:textId="77777777" w:rsidR="00E4353C" w:rsidRPr="00275F48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color w:val="BFBFBF" w:themeColor="background1" w:themeShade="BF"/>
                <w:sz w:val="20"/>
                <w:szCs w:val="20"/>
              </w:rPr>
            </w:pPr>
            <w:r w:rsidRPr="00B15113">
              <w:rPr>
                <w:rFonts w:ascii="Segoe UI Symbol" w:eastAsia="MS Gothic" w:hAnsi="Segoe UI Symbol" w:cs="Segoe UI Symbol"/>
                <w:b/>
              </w:rPr>
              <w:sym w:font="Symbol" w:char="F0F0"/>
            </w:r>
          </w:p>
        </w:tc>
      </w:tr>
    </w:tbl>
    <w:p w14:paraId="7CAEC354" w14:textId="77777777" w:rsidR="00E4353C" w:rsidRDefault="00E4353C" w:rsidP="00E4353C">
      <w:pPr>
        <w:pStyle w:val="ListParagraph"/>
        <w:numPr>
          <w:ilvl w:val="0"/>
          <w:numId w:val="27"/>
        </w:numPr>
        <w:spacing w:before="240" w:after="120"/>
        <w:ind w:left="357" w:hanging="357"/>
        <w:contextualSpacing w:val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Financial and technical information</w:t>
      </w:r>
    </w:p>
    <w:p w14:paraId="57887B21" w14:textId="77777777" w:rsidR="00E4353C" w:rsidRPr="00275F48" w:rsidRDefault="00E4353C" w:rsidP="00E4353C">
      <w:pPr>
        <w:spacing w:after="120"/>
        <w:rPr>
          <w:rFonts w:asciiTheme="majorHAnsi" w:hAnsiTheme="majorHAnsi" w:cstheme="majorHAnsi"/>
          <w:b/>
        </w:rPr>
      </w:pPr>
      <w:r w:rsidRPr="00621312">
        <w:rPr>
          <w:rFonts w:asciiTheme="majorHAnsi" w:hAnsiTheme="majorHAnsi" w:cstheme="majorHAnsi"/>
          <w:b/>
          <w:sz w:val="20"/>
          <w:szCs w:val="20"/>
        </w:rPr>
        <w:t>Tick the boxes confirming the listed information is attached and submitted with this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  <w:gridCol w:w="703"/>
      </w:tblGrid>
      <w:tr w:rsidR="00E4353C" w14:paraId="5B200845" w14:textId="77777777" w:rsidTr="00E4353C">
        <w:trPr>
          <w:trHeight w:val="558"/>
        </w:trPr>
        <w:tc>
          <w:tcPr>
            <w:tcW w:w="8926" w:type="dxa"/>
            <w:tcBorders>
              <w:right w:val="nil"/>
            </w:tcBorders>
            <w:shd w:val="clear" w:color="auto" w:fill="E3BFBB"/>
            <w:vAlign w:val="center"/>
          </w:tcPr>
          <w:p w14:paraId="29E88685" w14:textId="77777777" w:rsidR="00E4353C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Ongoing costs for the work and expenditure in respect of the OPERATION of the pipeline</w:t>
            </w:r>
          </w:p>
        </w:tc>
        <w:tc>
          <w:tcPr>
            <w:tcW w:w="703" w:type="dxa"/>
            <w:tcBorders>
              <w:left w:val="nil"/>
            </w:tcBorders>
            <w:vAlign w:val="center"/>
          </w:tcPr>
          <w:p w14:paraId="587D5483" w14:textId="77777777" w:rsidR="00E4353C" w:rsidRPr="002F409F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color w:val="BFBFBF" w:themeColor="background1" w:themeShade="BF"/>
              </w:rPr>
            </w:pPr>
            <w:r w:rsidRPr="00DA68A6">
              <w:rPr>
                <w:rFonts w:ascii="Segoe UI Symbol" w:eastAsia="MS Gothic" w:hAnsi="Segoe UI Symbol" w:cs="Segoe UI Symbol"/>
                <w:b/>
              </w:rPr>
              <w:sym w:font="Symbol" w:char="F0F0"/>
            </w:r>
          </w:p>
        </w:tc>
      </w:tr>
      <w:tr w:rsidR="00E4353C" w14:paraId="523220C0" w14:textId="77777777" w:rsidTr="00E4353C">
        <w:trPr>
          <w:trHeight w:val="558"/>
        </w:trPr>
        <w:tc>
          <w:tcPr>
            <w:tcW w:w="8926" w:type="dxa"/>
            <w:tcBorders>
              <w:right w:val="nil"/>
            </w:tcBorders>
            <w:shd w:val="clear" w:color="auto" w:fill="E3BFBB"/>
            <w:vAlign w:val="center"/>
          </w:tcPr>
          <w:p w14:paraId="76EA215F" w14:textId="77777777" w:rsidR="00E4353C" w:rsidRPr="00C54CD3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F</w:t>
            </w:r>
            <w:r w:rsidRPr="00561F98">
              <w:rPr>
                <w:rFonts w:asciiTheme="majorHAnsi" w:hAnsiTheme="majorHAnsi" w:cstheme="majorHAnsi"/>
                <w:b/>
                <w:sz w:val="20"/>
                <w:szCs w:val="20"/>
              </w:rPr>
              <w:t>inancial resources available to the applicant</w:t>
            </w:r>
          </w:p>
        </w:tc>
        <w:tc>
          <w:tcPr>
            <w:tcW w:w="703" w:type="dxa"/>
            <w:tcBorders>
              <w:left w:val="nil"/>
            </w:tcBorders>
            <w:vAlign w:val="center"/>
          </w:tcPr>
          <w:p w14:paraId="0F0F1F58" w14:textId="77777777" w:rsidR="00E4353C" w:rsidRPr="00275F48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color w:val="BFBFBF" w:themeColor="background1" w:themeShade="BF"/>
                <w:sz w:val="20"/>
                <w:szCs w:val="20"/>
              </w:rPr>
            </w:pPr>
            <w:r w:rsidRPr="00DA68A6">
              <w:rPr>
                <w:rFonts w:ascii="Segoe UI Symbol" w:eastAsia="MS Gothic" w:hAnsi="Segoe UI Symbol" w:cs="Segoe UI Symbol"/>
                <w:b/>
              </w:rPr>
              <w:sym w:font="Symbol" w:char="F0F0"/>
            </w:r>
          </w:p>
        </w:tc>
      </w:tr>
      <w:tr w:rsidR="00E4353C" w14:paraId="2C7F3C6B" w14:textId="77777777" w:rsidTr="00E4353C">
        <w:trPr>
          <w:trHeight w:val="558"/>
        </w:trPr>
        <w:tc>
          <w:tcPr>
            <w:tcW w:w="8926" w:type="dxa"/>
            <w:tcBorders>
              <w:right w:val="nil"/>
            </w:tcBorders>
            <w:shd w:val="clear" w:color="auto" w:fill="E3BFBB"/>
            <w:vAlign w:val="center"/>
          </w:tcPr>
          <w:p w14:paraId="681F3EEA" w14:textId="77777777" w:rsidR="00E4353C" w:rsidRPr="00C54CD3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T</w:t>
            </w:r>
            <w:r w:rsidRPr="00561F9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echnical qualifications of the applicant and of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the applicant’s </w:t>
            </w:r>
            <w:r w:rsidRPr="00561F98">
              <w:rPr>
                <w:rFonts w:asciiTheme="majorHAnsi" w:hAnsiTheme="majorHAnsi" w:cstheme="majorHAnsi"/>
                <w:b/>
                <w:sz w:val="20"/>
                <w:szCs w:val="20"/>
              </w:rPr>
              <w:t>employees</w:t>
            </w:r>
          </w:p>
        </w:tc>
        <w:tc>
          <w:tcPr>
            <w:tcW w:w="703" w:type="dxa"/>
            <w:tcBorders>
              <w:left w:val="nil"/>
            </w:tcBorders>
            <w:vAlign w:val="center"/>
          </w:tcPr>
          <w:p w14:paraId="11BD76B2" w14:textId="77777777" w:rsidR="00E4353C" w:rsidRPr="00275F48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color w:val="BFBFBF" w:themeColor="background1" w:themeShade="BF"/>
                <w:sz w:val="20"/>
                <w:szCs w:val="20"/>
              </w:rPr>
            </w:pPr>
            <w:r w:rsidRPr="00DA68A6">
              <w:rPr>
                <w:rFonts w:ascii="Segoe UI Symbol" w:eastAsia="MS Gothic" w:hAnsi="Segoe UI Symbol" w:cs="Segoe UI Symbol"/>
                <w:b/>
              </w:rPr>
              <w:sym w:font="Symbol" w:char="F0F0"/>
            </w:r>
          </w:p>
        </w:tc>
      </w:tr>
      <w:tr w:rsidR="00E4353C" w14:paraId="39065DA4" w14:textId="77777777" w:rsidTr="00E4353C">
        <w:trPr>
          <w:trHeight w:val="558"/>
        </w:trPr>
        <w:tc>
          <w:tcPr>
            <w:tcW w:w="8926" w:type="dxa"/>
            <w:tcBorders>
              <w:right w:val="nil"/>
            </w:tcBorders>
            <w:shd w:val="clear" w:color="auto" w:fill="E3BFBB"/>
            <w:vAlign w:val="center"/>
          </w:tcPr>
          <w:p w14:paraId="283D9FBA" w14:textId="77777777" w:rsidR="00E4353C" w:rsidRPr="00C54CD3" w:rsidRDefault="00E4353C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</w:t>
            </w:r>
            <w:r w:rsidRPr="00561F9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articulars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of</w:t>
            </w:r>
            <w:proofErr w:type="gramEnd"/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the </w:t>
            </w:r>
            <w:r w:rsidRPr="00561F98">
              <w:rPr>
                <w:rFonts w:asciiTheme="majorHAnsi" w:hAnsiTheme="majorHAnsi" w:cstheme="majorHAnsi"/>
                <w:b/>
                <w:sz w:val="20"/>
                <w:szCs w:val="20"/>
              </w:rPr>
              <w:t>technical advice available to the applicant</w:t>
            </w:r>
          </w:p>
        </w:tc>
        <w:tc>
          <w:tcPr>
            <w:tcW w:w="703" w:type="dxa"/>
            <w:tcBorders>
              <w:left w:val="nil"/>
            </w:tcBorders>
            <w:vAlign w:val="center"/>
          </w:tcPr>
          <w:p w14:paraId="5F2567A7" w14:textId="77777777" w:rsidR="00E4353C" w:rsidRPr="00275F48" w:rsidRDefault="00E4353C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color w:val="BFBFBF" w:themeColor="background1" w:themeShade="BF"/>
                <w:sz w:val="20"/>
                <w:szCs w:val="20"/>
              </w:rPr>
            </w:pPr>
            <w:r w:rsidRPr="00DA68A6">
              <w:rPr>
                <w:rFonts w:ascii="Segoe UI Symbol" w:eastAsia="MS Gothic" w:hAnsi="Segoe UI Symbol" w:cs="Segoe UI Symbol"/>
                <w:b/>
              </w:rPr>
              <w:sym w:font="Symbol" w:char="F0F0"/>
            </w:r>
          </w:p>
        </w:tc>
      </w:tr>
    </w:tbl>
    <w:p w14:paraId="44432C9A" w14:textId="77777777" w:rsidR="00E4353C" w:rsidRDefault="00E4353C" w:rsidP="00E4353C">
      <w:pPr>
        <w:pStyle w:val="ListParagraph"/>
        <w:numPr>
          <w:ilvl w:val="0"/>
          <w:numId w:val="27"/>
        </w:numPr>
        <w:spacing w:before="240" w:after="240"/>
        <w:ind w:left="357" w:hanging="357"/>
        <w:contextualSpacing w:val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Other information</w:t>
      </w:r>
    </w:p>
    <w:tbl>
      <w:tblPr>
        <w:tblStyle w:val="TableGrid"/>
        <w:tblW w:w="9629" w:type="dxa"/>
        <w:tblLook w:val="04A0" w:firstRow="1" w:lastRow="0" w:firstColumn="1" w:lastColumn="0" w:noHBand="0" w:noVBand="1"/>
      </w:tblPr>
      <w:tblGrid>
        <w:gridCol w:w="8926"/>
        <w:gridCol w:w="703"/>
      </w:tblGrid>
      <w:tr w:rsidR="00E4353C" w:rsidRPr="003C03C7" w14:paraId="5C24D920" w14:textId="77777777" w:rsidTr="00804E54">
        <w:tc>
          <w:tcPr>
            <w:tcW w:w="8926" w:type="dxa"/>
            <w:tcBorders>
              <w:right w:val="nil"/>
            </w:tcBorders>
            <w:shd w:val="clear" w:color="auto" w:fill="E3BFBB"/>
            <w:vAlign w:val="center"/>
          </w:tcPr>
          <w:p w14:paraId="6012E97C" w14:textId="77777777" w:rsidR="00E4353C" w:rsidRPr="00EA7748" w:rsidRDefault="00E4353C" w:rsidP="00804E54">
            <w:pPr>
              <w:spacing w:before="60" w:after="6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Attach </w:t>
            </w:r>
            <w:r w:rsidRPr="00C95C24">
              <w:rPr>
                <w:rFonts w:ascii="Arial" w:hAnsi="Arial" w:cs="Arial"/>
                <w:b/>
                <w:bCs/>
                <w:sz w:val="20"/>
                <w:szCs w:val="20"/>
              </w:rPr>
              <w:t>any other matter(s)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 document(s)</w:t>
            </w:r>
            <w:r w:rsidRPr="00C95C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that the applicant wishes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the Minister to consider (if any)</w:t>
            </w:r>
          </w:p>
        </w:tc>
        <w:tc>
          <w:tcPr>
            <w:tcW w:w="703" w:type="dxa"/>
            <w:tcBorders>
              <w:left w:val="nil"/>
            </w:tcBorders>
            <w:vAlign w:val="center"/>
          </w:tcPr>
          <w:p w14:paraId="50941635" w14:textId="77777777" w:rsidR="00E4353C" w:rsidRPr="003C03C7" w:rsidRDefault="00E4353C" w:rsidP="00804E54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b/>
              </w:rPr>
              <w:sym w:font="Symbol" w:char="F0F0"/>
            </w:r>
          </w:p>
        </w:tc>
      </w:tr>
    </w:tbl>
    <w:tbl>
      <w:tblPr>
        <w:tblW w:w="9629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4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7078"/>
        <w:gridCol w:w="2551"/>
      </w:tblGrid>
      <w:tr w:rsidR="00E4353C" w:rsidRPr="00C36786" w14:paraId="06F1AD53" w14:textId="77777777" w:rsidTr="00804E54">
        <w:trPr>
          <w:cantSplit/>
          <w:trHeight w:val="437"/>
        </w:trPr>
        <w:tc>
          <w:tcPr>
            <w:tcW w:w="96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AA93B8" w14:textId="36262465" w:rsidR="00E4353C" w:rsidRPr="00C36786" w:rsidRDefault="00E4353C" w:rsidP="00DD0397">
            <w:pPr>
              <w:pStyle w:val="ListParagraph"/>
              <w:numPr>
                <w:ilvl w:val="0"/>
                <w:numId w:val="27"/>
              </w:numPr>
              <w:spacing w:before="240" w:after="240"/>
              <w:ind w:left="244" w:hanging="357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36786">
              <w:rPr>
                <w:rFonts w:asciiTheme="majorHAnsi" w:hAnsiTheme="majorHAnsi" w:cstheme="majorHAnsi"/>
                <w:b/>
              </w:rPr>
              <w:t xml:space="preserve">Signature of applicant or agent </w:t>
            </w:r>
            <w:r w:rsidRPr="00C36786">
              <w:rPr>
                <w:rFonts w:asciiTheme="majorHAnsi" w:hAnsiTheme="majorHAnsi" w:cstheme="majorHAnsi"/>
                <w:b/>
                <w:sz w:val="16"/>
                <w:szCs w:val="16"/>
              </w:rPr>
              <w:t>(agent must show authority to act for the applicant(s))</w:t>
            </w:r>
          </w:p>
        </w:tc>
      </w:tr>
      <w:tr w:rsidR="00E4353C" w:rsidRPr="002D701D" w14:paraId="7AE3AE33" w14:textId="77777777" w:rsidTr="00804E54">
        <w:trPr>
          <w:cantSplit/>
          <w:trHeight w:val="437"/>
        </w:trPr>
        <w:tc>
          <w:tcPr>
            <w:tcW w:w="7078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0092F477" w14:textId="77777777" w:rsidR="00E4353C" w:rsidRPr="002D701D" w:rsidRDefault="00E4353C" w:rsidP="00804E5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Signature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20B92C42" w14:textId="77777777" w:rsidR="00E4353C" w:rsidRPr="002D701D" w:rsidRDefault="00E4353C" w:rsidP="00804E5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Date </w:t>
            </w:r>
          </w:p>
        </w:tc>
      </w:tr>
      <w:tr w:rsidR="00E4353C" w:rsidRPr="002D701D" w14:paraId="39166347" w14:textId="77777777" w:rsidTr="00D834C4">
        <w:trPr>
          <w:cantSplit/>
          <w:trHeight w:val="1366"/>
        </w:trPr>
        <w:tc>
          <w:tcPr>
            <w:tcW w:w="7078" w:type="dxa"/>
            <w:tcBorders>
              <w:top w:val="nil"/>
            </w:tcBorders>
            <w:vAlign w:val="center"/>
          </w:tcPr>
          <w:p w14:paraId="0B9ED826" w14:textId="77777777" w:rsidR="00E4353C" w:rsidRPr="002D701D" w:rsidRDefault="00E4353C" w:rsidP="00804E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67D6DE2D" w14:textId="77777777" w:rsidR="00E4353C" w:rsidRPr="002D701D" w:rsidRDefault="00E4353C" w:rsidP="00804E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AEB6918" w14:textId="77777777" w:rsidR="00E4353C" w:rsidRPr="006237F4" w:rsidRDefault="00E4353C" w:rsidP="00E4353C">
      <w:pPr>
        <w:spacing w:before="240" w:after="240"/>
        <w:rPr>
          <w:sz w:val="16"/>
          <w:szCs w:val="16"/>
        </w:rPr>
      </w:pPr>
    </w:p>
    <w:p w14:paraId="139C93C9" w14:textId="77777777" w:rsidR="00E4353C" w:rsidRDefault="00E4353C">
      <w:pPr>
        <w:spacing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659D10EC" w14:textId="05C79253" w:rsidR="00D04C99" w:rsidRDefault="00753AD8" w:rsidP="00D04C99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br/>
      </w:r>
      <w:r w:rsidR="00D04C99" w:rsidRPr="001F0954">
        <w:rPr>
          <w:b/>
          <w:bCs/>
          <w:sz w:val="20"/>
          <w:szCs w:val="20"/>
        </w:rPr>
        <w:t>To successfully apply</w:t>
      </w:r>
      <w:r w:rsidR="00896CDF">
        <w:rPr>
          <w:b/>
          <w:bCs/>
          <w:sz w:val="20"/>
          <w:szCs w:val="20"/>
        </w:rPr>
        <w:t xml:space="preserve"> to amend a</w:t>
      </w:r>
      <w:r w:rsidR="00D04C99">
        <w:rPr>
          <w:b/>
          <w:bCs/>
          <w:sz w:val="20"/>
          <w:szCs w:val="20"/>
        </w:rPr>
        <w:t xml:space="preserve"> variation</w:t>
      </w:r>
      <w:r w:rsidR="00D834C4">
        <w:rPr>
          <w:b/>
          <w:bCs/>
          <w:sz w:val="20"/>
          <w:szCs w:val="20"/>
        </w:rPr>
        <w:t xml:space="preserve"> of a pipeline licence application for a petroleum or </w:t>
      </w:r>
      <w:r w:rsidR="00434A11">
        <w:rPr>
          <w:b/>
          <w:bCs/>
          <w:sz w:val="20"/>
          <w:szCs w:val="20"/>
        </w:rPr>
        <w:t>GHG</w:t>
      </w:r>
      <w:r w:rsidR="00D04C99">
        <w:rPr>
          <w:b/>
          <w:bCs/>
          <w:sz w:val="20"/>
          <w:szCs w:val="20"/>
        </w:rPr>
        <w:t xml:space="preserve"> pipeline licence, </w:t>
      </w:r>
      <w:r w:rsidR="00D04C99" w:rsidRPr="001F0954">
        <w:rPr>
          <w:b/>
          <w:bCs/>
          <w:sz w:val="20"/>
          <w:szCs w:val="20"/>
        </w:rPr>
        <w:t xml:space="preserve">the application must </w:t>
      </w:r>
      <w:r w:rsidR="00D04C99">
        <w:rPr>
          <w:b/>
          <w:bCs/>
          <w:sz w:val="20"/>
          <w:szCs w:val="20"/>
        </w:rPr>
        <w:t>(amongst other things):</w:t>
      </w:r>
    </w:p>
    <w:p w14:paraId="6B015711" w14:textId="77777777" w:rsidR="00434A11" w:rsidRPr="00AB6F16" w:rsidRDefault="00434A11" w:rsidP="00434A11">
      <w:pPr>
        <w:pStyle w:val="ListParagraph"/>
        <w:numPr>
          <w:ilvl w:val="0"/>
          <w:numId w:val="39"/>
        </w:numPr>
        <w:spacing w:after="120"/>
        <w:contextualSpacing w:val="0"/>
        <w:rPr>
          <w:sz w:val="20"/>
          <w:szCs w:val="20"/>
        </w:rPr>
      </w:pPr>
      <w:r w:rsidRPr="00AB6F16">
        <w:rPr>
          <w:sz w:val="20"/>
          <w:szCs w:val="20"/>
        </w:rPr>
        <w:t>be made in the approved manner;</w:t>
      </w:r>
    </w:p>
    <w:p w14:paraId="058ACFA1" w14:textId="77777777" w:rsidR="00D834C4" w:rsidRDefault="00434A11" w:rsidP="00434A11">
      <w:pPr>
        <w:pStyle w:val="ListParagraph"/>
        <w:numPr>
          <w:ilvl w:val="0"/>
          <w:numId w:val="39"/>
        </w:numPr>
        <w:spacing w:after="120"/>
        <w:contextualSpacing w:val="0"/>
        <w:rPr>
          <w:sz w:val="20"/>
          <w:szCs w:val="20"/>
        </w:rPr>
      </w:pPr>
      <w:r w:rsidRPr="00AB6F16">
        <w:rPr>
          <w:sz w:val="20"/>
          <w:szCs w:val="20"/>
        </w:rPr>
        <w:t xml:space="preserve">be made using the approved form (this form); </w:t>
      </w:r>
    </w:p>
    <w:p w14:paraId="2D7612A9" w14:textId="6728AAC2" w:rsidR="00434A11" w:rsidRPr="00D834C4" w:rsidRDefault="00D834C4" w:rsidP="00D834C4">
      <w:pPr>
        <w:pStyle w:val="ListParagraph"/>
        <w:numPr>
          <w:ilvl w:val="0"/>
          <w:numId w:val="39"/>
        </w:numPr>
        <w:spacing w:after="120"/>
        <w:contextualSpacing w:val="0"/>
        <w:rPr>
          <w:sz w:val="20"/>
          <w:szCs w:val="20"/>
        </w:rPr>
      </w:pPr>
      <w:r w:rsidRPr="008F0D51">
        <w:rPr>
          <w:sz w:val="20"/>
          <w:szCs w:val="20"/>
        </w:rPr>
        <w:t xml:space="preserve">if </w:t>
      </w:r>
      <w:r>
        <w:rPr>
          <w:sz w:val="20"/>
          <w:szCs w:val="20"/>
        </w:rPr>
        <w:t xml:space="preserve">the </w:t>
      </w:r>
      <w:r w:rsidRPr="008F0D51">
        <w:rPr>
          <w:sz w:val="20"/>
          <w:szCs w:val="20"/>
        </w:rPr>
        <w:t xml:space="preserve">pipeline </w:t>
      </w:r>
      <w:r>
        <w:rPr>
          <w:sz w:val="20"/>
          <w:szCs w:val="20"/>
        </w:rPr>
        <w:t xml:space="preserve">supplies or conveys </w:t>
      </w:r>
      <w:r w:rsidRPr="009177A6">
        <w:rPr>
          <w:sz w:val="20"/>
          <w:szCs w:val="20"/>
          <w:u w:val="single"/>
        </w:rPr>
        <w:t>GHG substances</w:t>
      </w:r>
      <w:r w:rsidRPr="008F0D51">
        <w:rPr>
          <w:sz w:val="20"/>
          <w:szCs w:val="20"/>
        </w:rPr>
        <w:t>, the source, volume and composition of that GHG substance</w:t>
      </w:r>
      <w:r>
        <w:rPr>
          <w:sz w:val="20"/>
          <w:szCs w:val="20"/>
        </w:rPr>
        <w:t xml:space="preserve">; </w:t>
      </w:r>
      <w:r w:rsidRPr="009177A6">
        <w:rPr>
          <w:sz w:val="20"/>
          <w:szCs w:val="20"/>
        </w:rPr>
        <w:t xml:space="preserve">and </w:t>
      </w:r>
      <w:r w:rsidRPr="00202AEA">
        <w:rPr>
          <w:sz w:val="20"/>
          <w:szCs w:val="20"/>
        </w:rPr>
        <w:t xml:space="preserve"> </w:t>
      </w:r>
    </w:p>
    <w:p w14:paraId="6E020612" w14:textId="77777777" w:rsidR="00434A11" w:rsidRDefault="00434A11" w:rsidP="00434A11">
      <w:pPr>
        <w:pStyle w:val="ListParagraph"/>
        <w:numPr>
          <w:ilvl w:val="0"/>
          <w:numId w:val="35"/>
        </w:numPr>
        <w:spacing w:after="120"/>
        <w:contextualSpacing w:val="0"/>
        <w:rPr>
          <w:sz w:val="20"/>
          <w:szCs w:val="20"/>
        </w:rPr>
      </w:pPr>
      <w:r w:rsidRPr="00496258">
        <w:rPr>
          <w:sz w:val="20"/>
          <w:szCs w:val="20"/>
        </w:rPr>
        <w:t>include the submission of complete and comprehensive attachments providing the information detailed within the application form (one (1) copy of each, or as otherwise stated)</w:t>
      </w:r>
      <w:r>
        <w:rPr>
          <w:sz w:val="20"/>
          <w:szCs w:val="20"/>
        </w:rPr>
        <w:t>:</w:t>
      </w:r>
      <w:r w:rsidRPr="00496258">
        <w:rPr>
          <w:sz w:val="20"/>
          <w:szCs w:val="20"/>
        </w:rPr>
        <w:t xml:space="preserve"> </w:t>
      </w:r>
    </w:p>
    <w:p w14:paraId="5EAFC744" w14:textId="77777777" w:rsidR="00434A11" w:rsidRDefault="00434A11" w:rsidP="00434A11">
      <w:pPr>
        <w:pStyle w:val="ListParagraph"/>
        <w:numPr>
          <w:ilvl w:val="1"/>
          <w:numId w:val="35"/>
        </w:numPr>
        <w:spacing w:after="120"/>
        <w:ind w:left="786"/>
        <w:contextualSpacing w:val="0"/>
        <w:rPr>
          <w:sz w:val="20"/>
          <w:szCs w:val="20"/>
        </w:rPr>
      </w:pPr>
      <w:r w:rsidRPr="00E2017D">
        <w:rPr>
          <w:sz w:val="20"/>
          <w:szCs w:val="20"/>
        </w:rPr>
        <w:t xml:space="preserve">variation particulars: particulars of the proposed variation; </w:t>
      </w:r>
    </w:p>
    <w:p w14:paraId="187C56BE" w14:textId="77777777" w:rsidR="00434A11" w:rsidRDefault="00434A11" w:rsidP="00434A11">
      <w:pPr>
        <w:pStyle w:val="ListParagraph"/>
        <w:numPr>
          <w:ilvl w:val="1"/>
          <w:numId w:val="35"/>
        </w:numPr>
        <w:spacing w:after="120"/>
        <w:ind w:left="786"/>
        <w:contextualSpacing w:val="0"/>
        <w:rPr>
          <w:sz w:val="20"/>
          <w:szCs w:val="20"/>
        </w:rPr>
      </w:pPr>
      <w:r w:rsidRPr="00E2017D">
        <w:rPr>
          <w:sz w:val="20"/>
          <w:szCs w:val="20"/>
        </w:rPr>
        <w:t xml:space="preserve">variation statement: a statement of reasons for the proposed variation; </w:t>
      </w:r>
    </w:p>
    <w:p w14:paraId="75188519" w14:textId="77777777" w:rsidR="00434A11" w:rsidRDefault="00434A11" w:rsidP="00434A11">
      <w:pPr>
        <w:pStyle w:val="ListParagraph"/>
        <w:numPr>
          <w:ilvl w:val="1"/>
          <w:numId w:val="35"/>
        </w:numPr>
        <w:spacing w:after="120"/>
        <w:ind w:left="786"/>
        <w:contextualSpacing w:val="0"/>
        <w:rPr>
          <w:sz w:val="20"/>
          <w:szCs w:val="20"/>
        </w:rPr>
      </w:pPr>
      <w:r w:rsidRPr="00E2017D">
        <w:rPr>
          <w:sz w:val="20"/>
          <w:szCs w:val="20"/>
        </w:rPr>
        <w:t>an updated plan of the pipeline/facility, confirming the variation is within the licenced area;</w:t>
      </w:r>
    </w:p>
    <w:p w14:paraId="48B6F443" w14:textId="77777777" w:rsidR="00434A11" w:rsidRPr="00E2017D" w:rsidRDefault="00434A11" w:rsidP="00434A11">
      <w:pPr>
        <w:pStyle w:val="ListParagraph"/>
        <w:numPr>
          <w:ilvl w:val="1"/>
          <w:numId w:val="35"/>
        </w:numPr>
        <w:spacing w:after="120"/>
        <w:ind w:left="786"/>
        <w:contextualSpacing w:val="0"/>
        <w:rPr>
          <w:sz w:val="20"/>
          <w:szCs w:val="20"/>
        </w:rPr>
      </w:pPr>
      <w:r w:rsidRPr="00E2017D">
        <w:rPr>
          <w:sz w:val="20"/>
          <w:szCs w:val="20"/>
        </w:rPr>
        <w:t>spatial data of the licenced area and proposed variation;</w:t>
      </w:r>
    </w:p>
    <w:p w14:paraId="2DC582A3" w14:textId="77777777" w:rsidR="00434A11" w:rsidRDefault="00434A11" w:rsidP="00434A11">
      <w:pPr>
        <w:spacing w:after="120"/>
        <w:ind w:firstLine="360"/>
        <w:rPr>
          <w:sz w:val="20"/>
          <w:szCs w:val="20"/>
        </w:rPr>
      </w:pPr>
      <w:r w:rsidRPr="00143569">
        <w:rPr>
          <w:sz w:val="20"/>
          <w:szCs w:val="20"/>
        </w:rPr>
        <w:t xml:space="preserve">and, if relevant: </w:t>
      </w:r>
    </w:p>
    <w:p w14:paraId="0D3167F5" w14:textId="77777777" w:rsidR="00434A11" w:rsidRDefault="00434A11" w:rsidP="00434A11">
      <w:pPr>
        <w:pStyle w:val="ListParagraph"/>
        <w:numPr>
          <w:ilvl w:val="1"/>
          <w:numId w:val="35"/>
        </w:numPr>
        <w:spacing w:after="120"/>
        <w:ind w:left="786"/>
        <w:contextualSpacing w:val="0"/>
        <w:rPr>
          <w:sz w:val="20"/>
          <w:szCs w:val="20"/>
        </w:rPr>
      </w:pPr>
      <w:r w:rsidRPr="00E2017D">
        <w:rPr>
          <w:sz w:val="20"/>
          <w:szCs w:val="20"/>
        </w:rPr>
        <w:t>pipeline design details;</w:t>
      </w:r>
    </w:p>
    <w:p w14:paraId="3B6DD315" w14:textId="77777777" w:rsidR="00434A11" w:rsidRPr="00E2017D" w:rsidRDefault="00434A11" w:rsidP="00434A11">
      <w:pPr>
        <w:pStyle w:val="ListParagraph"/>
        <w:numPr>
          <w:ilvl w:val="1"/>
          <w:numId w:val="35"/>
        </w:numPr>
        <w:spacing w:after="120"/>
        <w:ind w:left="786"/>
        <w:contextualSpacing w:val="0"/>
        <w:rPr>
          <w:sz w:val="20"/>
          <w:szCs w:val="20"/>
        </w:rPr>
      </w:pPr>
      <w:r w:rsidRPr="00E2017D">
        <w:rPr>
          <w:sz w:val="20"/>
          <w:szCs w:val="20"/>
        </w:rPr>
        <w:t>pipeline route (as built);</w:t>
      </w:r>
    </w:p>
    <w:p w14:paraId="7F47A57E" w14:textId="77777777" w:rsidR="00434A11" w:rsidRPr="00143569" w:rsidRDefault="00434A11" w:rsidP="00434A11">
      <w:pPr>
        <w:pStyle w:val="ListParagraph"/>
        <w:numPr>
          <w:ilvl w:val="1"/>
          <w:numId w:val="35"/>
        </w:numPr>
        <w:spacing w:after="120"/>
        <w:ind w:left="786"/>
        <w:contextualSpacing w:val="0"/>
        <w:rPr>
          <w:sz w:val="20"/>
          <w:szCs w:val="20"/>
        </w:rPr>
      </w:pPr>
      <w:r>
        <w:rPr>
          <w:sz w:val="20"/>
          <w:szCs w:val="20"/>
        </w:rPr>
        <w:t>s</w:t>
      </w:r>
      <w:r w:rsidRPr="00143569">
        <w:rPr>
          <w:sz w:val="20"/>
          <w:szCs w:val="20"/>
        </w:rPr>
        <w:t>tandards;</w:t>
      </w:r>
    </w:p>
    <w:p w14:paraId="7AA4BCF2" w14:textId="77777777" w:rsidR="00434A11" w:rsidRPr="00143569" w:rsidRDefault="00434A11" w:rsidP="00434A11">
      <w:pPr>
        <w:pStyle w:val="ListParagraph"/>
        <w:numPr>
          <w:ilvl w:val="1"/>
          <w:numId w:val="35"/>
        </w:numPr>
        <w:spacing w:after="120"/>
        <w:ind w:left="786"/>
        <w:contextualSpacing w:val="0"/>
        <w:rPr>
          <w:sz w:val="20"/>
          <w:szCs w:val="20"/>
        </w:rPr>
      </w:pPr>
      <w:r>
        <w:rPr>
          <w:sz w:val="20"/>
          <w:szCs w:val="20"/>
        </w:rPr>
        <w:t>a</w:t>
      </w:r>
      <w:r w:rsidRPr="00143569">
        <w:rPr>
          <w:sz w:val="20"/>
          <w:szCs w:val="20"/>
        </w:rPr>
        <w:t xml:space="preserve">pproved </w:t>
      </w:r>
      <w:r>
        <w:rPr>
          <w:sz w:val="20"/>
          <w:szCs w:val="20"/>
        </w:rPr>
        <w:t>p</w:t>
      </w:r>
      <w:r w:rsidRPr="00143569">
        <w:rPr>
          <w:sz w:val="20"/>
          <w:szCs w:val="20"/>
        </w:rPr>
        <w:t xml:space="preserve">ipeline </w:t>
      </w:r>
      <w:r>
        <w:rPr>
          <w:sz w:val="20"/>
          <w:szCs w:val="20"/>
        </w:rPr>
        <w:t>p</w:t>
      </w:r>
      <w:r w:rsidRPr="00143569">
        <w:rPr>
          <w:sz w:val="20"/>
          <w:szCs w:val="20"/>
        </w:rPr>
        <w:t>lans;</w:t>
      </w:r>
    </w:p>
    <w:p w14:paraId="1CF17897" w14:textId="77777777" w:rsidR="00434A11" w:rsidRPr="00143569" w:rsidRDefault="00434A11" w:rsidP="00434A11">
      <w:pPr>
        <w:pStyle w:val="ListParagraph"/>
        <w:numPr>
          <w:ilvl w:val="1"/>
          <w:numId w:val="35"/>
        </w:numPr>
        <w:spacing w:after="120"/>
        <w:ind w:left="786"/>
        <w:contextualSpacing w:val="0"/>
        <w:rPr>
          <w:sz w:val="20"/>
          <w:szCs w:val="20"/>
        </w:rPr>
      </w:pPr>
      <w:r>
        <w:rPr>
          <w:sz w:val="20"/>
          <w:szCs w:val="20"/>
        </w:rPr>
        <w:t>f</w:t>
      </w:r>
      <w:r w:rsidRPr="00143569">
        <w:rPr>
          <w:sz w:val="20"/>
          <w:szCs w:val="20"/>
        </w:rPr>
        <w:t xml:space="preserve">inancial and </w:t>
      </w:r>
      <w:r>
        <w:rPr>
          <w:sz w:val="20"/>
          <w:szCs w:val="20"/>
        </w:rPr>
        <w:t>t</w:t>
      </w:r>
      <w:r w:rsidRPr="00143569">
        <w:rPr>
          <w:sz w:val="20"/>
          <w:szCs w:val="20"/>
        </w:rPr>
        <w:t xml:space="preserve">echnical </w:t>
      </w:r>
      <w:r>
        <w:rPr>
          <w:sz w:val="20"/>
          <w:szCs w:val="20"/>
        </w:rPr>
        <w:t>d</w:t>
      </w:r>
      <w:r w:rsidRPr="00143569">
        <w:rPr>
          <w:sz w:val="20"/>
          <w:szCs w:val="20"/>
        </w:rPr>
        <w:t>etails; and</w:t>
      </w:r>
    </w:p>
    <w:p w14:paraId="76AC0940" w14:textId="77777777" w:rsidR="00434A11" w:rsidRPr="00143569" w:rsidRDefault="00434A11" w:rsidP="00434A11">
      <w:pPr>
        <w:pStyle w:val="ListParagraph"/>
        <w:numPr>
          <w:ilvl w:val="1"/>
          <w:numId w:val="35"/>
        </w:numPr>
        <w:spacing w:after="240"/>
        <w:ind w:left="782"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a</w:t>
      </w:r>
      <w:r w:rsidRPr="00143569">
        <w:rPr>
          <w:sz w:val="20"/>
          <w:szCs w:val="20"/>
        </w:rPr>
        <w:t xml:space="preserve">ny other </w:t>
      </w:r>
      <w:r>
        <w:rPr>
          <w:sz w:val="20"/>
          <w:szCs w:val="20"/>
        </w:rPr>
        <w:t>i</w:t>
      </w:r>
      <w:r w:rsidRPr="00143569">
        <w:rPr>
          <w:sz w:val="20"/>
          <w:szCs w:val="20"/>
        </w:rPr>
        <w:t xml:space="preserve">nformation the applicant wishes the Minister to consider. </w:t>
      </w:r>
    </w:p>
    <w:p w14:paraId="32E28669" w14:textId="77777777" w:rsidR="00434A11" w:rsidRDefault="00434A11" w:rsidP="00434A11">
      <w:pPr>
        <w:spacing w:before="240" w:after="120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Please n</w:t>
      </w:r>
      <w:r w:rsidRPr="00E21DF1">
        <w:rPr>
          <w:rFonts w:asciiTheme="majorHAnsi" w:hAnsiTheme="majorHAnsi" w:cstheme="majorHAnsi"/>
          <w:b/>
          <w:bCs/>
          <w:sz w:val="20"/>
          <w:szCs w:val="20"/>
        </w:rPr>
        <w:t>ote</w:t>
      </w:r>
    </w:p>
    <w:p w14:paraId="374B2F87" w14:textId="77777777" w:rsidR="00434A11" w:rsidRPr="00344A61" w:rsidRDefault="00434A11" w:rsidP="00434A11">
      <w:pPr>
        <w:spacing w:before="120" w:after="240"/>
        <w:rPr>
          <w:rFonts w:asciiTheme="majorHAnsi" w:hAnsiTheme="majorHAnsi" w:cstheme="majorHAnsi"/>
          <w:sz w:val="20"/>
          <w:szCs w:val="20"/>
        </w:rPr>
      </w:pPr>
      <w:r w:rsidRPr="00344A61">
        <w:rPr>
          <w:rFonts w:asciiTheme="majorHAnsi" w:hAnsiTheme="majorHAnsi" w:cstheme="majorHAnsi"/>
          <w:sz w:val="20"/>
          <w:szCs w:val="20"/>
        </w:rPr>
        <w:t>Where additional information is required to be entered on the form (e.g. Company Names), please use an Appendix and submit online with this form.</w:t>
      </w:r>
    </w:p>
    <w:p w14:paraId="5A6B2F86" w14:textId="77777777" w:rsidR="00434A11" w:rsidRPr="00E21DF1" w:rsidRDefault="00434A11" w:rsidP="00434A11">
      <w:pPr>
        <w:spacing w:before="120" w:after="120"/>
        <w:rPr>
          <w:rFonts w:asciiTheme="majorHAnsi" w:hAnsiTheme="majorHAnsi" w:cstheme="majorHAnsi"/>
          <w:b/>
          <w:bCs/>
          <w:sz w:val="20"/>
          <w:szCs w:val="20"/>
        </w:rPr>
      </w:pPr>
      <w:r w:rsidRPr="00E21DF1">
        <w:rPr>
          <w:rFonts w:asciiTheme="majorHAnsi" w:hAnsiTheme="majorHAnsi" w:cstheme="majorHAnsi"/>
          <w:b/>
          <w:bCs/>
          <w:sz w:val="20"/>
          <w:szCs w:val="20"/>
        </w:rPr>
        <w:t>S</w:t>
      </w:r>
      <w:r>
        <w:rPr>
          <w:rFonts w:asciiTheme="majorHAnsi" w:hAnsiTheme="majorHAnsi" w:cstheme="majorHAnsi"/>
          <w:b/>
          <w:bCs/>
          <w:sz w:val="20"/>
          <w:szCs w:val="20"/>
        </w:rPr>
        <w:t>ubmission of application</w:t>
      </w:r>
    </w:p>
    <w:p w14:paraId="5D0B0D95" w14:textId="6B76C285" w:rsidR="00434A11" w:rsidRDefault="00434A11" w:rsidP="00434A11">
      <w:pPr>
        <w:spacing w:before="120" w:after="24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The a</w:t>
      </w:r>
      <w:r w:rsidRPr="00E21DF1">
        <w:rPr>
          <w:rFonts w:asciiTheme="majorHAnsi" w:hAnsiTheme="majorHAnsi" w:cstheme="majorHAnsi"/>
          <w:sz w:val="20"/>
          <w:szCs w:val="20"/>
        </w:rPr>
        <w:t xml:space="preserve">pplication, together with supporting data </w:t>
      </w:r>
      <w:r>
        <w:rPr>
          <w:rFonts w:asciiTheme="majorHAnsi" w:hAnsiTheme="majorHAnsi" w:cstheme="majorHAnsi"/>
          <w:sz w:val="20"/>
          <w:szCs w:val="20"/>
        </w:rPr>
        <w:t>must</w:t>
      </w:r>
      <w:r w:rsidRPr="00E21DF1">
        <w:rPr>
          <w:rFonts w:asciiTheme="majorHAnsi" w:hAnsiTheme="majorHAnsi" w:cstheme="majorHAnsi"/>
          <w:sz w:val="20"/>
          <w:szCs w:val="20"/>
        </w:rPr>
        <w:t xml:space="preserve"> be submitted online through the Petroleum</w:t>
      </w:r>
      <w:r w:rsidR="002133B0">
        <w:rPr>
          <w:rFonts w:asciiTheme="majorHAnsi" w:hAnsiTheme="majorHAnsi" w:cstheme="majorHAnsi"/>
          <w:sz w:val="20"/>
          <w:szCs w:val="20"/>
        </w:rPr>
        <w:t xml:space="preserve"> and </w:t>
      </w:r>
      <w:r w:rsidRPr="00E21DF1">
        <w:rPr>
          <w:rFonts w:asciiTheme="majorHAnsi" w:hAnsiTheme="majorHAnsi" w:cstheme="majorHAnsi"/>
          <w:sz w:val="20"/>
          <w:szCs w:val="20"/>
        </w:rPr>
        <w:t>Geothermal Register (PGR).</w:t>
      </w:r>
    </w:p>
    <w:p w14:paraId="74EDE5FD" w14:textId="62DFC342" w:rsidR="00D04C99" w:rsidRPr="00434A11" w:rsidRDefault="00434A11" w:rsidP="00434A11">
      <w:pPr>
        <w:tabs>
          <w:tab w:val="left" w:pos="1080"/>
          <w:tab w:val="center" w:pos="4153"/>
          <w:tab w:val="right" w:pos="8306"/>
        </w:tabs>
        <w:spacing w:before="120" w:after="120"/>
        <w:rPr>
          <w:rFonts w:ascii="Arial" w:hAnsi="Arial" w:cs="Arial"/>
          <w:sz w:val="20"/>
          <w:szCs w:val="20"/>
        </w:rPr>
      </w:pPr>
      <w:r w:rsidRPr="001F2530">
        <w:rPr>
          <w:rFonts w:ascii="Arial" w:hAnsi="Arial" w:cs="Arial"/>
          <w:sz w:val="20"/>
          <w:szCs w:val="20"/>
        </w:rPr>
        <w:t xml:space="preserve">If you require assistance in completing this form, please contact the Resource Tenure Division by email to </w:t>
      </w:r>
      <w:hyperlink r:id="rId12" w:history="1">
        <w:r w:rsidRPr="001F2530">
          <w:rPr>
            <w:rStyle w:val="Hyperlink"/>
            <w:rFonts w:ascii="Arial" w:hAnsi="Arial" w:cs="Arial"/>
            <w:sz w:val="20"/>
            <w:szCs w:val="20"/>
          </w:rPr>
          <w:t>petroleum.titles@dmpe.wa.gov.au</w:t>
        </w:r>
      </w:hyperlink>
    </w:p>
    <w:sectPr w:rsidR="00D04C99" w:rsidRPr="00434A11" w:rsidSect="00753AD8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67E72" w14:textId="77777777" w:rsidR="00222C7D" w:rsidRDefault="00222C7D" w:rsidP="00A4382C">
      <w:pPr>
        <w:spacing w:line="240" w:lineRule="auto"/>
      </w:pPr>
      <w:r>
        <w:separator/>
      </w:r>
    </w:p>
  </w:endnote>
  <w:endnote w:type="continuationSeparator" w:id="0">
    <w:p w14:paraId="3DAC1965" w14:textId="77777777" w:rsidR="00222C7D" w:rsidRDefault="00222C7D" w:rsidP="00A43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753AD8" w14:paraId="673BD4A5" w14:textId="77777777" w:rsidTr="00753AD8">
      <w:trPr>
        <w:trHeight w:val="425"/>
        <w:tblHeader/>
      </w:trPr>
      <w:tc>
        <w:tcPr>
          <w:tcW w:w="3209" w:type="dxa"/>
          <w:vAlign w:val="center"/>
        </w:tcPr>
        <w:p w14:paraId="4C1E2042" w14:textId="73777B7F" w:rsidR="00753AD8" w:rsidRDefault="00753AD8" w:rsidP="00753AD8">
          <w:pPr>
            <w:pStyle w:val="Footer"/>
            <w:jc w:val="right"/>
            <w:rPr>
              <w:color w:val="FFFFFF" w:themeColor="background1"/>
            </w:rPr>
          </w:pPr>
        </w:p>
      </w:tc>
      <w:tc>
        <w:tcPr>
          <w:tcW w:w="3210" w:type="dxa"/>
          <w:vAlign w:val="center"/>
        </w:tcPr>
        <w:p w14:paraId="3AC8623D" w14:textId="182183B0" w:rsidR="00753AD8" w:rsidRPr="00207A0D" w:rsidRDefault="00753AD8" w:rsidP="00753AD8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</w:p>
      </w:tc>
      <w:tc>
        <w:tcPr>
          <w:tcW w:w="3210" w:type="dxa"/>
          <w:vAlign w:val="center"/>
        </w:tcPr>
        <w:p w14:paraId="6892EA85" w14:textId="77777777" w:rsidR="00753AD8" w:rsidRPr="00207A0D" w:rsidRDefault="00753AD8" w:rsidP="00753AD8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5F08B854" w14:textId="473A81C8" w:rsidR="00CC5FB3" w:rsidRPr="00CC5FB3" w:rsidRDefault="00753AD8" w:rsidP="00CC5FB3">
    <w:pPr>
      <w:pStyle w:val="Footer"/>
      <w:rPr>
        <w:szCs w:val="16"/>
      </w:rPr>
    </w:pPr>
    <w:r>
      <w:rPr>
        <w:noProof/>
        <w:lang w:eastAsia="en-AU"/>
      </w:rPr>
      <w:drawing>
        <wp:anchor distT="0" distB="0" distL="114300" distR="114300" simplePos="0" relativeHeight="251670528" behindDoc="1" locked="0" layoutInCell="1" allowOverlap="1" wp14:anchorId="7D59A018" wp14:editId="00B835BC">
          <wp:simplePos x="0" y="0"/>
          <wp:positionH relativeFrom="page">
            <wp:posOffset>0</wp:posOffset>
          </wp:positionH>
          <wp:positionV relativeFrom="paragraph">
            <wp:posOffset>-430530</wp:posOffset>
          </wp:positionV>
          <wp:extent cx="7548880" cy="560070"/>
          <wp:effectExtent l="0" t="0" r="0" b="0"/>
          <wp:wrapNone/>
          <wp:docPr id="158554392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5FB3">
      <w:rPr>
        <w:szCs w:val="16"/>
      </w:rPr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753AD8" w14:paraId="46AFF786" w14:textId="77777777" w:rsidTr="00753AD8">
      <w:trPr>
        <w:trHeight w:val="340"/>
      </w:trPr>
      <w:tc>
        <w:tcPr>
          <w:tcW w:w="3209" w:type="dxa"/>
          <w:vAlign w:val="center"/>
        </w:tcPr>
        <w:p w14:paraId="3E49DFE4" w14:textId="4CEAFBD6" w:rsidR="00753AD8" w:rsidRDefault="00753AD8" w:rsidP="00753AD8">
          <w:pPr>
            <w:pStyle w:val="Footer"/>
            <w:rPr>
              <w:color w:val="FFFFFF" w:themeColor="background1"/>
            </w:rPr>
          </w:pPr>
        </w:p>
      </w:tc>
      <w:tc>
        <w:tcPr>
          <w:tcW w:w="3210" w:type="dxa"/>
        </w:tcPr>
        <w:p w14:paraId="331F0CB0" w14:textId="09F85D57" w:rsidR="00753AD8" w:rsidRPr="00207A0D" w:rsidRDefault="00753AD8" w:rsidP="00753AD8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</w:p>
      </w:tc>
      <w:tc>
        <w:tcPr>
          <w:tcW w:w="3210" w:type="dxa"/>
        </w:tcPr>
        <w:p w14:paraId="4DDD87CF" w14:textId="77777777" w:rsidR="00753AD8" w:rsidRPr="00207A0D" w:rsidRDefault="00753AD8" w:rsidP="00753AD8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11BF44AE" w14:textId="63810B86" w:rsidR="007218E4" w:rsidRPr="005C720F" w:rsidRDefault="00753AD8" w:rsidP="005C720F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6432" behindDoc="1" locked="0" layoutInCell="1" allowOverlap="1" wp14:anchorId="67B7BC06" wp14:editId="1661868B">
          <wp:simplePos x="0" y="0"/>
          <wp:positionH relativeFrom="page">
            <wp:posOffset>-1905</wp:posOffset>
          </wp:positionH>
          <wp:positionV relativeFrom="paragraph">
            <wp:posOffset>-431165</wp:posOffset>
          </wp:positionV>
          <wp:extent cx="7548880" cy="560070"/>
          <wp:effectExtent l="0" t="0" r="0" b="0"/>
          <wp:wrapNone/>
          <wp:docPr id="18007889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AEAF6" w14:textId="77777777" w:rsidR="00222C7D" w:rsidRDefault="00222C7D" w:rsidP="00A4382C">
      <w:pPr>
        <w:spacing w:line="240" w:lineRule="auto"/>
      </w:pPr>
      <w:r>
        <w:separator/>
      </w:r>
    </w:p>
  </w:footnote>
  <w:footnote w:type="continuationSeparator" w:id="0">
    <w:p w14:paraId="5D5D3B58" w14:textId="77777777" w:rsidR="00222C7D" w:rsidRDefault="00222C7D" w:rsidP="00A43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BF189" w14:textId="0E8266DB" w:rsidR="00753AD8" w:rsidRDefault="00753AD8">
    <w:pPr>
      <w:pStyle w:val="Header"/>
      <w:rPr>
        <w:rFonts w:ascii="Roboto Light" w:hAnsi="Roboto Light"/>
        <w:b/>
        <w:bCs/>
        <w:color w:val="FFFFFF" w:themeColor="background1"/>
        <w:sz w:val="20"/>
        <w:szCs w:val="20"/>
      </w:rPr>
    </w:pPr>
    <w:r w:rsidRPr="00BF7824">
      <w:rPr>
        <w:b/>
        <w:bCs/>
        <w:noProof/>
        <w:color w:val="FFFFFF" w:themeColor="background1"/>
      </w:rPr>
      <w:drawing>
        <wp:anchor distT="0" distB="0" distL="114300" distR="114300" simplePos="0" relativeHeight="251668480" behindDoc="1" locked="0" layoutInCell="1" allowOverlap="1" wp14:anchorId="386BE4E2" wp14:editId="09B83B33">
          <wp:simplePos x="0" y="0"/>
          <wp:positionH relativeFrom="page">
            <wp:posOffset>2540</wp:posOffset>
          </wp:positionH>
          <wp:positionV relativeFrom="paragraph">
            <wp:posOffset>7620</wp:posOffset>
          </wp:positionV>
          <wp:extent cx="7552055" cy="767386"/>
          <wp:effectExtent l="0" t="0" r="0" b="0"/>
          <wp:wrapNone/>
          <wp:docPr id="1699752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75232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055" cy="7673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59BFD4" w14:textId="3CF32B32" w:rsidR="00434A11" w:rsidRPr="00434A11" w:rsidRDefault="00D834C4" w:rsidP="00D834C4">
    <w:pPr>
      <w:pStyle w:val="Header"/>
      <w:rPr>
        <w:rFonts w:ascii="Roboto Light" w:hAnsi="Roboto Light"/>
        <w:color w:val="FFFFFF" w:themeColor="background1"/>
        <w:sz w:val="20"/>
        <w:szCs w:val="20"/>
      </w:rPr>
    </w:pPr>
    <w:r w:rsidRPr="00D834C4">
      <w:rPr>
        <w:rFonts w:ascii="Roboto Light" w:hAnsi="Roboto Light"/>
        <w:color w:val="FFFFFF" w:themeColor="background1"/>
        <w:sz w:val="20"/>
        <w:szCs w:val="20"/>
      </w:rPr>
      <w:t>Application to Amend a Variation of a Pipeline Licence Application</w:t>
    </w:r>
    <w:r>
      <w:rPr>
        <w:rFonts w:ascii="Roboto Light" w:hAnsi="Roboto Light"/>
        <w:color w:val="FFFFFF" w:themeColor="background1"/>
        <w:sz w:val="20"/>
        <w:szCs w:val="20"/>
      </w:rPr>
      <w:t xml:space="preserve"> – </w:t>
    </w:r>
    <w:r w:rsidRPr="00D834C4">
      <w:rPr>
        <w:rFonts w:ascii="Roboto Light" w:hAnsi="Roboto Light"/>
        <w:color w:val="FFFFFF" w:themeColor="background1"/>
        <w:sz w:val="20"/>
        <w:szCs w:val="20"/>
      </w:rPr>
      <w:t>Petroleum or Greenhouse Gas Substances</w:t>
    </w:r>
    <w:r>
      <w:rPr>
        <w:rFonts w:ascii="Roboto Light" w:hAnsi="Roboto Light"/>
        <w:color w:val="FFFFFF" w:themeColor="background1"/>
        <w:sz w:val="20"/>
        <w:szCs w:val="20"/>
      </w:rPr>
      <w:t xml:space="preserve"> – </w:t>
    </w:r>
    <w:r w:rsidR="00434A11" w:rsidRPr="00434A11">
      <w:rPr>
        <w:rFonts w:ascii="Roboto Light" w:hAnsi="Roboto Light"/>
        <w:color w:val="FFFFFF" w:themeColor="background1"/>
        <w:sz w:val="20"/>
        <w:szCs w:val="20"/>
      </w:rPr>
      <w:t>PGGPA</w:t>
    </w:r>
  </w:p>
  <w:p w14:paraId="2215A200" w14:textId="15E63A5D" w:rsidR="00753AD8" w:rsidRDefault="00753AD8" w:rsidP="00434A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ADCBC" w14:textId="43F44EDE" w:rsidR="005C720F" w:rsidRDefault="00753AD8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39E460CF" wp14:editId="2036FE59">
          <wp:simplePos x="0" y="0"/>
          <wp:positionH relativeFrom="column">
            <wp:posOffset>-720090</wp:posOffset>
          </wp:positionH>
          <wp:positionV relativeFrom="paragraph">
            <wp:posOffset>0</wp:posOffset>
          </wp:positionV>
          <wp:extent cx="7563600" cy="2023200"/>
          <wp:effectExtent l="0" t="0" r="0" b="0"/>
          <wp:wrapNone/>
          <wp:docPr id="1908082368" name="Picture 1908082368" descr="A red square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082368" name="Picture 1908082368" descr="A red square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202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2312F"/>
    <w:multiLevelType w:val="hybridMultilevel"/>
    <w:tmpl w:val="731E9F1C"/>
    <w:lvl w:ilvl="0" w:tplc="60A4E63A">
      <w:start w:val="10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4A6E"/>
    <w:multiLevelType w:val="multilevel"/>
    <w:tmpl w:val="C4023126"/>
    <w:styleLink w:val="AgencyTableBullets"/>
    <w:lvl w:ilvl="0">
      <w:start w:val="1"/>
      <w:numFmt w:val="bullet"/>
      <w:pStyle w:val="Table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ourier New" w:hAnsi="Courier New" w:hint="default"/>
      </w:rPr>
    </w:lvl>
  </w:abstractNum>
  <w:abstractNum w:abstractNumId="2" w15:restartNumberingAfterBreak="0">
    <w:nsid w:val="10275E17"/>
    <w:multiLevelType w:val="hybridMultilevel"/>
    <w:tmpl w:val="49CA2FF4"/>
    <w:lvl w:ilvl="0" w:tplc="0F082AA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360" w:hanging="360"/>
      </w:pPr>
    </w:lvl>
    <w:lvl w:ilvl="2" w:tplc="0C09001B" w:tentative="1">
      <w:start w:val="1"/>
      <w:numFmt w:val="lowerRoman"/>
      <w:lvlText w:val="%3."/>
      <w:lvlJc w:val="right"/>
      <w:pPr>
        <w:ind w:left="1687" w:hanging="180"/>
      </w:pPr>
    </w:lvl>
    <w:lvl w:ilvl="3" w:tplc="0C09000F" w:tentative="1">
      <w:start w:val="1"/>
      <w:numFmt w:val="decimal"/>
      <w:lvlText w:val="%4."/>
      <w:lvlJc w:val="left"/>
      <w:pPr>
        <w:ind w:left="2407" w:hanging="360"/>
      </w:pPr>
    </w:lvl>
    <w:lvl w:ilvl="4" w:tplc="0C090019" w:tentative="1">
      <w:start w:val="1"/>
      <w:numFmt w:val="lowerLetter"/>
      <w:lvlText w:val="%5."/>
      <w:lvlJc w:val="left"/>
      <w:pPr>
        <w:ind w:left="3127" w:hanging="360"/>
      </w:pPr>
    </w:lvl>
    <w:lvl w:ilvl="5" w:tplc="0C09001B" w:tentative="1">
      <w:start w:val="1"/>
      <w:numFmt w:val="lowerRoman"/>
      <w:lvlText w:val="%6."/>
      <w:lvlJc w:val="right"/>
      <w:pPr>
        <w:ind w:left="3847" w:hanging="180"/>
      </w:pPr>
    </w:lvl>
    <w:lvl w:ilvl="6" w:tplc="0C09000F" w:tentative="1">
      <w:start w:val="1"/>
      <w:numFmt w:val="decimal"/>
      <w:lvlText w:val="%7."/>
      <w:lvlJc w:val="left"/>
      <w:pPr>
        <w:ind w:left="4567" w:hanging="360"/>
      </w:pPr>
    </w:lvl>
    <w:lvl w:ilvl="7" w:tplc="0C090019" w:tentative="1">
      <w:start w:val="1"/>
      <w:numFmt w:val="lowerLetter"/>
      <w:lvlText w:val="%8."/>
      <w:lvlJc w:val="left"/>
      <w:pPr>
        <w:ind w:left="5287" w:hanging="360"/>
      </w:pPr>
    </w:lvl>
    <w:lvl w:ilvl="8" w:tplc="0C0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3" w15:restartNumberingAfterBreak="0">
    <w:nsid w:val="19E47981"/>
    <w:multiLevelType w:val="multilevel"/>
    <w:tmpl w:val="0AA25E70"/>
    <w:numStyleLink w:val="AgencyBullets"/>
  </w:abstractNum>
  <w:abstractNum w:abstractNumId="4" w15:restartNumberingAfterBreak="0">
    <w:nsid w:val="1FE67512"/>
    <w:multiLevelType w:val="hybridMultilevel"/>
    <w:tmpl w:val="9622326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5F6D97"/>
    <w:multiLevelType w:val="multilevel"/>
    <w:tmpl w:val="D5A4B100"/>
    <w:styleLink w:val="AgencyTableNumbers"/>
    <w:lvl w:ilvl="0">
      <w:start w:val="1"/>
      <w:numFmt w:val="decimal"/>
      <w:pStyle w:val="Table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6" w15:restartNumberingAfterBreak="0">
    <w:nsid w:val="27577B6A"/>
    <w:multiLevelType w:val="multilevel"/>
    <w:tmpl w:val="0AA25E70"/>
    <w:styleLink w:val="AgencyBullets"/>
    <w:lvl w:ilvl="0">
      <w:start w:val="1"/>
      <w:numFmt w:val="bullet"/>
      <w:pStyle w:val="List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-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ListBullet3"/>
      <w:lvlText w:val="o"/>
      <w:lvlJc w:val="left"/>
      <w:pPr>
        <w:ind w:left="1275" w:hanging="425"/>
      </w:pPr>
      <w:rPr>
        <w:rFonts w:ascii="Courier New" w:hAnsi="Courier New" w:hint="default"/>
      </w:rPr>
    </w:lvl>
    <w:lvl w:ilvl="3">
      <w:start w:val="1"/>
      <w:numFmt w:val="bullet"/>
      <w:pStyle w:val="ListBullet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ListBullet5"/>
      <w:lvlText w:val="-"/>
      <w:lvlJc w:val="left"/>
      <w:pPr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50" w:hanging="425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3825" w:hanging="425"/>
      </w:pPr>
      <w:rPr>
        <w:rFonts w:ascii="Courier New" w:hAnsi="Courier New" w:hint="default"/>
      </w:rPr>
    </w:lvl>
  </w:abstractNum>
  <w:abstractNum w:abstractNumId="7" w15:restartNumberingAfterBreak="0">
    <w:nsid w:val="2CD11C84"/>
    <w:multiLevelType w:val="hybridMultilevel"/>
    <w:tmpl w:val="22C063AC"/>
    <w:lvl w:ilvl="0" w:tplc="CF522CCE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713504"/>
    <w:multiLevelType w:val="hybridMultilevel"/>
    <w:tmpl w:val="4E06AA4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DC3035"/>
    <w:multiLevelType w:val="hybridMultilevel"/>
    <w:tmpl w:val="3878ACAE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0EF60A1"/>
    <w:multiLevelType w:val="multilevel"/>
    <w:tmpl w:val="77DEEFC4"/>
    <w:numStyleLink w:val="AgencyNumbers"/>
  </w:abstractNum>
  <w:abstractNum w:abstractNumId="11" w15:restartNumberingAfterBreak="0">
    <w:nsid w:val="41B20D18"/>
    <w:multiLevelType w:val="multilevel"/>
    <w:tmpl w:val="C4023126"/>
    <w:numStyleLink w:val="AgencyTableBullets"/>
  </w:abstractNum>
  <w:abstractNum w:abstractNumId="12" w15:restartNumberingAfterBreak="0">
    <w:nsid w:val="4474526F"/>
    <w:multiLevelType w:val="multilevel"/>
    <w:tmpl w:val="D5A4B100"/>
    <w:numStyleLink w:val="AgencyTableNumbers"/>
  </w:abstractNum>
  <w:abstractNum w:abstractNumId="13" w15:restartNumberingAfterBreak="0">
    <w:nsid w:val="47D87BF2"/>
    <w:multiLevelType w:val="hybridMultilevel"/>
    <w:tmpl w:val="A75E706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20F5A"/>
    <w:multiLevelType w:val="hybridMultilevel"/>
    <w:tmpl w:val="2D789FC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B361966"/>
    <w:multiLevelType w:val="multilevel"/>
    <w:tmpl w:val="77DEEFC4"/>
    <w:styleLink w:val="AgencyNumbers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6" w15:restartNumberingAfterBreak="0">
    <w:nsid w:val="5119696E"/>
    <w:multiLevelType w:val="hybridMultilevel"/>
    <w:tmpl w:val="E12CE20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D042BCE"/>
    <w:multiLevelType w:val="hybridMultilevel"/>
    <w:tmpl w:val="F1944BF2"/>
    <w:lvl w:ilvl="0" w:tplc="D7569B40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65A4622"/>
    <w:multiLevelType w:val="hybridMultilevel"/>
    <w:tmpl w:val="8506D85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1FC2E2B"/>
    <w:multiLevelType w:val="hybridMultilevel"/>
    <w:tmpl w:val="A398A8F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C9E0990"/>
    <w:multiLevelType w:val="hybridMultilevel"/>
    <w:tmpl w:val="6828217A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E32BB0"/>
    <w:multiLevelType w:val="hybridMultilevel"/>
    <w:tmpl w:val="992E1D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3495841">
    <w:abstractNumId w:val="6"/>
  </w:num>
  <w:num w:numId="2" w16cid:durableId="1114712982">
    <w:abstractNumId w:val="15"/>
  </w:num>
  <w:num w:numId="3" w16cid:durableId="47924743">
    <w:abstractNumId w:val="1"/>
  </w:num>
  <w:num w:numId="4" w16cid:durableId="1536692662">
    <w:abstractNumId w:val="5"/>
  </w:num>
  <w:num w:numId="5" w16cid:durableId="284586889">
    <w:abstractNumId w:val="10"/>
  </w:num>
  <w:num w:numId="6" w16cid:durableId="765152632">
    <w:abstractNumId w:val="11"/>
  </w:num>
  <w:num w:numId="7" w16cid:durableId="898440182">
    <w:abstractNumId w:val="12"/>
  </w:num>
  <w:num w:numId="8" w16cid:durableId="10036349">
    <w:abstractNumId w:val="3"/>
  </w:num>
  <w:num w:numId="9" w16cid:durableId="1765229124">
    <w:abstractNumId w:val="3"/>
  </w:num>
  <w:num w:numId="10" w16cid:durableId="510873556">
    <w:abstractNumId w:val="10"/>
  </w:num>
  <w:num w:numId="11" w16cid:durableId="2049210529">
    <w:abstractNumId w:val="3"/>
  </w:num>
  <w:num w:numId="12" w16cid:durableId="728458963">
    <w:abstractNumId w:val="3"/>
  </w:num>
  <w:num w:numId="13" w16cid:durableId="717433922">
    <w:abstractNumId w:val="3"/>
  </w:num>
  <w:num w:numId="14" w16cid:durableId="2006660679">
    <w:abstractNumId w:val="3"/>
  </w:num>
  <w:num w:numId="15" w16cid:durableId="1116868461">
    <w:abstractNumId w:val="10"/>
  </w:num>
  <w:num w:numId="16" w16cid:durableId="823745404">
    <w:abstractNumId w:val="10"/>
  </w:num>
  <w:num w:numId="17" w16cid:durableId="1761411400">
    <w:abstractNumId w:val="10"/>
  </w:num>
  <w:num w:numId="18" w16cid:durableId="1583297293">
    <w:abstractNumId w:val="10"/>
  </w:num>
  <w:num w:numId="19" w16cid:durableId="1080057401">
    <w:abstractNumId w:val="6"/>
  </w:num>
  <w:num w:numId="20" w16cid:durableId="1878738900">
    <w:abstractNumId w:val="15"/>
  </w:num>
  <w:num w:numId="21" w16cid:durableId="164519997">
    <w:abstractNumId w:val="1"/>
  </w:num>
  <w:num w:numId="22" w16cid:durableId="1424299007">
    <w:abstractNumId w:val="5"/>
  </w:num>
  <w:num w:numId="23" w16cid:durableId="940919409">
    <w:abstractNumId w:val="11"/>
  </w:num>
  <w:num w:numId="24" w16cid:durableId="558982355">
    <w:abstractNumId w:val="12"/>
  </w:num>
  <w:num w:numId="25" w16cid:durableId="1733384676">
    <w:abstractNumId w:val="13"/>
  </w:num>
  <w:num w:numId="26" w16cid:durableId="109281014">
    <w:abstractNumId w:val="17"/>
  </w:num>
  <w:num w:numId="27" w16cid:durableId="640768494">
    <w:abstractNumId w:val="2"/>
  </w:num>
  <w:num w:numId="28" w16cid:durableId="1500806732">
    <w:abstractNumId w:val="19"/>
  </w:num>
  <w:num w:numId="29" w16cid:durableId="1228494482">
    <w:abstractNumId w:val="9"/>
  </w:num>
  <w:num w:numId="30" w16cid:durableId="2092844775">
    <w:abstractNumId w:val="9"/>
  </w:num>
  <w:num w:numId="31" w16cid:durableId="1201086191">
    <w:abstractNumId w:val="18"/>
  </w:num>
  <w:num w:numId="32" w16cid:durableId="2129159610">
    <w:abstractNumId w:val="16"/>
  </w:num>
  <w:num w:numId="33" w16cid:durableId="1957826996">
    <w:abstractNumId w:val="7"/>
  </w:num>
  <w:num w:numId="34" w16cid:durableId="271210534">
    <w:abstractNumId w:val="21"/>
  </w:num>
  <w:num w:numId="35" w16cid:durableId="592905601">
    <w:abstractNumId w:val="14"/>
  </w:num>
  <w:num w:numId="36" w16cid:durableId="1574075194">
    <w:abstractNumId w:val="20"/>
  </w:num>
  <w:num w:numId="37" w16cid:durableId="1779327497">
    <w:abstractNumId w:val="8"/>
  </w:num>
  <w:num w:numId="38" w16cid:durableId="1480340089">
    <w:abstractNumId w:val="0"/>
  </w:num>
  <w:num w:numId="39" w16cid:durableId="20133210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54"/>
    <w:rsid w:val="00005285"/>
    <w:rsid w:val="000069C9"/>
    <w:rsid w:val="000235FE"/>
    <w:rsid w:val="0002407B"/>
    <w:rsid w:val="00030161"/>
    <w:rsid w:val="00033FC8"/>
    <w:rsid w:val="000370C3"/>
    <w:rsid w:val="0004222B"/>
    <w:rsid w:val="0004693C"/>
    <w:rsid w:val="00053816"/>
    <w:rsid w:val="000628DD"/>
    <w:rsid w:val="00064FEA"/>
    <w:rsid w:val="00070650"/>
    <w:rsid w:val="00081F4F"/>
    <w:rsid w:val="0008690B"/>
    <w:rsid w:val="00087E7C"/>
    <w:rsid w:val="000A75EE"/>
    <w:rsid w:val="000D6278"/>
    <w:rsid w:val="000F1031"/>
    <w:rsid w:val="000F2BC7"/>
    <w:rsid w:val="000F4B54"/>
    <w:rsid w:val="00101A4E"/>
    <w:rsid w:val="00103BAC"/>
    <w:rsid w:val="00117846"/>
    <w:rsid w:val="00127A81"/>
    <w:rsid w:val="00127AFF"/>
    <w:rsid w:val="00135309"/>
    <w:rsid w:val="00143569"/>
    <w:rsid w:val="00150D6F"/>
    <w:rsid w:val="0015286C"/>
    <w:rsid w:val="00152E6D"/>
    <w:rsid w:val="00156D72"/>
    <w:rsid w:val="00161BAC"/>
    <w:rsid w:val="00166F4F"/>
    <w:rsid w:val="001723E2"/>
    <w:rsid w:val="00173A59"/>
    <w:rsid w:val="00175B21"/>
    <w:rsid w:val="00177098"/>
    <w:rsid w:val="001803F1"/>
    <w:rsid w:val="00182318"/>
    <w:rsid w:val="001853E7"/>
    <w:rsid w:val="001879E1"/>
    <w:rsid w:val="00197BCC"/>
    <w:rsid w:val="001A1284"/>
    <w:rsid w:val="001C316F"/>
    <w:rsid w:val="001C4377"/>
    <w:rsid w:val="001D2EB0"/>
    <w:rsid w:val="001E1C27"/>
    <w:rsid w:val="001E38AF"/>
    <w:rsid w:val="001E7A4D"/>
    <w:rsid w:val="001F1168"/>
    <w:rsid w:val="0020203E"/>
    <w:rsid w:val="0021319C"/>
    <w:rsid w:val="002133B0"/>
    <w:rsid w:val="00217BF0"/>
    <w:rsid w:val="00220A3B"/>
    <w:rsid w:val="00222C7D"/>
    <w:rsid w:val="00237E00"/>
    <w:rsid w:val="00243F51"/>
    <w:rsid w:val="00275F48"/>
    <w:rsid w:val="002760CB"/>
    <w:rsid w:val="00277698"/>
    <w:rsid w:val="00277BC2"/>
    <w:rsid w:val="002D4783"/>
    <w:rsid w:val="002D701D"/>
    <w:rsid w:val="002E1954"/>
    <w:rsid w:val="002E7DD3"/>
    <w:rsid w:val="002F0441"/>
    <w:rsid w:val="002F19D9"/>
    <w:rsid w:val="002F409F"/>
    <w:rsid w:val="002F7D14"/>
    <w:rsid w:val="00306FAF"/>
    <w:rsid w:val="00307B64"/>
    <w:rsid w:val="00316310"/>
    <w:rsid w:val="00316E70"/>
    <w:rsid w:val="0032092C"/>
    <w:rsid w:val="00321C39"/>
    <w:rsid w:val="00327CA5"/>
    <w:rsid w:val="00327D01"/>
    <w:rsid w:val="0033401D"/>
    <w:rsid w:val="00334E55"/>
    <w:rsid w:val="00342400"/>
    <w:rsid w:val="00371FB3"/>
    <w:rsid w:val="00375984"/>
    <w:rsid w:val="0038356A"/>
    <w:rsid w:val="003847BC"/>
    <w:rsid w:val="0039394A"/>
    <w:rsid w:val="003A1F3D"/>
    <w:rsid w:val="003A3CEF"/>
    <w:rsid w:val="003B68D0"/>
    <w:rsid w:val="003C6F35"/>
    <w:rsid w:val="003D5CEE"/>
    <w:rsid w:val="003E78C6"/>
    <w:rsid w:val="003F4681"/>
    <w:rsid w:val="003F68F5"/>
    <w:rsid w:val="003F7D47"/>
    <w:rsid w:val="0040666D"/>
    <w:rsid w:val="004108AE"/>
    <w:rsid w:val="0042775A"/>
    <w:rsid w:val="00434A11"/>
    <w:rsid w:val="00437FC0"/>
    <w:rsid w:val="00440B3A"/>
    <w:rsid w:val="00490548"/>
    <w:rsid w:val="00495786"/>
    <w:rsid w:val="00496DED"/>
    <w:rsid w:val="004A2973"/>
    <w:rsid w:val="004A6EEC"/>
    <w:rsid w:val="004B05A6"/>
    <w:rsid w:val="004C12D6"/>
    <w:rsid w:val="004C3B9E"/>
    <w:rsid w:val="004C3BEF"/>
    <w:rsid w:val="004E2506"/>
    <w:rsid w:val="004F273D"/>
    <w:rsid w:val="004F6AB4"/>
    <w:rsid w:val="00502FFE"/>
    <w:rsid w:val="005130D5"/>
    <w:rsid w:val="00517B50"/>
    <w:rsid w:val="00517B72"/>
    <w:rsid w:val="00521B09"/>
    <w:rsid w:val="00551586"/>
    <w:rsid w:val="00556CD6"/>
    <w:rsid w:val="00561F98"/>
    <w:rsid w:val="005669BB"/>
    <w:rsid w:val="005722C7"/>
    <w:rsid w:val="00594992"/>
    <w:rsid w:val="005B3660"/>
    <w:rsid w:val="005B3B54"/>
    <w:rsid w:val="005C720F"/>
    <w:rsid w:val="005C7F45"/>
    <w:rsid w:val="005E5E4C"/>
    <w:rsid w:val="00601E5F"/>
    <w:rsid w:val="0060630D"/>
    <w:rsid w:val="00610797"/>
    <w:rsid w:val="00623302"/>
    <w:rsid w:val="0062733C"/>
    <w:rsid w:val="0063003D"/>
    <w:rsid w:val="00630AF6"/>
    <w:rsid w:val="0064068C"/>
    <w:rsid w:val="00644E70"/>
    <w:rsid w:val="0066048C"/>
    <w:rsid w:val="00664B55"/>
    <w:rsid w:val="0066794A"/>
    <w:rsid w:val="00670D95"/>
    <w:rsid w:val="00672CD2"/>
    <w:rsid w:val="00681EE3"/>
    <w:rsid w:val="00684FB8"/>
    <w:rsid w:val="0069124D"/>
    <w:rsid w:val="00691DBC"/>
    <w:rsid w:val="006A18C6"/>
    <w:rsid w:val="006A3906"/>
    <w:rsid w:val="006B372C"/>
    <w:rsid w:val="006F613A"/>
    <w:rsid w:val="00700765"/>
    <w:rsid w:val="007218E4"/>
    <w:rsid w:val="007229BF"/>
    <w:rsid w:val="00725843"/>
    <w:rsid w:val="00734145"/>
    <w:rsid w:val="00736097"/>
    <w:rsid w:val="00736B45"/>
    <w:rsid w:val="00740811"/>
    <w:rsid w:val="0075253D"/>
    <w:rsid w:val="007528AA"/>
    <w:rsid w:val="00753AD8"/>
    <w:rsid w:val="00757A2A"/>
    <w:rsid w:val="00765079"/>
    <w:rsid w:val="00767C5E"/>
    <w:rsid w:val="00770CC9"/>
    <w:rsid w:val="007735DC"/>
    <w:rsid w:val="007A027D"/>
    <w:rsid w:val="007A3D4A"/>
    <w:rsid w:val="007A54B1"/>
    <w:rsid w:val="007A6604"/>
    <w:rsid w:val="00801E56"/>
    <w:rsid w:val="00842165"/>
    <w:rsid w:val="008565C8"/>
    <w:rsid w:val="00860F4E"/>
    <w:rsid w:val="00873CE2"/>
    <w:rsid w:val="008754BA"/>
    <w:rsid w:val="00875FE3"/>
    <w:rsid w:val="008835AB"/>
    <w:rsid w:val="00884860"/>
    <w:rsid w:val="00884F47"/>
    <w:rsid w:val="00887F3C"/>
    <w:rsid w:val="0089012F"/>
    <w:rsid w:val="00891C10"/>
    <w:rsid w:val="00894E05"/>
    <w:rsid w:val="00896CDF"/>
    <w:rsid w:val="008A0283"/>
    <w:rsid w:val="008A0B4E"/>
    <w:rsid w:val="008A72AE"/>
    <w:rsid w:val="008E0D74"/>
    <w:rsid w:val="008E41EC"/>
    <w:rsid w:val="008E742A"/>
    <w:rsid w:val="008F7F78"/>
    <w:rsid w:val="0092017E"/>
    <w:rsid w:val="00930690"/>
    <w:rsid w:val="00930BCD"/>
    <w:rsid w:val="00935B0B"/>
    <w:rsid w:val="0094285C"/>
    <w:rsid w:val="00943CC7"/>
    <w:rsid w:val="00944D7D"/>
    <w:rsid w:val="00953276"/>
    <w:rsid w:val="009532BA"/>
    <w:rsid w:val="00963D11"/>
    <w:rsid w:val="00966203"/>
    <w:rsid w:val="0097537C"/>
    <w:rsid w:val="00993A68"/>
    <w:rsid w:val="00993D2D"/>
    <w:rsid w:val="0099462E"/>
    <w:rsid w:val="009B0BD9"/>
    <w:rsid w:val="009B78B5"/>
    <w:rsid w:val="009C1381"/>
    <w:rsid w:val="009D7FD7"/>
    <w:rsid w:val="009F1A46"/>
    <w:rsid w:val="00A07326"/>
    <w:rsid w:val="00A14AE6"/>
    <w:rsid w:val="00A176CC"/>
    <w:rsid w:val="00A23A32"/>
    <w:rsid w:val="00A3711D"/>
    <w:rsid w:val="00A41AAF"/>
    <w:rsid w:val="00A4382C"/>
    <w:rsid w:val="00A479DA"/>
    <w:rsid w:val="00A663DD"/>
    <w:rsid w:val="00A73213"/>
    <w:rsid w:val="00A74E2D"/>
    <w:rsid w:val="00A768BE"/>
    <w:rsid w:val="00A804F9"/>
    <w:rsid w:val="00A826CA"/>
    <w:rsid w:val="00A865D9"/>
    <w:rsid w:val="00A86FCC"/>
    <w:rsid w:val="00A918C3"/>
    <w:rsid w:val="00AD0559"/>
    <w:rsid w:val="00AE6CF0"/>
    <w:rsid w:val="00B06229"/>
    <w:rsid w:val="00B1058A"/>
    <w:rsid w:val="00B209B3"/>
    <w:rsid w:val="00B22B6E"/>
    <w:rsid w:val="00B357DE"/>
    <w:rsid w:val="00B40797"/>
    <w:rsid w:val="00B4205B"/>
    <w:rsid w:val="00B45BCE"/>
    <w:rsid w:val="00B933E5"/>
    <w:rsid w:val="00B96B1B"/>
    <w:rsid w:val="00BA2731"/>
    <w:rsid w:val="00BA6C73"/>
    <w:rsid w:val="00BB0005"/>
    <w:rsid w:val="00BB241A"/>
    <w:rsid w:val="00BB2B04"/>
    <w:rsid w:val="00BB3D76"/>
    <w:rsid w:val="00BC5B97"/>
    <w:rsid w:val="00BC790D"/>
    <w:rsid w:val="00BD452D"/>
    <w:rsid w:val="00BD7FE2"/>
    <w:rsid w:val="00BF2F36"/>
    <w:rsid w:val="00C13DA3"/>
    <w:rsid w:val="00C15FF9"/>
    <w:rsid w:val="00C169C6"/>
    <w:rsid w:val="00C17C2B"/>
    <w:rsid w:val="00C4402B"/>
    <w:rsid w:val="00C524D8"/>
    <w:rsid w:val="00C54CD3"/>
    <w:rsid w:val="00C570A7"/>
    <w:rsid w:val="00C73704"/>
    <w:rsid w:val="00C74436"/>
    <w:rsid w:val="00C81CD8"/>
    <w:rsid w:val="00C851DC"/>
    <w:rsid w:val="00C95C24"/>
    <w:rsid w:val="00C95C39"/>
    <w:rsid w:val="00C97A98"/>
    <w:rsid w:val="00CA6220"/>
    <w:rsid w:val="00CB079B"/>
    <w:rsid w:val="00CC4376"/>
    <w:rsid w:val="00CC43BA"/>
    <w:rsid w:val="00CC5FB3"/>
    <w:rsid w:val="00CD19C9"/>
    <w:rsid w:val="00CD738F"/>
    <w:rsid w:val="00CE2CA2"/>
    <w:rsid w:val="00D016D8"/>
    <w:rsid w:val="00D04C99"/>
    <w:rsid w:val="00D07F06"/>
    <w:rsid w:val="00D14F87"/>
    <w:rsid w:val="00D20C61"/>
    <w:rsid w:val="00D27E58"/>
    <w:rsid w:val="00D43849"/>
    <w:rsid w:val="00D5302E"/>
    <w:rsid w:val="00D6395F"/>
    <w:rsid w:val="00D661BA"/>
    <w:rsid w:val="00D71CF0"/>
    <w:rsid w:val="00D72D04"/>
    <w:rsid w:val="00D834C4"/>
    <w:rsid w:val="00D9103B"/>
    <w:rsid w:val="00D9127D"/>
    <w:rsid w:val="00DB3504"/>
    <w:rsid w:val="00DB3B0A"/>
    <w:rsid w:val="00DC0365"/>
    <w:rsid w:val="00DC07FF"/>
    <w:rsid w:val="00DC1F69"/>
    <w:rsid w:val="00DD0397"/>
    <w:rsid w:val="00DE0A4C"/>
    <w:rsid w:val="00DE5B3B"/>
    <w:rsid w:val="00DF7BE7"/>
    <w:rsid w:val="00E262D6"/>
    <w:rsid w:val="00E26EED"/>
    <w:rsid w:val="00E30ABB"/>
    <w:rsid w:val="00E335C1"/>
    <w:rsid w:val="00E343A6"/>
    <w:rsid w:val="00E4041E"/>
    <w:rsid w:val="00E4353C"/>
    <w:rsid w:val="00E43938"/>
    <w:rsid w:val="00E53345"/>
    <w:rsid w:val="00E7766F"/>
    <w:rsid w:val="00E776FD"/>
    <w:rsid w:val="00E800BA"/>
    <w:rsid w:val="00E87942"/>
    <w:rsid w:val="00E96340"/>
    <w:rsid w:val="00EA7748"/>
    <w:rsid w:val="00EB048B"/>
    <w:rsid w:val="00EB4C6D"/>
    <w:rsid w:val="00EC15C1"/>
    <w:rsid w:val="00ED1F45"/>
    <w:rsid w:val="00ED2127"/>
    <w:rsid w:val="00ED30ED"/>
    <w:rsid w:val="00ED373F"/>
    <w:rsid w:val="00EE3F0F"/>
    <w:rsid w:val="00EF5506"/>
    <w:rsid w:val="00F06689"/>
    <w:rsid w:val="00F07494"/>
    <w:rsid w:val="00F12F5C"/>
    <w:rsid w:val="00F17A22"/>
    <w:rsid w:val="00F234F8"/>
    <w:rsid w:val="00F26454"/>
    <w:rsid w:val="00F265D4"/>
    <w:rsid w:val="00F30EA3"/>
    <w:rsid w:val="00F42B9C"/>
    <w:rsid w:val="00F438F8"/>
    <w:rsid w:val="00F47CE2"/>
    <w:rsid w:val="00F53BB2"/>
    <w:rsid w:val="00F54001"/>
    <w:rsid w:val="00F569D6"/>
    <w:rsid w:val="00F64A1A"/>
    <w:rsid w:val="00F953B9"/>
    <w:rsid w:val="00FA164E"/>
    <w:rsid w:val="00FA3B9E"/>
    <w:rsid w:val="00FB1CCB"/>
    <w:rsid w:val="00FB401B"/>
    <w:rsid w:val="00FD5004"/>
    <w:rsid w:val="00FE6C25"/>
    <w:rsid w:val="00FF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22197"/>
  <w15:chartTrackingRefBased/>
  <w15:docId w15:val="{E0C5AB5A-7AE3-4DD5-A183-279A418C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7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860F4E"/>
    <w:pPr>
      <w:spacing w:after="0"/>
    </w:pPr>
  </w:style>
  <w:style w:type="paragraph" w:styleId="Heading1">
    <w:name w:val="heading 1"/>
    <w:basedOn w:val="Normal"/>
    <w:next w:val="BodyText"/>
    <w:link w:val="Heading1Char"/>
    <w:uiPriority w:val="1"/>
    <w:qFormat/>
    <w:rsid w:val="00316310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Heading1"/>
    <w:next w:val="BodyText"/>
    <w:link w:val="Heading2Char"/>
    <w:uiPriority w:val="1"/>
    <w:qFormat/>
    <w:rsid w:val="00316310"/>
    <w:pPr>
      <w:numPr>
        <w:ilvl w:val="1"/>
      </w:numPr>
      <w:outlineLvl w:val="1"/>
    </w:pPr>
    <w:rPr>
      <w:sz w:val="28"/>
      <w:szCs w:val="26"/>
    </w:rPr>
  </w:style>
  <w:style w:type="paragraph" w:styleId="Heading3">
    <w:name w:val="heading 3"/>
    <w:basedOn w:val="Heading2"/>
    <w:next w:val="BodyText"/>
    <w:link w:val="Heading3Char"/>
    <w:uiPriority w:val="1"/>
    <w:qFormat/>
    <w:rsid w:val="00316310"/>
    <w:pPr>
      <w:numPr>
        <w:ilvl w:val="2"/>
      </w:numPr>
      <w:outlineLvl w:val="2"/>
    </w:pPr>
    <w:rPr>
      <w:bCs w:val="0"/>
      <w:sz w:val="26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316310"/>
    <w:pPr>
      <w:outlineLvl w:val="3"/>
    </w:pPr>
    <w:rPr>
      <w:bCs/>
      <w:i/>
      <w:iCs/>
      <w:sz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316310"/>
    <w:pPr>
      <w:outlineLvl w:val="4"/>
    </w:pPr>
    <w:rPr>
      <w:b w:val="0"/>
      <w:i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rsid w:val="00316310"/>
    <w:pPr>
      <w:outlineLvl w:val="5"/>
    </w:pPr>
    <w:rPr>
      <w:i/>
      <w:iCs w:val="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A3B9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16310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316310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Footer">
    <w:name w:val="footer"/>
    <w:basedOn w:val="Normal"/>
    <w:link w:val="FooterChar"/>
    <w:unhideWhenUsed/>
    <w:rsid w:val="00316310"/>
    <w:rPr>
      <w:sz w:val="16"/>
    </w:rPr>
  </w:style>
  <w:style w:type="character" w:customStyle="1" w:styleId="FooterChar">
    <w:name w:val="Footer Char"/>
    <w:basedOn w:val="DefaultParagraphFont"/>
    <w:link w:val="Footer"/>
    <w:rsid w:val="00316310"/>
    <w:rPr>
      <w:sz w:val="16"/>
      <w:szCs w:val="24"/>
    </w:rPr>
  </w:style>
  <w:style w:type="paragraph" w:styleId="ListBullet">
    <w:name w:val="List Bullet"/>
    <w:basedOn w:val="Normal"/>
    <w:uiPriority w:val="2"/>
    <w:qFormat/>
    <w:rsid w:val="00316310"/>
    <w:pPr>
      <w:numPr>
        <w:numId w:val="19"/>
      </w:numPr>
      <w:spacing w:after="60"/>
    </w:pPr>
  </w:style>
  <w:style w:type="paragraph" w:styleId="ListBullet2">
    <w:name w:val="List Bullet 2"/>
    <w:basedOn w:val="Normal"/>
    <w:uiPriority w:val="2"/>
    <w:rsid w:val="00316310"/>
    <w:pPr>
      <w:numPr>
        <w:ilvl w:val="1"/>
        <w:numId w:val="19"/>
      </w:numPr>
      <w:spacing w:after="60"/>
    </w:pPr>
  </w:style>
  <w:style w:type="paragraph" w:styleId="ListBullet3">
    <w:name w:val="List Bullet 3"/>
    <w:basedOn w:val="Normal"/>
    <w:uiPriority w:val="2"/>
    <w:rsid w:val="00316310"/>
    <w:pPr>
      <w:numPr>
        <w:ilvl w:val="2"/>
        <w:numId w:val="19"/>
      </w:numPr>
      <w:spacing w:after="60"/>
    </w:pPr>
  </w:style>
  <w:style w:type="paragraph" w:styleId="ListBullet4">
    <w:name w:val="List Bullet 4"/>
    <w:basedOn w:val="Normal"/>
    <w:uiPriority w:val="2"/>
    <w:rsid w:val="00316310"/>
    <w:pPr>
      <w:numPr>
        <w:ilvl w:val="3"/>
        <w:numId w:val="19"/>
      </w:numPr>
      <w:spacing w:after="60"/>
    </w:pPr>
  </w:style>
  <w:style w:type="paragraph" w:styleId="ListBullet5">
    <w:name w:val="List Bullet 5"/>
    <w:basedOn w:val="Normal"/>
    <w:uiPriority w:val="2"/>
    <w:rsid w:val="00316310"/>
    <w:pPr>
      <w:numPr>
        <w:ilvl w:val="4"/>
        <w:numId w:val="19"/>
      </w:numPr>
      <w:spacing w:after="60"/>
    </w:pPr>
  </w:style>
  <w:style w:type="numbering" w:customStyle="1" w:styleId="AgencyBullets">
    <w:name w:val="Agency Bullets"/>
    <w:uiPriority w:val="99"/>
    <w:rsid w:val="00316310"/>
    <w:pPr>
      <w:numPr>
        <w:numId w:val="1"/>
      </w:numPr>
    </w:pPr>
  </w:style>
  <w:style w:type="paragraph" w:styleId="ListNumber">
    <w:name w:val="List Number"/>
    <w:basedOn w:val="Normal"/>
    <w:uiPriority w:val="2"/>
    <w:qFormat/>
    <w:rsid w:val="00316310"/>
    <w:pPr>
      <w:numPr>
        <w:numId w:val="20"/>
      </w:numPr>
      <w:spacing w:after="60"/>
    </w:pPr>
  </w:style>
  <w:style w:type="paragraph" w:styleId="ListNumber2">
    <w:name w:val="List Number 2"/>
    <w:basedOn w:val="Normal"/>
    <w:uiPriority w:val="2"/>
    <w:rsid w:val="00316310"/>
    <w:pPr>
      <w:numPr>
        <w:ilvl w:val="1"/>
        <w:numId w:val="20"/>
      </w:numPr>
      <w:spacing w:after="60"/>
    </w:pPr>
  </w:style>
  <w:style w:type="paragraph" w:styleId="ListNumber3">
    <w:name w:val="List Number 3"/>
    <w:basedOn w:val="Normal"/>
    <w:uiPriority w:val="2"/>
    <w:rsid w:val="00316310"/>
    <w:pPr>
      <w:numPr>
        <w:ilvl w:val="2"/>
        <w:numId w:val="20"/>
      </w:numPr>
      <w:spacing w:after="60"/>
    </w:pPr>
  </w:style>
  <w:style w:type="paragraph" w:styleId="ListNumber4">
    <w:name w:val="List Number 4"/>
    <w:basedOn w:val="Normal"/>
    <w:uiPriority w:val="2"/>
    <w:rsid w:val="00316310"/>
    <w:pPr>
      <w:numPr>
        <w:ilvl w:val="3"/>
        <w:numId w:val="20"/>
      </w:numPr>
      <w:spacing w:after="60"/>
    </w:pPr>
  </w:style>
  <w:style w:type="paragraph" w:styleId="ListNumber5">
    <w:name w:val="List Number 5"/>
    <w:basedOn w:val="Normal"/>
    <w:uiPriority w:val="2"/>
    <w:rsid w:val="00316310"/>
    <w:pPr>
      <w:numPr>
        <w:ilvl w:val="4"/>
        <w:numId w:val="20"/>
      </w:numPr>
      <w:spacing w:after="60"/>
    </w:pPr>
  </w:style>
  <w:style w:type="numbering" w:customStyle="1" w:styleId="AgencyNumbers">
    <w:name w:val="Agency Numbers"/>
    <w:uiPriority w:val="99"/>
    <w:rsid w:val="00316310"/>
    <w:pPr>
      <w:numPr>
        <w:numId w:val="2"/>
      </w:numPr>
    </w:pPr>
  </w:style>
  <w:style w:type="paragraph" w:styleId="BodyText">
    <w:name w:val="Body Text"/>
    <w:basedOn w:val="Normal"/>
    <w:link w:val="BodyTextChar"/>
    <w:qFormat/>
    <w:rsid w:val="001879E1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1879E1"/>
  </w:style>
  <w:style w:type="character" w:customStyle="1" w:styleId="Heading3Char">
    <w:name w:val="Heading 3 Char"/>
    <w:basedOn w:val="DefaultParagraphFont"/>
    <w:link w:val="Heading3"/>
    <w:uiPriority w:val="1"/>
    <w:rsid w:val="00316310"/>
    <w:rPr>
      <w:rFonts w:asciiTheme="majorHAnsi" w:eastAsiaTheme="majorEastAsia" w:hAnsiTheme="majorHAnsi" w:cstheme="majorBidi"/>
      <w:b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3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6310"/>
  </w:style>
  <w:style w:type="character" w:customStyle="1" w:styleId="HeaderChar">
    <w:name w:val="Header Char"/>
    <w:basedOn w:val="DefaultParagraphFont"/>
    <w:link w:val="Header"/>
    <w:rsid w:val="00316310"/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rsid w:val="00316310"/>
    <w:pPr>
      <w:keepNext/>
      <w:spacing w:after="200"/>
    </w:pPr>
    <w:rPr>
      <w:b/>
      <w:bCs/>
      <w:sz w:val="20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16310"/>
    <w:rPr>
      <w:rFonts w:asciiTheme="majorHAnsi" w:eastAsiaTheme="majorEastAsia" w:hAnsiTheme="majorHAnsi" w:cstheme="majorBidi"/>
      <w:b/>
      <w:bCs/>
      <w:i/>
      <w:iCs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16310"/>
    <w:rPr>
      <w:rFonts w:asciiTheme="majorHAnsi" w:eastAsiaTheme="majorEastAsia" w:hAnsiTheme="majorHAnsi" w:cstheme="majorBidi"/>
      <w:bCs/>
      <w:iCs/>
      <w:sz w:val="24"/>
      <w:szCs w:val="26"/>
    </w:rPr>
  </w:style>
  <w:style w:type="table" w:styleId="TableGrid">
    <w:name w:val="Table Grid"/>
    <w:basedOn w:val="TableNormal"/>
    <w:uiPriority w:val="59"/>
    <w:rsid w:val="00316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316310"/>
  </w:style>
  <w:style w:type="character" w:styleId="Hyperlink">
    <w:name w:val="Hyperlink"/>
    <w:basedOn w:val="DefaultParagraphFont"/>
    <w:uiPriority w:val="99"/>
    <w:unhideWhenUsed/>
    <w:rsid w:val="00316310"/>
    <w:rPr>
      <w:color w:val="0000FF" w:themeColor="hyperlink"/>
      <w:u w:val="single"/>
    </w:rPr>
  </w:style>
  <w:style w:type="table" w:customStyle="1" w:styleId="AgencyTable-Simple">
    <w:name w:val="Agency Table - Simple"/>
    <w:basedOn w:val="TableNormal"/>
    <w:uiPriority w:val="99"/>
    <w:qFormat/>
    <w:rsid w:val="00FF08A8"/>
    <w:pPr>
      <w:spacing w:after="0" w:line="240" w:lineRule="auto"/>
    </w:pPr>
    <w:rPr>
      <w:sz w:val="22"/>
    </w:rPr>
    <w:tblPr>
      <w:tblBorders>
        <w:top w:val="single" w:sz="4" w:space="0" w:color="auto"/>
        <w:bottom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i w:val="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LightList-Accent1">
    <w:name w:val="Light List Accent 1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3">
    <w:name w:val="Light Shading Accent 3"/>
    <w:basedOn w:val="TableNormal"/>
    <w:uiPriority w:val="60"/>
    <w:rsid w:val="0031631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Shading-Accent2">
    <w:name w:val="Light Shading Accent 2"/>
    <w:basedOn w:val="TableNormal"/>
    <w:uiPriority w:val="60"/>
    <w:rsid w:val="0031631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16310"/>
    <w:rPr>
      <w:color w:val="800080" w:themeColor="followedHyperlink"/>
      <w:u w:val="single"/>
    </w:rPr>
  </w:style>
  <w:style w:type="table" w:customStyle="1" w:styleId="Noborders">
    <w:name w:val="No borders"/>
    <w:basedOn w:val="TableNormal"/>
    <w:uiPriority w:val="99"/>
    <w:qFormat/>
    <w:rsid w:val="00316310"/>
    <w:pPr>
      <w:spacing w:after="0" w:line="240" w:lineRule="auto"/>
    </w:pPr>
    <w:tblPr>
      <w:tblCellMar>
        <w:top w:w="57" w:type="dxa"/>
        <w:bottom w:w="57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16310"/>
    <w:rPr>
      <w:color w:val="808080"/>
    </w:rPr>
  </w:style>
  <w:style w:type="table" w:customStyle="1" w:styleId="AgencyTable-Borders">
    <w:name w:val="Agency Table - Borders"/>
    <w:basedOn w:val="TableNormal"/>
    <w:uiPriority w:val="99"/>
    <w:qFormat/>
    <w:rsid w:val="003F7D47"/>
    <w:pPr>
      <w:spacing w:after="0" w:line="240" w:lineRule="auto"/>
    </w:pPr>
    <w:rPr>
      <w:rFonts w:eastAsiaTheme="minorEastAsia"/>
      <w:sz w:val="22"/>
      <w:lang w:val="en-US" w:bidi="en-US"/>
    </w:rPr>
    <w:tblPr>
      <w:tblStyleRowBandSize w:val="1"/>
      <w:tblStyleColBandSize w:val="1"/>
      <w:tblBorders>
        <w:top w:val="single" w:sz="8" w:space="0" w:color="808080" w:themeColor="background1" w:themeShade="80"/>
        <w:left w:val="single" w:sz="8" w:space="0" w:color="808080" w:themeColor="background1" w:themeShade="80"/>
        <w:bottom w:val="single" w:sz="8" w:space="0" w:color="808080" w:themeColor="background1" w:themeShade="80"/>
        <w:right w:val="single" w:sz="8" w:space="0" w:color="808080" w:themeColor="background1" w:themeShade="80"/>
        <w:insideH w:val="single" w:sz="6" w:space="0" w:color="808080" w:themeColor="background1" w:themeShade="80"/>
        <w:insideV w:val="single" w:sz="6" w:space="0" w:color="808080" w:themeColor="background1" w:themeShade="8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shd w:val="clear" w:color="auto" w:fill="E0E0E0"/>
      </w:tcPr>
    </w:tblStylePr>
    <w:tblStylePr w:type="lastRow">
      <w:rPr>
        <w:b/>
      </w:rPr>
      <w:tblPr/>
      <w:tcPr>
        <w:tc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  <w:tl2br w:val="nil"/>
          <w:tr2bl w:val="nil"/>
        </w:tcBorders>
        <w:shd w:val="clear" w:color="auto" w:fill="E0E0E0"/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TOCHeading">
    <w:name w:val="TOC Heading"/>
    <w:next w:val="Normal"/>
    <w:uiPriority w:val="39"/>
    <w:unhideWhenUsed/>
    <w:rsid w:val="00316310"/>
    <w:pPr>
      <w:spacing w:before="360"/>
    </w:pPr>
    <w:rPr>
      <w:rFonts w:ascii="Arial" w:eastAsiaTheme="majorEastAsia" w:hAnsi="Arial" w:cstheme="majorBidi"/>
      <w:b/>
      <w:bCs/>
      <w:sz w:val="28"/>
      <w:szCs w:val="28"/>
      <w:lang w:val="en-US" w:bidi="en-US"/>
    </w:rPr>
  </w:style>
  <w:style w:type="paragraph" w:styleId="TOC1">
    <w:name w:val="toc 1"/>
    <w:basedOn w:val="Normal"/>
    <w:next w:val="Normal"/>
    <w:autoRedefine/>
    <w:uiPriority w:val="39"/>
    <w:unhideWhenUsed/>
    <w:rsid w:val="00316310"/>
    <w:pPr>
      <w:tabs>
        <w:tab w:val="left" w:pos="567"/>
        <w:tab w:val="right" w:leader="dot" w:pos="9061"/>
      </w:tabs>
      <w:spacing w:after="100" w:line="264" w:lineRule="auto"/>
      <w:ind w:left="567" w:hanging="567"/>
    </w:pPr>
  </w:style>
  <w:style w:type="paragraph" w:styleId="TOC2">
    <w:name w:val="toc 2"/>
    <w:basedOn w:val="Normal"/>
    <w:next w:val="Normal"/>
    <w:autoRedefine/>
    <w:uiPriority w:val="39"/>
    <w:unhideWhenUsed/>
    <w:rsid w:val="00316310"/>
    <w:pPr>
      <w:tabs>
        <w:tab w:val="left" w:pos="1276"/>
        <w:tab w:val="right" w:leader="dot" w:pos="9061"/>
      </w:tabs>
      <w:spacing w:after="100" w:line="264" w:lineRule="auto"/>
      <w:ind w:left="1276" w:hanging="709"/>
    </w:pPr>
  </w:style>
  <w:style w:type="paragraph" w:styleId="TOC3">
    <w:name w:val="toc 3"/>
    <w:basedOn w:val="Normal"/>
    <w:next w:val="Normal"/>
    <w:autoRedefine/>
    <w:uiPriority w:val="39"/>
    <w:unhideWhenUsed/>
    <w:rsid w:val="00316310"/>
    <w:pPr>
      <w:tabs>
        <w:tab w:val="left" w:pos="1701"/>
        <w:tab w:val="right" w:leader="dot" w:pos="9072"/>
      </w:tabs>
      <w:spacing w:after="100" w:line="264" w:lineRule="auto"/>
      <w:ind w:left="1701" w:hanging="567"/>
    </w:pPr>
  </w:style>
  <w:style w:type="paragraph" w:customStyle="1" w:styleId="BodyTextSmall">
    <w:name w:val="Body Text Small"/>
    <w:basedOn w:val="BodyText"/>
    <w:qFormat/>
    <w:rsid w:val="00316310"/>
    <w:rPr>
      <w:sz w:val="20"/>
    </w:rPr>
  </w:style>
  <w:style w:type="numbering" w:customStyle="1" w:styleId="AgencyTableBullets">
    <w:name w:val="Agency Table Bullets"/>
    <w:uiPriority w:val="99"/>
    <w:rsid w:val="00316310"/>
    <w:pPr>
      <w:numPr>
        <w:numId w:val="3"/>
      </w:numPr>
    </w:pPr>
  </w:style>
  <w:style w:type="numbering" w:customStyle="1" w:styleId="AgencyTableNumbers">
    <w:name w:val="Agency Table Numbers"/>
    <w:uiPriority w:val="99"/>
    <w:rsid w:val="00316310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316310"/>
    <w:rPr>
      <w:rFonts w:asciiTheme="majorHAnsi" w:eastAsiaTheme="majorEastAsia" w:hAnsiTheme="majorHAnsi" w:cstheme="majorBidi"/>
      <w:bCs/>
      <w:i/>
      <w:sz w:val="24"/>
      <w:szCs w:val="26"/>
    </w:rPr>
  </w:style>
  <w:style w:type="paragraph" w:styleId="ListParagraph">
    <w:name w:val="List Paragraph"/>
    <w:basedOn w:val="Normal"/>
    <w:uiPriority w:val="34"/>
    <w:qFormat/>
    <w:rsid w:val="00316310"/>
    <w:pPr>
      <w:ind w:left="720"/>
      <w:contextualSpacing/>
    </w:pPr>
  </w:style>
  <w:style w:type="paragraph" w:customStyle="1" w:styleId="Notetext">
    <w:name w:val="Note text"/>
    <w:basedOn w:val="Normal"/>
    <w:uiPriority w:val="8"/>
    <w:qFormat/>
    <w:rsid w:val="00316310"/>
    <w:pPr>
      <w:pBdr>
        <w:left w:val="single" w:sz="36" w:space="4" w:color="CCCCCC"/>
      </w:pBdr>
    </w:pPr>
    <w:rPr>
      <w:sz w:val="20"/>
    </w:rPr>
  </w:style>
  <w:style w:type="paragraph" w:styleId="Subtitle">
    <w:name w:val="Subtitle"/>
    <w:basedOn w:val="Normal"/>
    <w:next w:val="Normal"/>
    <w:link w:val="SubtitleChar"/>
    <w:uiPriority w:val="11"/>
    <w:rsid w:val="00316310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16310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customStyle="1" w:styleId="TableText">
    <w:name w:val="Table Text"/>
    <w:basedOn w:val="Normal"/>
    <w:link w:val="TableTextChar"/>
    <w:uiPriority w:val="3"/>
    <w:qFormat/>
    <w:rsid w:val="00316310"/>
    <w:rPr>
      <w:rFonts w:eastAsiaTheme="minorEastAsia"/>
      <w:sz w:val="22"/>
      <w:szCs w:val="22"/>
      <w:lang w:val="en-US" w:bidi="en-US"/>
    </w:rPr>
  </w:style>
  <w:style w:type="character" w:customStyle="1" w:styleId="TableTextChar">
    <w:name w:val="Table Text Char"/>
    <w:basedOn w:val="DefaultParagraphFont"/>
    <w:link w:val="TableText"/>
    <w:uiPriority w:val="3"/>
    <w:rsid w:val="00316310"/>
    <w:rPr>
      <w:rFonts w:eastAsiaTheme="minorEastAsia"/>
      <w:lang w:val="en-US" w:bidi="en-US"/>
    </w:rPr>
  </w:style>
  <w:style w:type="paragraph" w:customStyle="1" w:styleId="TableBullet">
    <w:name w:val="Table Bullet"/>
    <w:basedOn w:val="TableText"/>
    <w:uiPriority w:val="4"/>
    <w:qFormat/>
    <w:rsid w:val="00316310"/>
    <w:pPr>
      <w:numPr>
        <w:numId w:val="23"/>
      </w:numPr>
    </w:pPr>
  </w:style>
  <w:style w:type="paragraph" w:customStyle="1" w:styleId="TableNumber">
    <w:name w:val="Table Number"/>
    <w:basedOn w:val="TableText"/>
    <w:uiPriority w:val="4"/>
    <w:qFormat/>
    <w:rsid w:val="00316310"/>
    <w:pPr>
      <w:numPr>
        <w:numId w:val="24"/>
      </w:numPr>
    </w:pPr>
  </w:style>
  <w:style w:type="paragraph" w:customStyle="1" w:styleId="TableTextSmall">
    <w:name w:val="Table Text Small"/>
    <w:basedOn w:val="TableText"/>
    <w:link w:val="TableTextSmallChar"/>
    <w:uiPriority w:val="3"/>
    <w:qFormat/>
    <w:rsid w:val="00316310"/>
    <w:rPr>
      <w:sz w:val="20"/>
    </w:rPr>
  </w:style>
  <w:style w:type="paragraph" w:styleId="Title">
    <w:name w:val="Title"/>
    <w:basedOn w:val="Normal"/>
    <w:next w:val="Normal"/>
    <w:link w:val="TitleChar"/>
    <w:uiPriority w:val="10"/>
    <w:rsid w:val="00316310"/>
    <w:pPr>
      <w:pBdr>
        <w:bottom w:val="single" w:sz="8" w:space="4" w:color="auto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6310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table" w:styleId="LightShading-Accent1">
    <w:name w:val="Light Shading Accent 1"/>
    <w:basedOn w:val="TableNormal"/>
    <w:uiPriority w:val="60"/>
    <w:rsid w:val="008901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eading7Char">
    <w:name w:val="Heading 7 Char"/>
    <w:basedOn w:val="DefaultParagraphFont"/>
    <w:link w:val="Heading7"/>
    <w:uiPriority w:val="9"/>
    <w:rsid w:val="00FA3B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860F4E"/>
    <w:rPr>
      <w:b/>
      <w:bCs/>
      <w:i/>
      <w:iCs/>
      <w:color w:val="C0504D" w:themeColor="accent2"/>
    </w:rPr>
  </w:style>
  <w:style w:type="paragraph" w:styleId="Quote">
    <w:name w:val="Quote"/>
    <w:basedOn w:val="Normal"/>
    <w:next w:val="Normal"/>
    <w:link w:val="QuoteChar"/>
    <w:uiPriority w:val="29"/>
    <w:rsid w:val="00860F4E"/>
    <w:pPr>
      <w:ind w:left="737" w:right="737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60F4E"/>
    <w:rPr>
      <w:i/>
      <w:iCs/>
      <w:color w:val="000000" w:themeColor="text1"/>
    </w:rPr>
  </w:style>
  <w:style w:type="character" w:customStyle="1" w:styleId="TableTextSmallChar">
    <w:name w:val="Table Text Small Char"/>
    <w:basedOn w:val="TableTextChar"/>
    <w:link w:val="TableTextSmall"/>
    <w:uiPriority w:val="3"/>
    <w:rsid w:val="00307B64"/>
    <w:rPr>
      <w:rFonts w:eastAsiaTheme="minorEastAsia"/>
      <w:sz w:val="20"/>
      <w:szCs w:val="22"/>
      <w:lang w:val="en-US" w:bidi="en-US"/>
    </w:rPr>
  </w:style>
  <w:style w:type="character" w:customStyle="1" w:styleId="ApplicationDetails">
    <w:name w:val="ApplicationDetails"/>
    <w:basedOn w:val="DefaultParagraphFont"/>
    <w:uiPriority w:val="1"/>
    <w:qFormat/>
    <w:rsid w:val="00B06229"/>
    <w:rPr>
      <w:rFonts w:ascii="Arial" w:hAnsi="Arial"/>
      <w:sz w:val="20"/>
    </w:rPr>
  </w:style>
  <w:style w:type="table" w:customStyle="1" w:styleId="TableGrid11">
    <w:name w:val="Table Grid11"/>
    <w:basedOn w:val="TableNormal"/>
    <w:next w:val="TableGrid"/>
    <w:rsid w:val="00B06229"/>
    <w:pPr>
      <w:spacing w:after="0" w:line="240" w:lineRule="auto"/>
    </w:pPr>
    <w:rPr>
      <w:rFonts w:ascii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0235FE"/>
    <w:rPr>
      <w:i/>
      <w:iCs/>
    </w:rPr>
  </w:style>
  <w:style w:type="character" w:customStyle="1" w:styleId="ApplicationHeading">
    <w:name w:val="ApplicationHeading"/>
    <w:basedOn w:val="Emphasis"/>
    <w:uiPriority w:val="1"/>
    <w:rsid w:val="000235FE"/>
    <w:rPr>
      <w:rFonts w:ascii="Arial" w:hAnsi="Arial"/>
      <w:b/>
      <w:i w:val="0"/>
      <w:iCs/>
      <w:sz w:val="24"/>
    </w:rPr>
  </w:style>
  <w:style w:type="character" w:customStyle="1" w:styleId="Style1">
    <w:name w:val="Style1"/>
    <w:basedOn w:val="DefaultParagraphFont"/>
    <w:uiPriority w:val="1"/>
    <w:rsid w:val="004C3BEF"/>
    <w:rPr>
      <w:rFonts w:ascii="Arial" w:hAnsi="Arial"/>
      <w:sz w:val="24"/>
    </w:rPr>
  </w:style>
  <w:style w:type="character" w:customStyle="1" w:styleId="Legislation">
    <w:name w:val="Legislation"/>
    <w:basedOn w:val="DefaultParagraphFont"/>
    <w:uiPriority w:val="1"/>
    <w:qFormat/>
    <w:rsid w:val="004C3BEF"/>
    <w:rPr>
      <w:rFonts w:ascii="Arial" w:hAnsi="Arial"/>
      <w:i/>
      <w:sz w:val="24"/>
    </w:rPr>
  </w:style>
  <w:style w:type="character" w:customStyle="1" w:styleId="Paragraphfont">
    <w:name w:val="Paragraph font"/>
    <w:basedOn w:val="DefaultParagraphFont"/>
    <w:uiPriority w:val="1"/>
    <w:rsid w:val="004C3BEF"/>
    <w:rPr>
      <w:rFonts w:ascii="Arial" w:hAnsi="Arial"/>
      <w:sz w:val="20"/>
    </w:rPr>
  </w:style>
  <w:style w:type="character" w:customStyle="1" w:styleId="Arial10">
    <w:name w:val="Arial 10"/>
    <w:basedOn w:val="DefaultParagraphFont"/>
    <w:uiPriority w:val="1"/>
    <w:qFormat/>
    <w:rsid w:val="00437FC0"/>
  </w:style>
  <w:style w:type="character" w:customStyle="1" w:styleId="Arial12">
    <w:name w:val="Arial 12"/>
    <w:basedOn w:val="DefaultParagraphFont"/>
    <w:uiPriority w:val="1"/>
    <w:qFormat/>
    <w:rsid w:val="00437FC0"/>
  </w:style>
  <w:style w:type="character" w:customStyle="1" w:styleId="Arial10Bold">
    <w:name w:val="Arial 10 Bold"/>
    <w:basedOn w:val="DefaultParagraphFont"/>
    <w:uiPriority w:val="1"/>
    <w:qFormat/>
    <w:rsid w:val="00EB4C6D"/>
  </w:style>
  <w:style w:type="character" w:customStyle="1" w:styleId="Arial12Bold">
    <w:name w:val="Arial 12 Bold"/>
    <w:basedOn w:val="DefaultParagraphFont"/>
    <w:uiPriority w:val="1"/>
    <w:qFormat/>
    <w:rsid w:val="00EB4C6D"/>
    <w:rPr>
      <w:b/>
    </w:rPr>
  </w:style>
  <w:style w:type="character" w:customStyle="1" w:styleId="Arial100">
    <w:name w:val="Arial 10."/>
    <w:basedOn w:val="DefaultParagraphFont"/>
    <w:uiPriority w:val="1"/>
    <w:qFormat/>
    <w:rsid w:val="001A1284"/>
    <w:rPr>
      <w:rFonts w:ascii="Arial" w:hAnsi="Arial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42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2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2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2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222B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94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3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etroleum.titles@dmpe.wa.gov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orms" ma:contentTypeID="0x01010034869801477A44BA963EBC7CD35300A1030068A7768A2F1E4948A5F0DDF5233276BB" ma:contentTypeVersion="2" ma:contentTypeDescription="Create a new document." ma:contentTypeScope="" ma:versionID="456d32fd78dda139573889469fd1efe3">
  <xsd:schema xmlns:xsd="http://www.w3.org/2001/XMLSchema" xmlns:xs="http://www.w3.org/2001/XMLSchema" xmlns:p="http://schemas.microsoft.com/office/2006/metadata/properties" xmlns:ns1="http://schemas.microsoft.com/sharepoint/v3" xmlns:ns2="e7c7f6fc-0c1f-4db4-bdfb-1d5a5c7fbe5d" xmlns:ns3="http://schemas.microsoft.com/sharepoint/v3/fields" targetNamespace="http://schemas.microsoft.com/office/2006/metadata/properties" ma:root="true" ma:fieldsID="872b74735cae0a65c4008aa844231c96" ns1:_="" ns2:_="" ns3:_="">
    <xsd:import namespace="http://schemas.microsoft.com/sharepoint/v3"/>
    <xsd:import namespace="e7c7f6fc-0c1f-4db4-bdfb-1d5a5c7fbe5d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QmsBusinessAreasRef"/>
                <xsd:element ref="ns2:QmsLibrariesRef"/>
                <xsd:element ref="ns2:QmsSectionsRef"/>
                <xsd:element ref="ns2:QmsSubSectionsRef" minOccurs="0"/>
                <xsd:element ref="ns2:QmsVariationsRef" minOccurs="0"/>
                <xsd:element ref="ns3:QmsDocumentPurpose" minOccurs="0"/>
                <xsd:element ref="ns2:QmsApproverPositionsRef" minOccurs="0"/>
                <xsd:element ref="ns2:QmsReviewerPositionsRef" minOccurs="0"/>
                <xsd:element ref="ns2:QmsRiskRatingsRef" minOccurs="0"/>
                <xsd:element ref="ns2:QmsReviewFrequenciesRef" minOccurs="0"/>
                <xsd:element ref="ns3:QmsReviewDate" minOccurs="0"/>
                <xsd:element ref="ns3:QmsLastReview" minOccurs="0"/>
                <xsd:element ref="ns1:QmsLastReviewBy" minOccurs="0"/>
                <xsd:element ref="ns1:QmsLastReviewStatus" minOccurs="0"/>
                <xsd:element ref="ns3:QmsLastReviewComment" minOccurs="0"/>
                <xsd:element ref="ns3:QmsLastApproval" minOccurs="0"/>
                <xsd:element ref="ns3:QmsLastApprovalStatus" minOccurs="0"/>
                <xsd:element ref="ns1:QmsRescinde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QmsLastReviewBy" ma:index="20" nillable="true" ma:displayName="Last Review By" ma:description="" ma:internalName="QmsLastReviewBy">
      <xsd:simpleType>
        <xsd:restriction base="dms:Text"/>
      </xsd:simpleType>
    </xsd:element>
    <xsd:element name="QmsLastReviewStatus" ma:index="21" nillable="true" ma:displayName="Last Review Status" ma:description="" ma:internalName="QmsLastReviewStatus">
      <xsd:simpleType>
        <xsd:restriction base="dms:Text"/>
      </xsd:simpleType>
    </xsd:element>
    <xsd:element name="QmsRescinded" ma:index="25" ma:displayName="Rescinded" ma:default="0" ma:description="" ma:internalName="QmsRescind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f6fc-0c1f-4db4-bdfb-1d5a5c7fbe5d" elementFormDefault="qualified">
    <xsd:import namespace="http://schemas.microsoft.com/office/2006/documentManagement/types"/>
    <xsd:import namespace="http://schemas.microsoft.com/office/infopath/2007/PartnerControls"/>
    <xsd:element name="QmsBusinessAreasRef" ma:index="8" ma:displayName="Business Area" ma:description="" ma:list="{b74c2d4a-83dd-45ab-a174-594d63e10121}" ma:internalName="QmsBusinessAreasRef" ma:readOnly="false" ma:showField="Title" ma:web="e7c7f6fc-0c1f-4db4-bdfb-1d5a5c7fbe5d">
      <xsd:simpleType>
        <xsd:restriction base="dms:Lookup"/>
      </xsd:simpleType>
    </xsd:element>
    <xsd:element name="QmsLibrariesRef" ma:index="9" ma:displayName="Library" ma:description="" ma:list="{27e0decd-3a92-4bd2-a390-34759d5300c3}" ma:internalName="QmsLibrariesRef" ma:readOnly="false" ma:showField="Title" ma:web="e7c7f6fc-0c1f-4db4-bdfb-1d5a5c7fbe5d">
      <xsd:simpleType>
        <xsd:restriction base="dms:Lookup"/>
      </xsd:simpleType>
    </xsd:element>
    <xsd:element name="QmsSectionsRef" ma:index="10" ma:displayName="Section" ma:description="" ma:list="{42022ce2-a7ba-4d0e-87a1-009d91bf5a69}" ma:internalName="QmsSectionsRef" ma:readOnly="false" ma:showField="Title" ma:web="e7c7f6fc-0c1f-4db4-bdfb-1d5a5c7fbe5d">
      <xsd:simpleType>
        <xsd:restriction base="dms:Lookup"/>
      </xsd:simpleType>
    </xsd:element>
    <xsd:element name="QmsSubSectionsRef" ma:index="11" nillable="true" ma:displayName="Sub-Section" ma:description="" ma:list="{20e191d8-edd5-4c81-91f9-72267be22aff}" ma:internalName="QmsSubSectionsRef" ma:readOnly="false" ma:showField="Title" ma:web="e7c7f6fc-0c1f-4db4-bdfb-1d5a5c7fbe5d">
      <xsd:simpleType>
        <xsd:restriction base="dms:Lookup"/>
      </xsd:simpleType>
    </xsd:element>
    <xsd:element name="QmsVariationsRef" ma:index="12" nillable="true" ma:displayName="Variation" ma:description="" ma:list="{163e3c99-54f0-457a-bf27-21517cb161ef}" ma:internalName="QmsVariationsRef" ma:readOnly="false" ma:showField="Title" ma:web="e7c7f6fc-0c1f-4db4-bdfb-1d5a5c7fbe5d">
      <xsd:simpleType>
        <xsd:restriction base="dms:Lookup"/>
      </xsd:simpleType>
    </xsd:element>
    <xsd:element name="QmsApproverPositionsRef" ma:index="14" nillable="true" ma:displayName="Document Approver" ma:description="" ma:list="{60aba9e2-ee8a-4c24-8d0e-e62270be1130}" ma:internalName="QmsApproverPositionsRef" ma:showField="Title" ma:web="e7c7f6fc-0c1f-4db4-bdfb-1d5a5c7fbe5d">
      <xsd:simpleType>
        <xsd:restriction base="dms:Lookup"/>
      </xsd:simpleType>
    </xsd:element>
    <xsd:element name="QmsReviewerPositionsRef" ma:index="15" nillable="true" ma:displayName="Document Reviewer" ma:description="" ma:list="{60aba9e2-ee8a-4c24-8d0e-e62270be1130}" ma:internalName="QmsReviewerPositionsRef" ma:showField="Title" ma:web="e7c7f6fc-0c1f-4db4-bdfb-1d5a5c7fbe5d">
      <xsd:simpleType>
        <xsd:restriction base="dms:Lookup"/>
      </xsd:simpleType>
    </xsd:element>
    <xsd:element name="QmsRiskRatingsRef" ma:index="16" nillable="true" ma:displayName="Risk Rating" ma:description="" ma:list="{fe4fcdbe-cf0e-4050-9ac9-0a2d1f8babdd}" ma:internalName="QmsRiskRatingsRef" ma:showField="Title" ma:web="e7c7f6fc-0c1f-4db4-bdfb-1d5a5c7fbe5d">
      <xsd:simpleType>
        <xsd:restriction base="dms:Lookup"/>
      </xsd:simpleType>
    </xsd:element>
    <xsd:element name="QmsReviewFrequenciesRef" ma:index="17" nillable="true" ma:displayName="Review Frequency" ma:description="Months" ma:list="{f674187d-1a29-42d7-84f7-a663c8315aa1}" ma:internalName="QmsReviewFrequenciesRef" ma:showField="Title" ma:web="e7c7f6fc-0c1f-4db4-bdfb-1d5a5c7fbe5d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QmsDocumentPurpose" ma:index="13" nillable="true" ma:displayName="Purpose" ma:description="" ma:internalName="QmsDocumentPurpose">
      <xsd:simpleType>
        <xsd:restriction base="dms:Note"/>
      </xsd:simpleType>
    </xsd:element>
    <xsd:element name="QmsReviewDate" ma:index="18" nillable="true" ma:displayName="Next Review Date" ma:description="" ma:format="DateOnly" ma:internalName="QmsReviewDate">
      <xsd:simpleType>
        <xsd:restriction base="dms:DateTime"/>
      </xsd:simpleType>
    </xsd:element>
    <xsd:element name="QmsLastReview" ma:index="19" nillable="true" ma:displayName="Last Review" ma:description="" ma:format="DateOnly" ma:internalName="QmsLastReview">
      <xsd:simpleType>
        <xsd:restriction base="dms:DateTime"/>
      </xsd:simpleType>
    </xsd:element>
    <xsd:element name="QmsLastReviewComment" ma:index="22" nillable="true" ma:displayName="Last Review Comment" ma:description="" ma:internalName="QmsLastReviewComment">
      <xsd:simpleType>
        <xsd:restriction base="dms:Note"/>
      </xsd:simpleType>
    </xsd:element>
    <xsd:element name="QmsLastApproval" ma:index="23" nillable="true" ma:displayName="Last Approval" ma:description="" ma:format="DateOnly" ma:internalName="QmsLastApproval">
      <xsd:simpleType>
        <xsd:restriction base="dms:DateTime"/>
      </xsd:simpleType>
    </xsd:element>
    <xsd:element name="QmsLastApprovalStatus" ma:index="24" nillable="true" ma:displayName="Last Approval Status" ma:description="" ma:internalName="QmsLastApprovalStatu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msApproverPositionsRef xmlns="e7c7f6fc-0c1f-4db4-bdfb-1d5a5c7fbe5d" xsi:nil="true"/>
    <QmsReviewFrequenciesRef xmlns="e7c7f6fc-0c1f-4db4-bdfb-1d5a5c7fbe5d">2</QmsReviewFrequenciesRef>
    <QmsLibrariesRef xmlns="e7c7f6fc-0c1f-4db4-bdfb-1d5a5c7fbe5d">91</QmsLibrariesRef>
    <QmsRescinded xmlns="http://schemas.microsoft.com/sharepoint/v3">false</QmsRescinded>
    <QmsReviewDate xmlns="http://schemas.microsoft.com/sharepoint/v3/fields">2026-11-11T16:00:00+00:00</QmsReviewDate>
    <QmsLastApprovalStatus xmlns="http://schemas.microsoft.com/sharepoint/v3/fields" xsi:nil="true"/>
    <QmsLastReviewBy xmlns="http://schemas.microsoft.com/sharepoint/v3" xsi:nil="true"/>
    <QmsSectionsRef xmlns="e7c7f6fc-0c1f-4db4-bdfb-1d5a5c7fbe5d">418</QmsSectionsRef>
    <QmsReviewerPositionsRef xmlns="e7c7f6fc-0c1f-4db4-bdfb-1d5a5c7fbe5d" xsi:nil="true"/>
    <QmsLastApproval xmlns="http://schemas.microsoft.com/sharepoint/v3/fields" xsi:nil="true"/>
    <QmsLastReviewComment xmlns="http://schemas.microsoft.com/sharepoint/v3/fields" xsi:nil="true"/>
    <QmsBusinessAreasRef xmlns="e7c7f6fc-0c1f-4db4-bdfb-1d5a5c7fbe5d">1</QmsBusinessAreasRef>
    <QmsRiskRatingsRef xmlns="e7c7f6fc-0c1f-4db4-bdfb-1d5a5c7fbe5d">1</QmsRiskRatingsRef>
    <QmsDocumentPurpose xmlns="http://schemas.microsoft.com/sharepoint/v3/fields" xsi:nil="true"/>
    <QmsSubSectionsRef xmlns="e7c7f6fc-0c1f-4db4-bdfb-1d5a5c7fbe5d" xsi:nil="true"/>
    <QmsVariationsRef xmlns="e7c7f6fc-0c1f-4db4-bdfb-1d5a5c7fbe5d" xsi:nil="true"/>
    <QmsLastReview xmlns="http://schemas.microsoft.com/sharepoint/v3/fields" xsi:nil="true"/>
    <QmsLastReviewStatus xmlns="http://schemas.microsoft.com/sharepoint/v3" xsi:nil="true"/>
  </documentManagement>
</p:properties>
</file>

<file path=customXml/item3.xml><?xml version="1.0" encoding="utf-8"?>
<metadata xmlns="http://www.objective.com/ecm/document/metadata/65F1F92071475276E05315230A0A9CBF" version="1.0.0">
  <systemFields>
    <field name="Objective-Id">
      <value order="0">A90353004</value>
    </field>
    <field name="Objective-Title">
      <value order="0">RTD-XXXX - PGGPA - PetGHG - Application to Amend Variation of Pipeline Licence Application</value>
    </field>
    <field name="Objective-Description">
      <value order="0"/>
    </field>
    <field name="Objective-CreationStamp">
      <value order="0">2025-04-04T03:48:15Z</value>
    </field>
    <field name="Objective-IsApproved">
      <value order="0">false</value>
    </field>
    <field name="Objective-IsPublished">
      <value order="0">true</value>
    </field>
    <field name="Objective-DatePublished">
      <value order="0">2026-05-13T08:08:15Z</value>
    </field>
    <field name="Objective-ModificationStamp">
      <value order="0">2026-05-13T08:08:15Z</value>
    </field>
    <field name="Objective-Owner">
      <value order="0">HANNAN, Jeff</value>
    </field>
    <field name="Objective-Path">
      <value order="0">DEMIRS Global Folder:02 Corporate File Plan:DMPE - Department of Mines, Petroleum and Exploration:RER Files:Petroleum:Legislation:Resource Tenure Division - Area 3 - Petroleum Legislation Amendment Act 2024:Forms:4. PGGPA:Variation Pipeline Applications</value>
    </field>
    <field name="Objective-Parent">
      <value order="0">Variation Pipeline Applications</value>
    </field>
    <field name="Objective-State">
      <value order="0">Published</value>
    </field>
    <field name="Objective-VersionId">
      <value order="0">vA119269844</value>
    </field>
    <field name="Objective-Version">
      <value order="0">7.0</value>
    </field>
    <field name="Objective-VersionNumber">
      <value order="0">7</value>
    </field>
    <field name="Objective-VersionComment">
      <value order="0"/>
    </field>
    <field name="Objective-FileNumber">
      <value order="0">DMS02174/2025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>HANNAN, Jeff</value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C579E-D9A7-451F-AB48-CFF3C2C7DE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c7f6fc-0c1f-4db4-bdfb-1d5a5c7fbe5d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D0ADC5-CA70-492B-ADE4-CBBC617A2699}">
  <ds:schemaRefs>
    <ds:schemaRef ds:uri="http://schemas.microsoft.com/office/2006/metadata/properties"/>
    <ds:schemaRef ds:uri="http://schemas.microsoft.com/office/infopath/2007/PartnerControls"/>
    <ds:schemaRef ds:uri="e7c7f6fc-0c1f-4db4-bdfb-1d5a5c7fbe5d"/>
    <ds:schemaRef ds:uri="http://schemas.microsoft.com/sharepoint/v3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4.xml><?xml version="1.0" encoding="utf-8"?>
<ds:datastoreItem xmlns:ds="http://schemas.openxmlformats.org/officeDocument/2006/customXml" ds:itemID="{30A7A603-8655-4377-B5AF-9C4AEFDEE15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FA9D5E6-90C2-47A3-88FB-55EABAE52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9</Pages>
  <Words>1188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- Blank template form for PGR</vt:lpstr>
    </vt:vector>
  </TitlesOfParts>
  <Company/>
  <LinksUpToDate>false</LinksUpToDate>
  <CharactersWithSpaces>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PGGPA - PetGHG - Application to Amend Variation of Pipeline Licence Application</dc:title>
  <dc:subject/>
  <dc:creator>FALLETTI, Nila</dc:creator>
  <cp:keywords/>
  <dc:description/>
  <cp:lastModifiedBy>GREGORY, Lucy</cp:lastModifiedBy>
  <cp:revision>15</cp:revision>
  <cp:lastPrinted>2025-03-14T03:18:00Z</cp:lastPrinted>
  <dcterms:created xsi:type="dcterms:W3CDTF">2025-03-28T07:24:00Z</dcterms:created>
  <dcterms:modified xsi:type="dcterms:W3CDTF">2026-07-27T04:58:00Z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0x01010034869801477A44BA963EBC7CD35300A1030068A7768A2F1E4948A5F0DDF5233276BB</vt:lpwstr>
  </property>
  <property fmtid="{D5CDD505-2E9C-101B-9397-08002B2CF9AE}" pid="3" name="Objective-Id">
    <vt:lpwstr>A90353004</vt:lpwstr>
  </property>
  <property fmtid="{D5CDD505-2E9C-101B-9397-08002B2CF9AE}" pid="4" name="Objective-Title">
    <vt:lpwstr>RTD-XXXX - PGGPA - PetGHG - Application to Amend Variation of Pipeline Licence Application</vt:lpwstr>
  </property>
  <property fmtid="{D5CDD505-2E9C-101B-9397-08002B2CF9AE}" pid="5" name="Objective-Description">
    <vt:lpwstr/>
  </property>
  <property fmtid="{D5CDD505-2E9C-101B-9397-08002B2CF9AE}" pid="6" name="Objective-CreationStamp">
    <vt:filetime>2025-04-04T03:48:15Z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2026-05-13T08:08:15Z</vt:filetime>
  </property>
  <property fmtid="{D5CDD505-2E9C-101B-9397-08002B2CF9AE}" pid="10" name="Objective-ModificationStamp">
    <vt:filetime>2026-05-13T08:08:15Z</vt:filetime>
  </property>
  <property fmtid="{D5CDD505-2E9C-101B-9397-08002B2CF9AE}" pid="11" name="Objective-Owner">
    <vt:lpwstr>HANNAN, Jeff</vt:lpwstr>
  </property>
  <property fmtid="{D5CDD505-2E9C-101B-9397-08002B2CF9AE}" pid="12" name="Objective-Path">
    <vt:lpwstr>DEMIRS Global Folder:02 Corporate File Plan:DMPE - Department of Mines, Petroleum and Exploration:RER Files:Petroleum:Legislation:Resource Tenure Division - Area 3 - Petroleum Legislation Amendment Act 2024:Forms:4. PGGPA:Variation Pipeline Applications</vt:lpwstr>
  </property>
  <property fmtid="{D5CDD505-2E9C-101B-9397-08002B2CF9AE}" pid="13" name="Objective-Parent">
    <vt:lpwstr>Variation Pipeline Applications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vA119269844</vt:lpwstr>
  </property>
  <property fmtid="{D5CDD505-2E9C-101B-9397-08002B2CF9AE}" pid="16" name="Objective-Version">
    <vt:lpwstr>7.0</vt:lpwstr>
  </property>
  <property fmtid="{D5CDD505-2E9C-101B-9397-08002B2CF9AE}" pid="17" name="Objective-VersionNumber">
    <vt:r8>7</vt:r8>
  </property>
  <property fmtid="{D5CDD505-2E9C-101B-9397-08002B2CF9AE}" pid="18" name="Objective-VersionComment">
    <vt:lpwstr/>
  </property>
  <property fmtid="{D5CDD505-2E9C-101B-9397-08002B2CF9AE}" pid="19" name="Objective-FileNumber">
    <vt:lpwstr>DMS02174/2025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Divisional Document Types">
    <vt:lpwstr/>
  </property>
  <property fmtid="{D5CDD505-2E9C-101B-9397-08002B2CF9AE}" pid="23" name="Objective-Warning">
    <vt:lpwstr/>
  </property>
  <property fmtid="{D5CDD505-2E9C-101B-9397-08002B2CF9AE}" pid="24" name="Objective-Author">
    <vt:lpwstr>HANNAN, Jeff</vt:lpwstr>
  </property>
  <property fmtid="{D5CDD505-2E9C-101B-9397-08002B2CF9AE}" pid="25" name="Objective-Date of Document">
    <vt:lpwstr/>
  </property>
  <property fmtid="{D5CDD505-2E9C-101B-9397-08002B2CF9AE}" pid="26" name="Objective-External Reference">
    <vt:lpwstr/>
  </property>
  <property fmtid="{D5CDD505-2E9C-101B-9397-08002B2CF9AE}" pid="27" name="Objective-Internal Reference">
    <vt:lpwstr/>
  </property>
  <property fmtid="{D5CDD505-2E9C-101B-9397-08002B2CF9AE}" pid="28" name="Objective-Archive Box">
    <vt:lpwstr/>
  </property>
  <property fmtid="{D5CDD505-2E9C-101B-9397-08002B2CF9AE}" pid="29" name="Objective-Migrated Id">
    <vt:lpwstr/>
  </property>
  <property fmtid="{D5CDD505-2E9C-101B-9397-08002B2CF9AE}" pid="30" name="Objective-Foreign Barcode">
    <vt:lpwstr/>
  </property>
  <property fmtid="{D5CDD505-2E9C-101B-9397-08002B2CF9AE}" pid="31" name="Objective-PCI DSS Checked">
    <vt:lpwstr/>
  </property>
  <property fmtid="{D5CDD505-2E9C-101B-9397-08002B2CF9AE}" pid="32" name="Objective-End User">
    <vt:lpwstr/>
  </property>
  <property fmtid="{D5CDD505-2E9C-101B-9397-08002B2CF9AE}" pid="33" name="Objective-Additional File Numbers">
    <vt:lpwstr/>
  </property>
  <property fmtid="{D5CDD505-2E9C-101B-9397-08002B2CF9AE}" pid="34" name="Objective-Record Number">
    <vt:lpwstr/>
  </property>
  <property fmtid="{D5CDD505-2E9C-101B-9397-08002B2CF9AE}" pid="35" name="Objective-Graphic Content">
    <vt:lpwstr/>
  </property>
</Properties>
</file>