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F140C" w14:textId="58E19232" w:rsidR="00860F4E" w:rsidRPr="002F0441" w:rsidRDefault="00860F4E" w:rsidP="00860F4E">
      <w:pPr>
        <w:pStyle w:val="BodyText"/>
        <w:rPr>
          <w:color w:val="FFFFFF" w:themeColor="background1"/>
          <w14:textFill>
            <w14:noFill/>
          </w14:textFill>
        </w:rPr>
      </w:pPr>
    </w:p>
    <w:p w14:paraId="506D5B8C" w14:textId="40EE2408" w:rsidR="00544524" w:rsidRPr="00167B50" w:rsidRDefault="00544524" w:rsidP="00544524">
      <w:pPr>
        <w:spacing w:before="720" w:after="720"/>
        <w:jc w:val="right"/>
        <w:rPr>
          <w:rFonts w:asciiTheme="majorHAnsi" w:hAnsiTheme="majorHAnsi" w:cstheme="majorHAnsi"/>
          <w:b/>
          <w:color w:val="FFFFFF" w:themeColor="background1"/>
          <w:sz w:val="36"/>
          <w:szCs w:val="36"/>
        </w:rPr>
      </w:pPr>
      <w:bookmarkStart w:id="0" w:name="_Hlk215145607"/>
      <w:r w:rsidRPr="00167B50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F</w:t>
      </w:r>
      <w:r w:rsidR="005624E5">
        <w:rPr>
          <w:rFonts w:asciiTheme="majorHAnsi" w:hAnsiTheme="majorHAnsi" w:cstheme="majorHAnsi"/>
          <w:b/>
          <w:color w:val="FFFFFF" w:themeColor="background1"/>
          <w:sz w:val="36"/>
          <w:szCs w:val="36"/>
        </w:rPr>
        <w:t>orm</w:t>
      </w:r>
    </w:p>
    <w:bookmarkEnd w:id="0"/>
    <w:p w14:paraId="59002599" w14:textId="2340F5A0" w:rsidR="005624E5" w:rsidRDefault="005624E5" w:rsidP="003107DF">
      <w:pPr>
        <w:spacing w:before="240" w:after="240"/>
        <w:jc w:val="center"/>
        <w:rPr>
          <w:rStyle w:val="Arial12Bold"/>
          <w:rFonts w:eastAsiaTheme="majorEastAsia"/>
        </w:rPr>
      </w:pPr>
      <w:r w:rsidRPr="005C720F">
        <w:rPr>
          <w:rFonts w:ascii="Arial" w:eastAsiaTheme="majorEastAsia" w:hAnsi="Arial" w:cs="Arial"/>
          <w:b/>
        </w:rPr>
        <w:t>Application for</w:t>
      </w:r>
      <w:r w:rsidRPr="00604A6D">
        <w:rPr>
          <w:rFonts w:ascii="Arial Narrow" w:eastAsiaTheme="majorEastAsia" w:hAnsi="Arial Narrow"/>
          <w:b/>
          <w:color w:val="31849B" w:themeColor="accent5" w:themeShade="BF"/>
          <w:sz w:val="28"/>
          <w:szCs w:val="28"/>
        </w:rPr>
        <w:t xml:space="preserve"> </w:t>
      </w:r>
      <w:r>
        <w:rPr>
          <w:rStyle w:val="Arial12Bold"/>
          <w:rFonts w:eastAsiaTheme="majorEastAsia"/>
        </w:rPr>
        <w:t xml:space="preserve">Greenhouse Gas Injection Licence </w:t>
      </w:r>
      <w:r>
        <w:rPr>
          <w:rStyle w:val="Arial12Bold"/>
          <w:rFonts w:eastAsiaTheme="majorEastAsia"/>
        </w:rPr>
        <w:br/>
        <w:t>by Petroleum Production Licensee or Retention Lessee</w:t>
      </w:r>
    </w:p>
    <w:p w14:paraId="36E8CEA7" w14:textId="0B9D7D24" w:rsidR="00966203" w:rsidRPr="005624E5" w:rsidRDefault="00966203" w:rsidP="003107DF">
      <w:pPr>
        <w:spacing w:before="240" w:after="240"/>
        <w:jc w:val="center"/>
        <w:rPr>
          <w:rStyle w:val="Legislation"/>
          <w:rFonts w:eastAsiaTheme="majorEastAsia"/>
          <w:sz w:val="20"/>
          <w:szCs w:val="20"/>
        </w:rPr>
      </w:pPr>
      <w:r w:rsidRPr="005624E5">
        <w:rPr>
          <w:rStyle w:val="Legislation"/>
          <w:rFonts w:eastAsiaTheme="majorEastAsia"/>
          <w:sz w:val="20"/>
          <w:szCs w:val="20"/>
        </w:rPr>
        <w:t xml:space="preserve">Petroleum and Greenhouse Gas Storage </w:t>
      </w:r>
      <w:r w:rsidR="008247F9" w:rsidRPr="005624E5">
        <w:rPr>
          <w:rStyle w:val="Legislation"/>
          <w:rFonts w:eastAsiaTheme="majorEastAsia"/>
          <w:sz w:val="20"/>
          <w:szCs w:val="20"/>
        </w:rPr>
        <w:t xml:space="preserve">(Submerged Lands) </w:t>
      </w:r>
      <w:r w:rsidRPr="005624E5">
        <w:rPr>
          <w:rStyle w:val="Legislation"/>
          <w:rFonts w:eastAsiaTheme="majorEastAsia"/>
          <w:sz w:val="20"/>
          <w:szCs w:val="20"/>
        </w:rPr>
        <w:t>Act 19</w:t>
      </w:r>
      <w:r w:rsidR="008247F9" w:rsidRPr="005624E5">
        <w:rPr>
          <w:rStyle w:val="Legislation"/>
          <w:rFonts w:eastAsiaTheme="majorEastAsia"/>
          <w:sz w:val="20"/>
          <w:szCs w:val="20"/>
        </w:rPr>
        <w:t>82</w:t>
      </w:r>
    </w:p>
    <w:p w14:paraId="7D9B696F" w14:textId="4D11E1AB" w:rsidR="00B06229" w:rsidRDefault="00CE111A" w:rsidP="003107DF">
      <w:pPr>
        <w:spacing w:before="240" w:after="240"/>
        <w:jc w:val="center"/>
        <w:rPr>
          <w:rStyle w:val="Arial12"/>
          <w:rFonts w:eastAsiaTheme="majorEastAsia"/>
          <w:sz w:val="20"/>
          <w:szCs w:val="20"/>
        </w:rPr>
      </w:pPr>
      <w:r w:rsidRPr="005624E5">
        <w:rPr>
          <w:rStyle w:val="Arial12"/>
          <w:rFonts w:eastAsiaTheme="majorEastAsia"/>
          <w:sz w:val="20"/>
          <w:szCs w:val="20"/>
        </w:rPr>
        <w:t xml:space="preserve">Section </w:t>
      </w:r>
      <w:r w:rsidR="008247F9" w:rsidRPr="005624E5">
        <w:rPr>
          <w:rStyle w:val="Arial12"/>
          <w:rFonts w:eastAsiaTheme="majorEastAsia"/>
          <w:sz w:val="20"/>
          <w:szCs w:val="20"/>
        </w:rPr>
        <w:t>4</w:t>
      </w:r>
      <w:r w:rsidRPr="005624E5">
        <w:rPr>
          <w:rStyle w:val="Arial12"/>
          <w:rFonts w:eastAsiaTheme="majorEastAsia"/>
          <w:sz w:val="20"/>
          <w:szCs w:val="20"/>
        </w:rPr>
        <w:t>0A(1</w:t>
      </w:r>
      <w:r w:rsidR="008247F9" w:rsidRPr="005624E5">
        <w:rPr>
          <w:rStyle w:val="Arial12"/>
          <w:rFonts w:eastAsiaTheme="majorEastAsia"/>
          <w:sz w:val="20"/>
          <w:szCs w:val="20"/>
        </w:rPr>
        <w:t>B</w:t>
      </w:r>
      <w:r w:rsidRPr="005624E5">
        <w:rPr>
          <w:rStyle w:val="Arial12"/>
          <w:rFonts w:eastAsiaTheme="majorEastAsia"/>
          <w:sz w:val="20"/>
          <w:szCs w:val="20"/>
        </w:rPr>
        <w:t>)</w:t>
      </w:r>
      <w:r w:rsidR="00BB35A9" w:rsidRPr="005624E5">
        <w:rPr>
          <w:rStyle w:val="Arial12"/>
          <w:rFonts w:eastAsiaTheme="majorEastAsia"/>
          <w:sz w:val="20"/>
          <w:szCs w:val="20"/>
        </w:rPr>
        <w:t xml:space="preserve">; Section </w:t>
      </w:r>
      <w:r w:rsidR="008247F9" w:rsidRPr="005624E5">
        <w:rPr>
          <w:rStyle w:val="Arial12"/>
          <w:rFonts w:eastAsiaTheme="majorEastAsia"/>
          <w:sz w:val="20"/>
          <w:szCs w:val="20"/>
        </w:rPr>
        <w:t>4</w:t>
      </w:r>
      <w:r w:rsidR="00BB35A9" w:rsidRPr="005624E5">
        <w:rPr>
          <w:rStyle w:val="Arial12"/>
          <w:rFonts w:eastAsiaTheme="majorEastAsia"/>
          <w:sz w:val="20"/>
          <w:szCs w:val="20"/>
        </w:rPr>
        <w:t>0B</w:t>
      </w:r>
    </w:p>
    <w:p w14:paraId="2FF1E237" w14:textId="77777777" w:rsidR="005624E5" w:rsidRDefault="005624E5" w:rsidP="003107DF">
      <w:pPr>
        <w:spacing w:before="240" w:after="240"/>
        <w:rPr>
          <w:rStyle w:val="Legislation"/>
          <w:rFonts w:eastAsiaTheme="majorEastAsia"/>
          <w:b/>
          <w:bCs/>
          <w:sz w:val="20"/>
          <w:szCs w:val="20"/>
        </w:rPr>
      </w:pPr>
      <w:r w:rsidRPr="00CF6DD2">
        <w:rPr>
          <w:rStyle w:val="Legislation"/>
          <w:rFonts w:eastAsiaTheme="majorEastAsia"/>
          <w:b/>
          <w:bCs/>
          <w:i w:val="0"/>
          <w:sz w:val="20"/>
          <w:szCs w:val="20"/>
        </w:rPr>
        <w:t>This is the approved form for the purpose of section 152A of the</w:t>
      </w:r>
      <w:r w:rsidRPr="00CF6DD2">
        <w:rPr>
          <w:rStyle w:val="Legislation"/>
          <w:rFonts w:eastAsiaTheme="majorEastAsia"/>
          <w:b/>
          <w:bCs/>
          <w:i w:val="0"/>
          <w:iCs/>
          <w:sz w:val="20"/>
          <w:szCs w:val="20"/>
        </w:rPr>
        <w:t xml:space="preserve"> </w:t>
      </w:r>
      <w:r w:rsidRPr="00CF6DD2">
        <w:rPr>
          <w:rStyle w:val="Legislation"/>
          <w:rFonts w:eastAsiaTheme="majorEastAsia"/>
          <w:b/>
          <w:bCs/>
          <w:sz w:val="20"/>
          <w:szCs w:val="20"/>
        </w:rPr>
        <w:t>Petroleum, Geothermal Energy and Greenhouse Gas Storage Act 1967</w:t>
      </w:r>
    </w:p>
    <w:p w14:paraId="79E0B4B7" w14:textId="2D7D5355" w:rsidR="000235FE" w:rsidRPr="001B41C4" w:rsidRDefault="001B41C4" w:rsidP="001B41C4">
      <w:pPr>
        <w:numPr>
          <w:ilvl w:val="0"/>
          <w:numId w:val="29"/>
        </w:numPr>
        <w:spacing w:before="360" w:after="240"/>
        <w:ind w:left="357" w:hanging="357"/>
        <w:rPr>
          <w:rFonts w:eastAsiaTheme="majorEastAsia"/>
          <w:b/>
        </w:rPr>
      </w:pPr>
      <w:r w:rsidRPr="001B41C4">
        <w:rPr>
          <w:rFonts w:eastAsiaTheme="majorEastAsia"/>
          <w:b/>
        </w:rPr>
        <w:t xml:space="preserve">Current </w:t>
      </w:r>
      <w:r w:rsidR="00E6384A">
        <w:rPr>
          <w:rFonts w:eastAsiaTheme="majorEastAsia"/>
          <w:b/>
        </w:rPr>
        <w:t>l</w:t>
      </w:r>
      <w:r w:rsidR="00BB35A9">
        <w:rPr>
          <w:rFonts w:eastAsiaTheme="majorEastAsia"/>
          <w:b/>
        </w:rPr>
        <w:t>icence or</w:t>
      </w:r>
      <w:r w:rsidR="00CE111A">
        <w:rPr>
          <w:rFonts w:eastAsiaTheme="majorEastAsia"/>
          <w:b/>
        </w:rPr>
        <w:t xml:space="preserve"> </w:t>
      </w:r>
      <w:r w:rsidR="00E6384A">
        <w:rPr>
          <w:rFonts w:eastAsiaTheme="majorEastAsia"/>
          <w:b/>
        </w:rPr>
        <w:t>l</w:t>
      </w:r>
      <w:r w:rsidR="00CE111A">
        <w:rPr>
          <w:rFonts w:eastAsiaTheme="majorEastAsia"/>
          <w:b/>
        </w:rPr>
        <w:t xml:space="preserve">ease </w:t>
      </w:r>
      <w:r w:rsidR="00E6384A">
        <w:rPr>
          <w:rFonts w:eastAsiaTheme="majorEastAsia"/>
          <w:b/>
        </w:rPr>
        <w:t>d</w:t>
      </w:r>
      <w:r w:rsidRPr="001B41C4">
        <w:rPr>
          <w:rFonts w:eastAsiaTheme="majorEastAsia"/>
          <w:b/>
        </w:rPr>
        <w:t>etails</w:t>
      </w:r>
    </w:p>
    <w:tbl>
      <w:tblPr>
        <w:tblW w:w="95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5802"/>
        <w:gridCol w:w="3772"/>
      </w:tblGrid>
      <w:tr w:rsidR="000235FE" w:rsidRPr="00421505" w14:paraId="238AE8A0" w14:textId="77777777" w:rsidTr="000E2C1C">
        <w:trPr>
          <w:cantSplit/>
          <w:trHeight w:val="371"/>
        </w:trPr>
        <w:tc>
          <w:tcPr>
            <w:tcW w:w="5802" w:type="dxa"/>
            <w:tcBorders>
              <w:right w:val="nil"/>
            </w:tcBorders>
            <w:shd w:val="clear" w:color="auto" w:fill="E3BFBB"/>
            <w:vAlign w:val="center"/>
          </w:tcPr>
          <w:p w14:paraId="0CC6C467" w14:textId="48826AB8" w:rsidR="000235FE" w:rsidRPr="003B131D" w:rsidRDefault="00BB35A9" w:rsidP="005101FF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Petroleum Production Licence</w:t>
            </w:r>
            <w:r w:rsidR="009A4E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CE111A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or Retention Lease </w:t>
            </w:r>
            <w:r w:rsidR="009A4ED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Number</w:t>
            </w:r>
          </w:p>
        </w:tc>
        <w:tc>
          <w:tcPr>
            <w:tcW w:w="3772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40695266" w14:textId="3431D75B" w:rsidR="000235FE" w:rsidRPr="00B357DE" w:rsidRDefault="000235FE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24516385" w14:textId="5B374194" w:rsidR="00B06229" w:rsidRPr="00993D2D" w:rsidRDefault="00B06229" w:rsidP="001B41C4">
      <w:pPr>
        <w:pStyle w:val="ListParagraph"/>
        <w:numPr>
          <w:ilvl w:val="0"/>
          <w:numId w:val="29"/>
        </w:numPr>
        <w:spacing w:before="240" w:after="240"/>
        <w:rPr>
          <w:rFonts w:asciiTheme="majorHAnsi" w:hAnsiTheme="majorHAnsi" w:cstheme="majorHAnsi"/>
          <w:b/>
        </w:rPr>
      </w:pPr>
      <w:r w:rsidRPr="00993D2D">
        <w:rPr>
          <w:rFonts w:asciiTheme="majorHAnsi" w:hAnsiTheme="majorHAnsi" w:cstheme="majorHAnsi"/>
          <w:b/>
        </w:rPr>
        <w:t xml:space="preserve">Lodging </w:t>
      </w:r>
      <w:r w:rsidR="00E6384A">
        <w:rPr>
          <w:rFonts w:asciiTheme="majorHAnsi" w:hAnsiTheme="majorHAnsi" w:cstheme="majorHAnsi"/>
          <w:b/>
        </w:rPr>
        <w:t>p</w:t>
      </w:r>
      <w:r w:rsidRPr="00993D2D">
        <w:rPr>
          <w:rFonts w:asciiTheme="majorHAnsi" w:hAnsiTheme="majorHAnsi" w:cstheme="majorHAnsi"/>
          <w:b/>
        </w:rPr>
        <w:t>arty</w:t>
      </w:r>
    </w:p>
    <w:tbl>
      <w:tblPr>
        <w:tblW w:w="9612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7" w:type="dxa"/>
          <w:bottom w:w="17" w:type="dxa"/>
        </w:tblCellMar>
        <w:tblLook w:val="0000" w:firstRow="0" w:lastRow="0" w:firstColumn="0" w:lastColumn="0" w:noHBand="0" w:noVBand="0"/>
      </w:tblPr>
      <w:tblGrid>
        <w:gridCol w:w="10"/>
        <w:gridCol w:w="2684"/>
        <w:gridCol w:w="850"/>
        <w:gridCol w:w="415"/>
        <w:gridCol w:w="719"/>
        <w:gridCol w:w="1408"/>
        <w:gridCol w:w="1002"/>
        <w:gridCol w:w="425"/>
        <w:gridCol w:w="699"/>
        <w:gridCol w:w="152"/>
        <w:gridCol w:w="1207"/>
        <w:gridCol w:w="41"/>
      </w:tblGrid>
      <w:tr w:rsidR="00993D2D" w:rsidRPr="00421505" w14:paraId="6296B0D1" w14:textId="77777777" w:rsidTr="005624E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9561" w:type="dxa"/>
            <w:gridSpan w:val="10"/>
            <w:tcBorders>
              <w:bottom w:val="nil"/>
            </w:tcBorders>
            <w:shd w:val="clear" w:color="auto" w:fill="E3BFBB"/>
            <w:vAlign w:val="center"/>
          </w:tcPr>
          <w:p w14:paraId="357EF556" w14:textId="77777777" w:rsidR="00993D2D" w:rsidRPr="00C73704" w:rsidRDefault="00993D2D">
            <w:pPr>
              <w:tabs>
                <w:tab w:val="center" w:pos="4153"/>
                <w:tab w:val="right" w:pos="8306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Company Name</w:t>
            </w:r>
          </w:p>
        </w:tc>
      </w:tr>
      <w:tr w:rsidR="00993D2D" w:rsidRPr="00421505" w14:paraId="048115B8" w14:textId="77777777" w:rsidTr="005624E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9561" w:type="dxa"/>
            <w:gridSpan w:val="10"/>
            <w:tcBorders>
              <w:top w:val="nil"/>
            </w:tcBorders>
            <w:vAlign w:val="center"/>
          </w:tcPr>
          <w:p w14:paraId="4A0A3431" w14:textId="07EA153C" w:rsidR="00993D2D" w:rsidRPr="006630A1" w:rsidRDefault="00993D2D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4F131801" w14:textId="77777777" w:rsidTr="005624E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672AE61E" w14:textId="77777777" w:rsidR="00993D2D" w:rsidRPr="00C73704" w:rsidRDefault="00993D2D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Company Number (ACN)</w:t>
            </w:r>
          </w:p>
        </w:tc>
        <w:tc>
          <w:tcPr>
            <w:tcW w:w="4893" w:type="dxa"/>
            <w:gridSpan w:val="6"/>
            <w:tcBorders>
              <w:bottom w:val="nil"/>
            </w:tcBorders>
            <w:shd w:val="clear" w:color="auto" w:fill="E3BFBB"/>
            <w:vAlign w:val="center"/>
          </w:tcPr>
          <w:p w14:paraId="73CB0887" w14:textId="77777777" w:rsidR="00993D2D" w:rsidRPr="00C73704" w:rsidRDefault="00993D2D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Australian Business Number (ABN)</w:t>
            </w:r>
          </w:p>
        </w:tc>
      </w:tr>
      <w:tr w:rsidR="00993D2D" w:rsidRPr="00421505" w14:paraId="55928F4E" w14:textId="77777777" w:rsidTr="005624E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2A8CCD09" w14:textId="3A3D429D" w:rsidR="00993D2D" w:rsidRPr="006630A1" w:rsidRDefault="00993D2D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4893" w:type="dxa"/>
            <w:gridSpan w:val="6"/>
            <w:tcBorders>
              <w:top w:val="nil"/>
            </w:tcBorders>
            <w:vAlign w:val="center"/>
          </w:tcPr>
          <w:p w14:paraId="76A2909B" w14:textId="5B315421" w:rsidR="00993D2D" w:rsidRPr="006630A1" w:rsidRDefault="00993D2D">
            <w:pPr>
              <w:tabs>
                <w:tab w:val="left" w:pos="7470"/>
              </w:tabs>
              <w:rPr>
                <w:rFonts w:asciiTheme="majorHAnsi" w:eastAsiaTheme="majorEastAsia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781A0034" w14:textId="77777777" w:rsidTr="005624E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72908D0F" w14:textId="77777777" w:rsidR="00993D2D" w:rsidRPr="00C73704" w:rsidRDefault="00993D2D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 xml:space="preserve">Contact Person </w:t>
            </w: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E3BFBB"/>
            <w:vAlign w:val="center"/>
          </w:tcPr>
          <w:p w14:paraId="2E805D9B" w14:textId="77777777" w:rsidR="00993D2D" w:rsidRPr="00C73704" w:rsidRDefault="00993D2D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Position</w:t>
            </w:r>
          </w:p>
        </w:tc>
        <w:tc>
          <w:tcPr>
            <w:tcW w:w="2483" w:type="dxa"/>
            <w:gridSpan w:val="4"/>
            <w:tcBorders>
              <w:bottom w:val="nil"/>
            </w:tcBorders>
            <w:shd w:val="clear" w:color="auto" w:fill="E3BFBB"/>
            <w:vAlign w:val="center"/>
          </w:tcPr>
          <w:p w14:paraId="0D93BF2E" w14:textId="77777777" w:rsidR="00993D2D" w:rsidRPr="00C73704" w:rsidRDefault="00993D2D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Phone/Fax</w:t>
            </w:r>
          </w:p>
        </w:tc>
      </w:tr>
      <w:tr w:rsidR="00B1058A" w:rsidRPr="00421505" w14:paraId="02909361" w14:textId="77777777" w:rsidTr="005624E5">
        <w:trPr>
          <w:gridBefore w:val="1"/>
          <w:gridAfter w:val="1"/>
          <w:wBefore w:w="10" w:type="dxa"/>
          <w:wAfter w:w="41" w:type="dxa"/>
          <w:cantSplit/>
          <w:trHeight w:val="363"/>
        </w:trPr>
        <w:tc>
          <w:tcPr>
            <w:tcW w:w="4668" w:type="dxa"/>
            <w:gridSpan w:val="4"/>
            <w:vMerge w:val="restart"/>
            <w:tcBorders>
              <w:top w:val="nil"/>
            </w:tcBorders>
            <w:vAlign w:val="center"/>
          </w:tcPr>
          <w:p w14:paraId="1886C972" w14:textId="0E7560B1" w:rsidR="00B1058A" w:rsidRPr="006630A1" w:rsidRDefault="00B1058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nil"/>
            </w:tcBorders>
            <w:vAlign w:val="center"/>
          </w:tcPr>
          <w:p w14:paraId="05EAEC51" w14:textId="6CA3EB7C" w:rsidR="00B1058A" w:rsidRPr="006630A1" w:rsidRDefault="00B1058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83" w:type="dxa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49F97880" w14:textId="678DF260" w:rsidR="00B1058A" w:rsidRPr="00C73704" w:rsidRDefault="00B1058A" w:rsidP="00B1058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P:</w:t>
            </w:r>
            <w:r w:rsidR="00B357D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</w:tc>
      </w:tr>
      <w:tr w:rsidR="00B1058A" w:rsidRPr="00421505" w14:paraId="08515C2D" w14:textId="77777777" w:rsidTr="005624E5">
        <w:trPr>
          <w:gridBefore w:val="1"/>
          <w:gridAfter w:val="1"/>
          <w:wBefore w:w="10" w:type="dxa"/>
          <w:wAfter w:w="41" w:type="dxa"/>
          <w:cantSplit/>
          <w:trHeight w:val="363"/>
        </w:trPr>
        <w:tc>
          <w:tcPr>
            <w:tcW w:w="4668" w:type="dxa"/>
            <w:gridSpan w:val="4"/>
            <w:vMerge/>
            <w:tcBorders>
              <w:bottom w:val="single" w:sz="8" w:space="0" w:color="auto"/>
            </w:tcBorders>
            <w:vAlign w:val="center"/>
          </w:tcPr>
          <w:p w14:paraId="6EA5849E" w14:textId="77777777" w:rsidR="00B1058A" w:rsidRPr="006630A1" w:rsidRDefault="00B1058A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8" w:space="0" w:color="auto"/>
            </w:tcBorders>
            <w:vAlign w:val="center"/>
          </w:tcPr>
          <w:p w14:paraId="5EDD95B0" w14:textId="77777777" w:rsidR="00B1058A" w:rsidRPr="006630A1" w:rsidRDefault="00B1058A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483" w:type="dxa"/>
            <w:gridSpan w:val="4"/>
            <w:tcBorders>
              <w:top w:val="nil"/>
              <w:bottom w:val="single" w:sz="8" w:space="0" w:color="auto"/>
            </w:tcBorders>
            <w:vAlign w:val="center"/>
          </w:tcPr>
          <w:p w14:paraId="75C4572D" w14:textId="4B98304E" w:rsidR="00B1058A" w:rsidRPr="00C73704" w:rsidRDefault="00B1058A" w:rsidP="00B1058A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  <w:t>F:</w:t>
            </w:r>
            <w:r w:rsidR="00B357DE">
              <w:rPr>
                <w:rFonts w:asciiTheme="majorHAnsi" w:eastAsiaTheme="majorEastAsia" w:hAnsiTheme="majorHAnsi" w:cstheme="majorHAnsi"/>
                <w:b/>
                <w:sz w:val="20"/>
                <w:szCs w:val="20"/>
              </w:rPr>
              <w:t xml:space="preserve"> </w:t>
            </w:r>
          </w:p>
        </w:tc>
      </w:tr>
      <w:tr w:rsidR="00993D2D" w:rsidRPr="00421505" w14:paraId="6E161D19" w14:textId="77777777" w:rsidTr="005624E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9561" w:type="dxa"/>
            <w:gridSpan w:val="10"/>
            <w:tcBorders>
              <w:bottom w:val="nil"/>
            </w:tcBorders>
            <w:shd w:val="clear" w:color="auto" w:fill="E3BFBB"/>
            <w:vAlign w:val="center"/>
          </w:tcPr>
          <w:p w14:paraId="7F72B1A6" w14:textId="77777777" w:rsidR="00993D2D" w:rsidRPr="00C73704" w:rsidRDefault="00993D2D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E-mail Address</w:t>
            </w:r>
          </w:p>
        </w:tc>
      </w:tr>
      <w:tr w:rsidR="00993D2D" w:rsidRPr="00421505" w14:paraId="500E0421" w14:textId="77777777" w:rsidTr="005624E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9561" w:type="dxa"/>
            <w:gridSpan w:val="10"/>
            <w:tcBorders>
              <w:top w:val="nil"/>
            </w:tcBorders>
            <w:vAlign w:val="center"/>
          </w:tcPr>
          <w:p w14:paraId="6167394C" w14:textId="2881FB9A" w:rsidR="00993D2D" w:rsidRPr="006630A1" w:rsidRDefault="00993D2D">
            <w:pPr>
              <w:tabs>
                <w:tab w:val="left" w:pos="7470"/>
              </w:tabs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993D2D" w:rsidRPr="00421505" w14:paraId="0EFFBFB4" w14:textId="77777777" w:rsidTr="005624E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4C158EE" w14:textId="77777777" w:rsidR="00993D2D" w:rsidRPr="00C73704" w:rsidRDefault="00993D2D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Postal Address</w:t>
            </w:r>
          </w:p>
        </w:tc>
        <w:tc>
          <w:tcPr>
            <w:tcW w:w="4893" w:type="dxa"/>
            <w:gridSpan w:val="6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487D6E5D" w14:textId="77777777" w:rsidR="00993D2D" w:rsidRPr="00C73704" w:rsidRDefault="00993D2D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Street Address</w:t>
            </w:r>
          </w:p>
        </w:tc>
      </w:tr>
      <w:tr w:rsidR="00993D2D" w:rsidRPr="00421505" w14:paraId="630D49ED" w14:textId="77777777" w:rsidTr="005624E5">
        <w:trPr>
          <w:gridBefore w:val="1"/>
          <w:gridAfter w:val="1"/>
          <w:wBefore w:w="10" w:type="dxa"/>
          <w:wAfter w:w="41" w:type="dxa"/>
          <w:cantSplit/>
          <w:trHeight w:val="1481"/>
        </w:trPr>
        <w:tc>
          <w:tcPr>
            <w:tcW w:w="4668" w:type="dxa"/>
            <w:gridSpan w:val="4"/>
            <w:tcBorders>
              <w:top w:val="nil"/>
              <w:right w:val="single" w:sz="8" w:space="0" w:color="auto"/>
            </w:tcBorders>
            <w:vAlign w:val="center"/>
          </w:tcPr>
          <w:p w14:paraId="046A0EAC" w14:textId="1D9DFF91" w:rsidR="00B357DE" w:rsidRPr="00421505" w:rsidRDefault="00B357DE" w:rsidP="00B357DE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93" w:type="dxa"/>
            <w:gridSpan w:val="6"/>
            <w:tcBorders>
              <w:top w:val="nil"/>
              <w:left w:val="single" w:sz="8" w:space="0" w:color="auto"/>
            </w:tcBorders>
            <w:vAlign w:val="center"/>
          </w:tcPr>
          <w:p w14:paraId="73C18B63" w14:textId="51620F21" w:rsidR="00993D2D" w:rsidRPr="00421505" w:rsidRDefault="00993D2D">
            <w:pPr>
              <w:tabs>
                <w:tab w:val="left" w:pos="5040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993D2D" w:rsidRPr="00421505" w14:paraId="0FB5DCA0" w14:textId="77777777" w:rsidTr="005624E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2684" w:type="dxa"/>
            <w:tcBorders>
              <w:bottom w:val="nil"/>
            </w:tcBorders>
            <w:shd w:val="clear" w:color="auto" w:fill="E3BFBB"/>
            <w:vAlign w:val="center"/>
          </w:tcPr>
          <w:p w14:paraId="0FD9F7C5" w14:textId="77777777" w:rsidR="00993D2D" w:rsidRPr="00C73704" w:rsidRDefault="00993D2D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E3BFBB"/>
            <w:vAlign w:val="center"/>
          </w:tcPr>
          <w:p w14:paraId="3802FEE8" w14:textId="77777777" w:rsidR="00993D2D" w:rsidRPr="00C73704" w:rsidRDefault="00993D2D">
            <w:pPr>
              <w:tabs>
                <w:tab w:val="left" w:pos="504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134" w:type="dxa"/>
            <w:gridSpan w:val="2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65F9E8EA" w14:textId="77777777" w:rsidR="00993D2D" w:rsidRPr="00C73704" w:rsidRDefault="00993D2D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  <w:tc>
          <w:tcPr>
            <w:tcW w:w="2835" w:type="dxa"/>
            <w:gridSpan w:val="3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3F6942A8" w14:textId="77777777" w:rsidR="00993D2D" w:rsidRPr="00C73704" w:rsidRDefault="00993D2D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Suburb</w:t>
            </w:r>
          </w:p>
        </w:tc>
        <w:tc>
          <w:tcPr>
            <w:tcW w:w="851" w:type="dxa"/>
            <w:gridSpan w:val="2"/>
            <w:tcBorders>
              <w:bottom w:val="nil"/>
            </w:tcBorders>
            <w:shd w:val="clear" w:color="auto" w:fill="E3BFBB"/>
            <w:vAlign w:val="center"/>
          </w:tcPr>
          <w:p w14:paraId="442F0537" w14:textId="77777777" w:rsidR="00993D2D" w:rsidRPr="00C73704" w:rsidRDefault="00993D2D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207" w:type="dxa"/>
            <w:tcBorders>
              <w:bottom w:val="nil"/>
            </w:tcBorders>
            <w:shd w:val="clear" w:color="auto" w:fill="E3BFBB"/>
            <w:vAlign w:val="center"/>
          </w:tcPr>
          <w:p w14:paraId="5AE7F52E" w14:textId="77777777" w:rsidR="00993D2D" w:rsidRPr="00C73704" w:rsidRDefault="00993D2D">
            <w:pPr>
              <w:tabs>
                <w:tab w:val="left" w:pos="4320"/>
                <w:tab w:val="left" w:pos="603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Postcode</w:t>
            </w:r>
          </w:p>
        </w:tc>
      </w:tr>
      <w:tr w:rsidR="00993D2D" w:rsidRPr="00421505" w14:paraId="59377D23" w14:textId="77777777" w:rsidTr="005624E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2684" w:type="dxa"/>
            <w:tcBorders>
              <w:top w:val="nil"/>
              <w:bottom w:val="single" w:sz="8" w:space="0" w:color="auto"/>
            </w:tcBorders>
            <w:vAlign w:val="center"/>
          </w:tcPr>
          <w:p w14:paraId="4EDDA3B7" w14:textId="4E6920E2" w:rsidR="00993D2D" w:rsidRPr="001B6C47" w:rsidRDefault="00993D2D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8" w:space="0" w:color="auto"/>
            </w:tcBorders>
            <w:vAlign w:val="center"/>
          </w:tcPr>
          <w:p w14:paraId="27DE8929" w14:textId="26776BA3" w:rsidR="00993D2D" w:rsidRPr="001B6C47" w:rsidRDefault="00993D2D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40B008" w14:textId="33B44993" w:rsidR="00993D2D" w:rsidRPr="001B6C47" w:rsidRDefault="00993D2D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0FADD6FC" w14:textId="289693E4" w:rsidR="00993D2D" w:rsidRPr="001B6C47" w:rsidRDefault="00993D2D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14:paraId="1B1D3E3E" w14:textId="1029A473" w:rsidR="00993D2D" w:rsidRPr="001B6C47" w:rsidRDefault="00993D2D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nil"/>
              <w:bottom w:val="single" w:sz="8" w:space="0" w:color="auto"/>
            </w:tcBorders>
            <w:vAlign w:val="center"/>
          </w:tcPr>
          <w:p w14:paraId="4BE988F2" w14:textId="39EB3A55" w:rsidR="00993D2D" w:rsidRPr="001B6C47" w:rsidRDefault="00993D2D">
            <w:pPr>
              <w:tabs>
                <w:tab w:val="left" w:pos="747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993D2D" w:rsidRPr="00421505" w14:paraId="438C990D" w14:textId="77777777" w:rsidTr="005624E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bottom w:val="nil"/>
              <w:right w:val="single" w:sz="8" w:space="0" w:color="auto"/>
            </w:tcBorders>
            <w:shd w:val="clear" w:color="auto" w:fill="E3BFBB"/>
            <w:vAlign w:val="center"/>
          </w:tcPr>
          <w:p w14:paraId="40C87DA8" w14:textId="77777777" w:rsidR="00993D2D" w:rsidRPr="00C73704" w:rsidRDefault="00993D2D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  <w:tc>
          <w:tcPr>
            <w:tcW w:w="4893" w:type="dxa"/>
            <w:gridSpan w:val="6"/>
            <w:tcBorders>
              <w:left w:val="single" w:sz="8" w:space="0" w:color="auto"/>
              <w:bottom w:val="nil"/>
            </w:tcBorders>
            <w:shd w:val="clear" w:color="auto" w:fill="E3BFBB"/>
            <w:vAlign w:val="center"/>
          </w:tcPr>
          <w:p w14:paraId="66897CFB" w14:textId="77777777" w:rsidR="00993D2D" w:rsidRPr="00C73704" w:rsidRDefault="00993D2D">
            <w:pPr>
              <w:tabs>
                <w:tab w:val="left" w:pos="2970"/>
              </w:tabs>
              <w:spacing w:before="60" w:after="60"/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color w:val="000000" w:themeColor="text1"/>
                <w:sz w:val="20"/>
                <w:szCs w:val="20"/>
              </w:rPr>
              <w:t>Country</w:t>
            </w:r>
          </w:p>
        </w:tc>
      </w:tr>
      <w:tr w:rsidR="00993D2D" w:rsidRPr="00421505" w14:paraId="7DDE9654" w14:textId="77777777" w:rsidTr="005624E5">
        <w:trPr>
          <w:gridBefore w:val="1"/>
          <w:gridAfter w:val="1"/>
          <w:wBefore w:w="10" w:type="dxa"/>
          <w:wAfter w:w="41" w:type="dxa"/>
          <w:cantSplit/>
          <w:trHeight w:val="392"/>
        </w:trPr>
        <w:tc>
          <w:tcPr>
            <w:tcW w:w="4668" w:type="dxa"/>
            <w:gridSpan w:val="4"/>
            <w:tcBorders>
              <w:top w:val="nil"/>
              <w:right w:val="single" w:sz="8" w:space="0" w:color="auto"/>
            </w:tcBorders>
            <w:vAlign w:val="center"/>
          </w:tcPr>
          <w:p w14:paraId="03D868D5" w14:textId="78F33968" w:rsidR="00993D2D" w:rsidRPr="001B6C47" w:rsidRDefault="00993D2D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893" w:type="dxa"/>
            <w:gridSpan w:val="6"/>
            <w:tcBorders>
              <w:top w:val="nil"/>
              <w:left w:val="single" w:sz="8" w:space="0" w:color="auto"/>
            </w:tcBorders>
            <w:vAlign w:val="center"/>
          </w:tcPr>
          <w:p w14:paraId="203A7671" w14:textId="321F61AF" w:rsidR="00993D2D" w:rsidRPr="001B6C47" w:rsidRDefault="00993D2D">
            <w:pPr>
              <w:tabs>
                <w:tab w:val="left" w:pos="5040"/>
              </w:tabs>
              <w:rPr>
                <w:rFonts w:asciiTheme="majorHAnsi" w:hAnsiTheme="majorHAnsi" w:cstheme="majorHAnsi"/>
                <w:color w:val="000000" w:themeColor="text1"/>
                <w:sz w:val="20"/>
                <w:szCs w:val="20"/>
              </w:rPr>
            </w:pPr>
          </w:p>
        </w:tc>
      </w:tr>
      <w:tr w:rsidR="005624E5" w:rsidRPr="00C6712E" w14:paraId="5A758AEB" w14:textId="77777777" w:rsidTr="005624E5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961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A7ABC6" w14:textId="24FE5214" w:rsidR="005624E5" w:rsidRPr="000E2C1C" w:rsidRDefault="005624E5" w:rsidP="005624E5">
            <w:pPr>
              <w:pStyle w:val="ListParagraph"/>
              <w:numPr>
                <w:ilvl w:val="0"/>
                <w:numId w:val="29"/>
              </w:numPr>
              <w:tabs>
                <w:tab w:val="left" w:pos="7470"/>
              </w:tabs>
              <w:spacing w:before="240" w:after="240" w:line="240" w:lineRule="auto"/>
              <w:ind w:left="244" w:hanging="357"/>
              <w:contextualSpacing w:val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37C65">
              <w:rPr>
                <w:rFonts w:asciiTheme="majorHAnsi" w:hAnsiTheme="majorHAnsi" w:cstheme="majorHAnsi"/>
                <w:b/>
              </w:rPr>
              <w:lastRenderedPageBreak/>
              <w:t>Applicant(s)</w:t>
            </w:r>
          </w:p>
        </w:tc>
      </w:tr>
      <w:tr w:rsidR="005624E5" w:rsidRPr="00C6712E" w14:paraId="71337064" w14:textId="77777777" w:rsidTr="005624E5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33F13976" w14:textId="43D4306A" w:rsidR="005624E5" w:rsidRPr="00C73704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Company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48362F05" w14:textId="7295D754" w:rsidR="005624E5" w:rsidRPr="00C73704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ACN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61B6B3C6" w14:textId="3CFF5549" w:rsidR="005624E5" w:rsidRPr="00C73704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ABN</w:t>
            </w: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3BFBB"/>
            <w:vAlign w:val="center"/>
          </w:tcPr>
          <w:p w14:paraId="391B8E6B" w14:textId="4AED45FE" w:rsidR="005624E5" w:rsidRPr="00C73704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C73704">
              <w:rPr>
                <w:rFonts w:asciiTheme="majorHAnsi" w:hAnsiTheme="majorHAnsi" w:cstheme="majorHAnsi"/>
                <w:b/>
                <w:sz w:val="20"/>
                <w:szCs w:val="20"/>
              </w:rPr>
              <w:t>Interest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(%)</w:t>
            </w:r>
          </w:p>
        </w:tc>
      </w:tr>
      <w:tr w:rsidR="005624E5" w:rsidRPr="00C6712E" w14:paraId="5751AB15" w14:textId="77777777" w:rsidTr="005624E5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9E25" w14:textId="5D32FF67" w:rsidR="005624E5" w:rsidRPr="005C720F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EC7FD" w14:textId="407138BF" w:rsidR="005624E5" w:rsidRPr="005C720F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E084" w14:textId="0F11E8F1" w:rsidR="005624E5" w:rsidRPr="005C720F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1D37" w14:textId="16C1421C" w:rsidR="005624E5" w:rsidRPr="005C720F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5624E5" w:rsidRPr="00C6712E" w14:paraId="620AB188" w14:textId="77777777" w:rsidTr="005624E5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383E" w14:textId="087D0D3B" w:rsidR="005624E5" w:rsidRPr="005C720F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386C7" w14:textId="529AC696" w:rsidR="005624E5" w:rsidRPr="005C720F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5BA1" w14:textId="61EFFEA6" w:rsidR="005624E5" w:rsidRPr="005C720F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1971" w14:textId="3D2224F1" w:rsidR="005624E5" w:rsidRPr="005C720F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5624E5" w:rsidRPr="00C6712E" w14:paraId="5D78077E" w14:textId="77777777" w:rsidTr="005624E5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9210" w14:textId="77777777" w:rsidR="005624E5" w:rsidRPr="005C720F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4514" w14:textId="77777777" w:rsidR="005624E5" w:rsidRPr="005C720F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8053B" w14:textId="77777777" w:rsidR="005624E5" w:rsidRPr="005C720F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70AA" w14:textId="77777777" w:rsidR="005624E5" w:rsidRPr="005C720F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5624E5" w:rsidRPr="00C6712E" w14:paraId="29A6BD77" w14:textId="77777777" w:rsidTr="005624E5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2D90" w14:textId="77777777" w:rsidR="005624E5" w:rsidRPr="005C720F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CF51" w14:textId="77777777" w:rsidR="005624E5" w:rsidRPr="005C720F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46BE" w14:textId="77777777" w:rsidR="005624E5" w:rsidRPr="005C720F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8CB93" w14:textId="77777777" w:rsidR="005624E5" w:rsidRPr="005C720F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5624E5" w:rsidRPr="00C6712E" w14:paraId="4B8CEB01" w14:textId="77777777" w:rsidTr="005624E5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47606" w14:textId="77777777" w:rsidR="005624E5" w:rsidRPr="005C720F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7B07" w14:textId="77777777" w:rsidR="005624E5" w:rsidRPr="005C720F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93E3" w14:textId="77777777" w:rsidR="005624E5" w:rsidRPr="005C720F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224DB" w14:textId="77777777" w:rsidR="005624E5" w:rsidRPr="005C720F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  <w:tr w:rsidR="005624E5" w:rsidRPr="00C6712E" w14:paraId="3D6E1BF8" w14:textId="77777777" w:rsidTr="005624E5">
        <w:tblPrEx>
          <w:tblBorders>
            <w:insideH w:val="none" w:sz="0" w:space="0" w:color="auto"/>
          </w:tblBorders>
          <w:shd w:val="clear" w:color="auto" w:fill="31849B" w:themeFill="accent5" w:themeFillShade="BF"/>
          <w:tblLook w:val="04A0" w:firstRow="1" w:lastRow="0" w:firstColumn="1" w:lastColumn="0" w:noHBand="0" w:noVBand="1"/>
        </w:tblPrEx>
        <w:trPr>
          <w:cantSplit/>
          <w:trHeight w:val="389"/>
        </w:trPr>
        <w:tc>
          <w:tcPr>
            <w:tcW w:w="3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015A" w14:textId="77777777" w:rsidR="005624E5" w:rsidRPr="005C720F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B602" w14:textId="77777777" w:rsidR="005624E5" w:rsidRPr="005C720F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43C2D" w14:textId="77777777" w:rsidR="005624E5" w:rsidRPr="005C720F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4ED5" w14:textId="77777777" w:rsidR="005624E5" w:rsidRPr="005C720F" w:rsidRDefault="005624E5" w:rsidP="005624E5">
            <w:pPr>
              <w:tabs>
                <w:tab w:val="left" w:pos="7470"/>
              </w:tabs>
              <w:spacing w:before="60" w:after="6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</w:p>
        </w:tc>
      </w:tr>
    </w:tbl>
    <w:p w14:paraId="0687A8B9" w14:textId="77777777" w:rsidR="005624E5" w:rsidRDefault="005624E5" w:rsidP="005624E5">
      <w:pPr>
        <w:pStyle w:val="ListParagraph"/>
        <w:numPr>
          <w:ilvl w:val="0"/>
          <w:numId w:val="29"/>
        </w:numPr>
        <w:spacing w:before="240" w:after="120"/>
        <w:contextualSpacing w:val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Greenhouse gas (GHG) storage formation particulars</w:t>
      </w: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385"/>
        <w:gridCol w:w="5189"/>
      </w:tblGrid>
      <w:tr w:rsidR="005624E5" w:rsidRPr="0040613A" w14:paraId="048CC72C" w14:textId="77777777" w:rsidTr="00B047BE">
        <w:trPr>
          <w:cantSplit/>
          <w:trHeight w:val="539"/>
        </w:trPr>
        <w:tc>
          <w:tcPr>
            <w:tcW w:w="4385" w:type="dxa"/>
            <w:shd w:val="clear" w:color="auto" w:fill="E3BFBB"/>
            <w:vAlign w:val="center"/>
          </w:tcPr>
          <w:p w14:paraId="1D6074C3" w14:textId="77777777" w:rsidR="005624E5" w:rsidRPr="0040613A" w:rsidRDefault="005624E5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declared GHG storage formation</w:t>
            </w:r>
          </w:p>
        </w:tc>
        <w:tc>
          <w:tcPr>
            <w:tcW w:w="5189" w:type="dxa"/>
            <w:vAlign w:val="center"/>
          </w:tcPr>
          <w:p w14:paraId="186C0F1F" w14:textId="77777777" w:rsidR="005624E5" w:rsidRPr="0040613A" w:rsidRDefault="005624E5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7C18B39" w14:textId="77777777" w:rsidR="005624E5" w:rsidRPr="00684C9B" w:rsidRDefault="005624E5" w:rsidP="005624E5">
      <w:pPr>
        <w:spacing w:before="120" w:after="120"/>
        <w:rPr>
          <w:rFonts w:asciiTheme="majorHAnsi" w:hAnsiTheme="majorHAnsi" w:cstheme="majorHAnsi"/>
          <w:b/>
          <w:sz w:val="20"/>
          <w:szCs w:val="20"/>
        </w:rPr>
      </w:pPr>
      <w:proofErr w:type="spellStart"/>
      <w:r w:rsidRPr="00684C9B">
        <w:rPr>
          <w:rFonts w:asciiTheme="majorHAnsi" w:hAnsiTheme="majorHAnsi" w:cstheme="majorHAnsi"/>
          <w:b/>
          <w:sz w:val="20"/>
          <w:szCs w:val="20"/>
        </w:rPr>
        <w:t>Graticular</w:t>
      </w:r>
      <w:proofErr w:type="spellEnd"/>
      <w:r w:rsidRPr="00684C9B">
        <w:rPr>
          <w:rFonts w:asciiTheme="majorHAnsi" w:hAnsiTheme="majorHAnsi" w:cstheme="majorHAnsi"/>
          <w:b/>
          <w:sz w:val="20"/>
          <w:szCs w:val="20"/>
        </w:rPr>
        <w:t xml:space="preserve"> block information </w:t>
      </w:r>
    </w:p>
    <w:p w14:paraId="4706D1F0" w14:textId="77777777" w:rsidR="005624E5" w:rsidRPr="009220A6" w:rsidRDefault="005624E5" w:rsidP="005624E5">
      <w:pPr>
        <w:spacing w:after="120"/>
        <w:rPr>
          <w:rFonts w:asciiTheme="majorHAnsi" w:hAnsiTheme="majorHAnsi" w:cstheme="majorHAnsi"/>
          <w:b/>
          <w:sz w:val="16"/>
          <w:szCs w:val="16"/>
        </w:rPr>
      </w:pPr>
      <w:r w:rsidRPr="009220A6">
        <w:rPr>
          <w:rFonts w:asciiTheme="majorHAnsi" w:hAnsiTheme="majorHAnsi" w:cstheme="majorHAnsi"/>
          <w:b/>
          <w:sz w:val="16"/>
          <w:szCs w:val="16"/>
        </w:rPr>
        <w:t xml:space="preserve">Provide the 1:1,000,000 map sheet information and </w:t>
      </w:r>
      <w:proofErr w:type="spellStart"/>
      <w:r w:rsidRPr="009220A6">
        <w:rPr>
          <w:rFonts w:asciiTheme="majorHAnsi" w:hAnsiTheme="majorHAnsi" w:cstheme="majorHAnsi"/>
          <w:b/>
          <w:sz w:val="16"/>
          <w:szCs w:val="16"/>
        </w:rPr>
        <w:t>graticular</w:t>
      </w:r>
      <w:proofErr w:type="spellEnd"/>
      <w:r w:rsidRPr="009220A6">
        <w:rPr>
          <w:rFonts w:asciiTheme="majorHAnsi" w:hAnsiTheme="majorHAnsi" w:cstheme="majorHAnsi"/>
          <w:b/>
          <w:sz w:val="16"/>
          <w:szCs w:val="16"/>
        </w:rPr>
        <w:t xml:space="preserve"> block number(s) for the area to be licensed under a GHG injection licence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5624E5" w14:paraId="306B6DD6" w14:textId="77777777" w:rsidTr="00B047BE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BB0C1EC" w14:textId="77777777" w:rsidR="005624E5" w:rsidRDefault="005624E5" w:rsidP="00B047BE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770C5D7D" w14:textId="77777777" w:rsidR="005624E5" w:rsidRDefault="005624E5" w:rsidP="00B047BE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5624E5" w14:paraId="4CA5E8D1" w14:textId="77777777" w:rsidTr="00B047BE">
        <w:trPr>
          <w:trHeight w:val="279"/>
        </w:trPr>
        <w:tc>
          <w:tcPr>
            <w:tcW w:w="1604" w:type="dxa"/>
            <w:tcBorders>
              <w:top w:val="single" w:sz="4" w:space="0" w:color="auto"/>
            </w:tcBorders>
            <w:shd w:val="clear" w:color="auto" w:fill="E3BFBB"/>
          </w:tcPr>
          <w:p w14:paraId="24617419" w14:textId="77777777" w:rsidR="005624E5" w:rsidRDefault="005624E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49AFB641" w14:textId="77777777" w:rsidR="005624E5" w:rsidRDefault="005624E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74EFA6EA" w14:textId="77777777" w:rsidR="005624E5" w:rsidRDefault="005624E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28E34DE7" w14:textId="77777777" w:rsidR="005624E5" w:rsidRDefault="005624E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33306A2A" w14:textId="77777777" w:rsidR="005624E5" w:rsidRDefault="005624E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63659F87" w14:textId="77777777" w:rsidR="005624E5" w:rsidRDefault="005624E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5624E5" w14:paraId="38004991" w14:textId="77777777" w:rsidTr="00B047BE">
        <w:tc>
          <w:tcPr>
            <w:tcW w:w="1604" w:type="dxa"/>
          </w:tcPr>
          <w:p w14:paraId="13E16D8C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A34629C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6B7D0D7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4D39D99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551DA17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0286039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5624E5" w14:paraId="5E3742BD" w14:textId="77777777" w:rsidTr="00B047BE">
        <w:tc>
          <w:tcPr>
            <w:tcW w:w="1604" w:type="dxa"/>
          </w:tcPr>
          <w:p w14:paraId="7E1317DD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D877178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018EFEC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7B8F6B8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DDDBD58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EB5C444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090824EE" w14:textId="77777777" w:rsidR="005624E5" w:rsidRDefault="005624E5" w:rsidP="005624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5624E5" w14:paraId="57A767D7" w14:textId="77777777" w:rsidTr="00B047BE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187D70E4" w14:textId="77777777" w:rsidR="005624E5" w:rsidRDefault="005624E5" w:rsidP="00B047BE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1F6097AC" w14:textId="77777777" w:rsidR="005624E5" w:rsidRDefault="005624E5" w:rsidP="00B047BE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5624E5" w14:paraId="72504834" w14:textId="77777777" w:rsidTr="00B047BE">
        <w:trPr>
          <w:trHeight w:val="279"/>
        </w:trPr>
        <w:tc>
          <w:tcPr>
            <w:tcW w:w="1604" w:type="dxa"/>
            <w:tcBorders>
              <w:top w:val="single" w:sz="4" w:space="0" w:color="auto"/>
            </w:tcBorders>
            <w:shd w:val="clear" w:color="auto" w:fill="E3BFBB"/>
          </w:tcPr>
          <w:p w14:paraId="4C479273" w14:textId="77777777" w:rsidR="005624E5" w:rsidRDefault="005624E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70CA1C77" w14:textId="77777777" w:rsidR="005624E5" w:rsidRDefault="005624E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14B30781" w14:textId="77777777" w:rsidR="005624E5" w:rsidRDefault="005624E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3333A686" w14:textId="77777777" w:rsidR="005624E5" w:rsidRDefault="005624E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5F88212B" w14:textId="77777777" w:rsidR="005624E5" w:rsidRDefault="005624E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046D5B32" w14:textId="77777777" w:rsidR="005624E5" w:rsidRDefault="005624E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5624E5" w14:paraId="7A0D92FF" w14:textId="77777777" w:rsidTr="00B047BE">
        <w:tc>
          <w:tcPr>
            <w:tcW w:w="1604" w:type="dxa"/>
          </w:tcPr>
          <w:p w14:paraId="0CEEF831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6B428AC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8892328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01672C0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83CF296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5333F3A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5624E5" w14:paraId="39CE6F9A" w14:textId="77777777" w:rsidTr="00B047BE">
        <w:tc>
          <w:tcPr>
            <w:tcW w:w="1604" w:type="dxa"/>
          </w:tcPr>
          <w:p w14:paraId="75CD354C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5C829DC4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19EB5D78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56D8255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52DEA7F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D89C81A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3F9C3ED6" w14:textId="77777777" w:rsidR="005624E5" w:rsidRDefault="005624E5" w:rsidP="005624E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4"/>
        <w:gridCol w:w="1605"/>
        <w:gridCol w:w="1605"/>
        <w:gridCol w:w="1605"/>
        <w:gridCol w:w="1605"/>
        <w:gridCol w:w="1605"/>
      </w:tblGrid>
      <w:tr w:rsidR="005624E5" w14:paraId="22C26242" w14:textId="77777777" w:rsidTr="00B047BE">
        <w:tc>
          <w:tcPr>
            <w:tcW w:w="4814" w:type="dxa"/>
            <w:gridSpan w:val="3"/>
            <w:tcBorders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6823740D" w14:textId="77777777" w:rsidR="005624E5" w:rsidRDefault="005624E5" w:rsidP="00B047BE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Map Sheet Name: _________________________ </w:t>
            </w:r>
          </w:p>
        </w:tc>
        <w:tc>
          <w:tcPr>
            <w:tcW w:w="4815" w:type="dxa"/>
            <w:gridSpan w:val="3"/>
            <w:tcBorders>
              <w:left w:val="nil"/>
              <w:bottom w:val="single" w:sz="4" w:space="0" w:color="auto"/>
            </w:tcBorders>
            <w:shd w:val="clear" w:color="auto" w:fill="E3BFBB"/>
          </w:tcPr>
          <w:p w14:paraId="33280E89" w14:textId="77777777" w:rsidR="005624E5" w:rsidRDefault="005624E5" w:rsidP="00B047BE">
            <w:pPr>
              <w:spacing w:before="80" w:after="8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Map Sheet Number: _______________________</w:t>
            </w:r>
          </w:p>
        </w:tc>
      </w:tr>
      <w:tr w:rsidR="005624E5" w14:paraId="70599E1E" w14:textId="77777777" w:rsidTr="00B047BE">
        <w:trPr>
          <w:trHeight w:val="279"/>
        </w:trPr>
        <w:tc>
          <w:tcPr>
            <w:tcW w:w="1604" w:type="dxa"/>
            <w:tcBorders>
              <w:top w:val="single" w:sz="4" w:space="0" w:color="auto"/>
            </w:tcBorders>
            <w:shd w:val="clear" w:color="auto" w:fill="E3BFBB"/>
          </w:tcPr>
          <w:p w14:paraId="16403234" w14:textId="77777777" w:rsidR="005624E5" w:rsidRDefault="005624E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37D2BF85" w14:textId="77777777" w:rsidR="005624E5" w:rsidRDefault="005624E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2B0A27DC" w14:textId="77777777" w:rsidR="005624E5" w:rsidRDefault="005624E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3FA7F4E5" w14:textId="77777777" w:rsidR="005624E5" w:rsidRDefault="005624E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296AC418" w14:textId="77777777" w:rsidR="005624E5" w:rsidRDefault="005624E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E3BFBB"/>
          </w:tcPr>
          <w:p w14:paraId="7FF18A75" w14:textId="77777777" w:rsidR="005624E5" w:rsidRDefault="005624E5" w:rsidP="00B047BE">
            <w:pPr>
              <w:spacing w:before="60" w:after="60" w:line="23" w:lineRule="atLeast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Block Number</w:t>
            </w:r>
          </w:p>
        </w:tc>
      </w:tr>
      <w:tr w:rsidR="005624E5" w14:paraId="15AA913C" w14:textId="77777777" w:rsidTr="00B047BE">
        <w:tc>
          <w:tcPr>
            <w:tcW w:w="1604" w:type="dxa"/>
          </w:tcPr>
          <w:p w14:paraId="3913C93A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71B984D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08AEA0D6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E5CE392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C9329DC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4B9C43F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5624E5" w14:paraId="475430DA" w14:textId="77777777" w:rsidTr="00B047BE">
        <w:tc>
          <w:tcPr>
            <w:tcW w:w="1604" w:type="dxa"/>
          </w:tcPr>
          <w:p w14:paraId="4B927773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4CFD49A6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2BFF3B19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798B0718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659C1BD4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605" w:type="dxa"/>
          </w:tcPr>
          <w:p w14:paraId="30E47473" w14:textId="77777777" w:rsidR="005624E5" w:rsidRDefault="005624E5" w:rsidP="00B047BE">
            <w:pPr>
              <w:spacing w:before="60" w:after="60" w:line="23" w:lineRule="atLeast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</w:tbl>
    <w:p w14:paraId="03E2E335" w14:textId="77777777" w:rsidR="005624E5" w:rsidRDefault="005624E5" w:rsidP="005624E5">
      <w:pPr>
        <w:spacing w:before="120" w:after="120"/>
        <w:rPr>
          <w:rFonts w:asciiTheme="majorHAnsi" w:hAnsiTheme="majorHAnsi" w:cstheme="majorHAnsi"/>
          <w:b/>
          <w:sz w:val="20"/>
          <w:szCs w:val="20"/>
        </w:rPr>
      </w:pPr>
      <w:r w:rsidRPr="001B0B6D">
        <w:rPr>
          <w:rFonts w:asciiTheme="majorHAnsi" w:hAnsiTheme="majorHAnsi" w:cstheme="majorHAnsi"/>
          <w:b/>
          <w:sz w:val="20"/>
          <w:szCs w:val="20"/>
        </w:rPr>
        <w:t>G</w:t>
      </w:r>
      <w:r>
        <w:rPr>
          <w:rFonts w:asciiTheme="majorHAnsi" w:hAnsiTheme="majorHAnsi" w:cstheme="majorHAnsi"/>
          <w:b/>
          <w:sz w:val="20"/>
          <w:szCs w:val="20"/>
        </w:rPr>
        <w:t>HG</w:t>
      </w:r>
      <w:r w:rsidRPr="001B0B6D">
        <w:rPr>
          <w:rFonts w:asciiTheme="majorHAnsi" w:hAnsiTheme="majorHAnsi" w:cstheme="majorHAnsi"/>
          <w:b/>
          <w:sz w:val="20"/>
          <w:szCs w:val="20"/>
        </w:rPr>
        <w:t xml:space="preserve"> </w:t>
      </w:r>
      <w:r>
        <w:rPr>
          <w:rFonts w:asciiTheme="majorHAnsi" w:hAnsiTheme="majorHAnsi" w:cstheme="majorHAnsi"/>
          <w:b/>
          <w:sz w:val="20"/>
          <w:szCs w:val="20"/>
        </w:rPr>
        <w:t>s</w:t>
      </w:r>
      <w:r w:rsidRPr="001B0B6D">
        <w:rPr>
          <w:rFonts w:asciiTheme="majorHAnsi" w:hAnsiTheme="majorHAnsi" w:cstheme="majorHAnsi"/>
          <w:b/>
          <w:sz w:val="20"/>
          <w:szCs w:val="20"/>
        </w:rPr>
        <w:t>ubstance</w:t>
      </w:r>
    </w:p>
    <w:p w14:paraId="32330AB9" w14:textId="77777777" w:rsidR="005624E5" w:rsidRPr="009220A6" w:rsidRDefault="005624E5" w:rsidP="005624E5">
      <w:pPr>
        <w:spacing w:after="120"/>
        <w:rPr>
          <w:rFonts w:asciiTheme="majorHAnsi" w:hAnsiTheme="majorHAnsi" w:cstheme="majorHAnsi"/>
          <w:b/>
          <w:sz w:val="16"/>
          <w:szCs w:val="16"/>
        </w:rPr>
      </w:pPr>
      <w:r>
        <w:rPr>
          <w:rFonts w:asciiTheme="majorHAnsi" w:hAnsiTheme="majorHAnsi" w:cstheme="majorHAnsi"/>
          <w:b/>
          <w:sz w:val="16"/>
          <w:szCs w:val="16"/>
        </w:rPr>
        <w:t>P</w:t>
      </w:r>
      <w:r w:rsidRPr="009220A6">
        <w:rPr>
          <w:rFonts w:asciiTheme="majorHAnsi" w:hAnsiTheme="majorHAnsi" w:cstheme="majorHAnsi"/>
          <w:b/>
          <w:sz w:val="16"/>
          <w:szCs w:val="16"/>
        </w:rPr>
        <w:t>rovide the below information regarding the GHG substance to be initially injected and stored in the storage formation.</w:t>
      </w:r>
      <w:r>
        <w:rPr>
          <w:rFonts w:asciiTheme="majorHAnsi" w:hAnsiTheme="majorHAnsi" w:cstheme="majorHAnsi"/>
          <w:b/>
          <w:sz w:val="16"/>
          <w:szCs w:val="16"/>
        </w:rPr>
        <w:t xml:space="preserve"> </w:t>
      </w:r>
      <w:r>
        <w:rPr>
          <w:rFonts w:asciiTheme="majorHAnsi" w:hAnsiTheme="majorHAnsi" w:cstheme="majorHAnsi"/>
          <w:b/>
          <w:sz w:val="16"/>
          <w:szCs w:val="16"/>
        </w:rPr>
        <w:br/>
      </w:r>
      <w:r w:rsidRPr="0040613A">
        <w:rPr>
          <w:rFonts w:asciiTheme="majorHAnsi" w:hAnsiTheme="majorHAnsi" w:cstheme="majorHAnsi"/>
          <w:b/>
          <w:sz w:val="16"/>
          <w:szCs w:val="16"/>
        </w:rPr>
        <w:t>(If further space is required, please attach an Appendix to the application)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1702"/>
        <w:gridCol w:w="7937"/>
      </w:tblGrid>
      <w:tr w:rsidR="005624E5" w:rsidRPr="0040613A" w14:paraId="714CC05F" w14:textId="77777777" w:rsidTr="00B047BE">
        <w:trPr>
          <w:cantSplit/>
          <w:trHeight w:val="539"/>
        </w:trPr>
        <w:tc>
          <w:tcPr>
            <w:tcW w:w="1691" w:type="dxa"/>
            <w:tcBorders>
              <w:right w:val="nil"/>
            </w:tcBorders>
            <w:shd w:val="clear" w:color="auto" w:fill="E3BFBB"/>
            <w:vAlign w:val="center"/>
          </w:tcPr>
          <w:p w14:paraId="6B2F23F6" w14:textId="77777777" w:rsidR="005624E5" w:rsidRPr="0040613A" w:rsidRDefault="005624E5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0613A">
              <w:rPr>
                <w:rFonts w:ascii="Arial" w:hAnsi="Arial" w:cs="Arial"/>
                <w:b/>
                <w:sz w:val="20"/>
                <w:szCs w:val="20"/>
              </w:rPr>
              <w:t xml:space="preserve">Source </w:t>
            </w:r>
          </w:p>
        </w:tc>
        <w:tc>
          <w:tcPr>
            <w:tcW w:w="7883" w:type="dxa"/>
            <w:tcBorders>
              <w:left w:val="nil"/>
            </w:tcBorders>
            <w:vAlign w:val="center"/>
          </w:tcPr>
          <w:p w14:paraId="0A837C85" w14:textId="77777777" w:rsidR="005624E5" w:rsidRPr="0040613A" w:rsidRDefault="005624E5" w:rsidP="00B047B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24E5" w:rsidRPr="0040613A" w14:paraId="68B7AA97" w14:textId="77777777" w:rsidTr="00B047BE">
        <w:trPr>
          <w:cantSplit/>
          <w:trHeight w:val="549"/>
        </w:trPr>
        <w:tc>
          <w:tcPr>
            <w:tcW w:w="1691" w:type="dxa"/>
            <w:tcBorders>
              <w:right w:val="nil"/>
            </w:tcBorders>
            <w:shd w:val="clear" w:color="auto" w:fill="E3BFBB"/>
            <w:vAlign w:val="center"/>
          </w:tcPr>
          <w:p w14:paraId="287CF659" w14:textId="77777777" w:rsidR="005624E5" w:rsidRPr="0040613A" w:rsidRDefault="005624E5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613A">
              <w:rPr>
                <w:rFonts w:ascii="Arial" w:hAnsi="Arial" w:cs="Arial"/>
                <w:b/>
                <w:sz w:val="20"/>
                <w:szCs w:val="20"/>
              </w:rPr>
              <w:t>Volume</w:t>
            </w:r>
          </w:p>
        </w:tc>
        <w:tc>
          <w:tcPr>
            <w:tcW w:w="7883" w:type="dxa"/>
            <w:tcBorders>
              <w:left w:val="nil"/>
            </w:tcBorders>
            <w:vAlign w:val="center"/>
          </w:tcPr>
          <w:p w14:paraId="5D03754B" w14:textId="77777777" w:rsidR="005624E5" w:rsidRPr="0040613A" w:rsidRDefault="005624E5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24E5" w:rsidRPr="0040613A" w14:paraId="6157C61D" w14:textId="77777777" w:rsidTr="00B047BE">
        <w:trPr>
          <w:cantSplit/>
          <w:trHeight w:val="554"/>
        </w:trPr>
        <w:tc>
          <w:tcPr>
            <w:tcW w:w="1691" w:type="dxa"/>
            <w:tcBorders>
              <w:right w:val="nil"/>
            </w:tcBorders>
            <w:shd w:val="clear" w:color="auto" w:fill="E3BFBB"/>
            <w:vAlign w:val="center"/>
          </w:tcPr>
          <w:p w14:paraId="691855B8" w14:textId="77777777" w:rsidR="005624E5" w:rsidRPr="0040613A" w:rsidRDefault="005624E5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0613A">
              <w:rPr>
                <w:rFonts w:ascii="Arial" w:hAnsi="Arial" w:cs="Arial"/>
                <w:b/>
                <w:sz w:val="20"/>
                <w:szCs w:val="20"/>
              </w:rPr>
              <w:t>Composition</w:t>
            </w:r>
          </w:p>
        </w:tc>
        <w:tc>
          <w:tcPr>
            <w:tcW w:w="7883" w:type="dxa"/>
            <w:tcBorders>
              <w:left w:val="nil"/>
            </w:tcBorders>
            <w:vAlign w:val="center"/>
          </w:tcPr>
          <w:p w14:paraId="659D5F24" w14:textId="77777777" w:rsidR="005624E5" w:rsidRPr="0040613A" w:rsidRDefault="005624E5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3E6C105" w14:textId="77777777" w:rsidR="005624E5" w:rsidRPr="005624E5" w:rsidRDefault="005624E5" w:rsidP="005624E5">
      <w:pPr>
        <w:spacing w:before="240" w:after="120"/>
        <w:rPr>
          <w:rFonts w:asciiTheme="majorHAnsi" w:hAnsiTheme="majorHAnsi" w:cstheme="majorHAnsi"/>
          <w:b/>
        </w:rPr>
      </w:pPr>
    </w:p>
    <w:tbl>
      <w:tblPr>
        <w:tblW w:w="9639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CellMar>
          <w:top w:w="17" w:type="dxa"/>
          <w:bottom w:w="17" w:type="dxa"/>
        </w:tblCellMar>
        <w:tblLook w:val="04A0" w:firstRow="1" w:lastRow="0" w:firstColumn="1" w:lastColumn="0" w:noHBand="0" w:noVBand="1"/>
      </w:tblPr>
      <w:tblGrid>
        <w:gridCol w:w="7085"/>
        <w:gridCol w:w="1846"/>
        <w:gridCol w:w="708"/>
      </w:tblGrid>
      <w:tr w:rsidR="005624E5" w:rsidRPr="009220A6" w14:paraId="19A33FA8" w14:textId="77777777" w:rsidTr="00B047BE">
        <w:trPr>
          <w:cantSplit/>
          <w:trHeight w:val="600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FD1799" w14:textId="77777777" w:rsidR="005624E5" w:rsidRPr="000A5155" w:rsidRDefault="005624E5" w:rsidP="00B047BE">
            <w:pPr>
              <w:pStyle w:val="ListParagraph"/>
              <w:numPr>
                <w:ilvl w:val="0"/>
                <w:numId w:val="29"/>
              </w:numPr>
              <w:tabs>
                <w:tab w:val="left" w:pos="7470"/>
              </w:tabs>
              <w:spacing w:before="240" w:after="120"/>
              <w:ind w:left="244" w:hanging="357"/>
              <w:contextualSpacing w:val="0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9A4ED4">
              <w:rPr>
                <w:rFonts w:ascii="Arial" w:hAnsi="Arial" w:cs="Arial"/>
                <w:b/>
              </w:rPr>
              <w:lastRenderedPageBreak/>
              <w:t xml:space="preserve">Additional </w:t>
            </w:r>
            <w:r>
              <w:rPr>
                <w:rFonts w:ascii="Arial" w:hAnsi="Arial" w:cs="Arial"/>
                <w:b/>
              </w:rPr>
              <w:t>i</w:t>
            </w:r>
            <w:r w:rsidRPr="009A4ED4">
              <w:rPr>
                <w:rFonts w:ascii="Arial" w:hAnsi="Arial" w:cs="Arial"/>
                <w:b/>
              </w:rPr>
              <w:t>nformation</w:t>
            </w:r>
          </w:p>
          <w:p w14:paraId="587EF5A9" w14:textId="77777777" w:rsidR="005624E5" w:rsidRPr="009220A6" w:rsidRDefault="005624E5" w:rsidP="00B047BE">
            <w:pPr>
              <w:spacing w:after="120"/>
              <w:ind w:left="-113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9220A6">
              <w:rPr>
                <w:rFonts w:asciiTheme="majorHAnsi" w:hAnsiTheme="majorHAnsi" w:cstheme="majorHAnsi"/>
                <w:b/>
                <w:sz w:val="20"/>
                <w:szCs w:val="20"/>
              </w:rPr>
              <w:t>Attach the following documents. Refer to page 4 for further details.</w:t>
            </w:r>
          </w:p>
        </w:tc>
      </w:tr>
      <w:tr w:rsidR="005624E5" w:rsidRPr="000A5155" w14:paraId="459BA4F8" w14:textId="77777777" w:rsidTr="00B047BE">
        <w:trPr>
          <w:cantSplit/>
          <w:trHeight w:val="651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26CDD75D" w14:textId="77777777" w:rsidR="005624E5" w:rsidRPr="00C73704" w:rsidRDefault="005624E5" w:rsidP="00B047BE">
            <w:pPr>
              <w:tabs>
                <w:tab w:val="left" w:pos="7470"/>
              </w:tabs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particulars of the proposals for the work and expenditure in respect of the area comprised in the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graticular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block(s) listed above.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BE1A1" w14:textId="77777777" w:rsidR="005624E5" w:rsidRPr="000A5155" w:rsidRDefault="005624E5" w:rsidP="00B047BE">
            <w:pPr>
              <w:tabs>
                <w:tab w:val="left" w:pos="7470"/>
              </w:tabs>
              <w:jc w:val="center"/>
              <w:rPr>
                <w:rFonts w:ascii="Arial" w:eastAsiaTheme="majorEastAsia" w:hAnsi="Arial" w:cs="Arial"/>
              </w:rPr>
            </w:pPr>
            <w:r w:rsidRPr="000A5155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5624E5" w:rsidRPr="0019238A" w14:paraId="3BA4AE90" w14:textId="77777777" w:rsidTr="00B047BE">
        <w:trPr>
          <w:cantSplit/>
          <w:trHeight w:val="519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3BFBB"/>
            <w:vAlign w:val="center"/>
          </w:tcPr>
          <w:p w14:paraId="7F14A2DE" w14:textId="77777777" w:rsidR="005624E5" w:rsidRDefault="005624E5" w:rsidP="00B047BE">
            <w:pPr>
              <w:tabs>
                <w:tab w:val="left" w:pos="7470"/>
              </w:tabs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  <w:t>Any other matters for consideration (optional)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92A9D" w14:textId="77777777" w:rsidR="005624E5" w:rsidRPr="0019238A" w:rsidRDefault="005624E5" w:rsidP="00B047BE">
            <w:pPr>
              <w:tabs>
                <w:tab w:val="left" w:pos="7470"/>
              </w:tabs>
              <w:jc w:val="center"/>
              <w:rPr>
                <w:rFonts w:ascii="Arial" w:eastAsiaTheme="majorEastAsia" w:hAnsi="Arial" w:cs="Arial"/>
                <w:b/>
                <w:bCs/>
                <w:sz w:val="20"/>
                <w:szCs w:val="20"/>
              </w:rPr>
            </w:pPr>
            <w:r w:rsidRPr="000A5155">
              <w:rPr>
                <w:rFonts w:ascii="Arial" w:eastAsiaTheme="majorEastAsia" w:hAnsi="Arial" w:cs="Arial"/>
              </w:rPr>
              <w:sym w:font="Symbol" w:char="F0F0"/>
            </w:r>
          </w:p>
        </w:tc>
      </w:tr>
      <w:tr w:rsidR="005624E5" w:rsidRPr="000A5155" w14:paraId="4E6055B1" w14:textId="77777777" w:rsidTr="00B047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437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C9A8DF" w14:textId="77777777" w:rsidR="005624E5" w:rsidRPr="000A5155" w:rsidRDefault="005624E5" w:rsidP="00B047BE">
            <w:pPr>
              <w:pStyle w:val="ListParagraph"/>
              <w:numPr>
                <w:ilvl w:val="0"/>
                <w:numId w:val="29"/>
              </w:numPr>
              <w:spacing w:before="240" w:after="240"/>
              <w:ind w:left="244" w:hanging="357"/>
              <w:contextualSpacing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A5155">
              <w:rPr>
                <w:rFonts w:asciiTheme="majorHAnsi" w:hAnsiTheme="majorHAnsi" w:cstheme="majorHAnsi"/>
                <w:b/>
              </w:rPr>
              <w:t xml:space="preserve">Signature of applicant or agent </w:t>
            </w:r>
            <w:r w:rsidRPr="000A5155">
              <w:rPr>
                <w:rFonts w:asciiTheme="majorHAnsi" w:hAnsiTheme="majorHAnsi" w:cstheme="majorHAnsi"/>
                <w:b/>
                <w:sz w:val="16"/>
                <w:szCs w:val="16"/>
              </w:rPr>
              <w:t>(agent must demonstrate proof of authority to act for applicant(s))</w:t>
            </w:r>
          </w:p>
        </w:tc>
      </w:tr>
      <w:tr w:rsidR="005624E5" w:rsidRPr="002D701D" w14:paraId="2EF403C9" w14:textId="77777777" w:rsidTr="00B047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437"/>
        </w:trPr>
        <w:tc>
          <w:tcPr>
            <w:tcW w:w="7085" w:type="dxa"/>
            <w:tcBorders>
              <w:top w:val="single" w:sz="4" w:space="0" w:color="auto"/>
            </w:tcBorders>
            <w:shd w:val="clear" w:color="auto" w:fill="E3BFBB"/>
            <w:vAlign w:val="center"/>
          </w:tcPr>
          <w:p w14:paraId="60C4499B" w14:textId="77777777" w:rsidR="005624E5" w:rsidRPr="002D701D" w:rsidRDefault="005624E5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</w:tcBorders>
            <w:shd w:val="clear" w:color="auto" w:fill="E3BFBB"/>
            <w:vAlign w:val="center"/>
          </w:tcPr>
          <w:p w14:paraId="6548A522" w14:textId="77777777" w:rsidR="005624E5" w:rsidRPr="002D701D" w:rsidRDefault="005624E5" w:rsidP="00B047B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</w:p>
        </w:tc>
      </w:tr>
      <w:tr w:rsidR="005624E5" w:rsidRPr="002D701D" w14:paraId="727E3BC2" w14:textId="77777777" w:rsidTr="00B047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848"/>
        </w:trPr>
        <w:tc>
          <w:tcPr>
            <w:tcW w:w="7085" w:type="dxa"/>
            <w:vAlign w:val="center"/>
          </w:tcPr>
          <w:p w14:paraId="62420837" w14:textId="77777777" w:rsidR="005624E5" w:rsidRPr="002D701D" w:rsidRDefault="005624E5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4" w:type="dxa"/>
            <w:gridSpan w:val="2"/>
            <w:vAlign w:val="center"/>
          </w:tcPr>
          <w:p w14:paraId="1A4209CA" w14:textId="77777777" w:rsidR="005624E5" w:rsidRPr="002D701D" w:rsidRDefault="005624E5" w:rsidP="00B047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BC3348B" w14:textId="513A63D8" w:rsidR="005624E5" w:rsidRDefault="008247F9" w:rsidP="005624E5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  <w:r w:rsidR="000E2C1C">
        <w:rPr>
          <w:b/>
          <w:bCs/>
          <w:sz w:val="20"/>
          <w:szCs w:val="20"/>
        </w:rPr>
        <w:lastRenderedPageBreak/>
        <w:br/>
      </w:r>
      <w:r w:rsidR="005624E5" w:rsidRPr="001F0954">
        <w:rPr>
          <w:b/>
          <w:bCs/>
          <w:sz w:val="20"/>
          <w:szCs w:val="20"/>
        </w:rPr>
        <w:t>To successfully apply for</w:t>
      </w:r>
      <w:r w:rsidR="005624E5">
        <w:rPr>
          <w:b/>
          <w:bCs/>
          <w:sz w:val="20"/>
          <w:szCs w:val="20"/>
        </w:rPr>
        <w:t xml:space="preserve"> a GHG injection licence, </w:t>
      </w:r>
      <w:r w:rsidR="005624E5" w:rsidRPr="001F0954">
        <w:rPr>
          <w:b/>
          <w:bCs/>
          <w:sz w:val="20"/>
          <w:szCs w:val="20"/>
        </w:rPr>
        <w:t xml:space="preserve">the application must </w:t>
      </w:r>
      <w:r w:rsidR="005624E5">
        <w:rPr>
          <w:b/>
          <w:bCs/>
          <w:sz w:val="20"/>
          <w:szCs w:val="20"/>
        </w:rPr>
        <w:t>(amongst other things):</w:t>
      </w:r>
    </w:p>
    <w:p w14:paraId="1AC384C7" w14:textId="77777777" w:rsidR="005624E5" w:rsidRPr="00AB6F16" w:rsidRDefault="005624E5" w:rsidP="005624E5">
      <w:pPr>
        <w:pStyle w:val="ListParagraph"/>
        <w:numPr>
          <w:ilvl w:val="0"/>
          <w:numId w:val="34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 xml:space="preserve">be made in the approved </w:t>
      </w:r>
      <w:proofErr w:type="gramStart"/>
      <w:r w:rsidRPr="00AB6F16">
        <w:rPr>
          <w:sz w:val="20"/>
          <w:szCs w:val="20"/>
        </w:rPr>
        <w:t>manner;</w:t>
      </w:r>
      <w:proofErr w:type="gramEnd"/>
    </w:p>
    <w:p w14:paraId="59C97652" w14:textId="77777777" w:rsidR="005624E5" w:rsidRDefault="005624E5" w:rsidP="005624E5">
      <w:pPr>
        <w:pStyle w:val="ListParagraph"/>
        <w:numPr>
          <w:ilvl w:val="0"/>
          <w:numId w:val="34"/>
        </w:numPr>
        <w:spacing w:after="120"/>
        <w:contextualSpacing w:val="0"/>
        <w:rPr>
          <w:sz w:val="20"/>
          <w:szCs w:val="20"/>
        </w:rPr>
      </w:pPr>
      <w:r w:rsidRPr="00AB6F16">
        <w:rPr>
          <w:sz w:val="20"/>
          <w:szCs w:val="20"/>
        </w:rPr>
        <w:t>be made using the approved form (this form</w:t>
      </w:r>
      <w:proofErr w:type="gramStart"/>
      <w:r w:rsidRPr="00AB6F16">
        <w:rPr>
          <w:sz w:val="20"/>
          <w:szCs w:val="20"/>
        </w:rPr>
        <w:t>);</w:t>
      </w:r>
      <w:proofErr w:type="gramEnd"/>
      <w:r w:rsidRPr="00AB6F16">
        <w:rPr>
          <w:sz w:val="20"/>
          <w:szCs w:val="20"/>
        </w:rPr>
        <w:t xml:space="preserve"> </w:t>
      </w:r>
    </w:p>
    <w:p w14:paraId="20CD1231" w14:textId="77777777" w:rsidR="005624E5" w:rsidRPr="00684C9B" w:rsidRDefault="005624E5" w:rsidP="005624E5">
      <w:pPr>
        <w:pStyle w:val="ListParagraph"/>
        <w:numPr>
          <w:ilvl w:val="0"/>
          <w:numId w:val="34"/>
        </w:numPr>
        <w:spacing w:after="120"/>
        <w:contextualSpacing w:val="0"/>
        <w:rPr>
          <w:sz w:val="20"/>
          <w:szCs w:val="20"/>
        </w:rPr>
      </w:pPr>
      <w:r w:rsidRPr="00684C9B">
        <w:rPr>
          <w:sz w:val="20"/>
          <w:szCs w:val="20"/>
        </w:rPr>
        <w:t>be accompanied by the prescribed fee;</w:t>
      </w:r>
      <w:r w:rsidRPr="00684C9B">
        <w:rPr>
          <w:b/>
          <w:bCs/>
          <w:sz w:val="20"/>
          <w:szCs w:val="20"/>
        </w:rPr>
        <w:t xml:space="preserve"> </w:t>
      </w:r>
      <w:r w:rsidRPr="00AB6F16">
        <w:rPr>
          <w:sz w:val="20"/>
          <w:szCs w:val="20"/>
        </w:rPr>
        <w:t>and</w:t>
      </w:r>
    </w:p>
    <w:p w14:paraId="763F9293" w14:textId="77777777" w:rsidR="005624E5" w:rsidRDefault="005624E5" w:rsidP="005624E5">
      <w:pPr>
        <w:pStyle w:val="ListParagraph"/>
        <w:numPr>
          <w:ilvl w:val="0"/>
          <w:numId w:val="34"/>
        </w:numPr>
        <w:spacing w:before="120" w:after="120"/>
        <w:contextualSpacing w:val="0"/>
        <w:rPr>
          <w:sz w:val="20"/>
          <w:szCs w:val="20"/>
        </w:rPr>
      </w:pPr>
      <w:r>
        <w:rPr>
          <w:sz w:val="20"/>
          <w:szCs w:val="20"/>
        </w:rPr>
        <w:t>include p</w:t>
      </w:r>
      <w:r w:rsidRPr="004F60F2">
        <w:rPr>
          <w:sz w:val="20"/>
          <w:szCs w:val="20"/>
        </w:rPr>
        <w:t xml:space="preserve">articulars of the </w:t>
      </w:r>
      <w:r>
        <w:rPr>
          <w:sz w:val="20"/>
          <w:szCs w:val="20"/>
        </w:rPr>
        <w:t>a</w:t>
      </w:r>
      <w:r w:rsidRPr="004F60F2">
        <w:rPr>
          <w:sz w:val="20"/>
          <w:szCs w:val="20"/>
        </w:rPr>
        <w:t>pplicant’s proposal for work and expenditure in respect of each block in respect of which this</w:t>
      </w:r>
      <w:r>
        <w:rPr>
          <w:sz w:val="20"/>
          <w:szCs w:val="20"/>
        </w:rPr>
        <w:t xml:space="preserve"> </w:t>
      </w:r>
      <w:r w:rsidRPr="004F60F2">
        <w:rPr>
          <w:sz w:val="20"/>
          <w:szCs w:val="20"/>
        </w:rPr>
        <w:t>application is made.</w:t>
      </w:r>
    </w:p>
    <w:p w14:paraId="7FE71B1E" w14:textId="77777777" w:rsidR="005624E5" w:rsidRDefault="005624E5" w:rsidP="005624E5">
      <w:pPr>
        <w:spacing w:before="120" w:after="120"/>
        <w:rPr>
          <w:sz w:val="20"/>
          <w:szCs w:val="20"/>
        </w:rPr>
      </w:pPr>
      <w:r>
        <w:rPr>
          <w:sz w:val="20"/>
          <w:szCs w:val="20"/>
        </w:rPr>
        <w:t xml:space="preserve">Further, the applicant may </w:t>
      </w:r>
      <w:r w:rsidRPr="007030E0">
        <w:rPr>
          <w:sz w:val="20"/>
          <w:szCs w:val="20"/>
        </w:rPr>
        <w:t xml:space="preserve">also </w:t>
      </w:r>
      <w:r>
        <w:rPr>
          <w:sz w:val="20"/>
          <w:szCs w:val="20"/>
        </w:rPr>
        <w:t>include a</w:t>
      </w:r>
      <w:r w:rsidRPr="004F60F2">
        <w:rPr>
          <w:sz w:val="20"/>
          <w:szCs w:val="20"/>
        </w:rPr>
        <w:t xml:space="preserve"> statement of any other matters that the </w:t>
      </w:r>
      <w:r>
        <w:rPr>
          <w:sz w:val="20"/>
          <w:szCs w:val="20"/>
        </w:rPr>
        <w:t>a</w:t>
      </w:r>
      <w:r w:rsidRPr="004F60F2">
        <w:rPr>
          <w:sz w:val="20"/>
          <w:szCs w:val="20"/>
        </w:rPr>
        <w:t>pplicant wishes the Minister to consider.</w:t>
      </w:r>
    </w:p>
    <w:p w14:paraId="600848B4" w14:textId="77777777" w:rsidR="005624E5" w:rsidRPr="00C8623E" w:rsidRDefault="005624E5" w:rsidP="005624E5">
      <w:pPr>
        <w:spacing w:after="120"/>
        <w:rPr>
          <w:sz w:val="20"/>
          <w:szCs w:val="20"/>
        </w:rPr>
      </w:pPr>
      <w:r w:rsidRPr="00C8623E">
        <w:rPr>
          <w:sz w:val="20"/>
          <w:szCs w:val="20"/>
        </w:rPr>
        <w:t xml:space="preserve">The prescribed fee, as stated in the Schedule of Fees, is </w:t>
      </w:r>
      <w:r w:rsidRPr="00C8623E">
        <w:rPr>
          <w:b/>
          <w:bCs/>
          <w:sz w:val="20"/>
          <w:szCs w:val="20"/>
        </w:rPr>
        <w:t>payable to the Department of</w:t>
      </w:r>
      <w:r>
        <w:rPr>
          <w:b/>
          <w:bCs/>
          <w:sz w:val="20"/>
          <w:szCs w:val="20"/>
        </w:rPr>
        <w:t xml:space="preserve"> </w:t>
      </w:r>
      <w:r w:rsidRPr="00C8623E">
        <w:rPr>
          <w:b/>
          <w:bCs/>
          <w:sz w:val="20"/>
          <w:szCs w:val="20"/>
        </w:rPr>
        <w:t xml:space="preserve">Mines, </w:t>
      </w:r>
      <w:r>
        <w:rPr>
          <w:b/>
          <w:bCs/>
          <w:sz w:val="20"/>
          <w:szCs w:val="20"/>
        </w:rPr>
        <w:t>Petroleum and Exploration</w:t>
      </w:r>
      <w:r w:rsidRPr="00C8623E">
        <w:rPr>
          <w:b/>
          <w:bCs/>
          <w:sz w:val="20"/>
          <w:szCs w:val="20"/>
        </w:rPr>
        <w:t xml:space="preserve">. </w:t>
      </w:r>
      <w:r w:rsidRPr="00C8623E">
        <w:rPr>
          <w:sz w:val="20"/>
          <w:szCs w:val="20"/>
        </w:rPr>
        <w:t>Payment is accepted by</w:t>
      </w:r>
      <w:r w:rsidRPr="00C8623E">
        <w:rPr>
          <w:b/>
          <w:bCs/>
          <w:sz w:val="20"/>
          <w:szCs w:val="20"/>
        </w:rPr>
        <w:t xml:space="preserve"> credit card </w:t>
      </w:r>
      <w:r w:rsidRPr="00C8623E">
        <w:rPr>
          <w:sz w:val="20"/>
          <w:szCs w:val="20"/>
          <w:u w:val="single"/>
        </w:rPr>
        <w:t>only</w:t>
      </w:r>
      <w:r w:rsidRPr="00C8623E">
        <w:rPr>
          <w:sz w:val="20"/>
          <w:szCs w:val="20"/>
        </w:rPr>
        <w:t>. Please note all fees are subject to variation, including Consumer Price Index adjustments, and the current fee schedule should be checked prior to payment.</w:t>
      </w:r>
    </w:p>
    <w:p w14:paraId="38DA1681" w14:textId="77777777" w:rsidR="005624E5" w:rsidRDefault="005624E5" w:rsidP="005624E5">
      <w:pPr>
        <w:spacing w:before="240" w:after="120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Please n</w:t>
      </w:r>
      <w:r w:rsidRPr="00E21DF1">
        <w:rPr>
          <w:rFonts w:asciiTheme="majorHAnsi" w:hAnsiTheme="majorHAnsi" w:cstheme="majorHAnsi"/>
          <w:b/>
          <w:bCs/>
          <w:sz w:val="20"/>
          <w:szCs w:val="20"/>
        </w:rPr>
        <w:t>ote</w:t>
      </w:r>
    </w:p>
    <w:p w14:paraId="219E2908" w14:textId="77777777" w:rsidR="005624E5" w:rsidRPr="00344A61" w:rsidRDefault="005624E5" w:rsidP="005624E5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 w:rsidRPr="00344A61">
        <w:rPr>
          <w:rFonts w:asciiTheme="majorHAnsi" w:hAnsiTheme="majorHAnsi" w:cstheme="majorHAnsi"/>
          <w:sz w:val="20"/>
          <w:szCs w:val="20"/>
        </w:rPr>
        <w:t>Where additional information is required to be entered on the form (e.g. Company Names), please use an Appendix and submit online with this form.</w:t>
      </w:r>
    </w:p>
    <w:p w14:paraId="4B98ED66" w14:textId="77777777" w:rsidR="005624E5" w:rsidRPr="00E21DF1" w:rsidRDefault="005624E5" w:rsidP="005624E5">
      <w:pPr>
        <w:spacing w:before="120" w:after="120"/>
        <w:rPr>
          <w:rFonts w:asciiTheme="majorHAnsi" w:hAnsiTheme="majorHAnsi" w:cstheme="majorHAnsi"/>
          <w:b/>
          <w:bCs/>
          <w:sz w:val="20"/>
          <w:szCs w:val="20"/>
        </w:rPr>
      </w:pPr>
      <w:r w:rsidRPr="00E21DF1">
        <w:rPr>
          <w:rFonts w:asciiTheme="majorHAnsi" w:hAnsiTheme="majorHAnsi" w:cstheme="majorHAnsi"/>
          <w:b/>
          <w:bCs/>
          <w:sz w:val="20"/>
          <w:szCs w:val="20"/>
        </w:rPr>
        <w:t>S</w:t>
      </w:r>
      <w:r>
        <w:rPr>
          <w:rFonts w:asciiTheme="majorHAnsi" w:hAnsiTheme="majorHAnsi" w:cstheme="majorHAnsi"/>
          <w:b/>
          <w:bCs/>
          <w:sz w:val="20"/>
          <w:szCs w:val="20"/>
        </w:rPr>
        <w:t>ubmission of application</w:t>
      </w:r>
    </w:p>
    <w:p w14:paraId="44D8458F" w14:textId="6E256CAC" w:rsidR="005624E5" w:rsidRDefault="005624E5" w:rsidP="005624E5">
      <w:pPr>
        <w:spacing w:before="120" w:after="240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The a</w:t>
      </w:r>
      <w:r w:rsidRPr="00E21DF1">
        <w:rPr>
          <w:rFonts w:asciiTheme="majorHAnsi" w:hAnsiTheme="majorHAnsi" w:cstheme="majorHAnsi"/>
          <w:sz w:val="20"/>
          <w:szCs w:val="20"/>
        </w:rPr>
        <w:t xml:space="preserve">pplication, together with supporting data </w:t>
      </w:r>
      <w:r>
        <w:rPr>
          <w:rFonts w:asciiTheme="majorHAnsi" w:hAnsiTheme="majorHAnsi" w:cstheme="majorHAnsi"/>
          <w:sz w:val="20"/>
          <w:szCs w:val="20"/>
        </w:rPr>
        <w:t>must</w:t>
      </w:r>
      <w:r w:rsidRPr="00E21DF1">
        <w:rPr>
          <w:rFonts w:asciiTheme="majorHAnsi" w:hAnsiTheme="majorHAnsi" w:cstheme="majorHAnsi"/>
          <w:sz w:val="20"/>
          <w:szCs w:val="20"/>
        </w:rPr>
        <w:t xml:space="preserve"> be submitted online through the Petroleum</w:t>
      </w:r>
      <w:r w:rsidR="00176CD3">
        <w:rPr>
          <w:rFonts w:asciiTheme="majorHAnsi" w:hAnsiTheme="majorHAnsi" w:cstheme="majorHAnsi"/>
          <w:sz w:val="20"/>
          <w:szCs w:val="20"/>
        </w:rPr>
        <w:t xml:space="preserve"> and</w:t>
      </w:r>
      <w:r w:rsidRPr="00E21DF1">
        <w:rPr>
          <w:rFonts w:asciiTheme="majorHAnsi" w:hAnsiTheme="majorHAnsi" w:cstheme="majorHAnsi"/>
          <w:sz w:val="20"/>
          <w:szCs w:val="20"/>
        </w:rPr>
        <w:t xml:space="preserve"> Geothermal Register (PGR).</w:t>
      </w:r>
    </w:p>
    <w:p w14:paraId="37F1612E" w14:textId="77777777" w:rsidR="005624E5" w:rsidRPr="00845EB2" w:rsidRDefault="005624E5" w:rsidP="005624E5">
      <w:pPr>
        <w:tabs>
          <w:tab w:val="left" w:pos="1080"/>
          <w:tab w:val="center" w:pos="4153"/>
          <w:tab w:val="right" w:pos="8306"/>
        </w:tabs>
        <w:spacing w:before="120" w:after="120"/>
        <w:rPr>
          <w:rFonts w:ascii="Arial" w:hAnsi="Arial" w:cs="Arial"/>
          <w:sz w:val="20"/>
          <w:szCs w:val="20"/>
        </w:rPr>
      </w:pPr>
      <w:r w:rsidRPr="001F2530">
        <w:rPr>
          <w:rFonts w:ascii="Arial" w:hAnsi="Arial" w:cs="Arial"/>
          <w:sz w:val="20"/>
          <w:szCs w:val="20"/>
        </w:rPr>
        <w:t xml:space="preserve">If you require assistance in completing this form, please contact the Resource Tenure Division by email to </w:t>
      </w:r>
      <w:hyperlink r:id="rId12" w:history="1">
        <w:r w:rsidRPr="001F2530">
          <w:rPr>
            <w:rStyle w:val="Hyperlink"/>
            <w:rFonts w:ascii="Arial" w:hAnsi="Arial" w:cs="Arial"/>
            <w:sz w:val="20"/>
            <w:szCs w:val="20"/>
          </w:rPr>
          <w:t>petroleum.titles@dmpe.wa.gov.au</w:t>
        </w:r>
      </w:hyperlink>
    </w:p>
    <w:p w14:paraId="37764DE5" w14:textId="422A0092" w:rsidR="004F60F2" w:rsidRPr="004F60F2" w:rsidRDefault="004F60F2" w:rsidP="005624E5">
      <w:pPr>
        <w:spacing w:after="120"/>
        <w:rPr>
          <w:sz w:val="20"/>
          <w:szCs w:val="20"/>
        </w:rPr>
      </w:pPr>
    </w:p>
    <w:sectPr w:rsidR="004F60F2" w:rsidRPr="004F60F2" w:rsidSect="000E2C1C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A3E6A" w14:textId="77777777" w:rsidR="000C741C" w:rsidRDefault="000C741C" w:rsidP="00A4382C">
      <w:pPr>
        <w:spacing w:line="240" w:lineRule="auto"/>
      </w:pPr>
      <w:r>
        <w:separator/>
      </w:r>
    </w:p>
  </w:endnote>
  <w:endnote w:type="continuationSeparator" w:id="0">
    <w:p w14:paraId="228A0C2B" w14:textId="77777777" w:rsidR="000C741C" w:rsidRDefault="000C741C" w:rsidP="00A43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0E2C1C" w14:paraId="5E9028DA" w14:textId="77777777" w:rsidTr="004F46D6">
      <w:trPr>
        <w:trHeight w:val="510"/>
      </w:trPr>
      <w:tc>
        <w:tcPr>
          <w:tcW w:w="3209" w:type="dxa"/>
          <w:vAlign w:val="center"/>
        </w:tcPr>
        <w:p w14:paraId="4C76E685" w14:textId="77777777" w:rsidR="000E2C1C" w:rsidRDefault="000E2C1C" w:rsidP="000E2C1C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08764D8B" w14:textId="77777777" w:rsidR="000E2C1C" w:rsidRPr="00207A0D" w:rsidRDefault="000E2C1C" w:rsidP="000E2C1C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RTD-XXXX</w:t>
          </w:r>
        </w:p>
      </w:tc>
      <w:tc>
        <w:tcPr>
          <w:tcW w:w="3210" w:type="dxa"/>
          <w:vAlign w:val="center"/>
        </w:tcPr>
        <w:p w14:paraId="3D897D13" w14:textId="77777777" w:rsidR="000E2C1C" w:rsidRPr="00207A0D" w:rsidRDefault="000E2C1C" w:rsidP="000E2C1C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5F08B854" w14:textId="165C6179" w:rsidR="00CC5FB3" w:rsidRPr="00CC5FB3" w:rsidRDefault="000E2C1C" w:rsidP="00CC5FB3">
    <w:pPr>
      <w:pStyle w:val="Footer"/>
      <w:rPr>
        <w:szCs w:val="16"/>
      </w:rPr>
    </w:pPr>
    <w:r>
      <w:rPr>
        <w:noProof/>
        <w:lang w:eastAsia="en-AU"/>
      </w:rPr>
      <w:drawing>
        <wp:anchor distT="0" distB="0" distL="114300" distR="114300" simplePos="0" relativeHeight="251670528" behindDoc="1" locked="0" layoutInCell="1" allowOverlap="1" wp14:anchorId="71140BD6" wp14:editId="66E8AA07">
          <wp:simplePos x="0" y="0"/>
          <wp:positionH relativeFrom="page">
            <wp:posOffset>-3241</wp:posOffset>
          </wp:positionH>
          <wp:positionV relativeFrom="paragraph">
            <wp:posOffset>-436728</wp:posOffset>
          </wp:positionV>
          <wp:extent cx="7548880" cy="560070"/>
          <wp:effectExtent l="0" t="0" r="0" b="0"/>
          <wp:wrapNone/>
          <wp:docPr id="54176138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B3">
      <w:rPr>
        <w:szCs w:val="16"/>
      </w:rPr>
      <w:ptab w:relativeTo="margin" w:alignment="right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10"/>
      <w:gridCol w:w="3210"/>
    </w:tblGrid>
    <w:tr w:rsidR="000E2C1C" w14:paraId="09513D00" w14:textId="77777777" w:rsidTr="004F46D6">
      <w:trPr>
        <w:trHeight w:val="510"/>
      </w:trPr>
      <w:tc>
        <w:tcPr>
          <w:tcW w:w="3209" w:type="dxa"/>
          <w:vAlign w:val="center"/>
        </w:tcPr>
        <w:p w14:paraId="1164D7D2" w14:textId="4E01A08E" w:rsidR="000E2C1C" w:rsidRDefault="000E2C1C" w:rsidP="000E2C1C">
          <w:pPr>
            <w:pStyle w:val="Footer"/>
            <w:rPr>
              <w:color w:val="FFFFFF" w:themeColor="background1"/>
            </w:rPr>
          </w:pPr>
        </w:p>
      </w:tc>
      <w:tc>
        <w:tcPr>
          <w:tcW w:w="3210" w:type="dxa"/>
          <w:vAlign w:val="center"/>
        </w:tcPr>
        <w:p w14:paraId="64B8427E" w14:textId="77777777" w:rsidR="000E2C1C" w:rsidRPr="00207A0D" w:rsidRDefault="000E2C1C" w:rsidP="000E2C1C">
          <w:pPr>
            <w:pStyle w:val="Footer"/>
            <w:jc w:val="center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RTD-XXXX</w:t>
          </w:r>
        </w:p>
      </w:tc>
      <w:tc>
        <w:tcPr>
          <w:tcW w:w="3210" w:type="dxa"/>
          <w:vAlign w:val="center"/>
        </w:tcPr>
        <w:p w14:paraId="0BDBC640" w14:textId="77777777" w:rsidR="000E2C1C" w:rsidRPr="00207A0D" w:rsidRDefault="000E2C1C" w:rsidP="000E2C1C">
          <w:pPr>
            <w:pStyle w:val="Footer"/>
            <w:jc w:val="right"/>
            <w:rPr>
              <w:rFonts w:ascii="Roboto Light" w:hAnsi="Roboto Light"/>
              <w:color w:val="FFFFFF" w:themeColor="background1"/>
              <w:sz w:val="20"/>
              <w:szCs w:val="20"/>
            </w:rPr>
          </w:pP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Page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PAGE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2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 xml:space="preserve"> of 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begin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instrText xml:space="preserve"> NUMPAGES  </w:instrTex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separate"/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t>10</w:t>
          </w:r>
          <w:r w:rsidRPr="00207A0D">
            <w:rPr>
              <w:rFonts w:ascii="Roboto Light" w:hAnsi="Roboto Ligh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14:paraId="11BF44AE" w14:textId="395DCE43" w:rsidR="007218E4" w:rsidRPr="000E2C1C" w:rsidRDefault="000E2C1C" w:rsidP="000E2C1C">
    <w:pPr>
      <w:pStyle w:val="Footer"/>
    </w:pPr>
    <w:r>
      <w:rPr>
        <w:noProof/>
        <w:lang w:eastAsia="en-AU"/>
      </w:rPr>
      <w:drawing>
        <wp:anchor distT="0" distB="0" distL="114300" distR="114300" simplePos="0" relativeHeight="251666432" behindDoc="1" locked="0" layoutInCell="1" allowOverlap="1" wp14:anchorId="6D5A3916" wp14:editId="605E82E0">
          <wp:simplePos x="0" y="0"/>
          <wp:positionH relativeFrom="page">
            <wp:posOffset>11364</wp:posOffset>
          </wp:positionH>
          <wp:positionV relativeFrom="paragraph">
            <wp:posOffset>-436729</wp:posOffset>
          </wp:positionV>
          <wp:extent cx="7548880" cy="560070"/>
          <wp:effectExtent l="0" t="0" r="0" b="0"/>
          <wp:wrapNone/>
          <wp:docPr id="18007889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554392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80" cy="5600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95F2C" w14:textId="77777777" w:rsidR="000C741C" w:rsidRDefault="000C741C" w:rsidP="00A4382C">
      <w:pPr>
        <w:spacing w:line="240" w:lineRule="auto"/>
      </w:pPr>
      <w:r>
        <w:separator/>
      </w:r>
    </w:p>
  </w:footnote>
  <w:footnote w:type="continuationSeparator" w:id="0">
    <w:p w14:paraId="3780A440" w14:textId="77777777" w:rsidR="000C741C" w:rsidRDefault="000C741C" w:rsidP="00A438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87196" w14:textId="6D1CF762" w:rsidR="000E2C1C" w:rsidRDefault="000E2C1C">
    <w:pPr>
      <w:pStyle w:val="Header"/>
      <w:rPr>
        <w:rFonts w:ascii="Roboto Light" w:hAnsi="Roboto Light"/>
        <w:b/>
        <w:bCs/>
        <w:color w:val="FFFFFF" w:themeColor="background1"/>
        <w:sz w:val="20"/>
        <w:szCs w:val="20"/>
      </w:rPr>
    </w:pPr>
    <w:r w:rsidRPr="00BF7824">
      <w:rPr>
        <w:b/>
        <w:bCs/>
        <w:noProof/>
        <w:color w:val="FFFFFF" w:themeColor="background1"/>
      </w:rPr>
      <w:drawing>
        <wp:anchor distT="0" distB="0" distL="114300" distR="114300" simplePos="0" relativeHeight="251668480" behindDoc="1" locked="0" layoutInCell="1" allowOverlap="1" wp14:anchorId="183915D4" wp14:editId="2909CEB2">
          <wp:simplePos x="0" y="0"/>
          <wp:positionH relativeFrom="page">
            <wp:posOffset>0</wp:posOffset>
          </wp:positionH>
          <wp:positionV relativeFrom="paragraph">
            <wp:posOffset>16150</wp:posOffset>
          </wp:positionV>
          <wp:extent cx="7581265" cy="767080"/>
          <wp:effectExtent l="0" t="0" r="635" b="0"/>
          <wp:wrapNone/>
          <wp:docPr id="1699752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5232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265" cy="767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FCF9D7" w14:textId="0F5F2C7D" w:rsidR="000E2C1C" w:rsidRDefault="00C27C35" w:rsidP="00C27C35">
    <w:pPr>
      <w:pStyle w:val="Header"/>
      <w:tabs>
        <w:tab w:val="left" w:pos="5798"/>
      </w:tabs>
      <w:spacing w:line="240" w:lineRule="auto"/>
    </w:pPr>
    <w:r>
      <w:rPr>
        <w:rFonts w:ascii="Roboto Light" w:hAnsi="Roboto Light"/>
        <w:b/>
        <w:bCs/>
        <w:color w:val="FFFFFF" w:themeColor="background1"/>
        <w:sz w:val="20"/>
        <w:szCs w:val="20"/>
      </w:rPr>
      <w:br/>
    </w:r>
    <w:r w:rsidRPr="00B64C5E">
      <w:rPr>
        <w:rFonts w:ascii="Roboto Light" w:hAnsi="Roboto Light"/>
        <w:color w:val="FFFFFF" w:themeColor="background1"/>
        <w:sz w:val="20"/>
        <w:szCs w:val="20"/>
      </w:rPr>
      <w:t>Application for Greenhouse</w:t>
    </w:r>
    <w:r w:rsidRPr="00B64C5E">
      <w:rPr>
        <w:rFonts w:ascii="Roboto Light" w:hAnsi="Roboto Light"/>
        <w:bCs/>
        <w:color w:val="FFFFFF" w:themeColor="background1"/>
        <w:sz w:val="20"/>
        <w:szCs w:val="20"/>
      </w:rPr>
      <w:t xml:space="preserve"> Gas Injection Licence by Petroleum Production Licensee or Retention Lessee</w:t>
    </w:r>
    <w:r w:rsidRPr="00B64C5E">
      <w:rPr>
        <w:rFonts w:ascii="Roboto Light" w:hAnsi="Roboto Light"/>
        <w:b/>
        <w:bCs/>
        <w:color w:val="FFFFFF" w:themeColor="background1"/>
        <w:sz w:val="20"/>
        <w:szCs w:val="20"/>
      </w:rPr>
      <w:t/>
    </w:r>
    <w:r>
      <w:rPr>
        <w:rFonts w:ascii="Roboto Light" w:hAnsi="Roboto Light"/>
        <w:bCs/>
        <w:color w:val="FFFFFF" w:themeColor="background1"/>
        <w:sz w:val="20"/>
        <w:szCs w:val="20"/>
      </w:rPr>
      <w:t xml:space="preserve"> – PGGS(SL)A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ADCBC" w14:textId="081D183F" w:rsidR="005C720F" w:rsidRDefault="000E2C1C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4384" behindDoc="1" locked="0" layoutInCell="1" allowOverlap="1" wp14:anchorId="5F37E308" wp14:editId="7721E407">
          <wp:simplePos x="0" y="0"/>
          <wp:positionH relativeFrom="column">
            <wp:posOffset>-720156</wp:posOffset>
          </wp:positionH>
          <wp:positionV relativeFrom="paragraph">
            <wp:posOffset>0</wp:posOffset>
          </wp:positionV>
          <wp:extent cx="7563600" cy="2023200"/>
          <wp:effectExtent l="0" t="0" r="0" b="0"/>
          <wp:wrapNone/>
          <wp:docPr id="1908082368" name="Picture 1908082368" descr="A red squar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082368" name="Picture 1908082368" descr="A red square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600" cy="20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95F16"/>
    <w:multiLevelType w:val="hybridMultilevel"/>
    <w:tmpl w:val="9CEC78BE"/>
    <w:lvl w:ilvl="0" w:tplc="9418F05C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4E4A6E"/>
    <w:multiLevelType w:val="multilevel"/>
    <w:tmpl w:val="C4023126"/>
    <w:styleLink w:val="AgencyTableBullets"/>
    <w:lvl w:ilvl="0">
      <w:start w:val="1"/>
      <w:numFmt w:val="bullet"/>
      <w:pStyle w:val="Table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852" w:hanging="28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1704" w:hanging="284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2556" w:hanging="284"/>
      </w:pPr>
      <w:rPr>
        <w:rFonts w:ascii="Courier New" w:hAnsi="Courier New" w:hint="default"/>
      </w:rPr>
    </w:lvl>
  </w:abstractNum>
  <w:abstractNum w:abstractNumId="2" w15:restartNumberingAfterBreak="0">
    <w:nsid w:val="10275E17"/>
    <w:multiLevelType w:val="hybridMultilevel"/>
    <w:tmpl w:val="BFFC98AC"/>
    <w:lvl w:ilvl="0" w:tplc="A7DAF1C6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C090019">
      <w:start w:val="1"/>
      <w:numFmt w:val="lowerLetter"/>
      <w:lvlText w:val="%2."/>
      <w:lvlJc w:val="left"/>
      <w:pPr>
        <w:ind w:left="360" w:hanging="360"/>
      </w:pPr>
    </w:lvl>
    <w:lvl w:ilvl="2" w:tplc="0C09001B" w:tentative="1">
      <w:start w:val="1"/>
      <w:numFmt w:val="lowerRoman"/>
      <w:lvlText w:val="%3."/>
      <w:lvlJc w:val="right"/>
      <w:pPr>
        <w:ind w:left="1687" w:hanging="180"/>
      </w:pPr>
    </w:lvl>
    <w:lvl w:ilvl="3" w:tplc="0C09000F" w:tentative="1">
      <w:start w:val="1"/>
      <w:numFmt w:val="decimal"/>
      <w:lvlText w:val="%4."/>
      <w:lvlJc w:val="left"/>
      <w:pPr>
        <w:ind w:left="2407" w:hanging="360"/>
      </w:pPr>
    </w:lvl>
    <w:lvl w:ilvl="4" w:tplc="0C090019" w:tentative="1">
      <w:start w:val="1"/>
      <w:numFmt w:val="lowerLetter"/>
      <w:lvlText w:val="%5."/>
      <w:lvlJc w:val="left"/>
      <w:pPr>
        <w:ind w:left="3127" w:hanging="360"/>
      </w:pPr>
    </w:lvl>
    <w:lvl w:ilvl="5" w:tplc="0C09001B" w:tentative="1">
      <w:start w:val="1"/>
      <w:numFmt w:val="lowerRoman"/>
      <w:lvlText w:val="%6."/>
      <w:lvlJc w:val="right"/>
      <w:pPr>
        <w:ind w:left="3847" w:hanging="180"/>
      </w:pPr>
    </w:lvl>
    <w:lvl w:ilvl="6" w:tplc="0C09000F" w:tentative="1">
      <w:start w:val="1"/>
      <w:numFmt w:val="decimal"/>
      <w:lvlText w:val="%7."/>
      <w:lvlJc w:val="left"/>
      <w:pPr>
        <w:ind w:left="4567" w:hanging="360"/>
      </w:pPr>
    </w:lvl>
    <w:lvl w:ilvl="7" w:tplc="0C090019" w:tentative="1">
      <w:start w:val="1"/>
      <w:numFmt w:val="lowerLetter"/>
      <w:lvlText w:val="%8."/>
      <w:lvlJc w:val="left"/>
      <w:pPr>
        <w:ind w:left="5287" w:hanging="360"/>
      </w:pPr>
    </w:lvl>
    <w:lvl w:ilvl="8" w:tplc="0C09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3" w15:restartNumberingAfterBreak="0">
    <w:nsid w:val="19E47981"/>
    <w:multiLevelType w:val="multilevel"/>
    <w:tmpl w:val="0AA25E70"/>
    <w:numStyleLink w:val="AgencyBullets"/>
  </w:abstractNum>
  <w:abstractNum w:abstractNumId="4" w15:restartNumberingAfterBreak="0">
    <w:nsid w:val="1FE67512"/>
    <w:multiLevelType w:val="hybridMultilevel"/>
    <w:tmpl w:val="3D507A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5F6D97"/>
    <w:multiLevelType w:val="multilevel"/>
    <w:tmpl w:val="D5A4B100"/>
    <w:styleLink w:val="AgencyTableNumbers"/>
    <w:lvl w:ilvl="0">
      <w:start w:val="1"/>
      <w:numFmt w:val="decimal"/>
      <w:pStyle w:val="Table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6" w15:restartNumberingAfterBreak="0">
    <w:nsid w:val="27577B6A"/>
    <w:multiLevelType w:val="multilevel"/>
    <w:tmpl w:val="0AA25E70"/>
    <w:styleLink w:val="AgencyBullets"/>
    <w:lvl w:ilvl="0">
      <w:start w:val="1"/>
      <w:numFmt w:val="bullet"/>
      <w:pStyle w:val="List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ListBullet2"/>
      <w:lvlText w:val="-"/>
      <w:lvlJc w:val="left"/>
      <w:pPr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ListBullet3"/>
      <w:lvlText w:val="o"/>
      <w:lvlJc w:val="left"/>
      <w:pPr>
        <w:ind w:left="1275" w:hanging="425"/>
      </w:pPr>
      <w:rPr>
        <w:rFonts w:ascii="Courier New" w:hAnsi="Courier New" w:hint="default"/>
      </w:rPr>
    </w:lvl>
    <w:lvl w:ilvl="3">
      <w:start w:val="1"/>
      <w:numFmt w:val="bullet"/>
      <w:pStyle w:val="ListBullet4"/>
      <w:lvlText w:val=""/>
      <w:lvlJc w:val="left"/>
      <w:pPr>
        <w:ind w:left="1700" w:hanging="425"/>
      </w:pPr>
      <w:rPr>
        <w:rFonts w:ascii="Symbol" w:hAnsi="Symbol" w:hint="default"/>
      </w:rPr>
    </w:lvl>
    <w:lvl w:ilvl="4">
      <w:start w:val="1"/>
      <w:numFmt w:val="bullet"/>
      <w:pStyle w:val="ListBullet5"/>
      <w:lvlText w:val="-"/>
      <w:lvlJc w:val="left"/>
      <w:pPr>
        <w:ind w:left="2125" w:hanging="425"/>
      </w:pPr>
      <w:rPr>
        <w:rFonts w:ascii="Symbol" w:hAnsi="Symbol" w:hint="default"/>
      </w:rPr>
    </w:lvl>
    <w:lvl w:ilvl="5">
      <w:start w:val="1"/>
      <w:numFmt w:val="bullet"/>
      <w:lvlText w:val="o"/>
      <w:lvlJc w:val="left"/>
      <w:pPr>
        <w:ind w:left="2550" w:hanging="425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975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Symbol" w:hAnsi="Symbol" w:hint="default"/>
      </w:rPr>
    </w:lvl>
    <w:lvl w:ilvl="8">
      <w:start w:val="1"/>
      <w:numFmt w:val="bullet"/>
      <w:lvlText w:val="o"/>
      <w:lvlJc w:val="left"/>
      <w:pPr>
        <w:ind w:left="3825" w:hanging="425"/>
      </w:pPr>
      <w:rPr>
        <w:rFonts w:ascii="Courier New" w:hAnsi="Courier New" w:hint="default"/>
      </w:rPr>
    </w:lvl>
  </w:abstractNum>
  <w:abstractNum w:abstractNumId="7" w15:restartNumberingAfterBreak="0">
    <w:nsid w:val="2CD11C84"/>
    <w:multiLevelType w:val="hybridMultilevel"/>
    <w:tmpl w:val="22C063AC"/>
    <w:lvl w:ilvl="0" w:tplc="CF522CCE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EF60A1"/>
    <w:multiLevelType w:val="multilevel"/>
    <w:tmpl w:val="77DEEFC4"/>
    <w:numStyleLink w:val="AgencyNumbers"/>
  </w:abstractNum>
  <w:abstractNum w:abstractNumId="9" w15:restartNumberingAfterBreak="0">
    <w:nsid w:val="41B20D18"/>
    <w:multiLevelType w:val="multilevel"/>
    <w:tmpl w:val="C4023126"/>
    <w:numStyleLink w:val="AgencyTableBullets"/>
  </w:abstractNum>
  <w:abstractNum w:abstractNumId="10" w15:restartNumberingAfterBreak="0">
    <w:nsid w:val="4474526F"/>
    <w:multiLevelType w:val="multilevel"/>
    <w:tmpl w:val="D5A4B100"/>
    <w:numStyleLink w:val="AgencyTableNumbers"/>
  </w:abstractNum>
  <w:abstractNum w:abstractNumId="11" w15:restartNumberingAfterBreak="0">
    <w:nsid w:val="47D87BF2"/>
    <w:multiLevelType w:val="hybridMultilevel"/>
    <w:tmpl w:val="A75E706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61966"/>
    <w:multiLevelType w:val="multilevel"/>
    <w:tmpl w:val="77DEEFC4"/>
    <w:styleLink w:val="AgencyNumbers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850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pStyle w:val="ListNumber4"/>
      <w:lvlText w:val="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pStyle w:val="ListNumber5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825" w:hanging="425"/>
      </w:pPr>
      <w:rPr>
        <w:rFonts w:hint="default"/>
      </w:rPr>
    </w:lvl>
  </w:abstractNum>
  <w:abstractNum w:abstractNumId="13" w15:restartNumberingAfterBreak="0">
    <w:nsid w:val="5119696E"/>
    <w:multiLevelType w:val="hybridMultilevel"/>
    <w:tmpl w:val="E12CE20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D042BCE"/>
    <w:multiLevelType w:val="hybridMultilevel"/>
    <w:tmpl w:val="F1944BF2"/>
    <w:lvl w:ilvl="0" w:tplc="D7569B4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63DA764B"/>
    <w:multiLevelType w:val="hybridMultilevel"/>
    <w:tmpl w:val="C842213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E32BB0"/>
    <w:multiLevelType w:val="hybridMultilevel"/>
    <w:tmpl w:val="992E1D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3495841">
    <w:abstractNumId w:val="6"/>
  </w:num>
  <w:num w:numId="2" w16cid:durableId="1114712982">
    <w:abstractNumId w:val="12"/>
  </w:num>
  <w:num w:numId="3" w16cid:durableId="47924743">
    <w:abstractNumId w:val="1"/>
  </w:num>
  <w:num w:numId="4" w16cid:durableId="1536692662">
    <w:abstractNumId w:val="5"/>
  </w:num>
  <w:num w:numId="5" w16cid:durableId="284586889">
    <w:abstractNumId w:val="8"/>
  </w:num>
  <w:num w:numId="6" w16cid:durableId="765152632">
    <w:abstractNumId w:val="9"/>
  </w:num>
  <w:num w:numId="7" w16cid:durableId="898440182">
    <w:abstractNumId w:val="10"/>
  </w:num>
  <w:num w:numId="8" w16cid:durableId="10036349">
    <w:abstractNumId w:val="3"/>
  </w:num>
  <w:num w:numId="9" w16cid:durableId="1765229124">
    <w:abstractNumId w:val="3"/>
  </w:num>
  <w:num w:numId="10" w16cid:durableId="510873556">
    <w:abstractNumId w:val="8"/>
  </w:num>
  <w:num w:numId="11" w16cid:durableId="2049210529">
    <w:abstractNumId w:val="3"/>
  </w:num>
  <w:num w:numId="12" w16cid:durableId="728458963">
    <w:abstractNumId w:val="3"/>
  </w:num>
  <w:num w:numId="13" w16cid:durableId="717433922">
    <w:abstractNumId w:val="3"/>
  </w:num>
  <w:num w:numId="14" w16cid:durableId="2006660679">
    <w:abstractNumId w:val="3"/>
  </w:num>
  <w:num w:numId="15" w16cid:durableId="1116868461">
    <w:abstractNumId w:val="8"/>
  </w:num>
  <w:num w:numId="16" w16cid:durableId="823745404">
    <w:abstractNumId w:val="8"/>
  </w:num>
  <w:num w:numId="17" w16cid:durableId="1761411400">
    <w:abstractNumId w:val="8"/>
  </w:num>
  <w:num w:numId="18" w16cid:durableId="1583297293">
    <w:abstractNumId w:val="8"/>
  </w:num>
  <w:num w:numId="19" w16cid:durableId="1080057401">
    <w:abstractNumId w:val="6"/>
  </w:num>
  <w:num w:numId="20" w16cid:durableId="1878738900">
    <w:abstractNumId w:val="12"/>
  </w:num>
  <w:num w:numId="21" w16cid:durableId="164519997">
    <w:abstractNumId w:val="1"/>
  </w:num>
  <w:num w:numId="22" w16cid:durableId="1424299007">
    <w:abstractNumId w:val="5"/>
  </w:num>
  <w:num w:numId="23" w16cid:durableId="940919409">
    <w:abstractNumId w:val="9"/>
  </w:num>
  <w:num w:numId="24" w16cid:durableId="558982355">
    <w:abstractNumId w:val="10"/>
  </w:num>
  <w:num w:numId="25" w16cid:durableId="1733384676">
    <w:abstractNumId w:val="11"/>
  </w:num>
  <w:num w:numId="26" w16cid:durableId="109281014">
    <w:abstractNumId w:val="14"/>
  </w:num>
  <w:num w:numId="27" w16cid:durableId="640768494">
    <w:abstractNumId w:val="2"/>
  </w:num>
  <w:num w:numId="28" w16cid:durableId="2129159610">
    <w:abstractNumId w:val="13"/>
  </w:num>
  <w:num w:numId="29" w16cid:durableId="169225720">
    <w:abstractNumId w:val="0"/>
  </w:num>
  <w:num w:numId="30" w16cid:durableId="86194118">
    <w:abstractNumId w:val="0"/>
  </w:num>
  <w:num w:numId="31" w16cid:durableId="119232039">
    <w:abstractNumId w:val="15"/>
  </w:num>
  <w:num w:numId="32" w16cid:durableId="1957826996">
    <w:abstractNumId w:val="7"/>
  </w:num>
  <w:num w:numId="33" w16cid:durableId="271210534">
    <w:abstractNumId w:val="16"/>
  </w:num>
  <w:num w:numId="34" w16cid:durableId="201332100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567"/>
  <w:drawingGridHorizontalSpacing w:val="11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54"/>
    <w:rsid w:val="00005285"/>
    <w:rsid w:val="00016249"/>
    <w:rsid w:val="000235FE"/>
    <w:rsid w:val="00030161"/>
    <w:rsid w:val="000370C3"/>
    <w:rsid w:val="0004441F"/>
    <w:rsid w:val="00053816"/>
    <w:rsid w:val="000628DD"/>
    <w:rsid w:val="00064FEA"/>
    <w:rsid w:val="00070650"/>
    <w:rsid w:val="00081F4F"/>
    <w:rsid w:val="0008690B"/>
    <w:rsid w:val="00087E7C"/>
    <w:rsid w:val="000B0ED4"/>
    <w:rsid w:val="000B2723"/>
    <w:rsid w:val="000C5AE5"/>
    <w:rsid w:val="000C741C"/>
    <w:rsid w:val="000D6278"/>
    <w:rsid w:val="000E2C1C"/>
    <w:rsid w:val="000F2BC7"/>
    <w:rsid w:val="000F4B54"/>
    <w:rsid w:val="0010028E"/>
    <w:rsid w:val="00101A4E"/>
    <w:rsid w:val="00107709"/>
    <w:rsid w:val="00117846"/>
    <w:rsid w:val="00127A81"/>
    <w:rsid w:val="00127AFF"/>
    <w:rsid w:val="00135309"/>
    <w:rsid w:val="00150D6F"/>
    <w:rsid w:val="0015286C"/>
    <w:rsid w:val="00152E6D"/>
    <w:rsid w:val="00161BAC"/>
    <w:rsid w:val="00166F4F"/>
    <w:rsid w:val="001723E2"/>
    <w:rsid w:val="0017346B"/>
    <w:rsid w:val="00175B21"/>
    <w:rsid w:val="00176CD3"/>
    <w:rsid w:val="00182318"/>
    <w:rsid w:val="001853E7"/>
    <w:rsid w:val="001879E1"/>
    <w:rsid w:val="001A1284"/>
    <w:rsid w:val="001B0B6D"/>
    <w:rsid w:val="001B41C4"/>
    <w:rsid w:val="001C316F"/>
    <w:rsid w:val="001D2EB0"/>
    <w:rsid w:val="001E38AF"/>
    <w:rsid w:val="001E7A4D"/>
    <w:rsid w:val="001F1168"/>
    <w:rsid w:val="0020203E"/>
    <w:rsid w:val="0021319C"/>
    <w:rsid w:val="00217BF0"/>
    <w:rsid w:val="00220A3B"/>
    <w:rsid w:val="00243F51"/>
    <w:rsid w:val="00246478"/>
    <w:rsid w:val="00247669"/>
    <w:rsid w:val="002760CB"/>
    <w:rsid w:val="00297819"/>
    <w:rsid w:val="002D4783"/>
    <w:rsid w:val="002D4B39"/>
    <w:rsid w:val="002D701D"/>
    <w:rsid w:val="002E7DD3"/>
    <w:rsid w:val="002F0441"/>
    <w:rsid w:val="002F19D9"/>
    <w:rsid w:val="00306FAF"/>
    <w:rsid w:val="00307B64"/>
    <w:rsid w:val="003107DF"/>
    <w:rsid w:val="00316310"/>
    <w:rsid w:val="0032092C"/>
    <w:rsid w:val="00321C39"/>
    <w:rsid w:val="00327D01"/>
    <w:rsid w:val="0033401D"/>
    <w:rsid w:val="003341F2"/>
    <w:rsid w:val="00334E55"/>
    <w:rsid w:val="003475F2"/>
    <w:rsid w:val="00371FB3"/>
    <w:rsid w:val="00375984"/>
    <w:rsid w:val="0038356A"/>
    <w:rsid w:val="00387E4D"/>
    <w:rsid w:val="0039060C"/>
    <w:rsid w:val="0039394A"/>
    <w:rsid w:val="003A3CEF"/>
    <w:rsid w:val="003B68D0"/>
    <w:rsid w:val="003E78C6"/>
    <w:rsid w:val="003F4681"/>
    <w:rsid w:val="003F68F5"/>
    <w:rsid w:val="003F7D47"/>
    <w:rsid w:val="0040613A"/>
    <w:rsid w:val="0040666D"/>
    <w:rsid w:val="004108AE"/>
    <w:rsid w:val="00417885"/>
    <w:rsid w:val="00436297"/>
    <w:rsid w:val="00437FC0"/>
    <w:rsid w:val="00490548"/>
    <w:rsid w:val="004A2973"/>
    <w:rsid w:val="004A6EEC"/>
    <w:rsid w:val="004B05A6"/>
    <w:rsid w:val="004C12D6"/>
    <w:rsid w:val="004C3B9E"/>
    <w:rsid w:val="004C3BEF"/>
    <w:rsid w:val="004E2ADC"/>
    <w:rsid w:val="004F273D"/>
    <w:rsid w:val="004F60F2"/>
    <w:rsid w:val="004F6AB4"/>
    <w:rsid w:val="00502FFE"/>
    <w:rsid w:val="005101FF"/>
    <w:rsid w:val="005130D5"/>
    <w:rsid w:val="005176BB"/>
    <w:rsid w:val="00517B50"/>
    <w:rsid w:val="00517B72"/>
    <w:rsid w:val="00517E0F"/>
    <w:rsid w:val="00521B09"/>
    <w:rsid w:val="00544524"/>
    <w:rsid w:val="00551586"/>
    <w:rsid w:val="00556CD6"/>
    <w:rsid w:val="005624E5"/>
    <w:rsid w:val="005B3A9F"/>
    <w:rsid w:val="005B3B54"/>
    <w:rsid w:val="005C720F"/>
    <w:rsid w:val="005C7F45"/>
    <w:rsid w:val="005E4015"/>
    <w:rsid w:val="0060666E"/>
    <w:rsid w:val="00610797"/>
    <w:rsid w:val="0062733C"/>
    <w:rsid w:val="0066048C"/>
    <w:rsid w:val="00664B55"/>
    <w:rsid w:val="0066794A"/>
    <w:rsid w:val="00667B1F"/>
    <w:rsid w:val="00680AC1"/>
    <w:rsid w:val="0069124D"/>
    <w:rsid w:val="006A165F"/>
    <w:rsid w:val="006B372C"/>
    <w:rsid w:val="00720EB8"/>
    <w:rsid w:val="007218E4"/>
    <w:rsid w:val="007229BF"/>
    <w:rsid w:val="00725843"/>
    <w:rsid w:val="00732B87"/>
    <w:rsid w:val="007347FD"/>
    <w:rsid w:val="00736097"/>
    <w:rsid w:val="00736B45"/>
    <w:rsid w:val="00745262"/>
    <w:rsid w:val="0075253D"/>
    <w:rsid w:val="007528AA"/>
    <w:rsid w:val="00757A2A"/>
    <w:rsid w:val="00765079"/>
    <w:rsid w:val="00765EED"/>
    <w:rsid w:val="00770CC9"/>
    <w:rsid w:val="007A36B1"/>
    <w:rsid w:val="007A3D4A"/>
    <w:rsid w:val="007A54B1"/>
    <w:rsid w:val="007F5265"/>
    <w:rsid w:val="00801E56"/>
    <w:rsid w:val="008247F9"/>
    <w:rsid w:val="00842165"/>
    <w:rsid w:val="008470CA"/>
    <w:rsid w:val="008565C8"/>
    <w:rsid w:val="00860F4E"/>
    <w:rsid w:val="00873CE2"/>
    <w:rsid w:val="008754BA"/>
    <w:rsid w:val="00875FE3"/>
    <w:rsid w:val="00884860"/>
    <w:rsid w:val="00884F47"/>
    <w:rsid w:val="00887F3C"/>
    <w:rsid w:val="0089012F"/>
    <w:rsid w:val="008A0283"/>
    <w:rsid w:val="008A72AE"/>
    <w:rsid w:val="008C0398"/>
    <w:rsid w:val="008E0D74"/>
    <w:rsid w:val="008E0EE3"/>
    <w:rsid w:val="008E41EC"/>
    <w:rsid w:val="008E742A"/>
    <w:rsid w:val="008F0E13"/>
    <w:rsid w:val="0092017E"/>
    <w:rsid w:val="00927CCE"/>
    <w:rsid w:val="00930690"/>
    <w:rsid w:val="00930BCD"/>
    <w:rsid w:val="00935B0B"/>
    <w:rsid w:val="0094285C"/>
    <w:rsid w:val="00943CC7"/>
    <w:rsid w:val="00944D7D"/>
    <w:rsid w:val="00953276"/>
    <w:rsid w:val="009532BA"/>
    <w:rsid w:val="00957E15"/>
    <w:rsid w:val="009625AA"/>
    <w:rsid w:val="00966203"/>
    <w:rsid w:val="00993D2D"/>
    <w:rsid w:val="009A4ED4"/>
    <w:rsid w:val="009B0BD9"/>
    <w:rsid w:val="009B4CD6"/>
    <w:rsid w:val="009B78B5"/>
    <w:rsid w:val="009D7FD7"/>
    <w:rsid w:val="009E18A2"/>
    <w:rsid w:val="009F1927"/>
    <w:rsid w:val="009F6F37"/>
    <w:rsid w:val="00A14AE6"/>
    <w:rsid w:val="00A176CC"/>
    <w:rsid w:val="00A23A32"/>
    <w:rsid w:val="00A25BB2"/>
    <w:rsid w:val="00A276EB"/>
    <w:rsid w:val="00A3711D"/>
    <w:rsid w:val="00A41AAF"/>
    <w:rsid w:val="00A4382C"/>
    <w:rsid w:val="00A479DA"/>
    <w:rsid w:val="00A564A2"/>
    <w:rsid w:val="00A62E70"/>
    <w:rsid w:val="00A663DD"/>
    <w:rsid w:val="00A73213"/>
    <w:rsid w:val="00A768BE"/>
    <w:rsid w:val="00A804F9"/>
    <w:rsid w:val="00A826CA"/>
    <w:rsid w:val="00A865D9"/>
    <w:rsid w:val="00AD0559"/>
    <w:rsid w:val="00AE6CF0"/>
    <w:rsid w:val="00B01BDB"/>
    <w:rsid w:val="00B02154"/>
    <w:rsid w:val="00B06229"/>
    <w:rsid w:val="00B1058A"/>
    <w:rsid w:val="00B357DE"/>
    <w:rsid w:val="00B40797"/>
    <w:rsid w:val="00B4205B"/>
    <w:rsid w:val="00B45BCE"/>
    <w:rsid w:val="00B91E82"/>
    <w:rsid w:val="00B933E5"/>
    <w:rsid w:val="00B96B1B"/>
    <w:rsid w:val="00BA588A"/>
    <w:rsid w:val="00BA6216"/>
    <w:rsid w:val="00BB22B9"/>
    <w:rsid w:val="00BB241A"/>
    <w:rsid w:val="00BB35A9"/>
    <w:rsid w:val="00BB3D76"/>
    <w:rsid w:val="00BC5B97"/>
    <w:rsid w:val="00BC790D"/>
    <w:rsid w:val="00BD285A"/>
    <w:rsid w:val="00BD452D"/>
    <w:rsid w:val="00BD7FE2"/>
    <w:rsid w:val="00BF2F36"/>
    <w:rsid w:val="00C1482E"/>
    <w:rsid w:val="00C169C6"/>
    <w:rsid w:val="00C17C2B"/>
    <w:rsid w:val="00C27C35"/>
    <w:rsid w:val="00C516FE"/>
    <w:rsid w:val="00C524D8"/>
    <w:rsid w:val="00C72FB9"/>
    <w:rsid w:val="00C73704"/>
    <w:rsid w:val="00C74436"/>
    <w:rsid w:val="00C851DC"/>
    <w:rsid w:val="00C95C24"/>
    <w:rsid w:val="00C95C39"/>
    <w:rsid w:val="00C97A98"/>
    <w:rsid w:val="00CA6220"/>
    <w:rsid w:val="00CB079B"/>
    <w:rsid w:val="00CB5946"/>
    <w:rsid w:val="00CC4376"/>
    <w:rsid w:val="00CC43BA"/>
    <w:rsid w:val="00CC5FB3"/>
    <w:rsid w:val="00CE111A"/>
    <w:rsid w:val="00D016D8"/>
    <w:rsid w:val="00D14F87"/>
    <w:rsid w:val="00D20C61"/>
    <w:rsid w:val="00D27E58"/>
    <w:rsid w:val="00D43849"/>
    <w:rsid w:val="00D469A1"/>
    <w:rsid w:val="00D5302E"/>
    <w:rsid w:val="00D6395F"/>
    <w:rsid w:val="00D71CF0"/>
    <w:rsid w:val="00D72D04"/>
    <w:rsid w:val="00D9127D"/>
    <w:rsid w:val="00DA2BFD"/>
    <w:rsid w:val="00DB042E"/>
    <w:rsid w:val="00DB222C"/>
    <w:rsid w:val="00DB3504"/>
    <w:rsid w:val="00DB3B0A"/>
    <w:rsid w:val="00DC0365"/>
    <w:rsid w:val="00DC07FF"/>
    <w:rsid w:val="00DE0A4C"/>
    <w:rsid w:val="00DE5B3B"/>
    <w:rsid w:val="00DF7BE7"/>
    <w:rsid w:val="00E262D6"/>
    <w:rsid w:val="00E26EED"/>
    <w:rsid w:val="00E30ABB"/>
    <w:rsid w:val="00E335C1"/>
    <w:rsid w:val="00E343A6"/>
    <w:rsid w:val="00E4041E"/>
    <w:rsid w:val="00E6384A"/>
    <w:rsid w:val="00E7766F"/>
    <w:rsid w:val="00E800BA"/>
    <w:rsid w:val="00E87942"/>
    <w:rsid w:val="00EB048B"/>
    <w:rsid w:val="00EB4C6D"/>
    <w:rsid w:val="00EC15C1"/>
    <w:rsid w:val="00EC32DC"/>
    <w:rsid w:val="00EC7F60"/>
    <w:rsid w:val="00ED1F45"/>
    <w:rsid w:val="00EE4653"/>
    <w:rsid w:val="00EF1CBC"/>
    <w:rsid w:val="00F06689"/>
    <w:rsid w:val="00F07494"/>
    <w:rsid w:val="00F12F5C"/>
    <w:rsid w:val="00F16848"/>
    <w:rsid w:val="00F17A22"/>
    <w:rsid w:val="00F234F8"/>
    <w:rsid w:val="00F26454"/>
    <w:rsid w:val="00F30EA3"/>
    <w:rsid w:val="00F42B9C"/>
    <w:rsid w:val="00F47CE2"/>
    <w:rsid w:val="00F53BB2"/>
    <w:rsid w:val="00F54001"/>
    <w:rsid w:val="00F64A1A"/>
    <w:rsid w:val="00F80096"/>
    <w:rsid w:val="00F9460B"/>
    <w:rsid w:val="00F953B9"/>
    <w:rsid w:val="00FA164E"/>
    <w:rsid w:val="00FA3B9E"/>
    <w:rsid w:val="00FB1CCB"/>
    <w:rsid w:val="00FB401B"/>
    <w:rsid w:val="00FD5004"/>
    <w:rsid w:val="00FD57A1"/>
    <w:rsid w:val="00FE6C25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F22197"/>
  <w15:chartTrackingRefBased/>
  <w15:docId w15:val="{A0404A97-DC3F-4BC4-A828-BA4869B3A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7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/>
    <w:lsdException w:name="List Bullet 3" w:semiHidden="1" w:uiPriority="2" w:unhideWhenUsed="1"/>
    <w:lsdException w:name="List Bullet 4" w:semiHidden="1" w:uiPriority="2" w:unhideWhenUsed="1"/>
    <w:lsdException w:name="List Bullet 5" w:semiHidden="1" w:uiPriority="2" w:unhideWhenUsed="1"/>
    <w:lsdException w:name="List Number 2" w:semiHidden="1" w:uiPriority="2" w:unhideWhenUsed="1"/>
    <w:lsdException w:name="List Number 3" w:semiHidden="1" w:uiPriority="2" w:unhideWhenUsed="1"/>
    <w:lsdException w:name="List Number 4" w:semiHidden="1" w:uiPriority="2" w:unhideWhenUsed="1"/>
    <w:lsdException w:name="List Number 5" w:semiHidden="1" w:uiPriority="2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860F4E"/>
    <w:pPr>
      <w:spacing w:after="0"/>
    </w:pPr>
  </w:style>
  <w:style w:type="paragraph" w:styleId="Heading1">
    <w:name w:val="heading 1"/>
    <w:basedOn w:val="Normal"/>
    <w:next w:val="BodyText"/>
    <w:link w:val="Heading1Char"/>
    <w:uiPriority w:val="1"/>
    <w:qFormat/>
    <w:rsid w:val="00316310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Heading1"/>
    <w:next w:val="BodyText"/>
    <w:link w:val="Heading2Char"/>
    <w:uiPriority w:val="1"/>
    <w:qFormat/>
    <w:rsid w:val="00316310"/>
    <w:pPr>
      <w:numPr>
        <w:ilvl w:val="1"/>
      </w:numPr>
      <w:outlineLvl w:val="1"/>
    </w:pPr>
    <w:rPr>
      <w:sz w:val="28"/>
      <w:szCs w:val="26"/>
    </w:rPr>
  </w:style>
  <w:style w:type="paragraph" w:styleId="Heading3">
    <w:name w:val="heading 3"/>
    <w:basedOn w:val="Heading2"/>
    <w:next w:val="BodyText"/>
    <w:link w:val="Heading3Char"/>
    <w:uiPriority w:val="1"/>
    <w:qFormat/>
    <w:rsid w:val="00316310"/>
    <w:pPr>
      <w:numPr>
        <w:ilvl w:val="2"/>
      </w:numPr>
      <w:outlineLvl w:val="2"/>
    </w:pPr>
    <w:rPr>
      <w:bCs w:val="0"/>
      <w:sz w:val="26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316310"/>
    <w:pPr>
      <w:outlineLvl w:val="3"/>
    </w:pPr>
    <w:rPr>
      <w:bCs/>
      <w:i/>
      <w:iCs/>
      <w:sz w:val="24"/>
    </w:rPr>
  </w:style>
  <w:style w:type="paragraph" w:styleId="Heading5">
    <w:name w:val="heading 5"/>
    <w:basedOn w:val="Heading4"/>
    <w:next w:val="Normal"/>
    <w:link w:val="Heading5Char"/>
    <w:uiPriority w:val="9"/>
    <w:unhideWhenUsed/>
    <w:rsid w:val="00316310"/>
    <w:pPr>
      <w:outlineLvl w:val="4"/>
    </w:pPr>
    <w:rPr>
      <w:b w:val="0"/>
      <w:i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rsid w:val="00316310"/>
    <w:pPr>
      <w:outlineLvl w:val="5"/>
    </w:pPr>
    <w:rPr>
      <w:i/>
      <w:iCs w:val="0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FA3B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1631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316310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Footer">
    <w:name w:val="footer"/>
    <w:basedOn w:val="Normal"/>
    <w:link w:val="FooterChar"/>
    <w:unhideWhenUsed/>
    <w:rsid w:val="00316310"/>
    <w:rPr>
      <w:sz w:val="16"/>
    </w:rPr>
  </w:style>
  <w:style w:type="character" w:customStyle="1" w:styleId="FooterChar">
    <w:name w:val="Footer Char"/>
    <w:basedOn w:val="DefaultParagraphFont"/>
    <w:link w:val="Footer"/>
    <w:rsid w:val="00316310"/>
    <w:rPr>
      <w:sz w:val="16"/>
      <w:szCs w:val="24"/>
    </w:rPr>
  </w:style>
  <w:style w:type="paragraph" w:styleId="ListBullet">
    <w:name w:val="List Bullet"/>
    <w:basedOn w:val="Normal"/>
    <w:uiPriority w:val="2"/>
    <w:qFormat/>
    <w:rsid w:val="00316310"/>
    <w:pPr>
      <w:numPr>
        <w:numId w:val="19"/>
      </w:numPr>
      <w:spacing w:after="60"/>
    </w:pPr>
  </w:style>
  <w:style w:type="paragraph" w:styleId="ListBullet2">
    <w:name w:val="List Bullet 2"/>
    <w:basedOn w:val="Normal"/>
    <w:uiPriority w:val="2"/>
    <w:rsid w:val="00316310"/>
    <w:pPr>
      <w:numPr>
        <w:ilvl w:val="1"/>
        <w:numId w:val="19"/>
      </w:numPr>
      <w:spacing w:after="60"/>
    </w:pPr>
  </w:style>
  <w:style w:type="paragraph" w:styleId="ListBullet3">
    <w:name w:val="List Bullet 3"/>
    <w:basedOn w:val="Normal"/>
    <w:uiPriority w:val="2"/>
    <w:rsid w:val="00316310"/>
    <w:pPr>
      <w:numPr>
        <w:ilvl w:val="2"/>
        <w:numId w:val="19"/>
      </w:numPr>
      <w:spacing w:after="60"/>
    </w:pPr>
  </w:style>
  <w:style w:type="paragraph" w:styleId="ListBullet4">
    <w:name w:val="List Bullet 4"/>
    <w:basedOn w:val="Normal"/>
    <w:uiPriority w:val="2"/>
    <w:rsid w:val="00316310"/>
    <w:pPr>
      <w:numPr>
        <w:ilvl w:val="3"/>
        <w:numId w:val="19"/>
      </w:numPr>
      <w:spacing w:after="60"/>
    </w:pPr>
  </w:style>
  <w:style w:type="paragraph" w:styleId="ListBullet5">
    <w:name w:val="List Bullet 5"/>
    <w:basedOn w:val="Normal"/>
    <w:uiPriority w:val="2"/>
    <w:rsid w:val="00316310"/>
    <w:pPr>
      <w:numPr>
        <w:ilvl w:val="4"/>
        <w:numId w:val="19"/>
      </w:numPr>
      <w:spacing w:after="60"/>
    </w:pPr>
  </w:style>
  <w:style w:type="numbering" w:customStyle="1" w:styleId="AgencyBullets">
    <w:name w:val="Agency Bullets"/>
    <w:uiPriority w:val="99"/>
    <w:rsid w:val="00316310"/>
    <w:pPr>
      <w:numPr>
        <w:numId w:val="1"/>
      </w:numPr>
    </w:pPr>
  </w:style>
  <w:style w:type="paragraph" w:styleId="ListNumber">
    <w:name w:val="List Number"/>
    <w:basedOn w:val="Normal"/>
    <w:uiPriority w:val="2"/>
    <w:qFormat/>
    <w:rsid w:val="00316310"/>
    <w:pPr>
      <w:numPr>
        <w:numId w:val="20"/>
      </w:numPr>
      <w:spacing w:after="60"/>
    </w:pPr>
  </w:style>
  <w:style w:type="paragraph" w:styleId="ListNumber2">
    <w:name w:val="List Number 2"/>
    <w:basedOn w:val="Normal"/>
    <w:uiPriority w:val="2"/>
    <w:rsid w:val="00316310"/>
    <w:pPr>
      <w:numPr>
        <w:ilvl w:val="1"/>
        <w:numId w:val="20"/>
      </w:numPr>
      <w:spacing w:after="60"/>
    </w:pPr>
  </w:style>
  <w:style w:type="paragraph" w:styleId="ListNumber3">
    <w:name w:val="List Number 3"/>
    <w:basedOn w:val="Normal"/>
    <w:uiPriority w:val="2"/>
    <w:rsid w:val="00316310"/>
    <w:pPr>
      <w:numPr>
        <w:ilvl w:val="2"/>
        <w:numId w:val="20"/>
      </w:numPr>
      <w:spacing w:after="60"/>
    </w:pPr>
  </w:style>
  <w:style w:type="paragraph" w:styleId="ListNumber4">
    <w:name w:val="List Number 4"/>
    <w:basedOn w:val="Normal"/>
    <w:uiPriority w:val="2"/>
    <w:rsid w:val="00316310"/>
    <w:pPr>
      <w:numPr>
        <w:ilvl w:val="3"/>
        <w:numId w:val="20"/>
      </w:numPr>
      <w:spacing w:after="60"/>
    </w:pPr>
  </w:style>
  <w:style w:type="paragraph" w:styleId="ListNumber5">
    <w:name w:val="List Number 5"/>
    <w:basedOn w:val="Normal"/>
    <w:uiPriority w:val="2"/>
    <w:rsid w:val="00316310"/>
    <w:pPr>
      <w:numPr>
        <w:ilvl w:val="4"/>
        <w:numId w:val="20"/>
      </w:numPr>
      <w:spacing w:after="60"/>
    </w:pPr>
  </w:style>
  <w:style w:type="numbering" w:customStyle="1" w:styleId="AgencyNumbers">
    <w:name w:val="Agency Numbers"/>
    <w:uiPriority w:val="99"/>
    <w:rsid w:val="00316310"/>
    <w:pPr>
      <w:numPr>
        <w:numId w:val="2"/>
      </w:numPr>
    </w:pPr>
  </w:style>
  <w:style w:type="paragraph" w:styleId="BodyText">
    <w:name w:val="Body Text"/>
    <w:basedOn w:val="Normal"/>
    <w:link w:val="BodyTextChar"/>
    <w:qFormat/>
    <w:rsid w:val="001879E1"/>
    <w:pPr>
      <w:spacing w:after="200"/>
    </w:pPr>
  </w:style>
  <w:style w:type="character" w:customStyle="1" w:styleId="BodyTextChar">
    <w:name w:val="Body Text Char"/>
    <w:basedOn w:val="DefaultParagraphFont"/>
    <w:link w:val="BodyText"/>
    <w:rsid w:val="001879E1"/>
  </w:style>
  <w:style w:type="character" w:customStyle="1" w:styleId="Heading3Char">
    <w:name w:val="Heading 3 Char"/>
    <w:basedOn w:val="DefaultParagraphFont"/>
    <w:link w:val="Heading3"/>
    <w:uiPriority w:val="1"/>
    <w:rsid w:val="00316310"/>
    <w:rPr>
      <w:rFonts w:asciiTheme="majorHAnsi" w:eastAsiaTheme="majorEastAsia" w:hAnsiTheme="majorHAnsi" w:cstheme="majorBidi"/>
      <w:b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3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16310"/>
  </w:style>
  <w:style w:type="character" w:customStyle="1" w:styleId="HeaderChar">
    <w:name w:val="Header Char"/>
    <w:basedOn w:val="DefaultParagraphFont"/>
    <w:link w:val="Header"/>
    <w:rsid w:val="00316310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rsid w:val="00316310"/>
    <w:pPr>
      <w:keepNext/>
      <w:spacing w:after="200"/>
    </w:pPr>
    <w:rPr>
      <w:b/>
      <w:bCs/>
      <w:sz w:val="20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16310"/>
    <w:rPr>
      <w:rFonts w:asciiTheme="majorHAnsi" w:eastAsiaTheme="majorEastAsia" w:hAnsiTheme="majorHAnsi" w:cstheme="majorBidi"/>
      <w:b/>
      <w:bCs/>
      <w:i/>
      <w:iCs/>
      <w:sz w:val="24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16310"/>
    <w:rPr>
      <w:rFonts w:asciiTheme="majorHAnsi" w:eastAsiaTheme="majorEastAsia" w:hAnsiTheme="majorHAnsi" w:cstheme="majorBidi"/>
      <w:bCs/>
      <w:iCs/>
      <w:sz w:val="24"/>
      <w:szCs w:val="26"/>
    </w:rPr>
  </w:style>
  <w:style w:type="table" w:styleId="TableGrid">
    <w:name w:val="Table Grid"/>
    <w:basedOn w:val="TableNormal"/>
    <w:uiPriority w:val="59"/>
    <w:rsid w:val="00316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316310"/>
  </w:style>
  <w:style w:type="character" w:styleId="Hyperlink">
    <w:name w:val="Hyperlink"/>
    <w:basedOn w:val="DefaultParagraphFont"/>
    <w:uiPriority w:val="99"/>
    <w:unhideWhenUsed/>
    <w:rsid w:val="00316310"/>
    <w:rPr>
      <w:color w:val="0000FF" w:themeColor="hyperlink"/>
      <w:u w:val="single"/>
    </w:rPr>
  </w:style>
  <w:style w:type="table" w:customStyle="1" w:styleId="AgencyTable-Simple">
    <w:name w:val="Agency Table - Simple"/>
    <w:basedOn w:val="TableNormal"/>
    <w:uiPriority w:val="99"/>
    <w:qFormat/>
    <w:rsid w:val="00FF08A8"/>
    <w:pPr>
      <w:spacing w:after="0" w:line="240" w:lineRule="auto"/>
    </w:pPr>
    <w:rPr>
      <w:sz w:val="22"/>
    </w:rPr>
    <w:tblPr>
      <w:tblBorders>
        <w:top w:val="single" w:sz="4" w:space="0" w:color="auto"/>
        <w:bottom w:val="single" w:sz="4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i w:val="0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table" w:styleId="LightList-Accent1">
    <w:name w:val="Light List Accent 1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3">
    <w:name w:val="Light Shading Accent 3"/>
    <w:basedOn w:val="TableNormal"/>
    <w:uiPriority w:val="60"/>
    <w:rsid w:val="003163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List-Accent2">
    <w:name w:val="Light List Accent 2"/>
    <w:basedOn w:val="TableNormal"/>
    <w:uiPriority w:val="61"/>
    <w:rsid w:val="003163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Shading-Accent2">
    <w:name w:val="Light Shading Accent 2"/>
    <w:basedOn w:val="TableNormal"/>
    <w:uiPriority w:val="60"/>
    <w:rsid w:val="003163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16310"/>
    <w:rPr>
      <w:color w:val="800080" w:themeColor="followedHyperlink"/>
      <w:u w:val="single"/>
    </w:rPr>
  </w:style>
  <w:style w:type="table" w:customStyle="1" w:styleId="Noborders">
    <w:name w:val="No borders"/>
    <w:basedOn w:val="TableNormal"/>
    <w:uiPriority w:val="99"/>
    <w:qFormat/>
    <w:rsid w:val="00316310"/>
    <w:pPr>
      <w:spacing w:after="0" w:line="240" w:lineRule="auto"/>
    </w:pPr>
    <w:tblPr>
      <w:tblCellMar>
        <w:top w:w="57" w:type="dxa"/>
        <w:bottom w:w="57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16310"/>
    <w:rPr>
      <w:color w:val="808080"/>
    </w:rPr>
  </w:style>
  <w:style w:type="table" w:customStyle="1" w:styleId="AgencyTable-Borders">
    <w:name w:val="Agency Table - Borders"/>
    <w:basedOn w:val="TableNormal"/>
    <w:uiPriority w:val="99"/>
    <w:qFormat/>
    <w:rsid w:val="003F7D47"/>
    <w:pPr>
      <w:spacing w:after="0" w:line="240" w:lineRule="auto"/>
    </w:pPr>
    <w:rPr>
      <w:rFonts w:eastAsiaTheme="minorEastAsia"/>
      <w:sz w:val="22"/>
      <w:lang w:val="en-US" w:bidi="en-US"/>
    </w:rPr>
    <w:tblPr>
      <w:tblStyleRowBandSize w:val="1"/>
      <w:tblStyleColBandSize w:val="1"/>
      <w:tblBorders>
        <w:top w:val="single" w:sz="8" w:space="0" w:color="808080" w:themeColor="background1" w:themeShade="80"/>
        <w:left w:val="single" w:sz="8" w:space="0" w:color="808080" w:themeColor="background1" w:themeShade="80"/>
        <w:bottom w:val="single" w:sz="8" w:space="0" w:color="808080" w:themeColor="background1" w:themeShade="80"/>
        <w:right w:val="single" w:sz="8" w:space="0" w:color="808080" w:themeColor="background1" w:themeShade="80"/>
        <w:insideH w:val="single" w:sz="6" w:space="0" w:color="808080" w:themeColor="background1" w:themeShade="80"/>
        <w:insideV w:val="single" w:sz="6" w:space="0" w:color="808080" w:themeColor="background1" w:themeShade="8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pPr>
        <w:keepNext/>
        <w:keepLines/>
        <w:wordWrap/>
      </w:pPr>
      <w:rPr>
        <w:b/>
      </w:rPr>
      <w:tblPr/>
      <w:trPr>
        <w:tblHeader/>
      </w:trPr>
      <w:tcPr>
        <w:shd w:val="clear" w:color="auto" w:fill="E0E0E0"/>
      </w:tcPr>
    </w:tblStylePr>
    <w:tblStylePr w:type="lastRow">
      <w:rPr>
        <w:b/>
      </w:rPr>
      <w:tblPr/>
      <w:tcPr>
        <w:tc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  <w:tl2br w:val="nil"/>
          <w:tr2bl w:val="nil"/>
        </w:tcBorders>
        <w:shd w:val="clear" w:color="auto" w:fill="E0E0E0"/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TOCHeading">
    <w:name w:val="TOC Heading"/>
    <w:next w:val="Normal"/>
    <w:uiPriority w:val="39"/>
    <w:unhideWhenUsed/>
    <w:rsid w:val="00316310"/>
    <w:pPr>
      <w:spacing w:before="360"/>
    </w:pPr>
    <w:rPr>
      <w:rFonts w:ascii="Arial" w:eastAsiaTheme="majorEastAsia" w:hAnsi="Arial" w:cstheme="majorBidi"/>
      <w:b/>
      <w:bCs/>
      <w:sz w:val="28"/>
      <w:szCs w:val="28"/>
      <w:lang w:val="en-US" w:bidi="en-US"/>
    </w:rPr>
  </w:style>
  <w:style w:type="paragraph" w:styleId="TOC1">
    <w:name w:val="toc 1"/>
    <w:basedOn w:val="Normal"/>
    <w:next w:val="Normal"/>
    <w:autoRedefine/>
    <w:uiPriority w:val="39"/>
    <w:unhideWhenUsed/>
    <w:rsid w:val="00316310"/>
    <w:pPr>
      <w:tabs>
        <w:tab w:val="left" w:pos="567"/>
        <w:tab w:val="right" w:leader="dot" w:pos="9061"/>
      </w:tabs>
      <w:spacing w:after="100" w:line="264" w:lineRule="auto"/>
      <w:ind w:left="567" w:hanging="567"/>
    </w:pPr>
  </w:style>
  <w:style w:type="paragraph" w:styleId="TOC2">
    <w:name w:val="toc 2"/>
    <w:basedOn w:val="Normal"/>
    <w:next w:val="Normal"/>
    <w:autoRedefine/>
    <w:uiPriority w:val="39"/>
    <w:unhideWhenUsed/>
    <w:rsid w:val="00316310"/>
    <w:pPr>
      <w:tabs>
        <w:tab w:val="left" w:pos="1276"/>
        <w:tab w:val="right" w:leader="dot" w:pos="9061"/>
      </w:tabs>
      <w:spacing w:after="100" w:line="264" w:lineRule="auto"/>
      <w:ind w:left="1276" w:hanging="709"/>
    </w:pPr>
  </w:style>
  <w:style w:type="paragraph" w:styleId="TOC3">
    <w:name w:val="toc 3"/>
    <w:basedOn w:val="Normal"/>
    <w:next w:val="Normal"/>
    <w:autoRedefine/>
    <w:uiPriority w:val="39"/>
    <w:unhideWhenUsed/>
    <w:rsid w:val="00316310"/>
    <w:pPr>
      <w:tabs>
        <w:tab w:val="left" w:pos="1701"/>
        <w:tab w:val="right" w:leader="dot" w:pos="9072"/>
      </w:tabs>
      <w:spacing w:after="100" w:line="264" w:lineRule="auto"/>
      <w:ind w:left="1701" w:hanging="567"/>
    </w:pPr>
  </w:style>
  <w:style w:type="paragraph" w:customStyle="1" w:styleId="BodyTextSmall">
    <w:name w:val="Body Text Small"/>
    <w:basedOn w:val="BodyText"/>
    <w:qFormat/>
    <w:rsid w:val="00316310"/>
    <w:rPr>
      <w:sz w:val="20"/>
    </w:rPr>
  </w:style>
  <w:style w:type="numbering" w:customStyle="1" w:styleId="AgencyTableBullets">
    <w:name w:val="Agency Table Bullets"/>
    <w:uiPriority w:val="99"/>
    <w:rsid w:val="00316310"/>
    <w:pPr>
      <w:numPr>
        <w:numId w:val="3"/>
      </w:numPr>
    </w:pPr>
  </w:style>
  <w:style w:type="numbering" w:customStyle="1" w:styleId="AgencyTableNumbers">
    <w:name w:val="Agency Table Numbers"/>
    <w:uiPriority w:val="99"/>
    <w:rsid w:val="00316310"/>
    <w:pPr>
      <w:numPr>
        <w:numId w:val="4"/>
      </w:numPr>
    </w:pPr>
  </w:style>
  <w:style w:type="character" w:customStyle="1" w:styleId="Heading6Char">
    <w:name w:val="Heading 6 Char"/>
    <w:basedOn w:val="DefaultParagraphFont"/>
    <w:link w:val="Heading6"/>
    <w:uiPriority w:val="9"/>
    <w:rsid w:val="00316310"/>
    <w:rPr>
      <w:rFonts w:asciiTheme="majorHAnsi" w:eastAsiaTheme="majorEastAsia" w:hAnsiTheme="majorHAnsi" w:cstheme="majorBidi"/>
      <w:bCs/>
      <w:i/>
      <w:sz w:val="24"/>
      <w:szCs w:val="26"/>
    </w:rPr>
  </w:style>
  <w:style w:type="paragraph" w:styleId="ListParagraph">
    <w:name w:val="List Paragraph"/>
    <w:basedOn w:val="Normal"/>
    <w:uiPriority w:val="34"/>
    <w:qFormat/>
    <w:rsid w:val="00316310"/>
    <w:pPr>
      <w:ind w:left="720"/>
      <w:contextualSpacing/>
    </w:pPr>
  </w:style>
  <w:style w:type="paragraph" w:customStyle="1" w:styleId="Notetext">
    <w:name w:val="Note text"/>
    <w:basedOn w:val="Normal"/>
    <w:uiPriority w:val="8"/>
    <w:qFormat/>
    <w:rsid w:val="00316310"/>
    <w:pPr>
      <w:pBdr>
        <w:left w:val="single" w:sz="36" w:space="4" w:color="CCCCCC"/>
      </w:pBdr>
    </w:pPr>
    <w:rPr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16310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16310"/>
    <w:rPr>
      <w:rFonts w:asciiTheme="majorHAnsi" w:eastAsiaTheme="majorEastAsia" w:hAnsiTheme="majorHAnsi" w:cstheme="majorBidi"/>
      <w:i/>
      <w:iCs/>
      <w:spacing w:val="15"/>
      <w:sz w:val="24"/>
      <w:szCs w:val="24"/>
    </w:rPr>
  </w:style>
  <w:style w:type="paragraph" w:customStyle="1" w:styleId="TableText">
    <w:name w:val="Table Text"/>
    <w:basedOn w:val="Normal"/>
    <w:link w:val="TableTextChar"/>
    <w:uiPriority w:val="3"/>
    <w:qFormat/>
    <w:rsid w:val="00316310"/>
    <w:rPr>
      <w:rFonts w:eastAsiaTheme="minorEastAsia"/>
      <w:sz w:val="22"/>
      <w:szCs w:val="22"/>
      <w:lang w:val="en-US" w:bidi="en-US"/>
    </w:rPr>
  </w:style>
  <w:style w:type="character" w:customStyle="1" w:styleId="TableTextChar">
    <w:name w:val="Table Text Char"/>
    <w:basedOn w:val="DefaultParagraphFont"/>
    <w:link w:val="TableText"/>
    <w:uiPriority w:val="3"/>
    <w:rsid w:val="00316310"/>
    <w:rPr>
      <w:rFonts w:eastAsiaTheme="minorEastAsia"/>
      <w:lang w:val="en-US" w:bidi="en-US"/>
    </w:rPr>
  </w:style>
  <w:style w:type="paragraph" w:customStyle="1" w:styleId="TableBullet">
    <w:name w:val="Table Bullet"/>
    <w:basedOn w:val="TableText"/>
    <w:uiPriority w:val="4"/>
    <w:qFormat/>
    <w:rsid w:val="00316310"/>
    <w:pPr>
      <w:numPr>
        <w:numId w:val="23"/>
      </w:numPr>
    </w:pPr>
  </w:style>
  <w:style w:type="paragraph" w:customStyle="1" w:styleId="TableNumber">
    <w:name w:val="Table Number"/>
    <w:basedOn w:val="TableText"/>
    <w:uiPriority w:val="4"/>
    <w:qFormat/>
    <w:rsid w:val="00316310"/>
    <w:pPr>
      <w:numPr>
        <w:numId w:val="24"/>
      </w:numPr>
    </w:pPr>
  </w:style>
  <w:style w:type="paragraph" w:customStyle="1" w:styleId="TableTextSmall">
    <w:name w:val="Table Text Small"/>
    <w:basedOn w:val="TableText"/>
    <w:link w:val="TableTextSmallChar"/>
    <w:uiPriority w:val="3"/>
    <w:qFormat/>
    <w:rsid w:val="00316310"/>
    <w:rPr>
      <w:sz w:val="20"/>
    </w:rPr>
  </w:style>
  <w:style w:type="paragraph" w:styleId="Title">
    <w:name w:val="Title"/>
    <w:basedOn w:val="Normal"/>
    <w:next w:val="Normal"/>
    <w:link w:val="TitleChar"/>
    <w:uiPriority w:val="10"/>
    <w:rsid w:val="00316310"/>
    <w:pPr>
      <w:pBdr>
        <w:bottom w:val="single" w:sz="8" w:space="4" w:color="auto"/>
      </w:pBdr>
      <w:spacing w:after="300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16310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table" w:styleId="LightShading-Accent1">
    <w:name w:val="Light Shading Accent 1"/>
    <w:basedOn w:val="TableNormal"/>
    <w:uiPriority w:val="60"/>
    <w:rsid w:val="00890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eading7Char">
    <w:name w:val="Heading 7 Char"/>
    <w:basedOn w:val="DefaultParagraphFont"/>
    <w:link w:val="Heading7"/>
    <w:uiPriority w:val="9"/>
    <w:rsid w:val="00FA3B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860F4E"/>
    <w:rPr>
      <w:b/>
      <w:bCs/>
      <w:i/>
      <w:iCs/>
      <w:color w:val="C0504D" w:themeColor="accent2"/>
    </w:rPr>
  </w:style>
  <w:style w:type="paragraph" w:styleId="Quote">
    <w:name w:val="Quote"/>
    <w:basedOn w:val="Normal"/>
    <w:next w:val="Normal"/>
    <w:link w:val="QuoteChar"/>
    <w:uiPriority w:val="29"/>
    <w:rsid w:val="00860F4E"/>
    <w:pPr>
      <w:ind w:left="737" w:right="73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60F4E"/>
    <w:rPr>
      <w:i/>
      <w:iCs/>
      <w:color w:val="000000" w:themeColor="text1"/>
    </w:rPr>
  </w:style>
  <w:style w:type="character" w:customStyle="1" w:styleId="TableTextSmallChar">
    <w:name w:val="Table Text Small Char"/>
    <w:basedOn w:val="TableTextChar"/>
    <w:link w:val="TableTextSmall"/>
    <w:uiPriority w:val="3"/>
    <w:rsid w:val="00307B64"/>
    <w:rPr>
      <w:rFonts w:eastAsiaTheme="minorEastAsia"/>
      <w:sz w:val="20"/>
      <w:szCs w:val="22"/>
      <w:lang w:val="en-US" w:bidi="en-US"/>
    </w:rPr>
  </w:style>
  <w:style w:type="character" w:customStyle="1" w:styleId="ApplicationDetails">
    <w:name w:val="ApplicationDetails"/>
    <w:basedOn w:val="DefaultParagraphFont"/>
    <w:uiPriority w:val="1"/>
    <w:qFormat/>
    <w:rsid w:val="00B06229"/>
    <w:rPr>
      <w:rFonts w:ascii="Arial" w:hAnsi="Arial"/>
      <w:sz w:val="20"/>
    </w:rPr>
  </w:style>
  <w:style w:type="table" w:customStyle="1" w:styleId="TableGrid11">
    <w:name w:val="Table Grid11"/>
    <w:basedOn w:val="TableNormal"/>
    <w:next w:val="TableGrid"/>
    <w:rsid w:val="00B06229"/>
    <w:pPr>
      <w:spacing w:after="0" w:line="240" w:lineRule="auto"/>
    </w:pPr>
    <w:rPr>
      <w:rFonts w:ascii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0235FE"/>
    <w:rPr>
      <w:i/>
      <w:iCs/>
    </w:rPr>
  </w:style>
  <w:style w:type="character" w:customStyle="1" w:styleId="ApplicationHeading">
    <w:name w:val="ApplicationHeading"/>
    <w:basedOn w:val="Emphasis"/>
    <w:uiPriority w:val="1"/>
    <w:rsid w:val="000235FE"/>
    <w:rPr>
      <w:rFonts w:ascii="Arial" w:hAnsi="Arial"/>
      <w:b/>
      <w:i w:val="0"/>
      <w:iCs/>
      <w:sz w:val="24"/>
    </w:rPr>
  </w:style>
  <w:style w:type="character" w:customStyle="1" w:styleId="Style1">
    <w:name w:val="Style1"/>
    <w:basedOn w:val="DefaultParagraphFont"/>
    <w:uiPriority w:val="1"/>
    <w:rsid w:val="004C3BEF"/>
    <w:rPr>
      <w:rFonts w:ascii="Arial" w:hAnsi="Arial"/>
      <w:sz w:val="24"/>
    </w:rPr>
  </w:style>
  <w:style w:type="character" w:customStyle="1" w:styleId="Legislation">
    <w:name w:val="Legislation"/>
    <w:basedOn w:val="DefaultParagraphFont"/>
    <w:uiPriority w:val="1"/>
    <w:qFormat/>
    <w:rsid w:val="004C3BEF"/>
    <w:rPr>
      <w:rFonts w:ascii="Arial" w:hAnsi="Arial"/>
      <w:i/>
      <w:sz w:val="24"/>
    </w:rPr>
  </w:style>
  <w:style w:type="character" w:customStyle="1" w:styleId="Paragraphfont">
    <w:name w:val="Paragraph font"/>
    <w:basedOn w:val="DefaultParagraphFont"/>
    <w:uiPriority w:val="1"/>
    <w:rsid w:val="004C3BEF"/>
    <w:rPr>
      <w:rFonts w:ascii="Arial" w:hAnsi="Arial"/>
      <w:sz w:val="20"/>
    </w:rPr>
  </w:style>
  <w:style w:type="character" w:customStyle="1" w:styleId="Arial10">
    <w:name w:val="Arial 10"/>
    <w:basedOn w:val="DefaultParagraphFont"/>
    <w:uiPriority w:val="1"/>
    <w:qFormat/>
    <w:rsid w:val="00437FC0"/>
  </w:style>
  <w:style w:type="character" w:customStyle="1" w:styleId="Arial12">
    <w:name w:val="Arial 12"/>
    <w:basedOn w:val="DefaultParagraphFont"/>
    <w:uiPriority w:val="1"/>
    <w:qFormat/>
    <w:rsid w:val="00437FC0"/>
  </w:style>
  <w:style w:type="character" w:customStyle="1" w:styleId="Arial10Bold">
    <w:name w:val="Arial 10 Bold"/>
    <w:basedOn w:val="DefaultParagraphFont"/>
    <w:uiPriority w:val="1"/>
    <w:qFormat/>
    <w:rsid w:val="00EB4C6D"/>
  </w:style>
  <w:style w:type="character" w:customStyle="1" w:styleId="Arial12Bold">
    <w:name w:val="Arial 12 Bold"/>
    <w:basedOn w:val="DefaultParagraphFont"/>
    <w:uiPriority w:val="1"/>
    <w:qFormat/>
    <w:rsid w:val="00EB4C6D"/>
    <w:rPr>
      <w:b/>
    </w:rPr>
  </w:style>
  <w:style w:type="character" w:customStyle="1" w:styleId="Arial100">
    <w:name w:val="Arial 10."/>
    <w:basedOn w:val="DefaultParagraphFont"/>
    <w:uiPriority w:val="1"/>
    <w:qFormat/>
    <w:rsid w:val="001A1284"/>
    <w:rPr>
      <w:rFonts w:ascii="Arial" w:hAnsi="Arial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F60F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B04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04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04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4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4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yperlink" Target="mailto:petroleum.titles@dmpe.wa.gov.au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customXml" Target="/customXML/item6.xml" Id="Rfeddaf827cdd4ff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6.xml.rels>&#65279;<?xml version="1.0" encoding="utf-8"?><Relationships xmlns="http://schemas.openxmlformats.org/package/2006/relationships"><Relationship Type="http://schemas.openxmlformats.org/officeDocument/2006/relationships/customXmlProps" Target="/customXML/itemProps6.xml" Id="Rd3c4172d526e4b2384ade4b889302c76" /></Relationships>
</file>

<file path=customXML/item6.xml><?xml version="1.0" encoding="utf-8"?>
<metadata xmlns="http://www.objective.com/ecm/document/metadata/65F1F92071475276E05315230A0A9CBF" version="1.0.0">
  <systemFields>
    <field name="Objective-Id">
      <value order="0">A90354914</value>
    </field>
    <field name="Objective-Title">
      <value order="0">RTD-XXXX - PGGS(SL)A - Petroleum - Application for GHG Injection Licence by Petroleum Production Licensee or Retention Lessee</value>
    </field>
    <field name="Objective-Description">
      <value order="0"/>
    </field>
    <field name="Objective-CreationStamp">
      <value order="0">2025-04-04T04:14:01Z</value>
    </field>
    <field name="Objective-IsApproved">
      <value order="0">false</value>
    </field>
    <field name="Objective-IsPublished">
      <value order="0">true</value>
    </field>
    <field name="Objective-DatePublished">
      <value order="0">2026-05-13T06:29:37Z</value>
    </field>
    <field name="Objective-ModificationStamp">
      <value order="0">2026-05-13T06:29:37Z</value>
    </field>
    <field name="Objective-Owner">
      <value order="0">HANNAN, Jeff</value>
    </field>
    <field name="Objective-Path">
      <value order="0">DEMIRS Global Folder:02 Corporate File Plan:DMPE - Department of Mines, Petroleum and Exploration:RER Files:Petroleum:Legislation:Resource Tenure Division - Area 3 - Petroleum Legislation Amendment Act 2024:Forms:3. PGGS(SL)A:Injection / Production Licences</value>
    </field>
    <field name="Objective-Parent">
      <value order="0">Injection / Production Licences</value>
    </field>
    <field name="Objective-State">
      <value order="0">Published</value>
    </field>
    <field name="Objective-VersionId">
      <value order="0">vA119260499</value>
    </field>
    <field name="Objective-Version">
      <value order="0">5.0</value>
    </field>
    <field name="Objective-VersionNumber">
      <value order="0">5</value>
    </field>
    <field name="Objective-VersionComment">
      <value order="0"/>
    </field>
    <field name="Objective-FileNumber">
      <value order="0">DMS02174/2025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>HANNAN, Jeff</value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6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rms" ma:contentTypeID="0x01010034869801477A44BA963EBC7CD35300A1030068A7768A2F1E4948A5F0DDF5233276BB" ma:contentTypeVersion="2" ma:contentTypeDescription="Create a new document." ma:contentTypeScope="" ma:versionID="456d32fd78dda139573889469fd1efe3">
  <xsd:schema xmlns:xsd="http://www.w3.org/2001/XMLSchema" xmlns:xs="http://www.w3.org/2001/XMLSchema" xmlns:p="http://schemas.microsoft.com/office/2006/metadata/properties" xmlns:ns1="http://schemas.microsoft.com/sharepoint/v3" xmlns:ns2="e7c7f6fc-0c1f-4db4-bdfb-1d5a5c7fbe5d" xmlns:ns3="http://schemas.microsoft.com/sharepoint/v3/fields" targetNamespace="http://schemas.microsoft.com/office/2006/metadata/properties" ma:root="true" ma:fieldsID="872b74735cae0a65c4008aa844231c96" ns1:_="" ns2:_="" ns3:_="">
    <xsd:import namespace="http://schemas.microsoft.com/sharepoint/v3"/>
    <xsd:import namespace="e7c7f6fc-0c1f-4db4-bdfb-1d5a5c7fbe5d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QmsBusinessAreasRef"/>
                <xsd:element ref="ns2:QmsLibrariesRef"/>
                <xsd:element ref="ns2:QmsSectionsRef"/>
                <xsd:element ref="ns2:QmsSubSectionsRef" minOccurs="0"/>
                <xsd:element ref="ns2:QmsVariationsRef" minOccurs="0"/>
                <xsd:element ref="ns3:QmsDocumentPurpose" minOccurs="0"/>
                <xsd:element ref="ns2:QmsApproverPositionsRef" minOccurs="0"/>
                <xsd:element ref="ns2:QmsReviewerPositionsRef" minOccurs="0"/>
                <xsd:element ref="ns2:QmsRiskRatingsRef" minOccurs="0"/>
                <xsd:element ref="ns2:QmsReviewFrequenciesRef" minOccurs="0"/>
                <xsd:element ref="ns3:QmsReviewDate" minOccurs="0"/>
                <xsd:element ref="ns3:QmsLastReview" minOccurs="0"/>
                <xsd:element ref="ns1:QmsLastReviewBy" minOccurs="0"/>
                <xsd:element ref="ns1:QmsLastReviewStatus" minOccurs="0"/>
                <xsd:element ref="ns3:QmsLastReviewComment" minOccurs="0"/>
                <xsd:element ref="ns3:QmsLastApproval" minOccurs="0"/>
                <xsd:element ref="ns3:QmsLastApprovalStatus" minOccurs="0"/>
                <xsd:element ref="ns1:QmsRescind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QmsLastReviewBy" ma:index="20" nillable="true" ma:displayName="Last Review By" ma:description="" ma:internalName="QmsLastReviewBy">
      <xsd:simpleType>
        <xsd:restriction base="dms:Text"/>
      </xsd:simpleType>
    </xsd:element>
    <xsd:element name="QmsLastReviewStatus" ma:index="21" nillable="true" ma:displayName="Last Review Status" ma:description="" ma:internalName="QmsLastReviewStatus">
      <xsd:simpleType>
        <xsd:restriction base="dms:Text"/>
      </xsd:simpleType>
    </xsd:element>
    <xsd:element name="QmsRescinded" ma:index="25" ma:displayName="Rescinded" ma:default="0" ma:description="" ma:internalName="QmsRescinde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f6fc-0c1f-4db4-bdfb-1d5a5c7fbe5d" elementFormDefault="qualified">
    <xsd:import namespace="http://schemas.microsoft.com/office/2006/documentManagement/types"/>
    <xsd:import namespace="http://schemas.microsoft.com/office/infopath/2007/PartnerControls"/>
    <xsd:element name="QmsBusinessAreasRef" ma:index="8" ma:displayName="Business Area" ma:description="" ma:list="{b74c2d4a-83dd-45ab-a174-594d63e10121}" ma:internalName="QmsBusinessAreasRef" ma:readOnly="false" ma:showField="Title" ma:web="e7c7f6fc-0c1f-4db4-bdfb-1d5a5c7fbe5d">
      <xsd:simpleType>
        <xsd:restriction base="dms:Lookup"/>
      </xsd:simpleType>
    </xsd:element>
    <xsd:element name="QmsLibrariesRef" ma:index="9" ma:displayName="Library" ma:description="" ma:list="{27e0decd-3a92-4bd2-a390-34759d5300c3}" ma:internalName="QmsLibrariesRef" ma:readOnly="false" ma:showField="Title" ma:web="e7c7f6fc-0c1f-4db4-bdfb-1d5a5c7fbe5d">
      <xsd:simpleType>
        <xsd:restriction base="dms:Lookup"/>
      </xsd:simpleType>
    </xsd:element>
    <xsd:element name="QmsSectionsRef" ma:index="10" ma:displayName="Section" ma:description="" ma:list="{42022ce2-a7ba-4d0e-87a1-009d91bf5a69}" ma:internalName="QmsSectionsRef" ma:readOnly="false" ma:showField="Title" ma:web="e7c7f6fc-0c1f-4db4-bdfb-1d5a5c7fbe5d">
      <xsd:simpleType>
        <xsd:restriction base="dms:Lookup"/>
      </xsd:simpleType>
    </xsd:element>
    <xsd:element name="QmsSubSectionsRef" ma:index="11" nillable="true" ma:displayName="Sub-Section" ma:description="" ma:list="{20e191d8-edd5-4c81-91f9-72267be22aff}" ma:internalName="QmsSubSectionsRef" ma:readOnly="false" ma:showField="Title" ma:web="e7c7f6fc-0c1f-4db4-bdfb-1d5a5c7fbe5d">
      <xsd:simpleType>
        <xsd:restriction base="dms:Lookup"/>
      </xsd:simpleType>
    </xsd:element>
    <xsd:element name="QmsVariationsRef" ma:index="12" nillable="true" ma:displayName="Variation" ma:description="" ma:list="{163e3c99-54f0-457a-bf27-21517cb161ef}" ma:internalName="QmsVariationsRef" ma:readOnly="false" ma:showField="Title" ma:web="e7c7f6fc-0c1f-4db4-bdfb-1d5a5c7fbe5d">
      <xsd:simpleType>
        <xsd:restriction base="dms:Lookup"/>
      </xsd:simpleType>
    </xsd:element>
    <xsd:element name="QmsApproverPositionsRef" ma:index="14" nillable="true" ma:displayName="Document Approver" ma:description="" ma:list="{60aba9e2-ee8a-4c24-8d0e-e62270be1130}" ma:internalName="QmsApproverPositionsRef" ma:showField="Title" ma:web="e7c7f6fc-0c1f-4db4-bdfb-1d5a5c7fbe5d">
      <xsd:simpleType>
        <xsd:restriction base="dms:Lookup"/>
      </xsd:simpleType>
    </xsd:element>
    <xsd:element name="QmsReviewerPositionsRef" ma:index="15" nillable="true" ma:displayName="Document Reviewer" ma:description="" ma:list="{60aba9e2-ee8a-4c24-8d0e-e62270be1130}" ma:internalName="QmsReviewerPositionsRef" ma:showField="Title" ma:web="e7c7f6fc-0c1f-4db4-bdfb-1d5a5c7fbe5d">
      <xsd:simpleType>
        <xsd:restriction base="dms:Lookup"/>
      </xsd:simpleType>
    </xsd:element>
    <xsd:element name="QmsRiskRatingsRef" ma:index="16" nillable="true" ma:displayName="Risk Rating" ma:description="" ma:list="{fe4fcdbe-cf0e-4050-9ac9-0a2d1f8babdd}" ma:internalName="QmsRiskRatingsRef" ma:showField="Title" ma:web="e7c7f6fc-0c1f-4db4-bdfb-1d5a5c7fbe5d">
      <xsd:simpleType>
        <xsd:restriction base="dms:Lookup"/>
      </xsd:simpleType>
    </xsd:element>
    <xsd:element name="QmsReviewFrequenciesRef" ma:index="17" nillable="true" ma:displayName="Review Frequency" ma:description="Months" ma:list="{f674187d-1a29-42d7-84f7-a663c8315aa1}" ma:internalName="QmsReviewFrequenciesRef" ma:showField="Title" ma:web="e7c7f6fc-0c1f-4db4-bdfb-1d5a5c7fbe5d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QmsDocumentPurpose" ma:index="13" nillable="true" ma:displayName="Purpose" ma:description="" ma:internalName="QmsDocumentPurpose">
      <xsd:simpleType>
        <xsd:restriction base="dms:Note"/>
      </xsd:simpleType>
    </xsd:element>
    <xsd:element name="QmsReviewDate" ma:index="18" nillable="true" ma:displayName="Next Review Date" ma:description="" ma:format="DateOnly" ma:internalName="QmsReviewDate">
      <xsd:simpleType>
        <xsd:restriction base="dms:DateTime"/>
      </xsd:simpleType>
    </xsd:element>
    <xsd:element name="QmsLastReview" ma:index="19" nillable="true" ma:displayName="Last Review" ma:description="" ma:format="DateOnly" ma:internalName="QmsLastReview">
      <xsd:simpleType>
        <xsd:restriction base="dms:DateTime"/>
      </xsd:simpleType>
    </xsd:element>
    <xsd:element name="QmsLastReviewComment" ma:index="22" nillable="true" ma:displayName="Last Review Comment" ma:description="" ma:internalName="QmsLastReviewComment">
      <xsd:simpleType>
        <xsd:restriction base="dms:Note"/>
      </xsd:simpleType>
    </xsd:element>
    <xsd:element name="QmsLastApproval" ma:index="23" nillable="true" ma:displayName="Last Approval" ma:description="" ma:format="DateOnly" ma:internalName="QmsLastApproval">
      <xsd:simpleType>
        <xsd:restriction base="dms:DateTime"/>
      </xsd:simpleType>
    </xsd:element>
    <xsd:element name="QmsLastApprovalStatus" ma:index="24" nillable="true" ma:displayName="Last Approval Status" ma:description="" ma:internalName="QmsLastApprovalStatus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msApproverPositionsRef xmlns="e7c7f6fc-0c1f-4db4-bdfb-1d5a5c7fbe5d" xsi:nil="true"/>
    <QmsReviewFrequenciesRef xmlns="e7c7f6fc-0c1f-4db4-bdfb-1d5a5c7fbe5d">2</QmsReviewFrequenciesRef>
    <QmsLibrariesRef xmlns="e7c7f6fc-0c1f-4db4-bdfb-1d5a5c7fbe5d">91</QmsLibrariesRef>
    <QmsRescinded xmlns="http://schemas.microsoft.com/sharepoint/v3">false</QmsRescinded>
    <QmsReviewDate xmlns="http://schemas.microsoft.com/sharepoint/v3/fields">2026-11-11T16:00:00+00:00</QmsReviewDate>
    <QmsLastApprovalStatus xmlns="http://schemas.microsoft.com/sharepoint/v3/fields" xsi:nil="true"/>
    <QmsLastReviewBy xmlns="http://schemas.microsoft.com/sharepoint/v3" xsi:nil="true"/>
    <QmsSectionsRef xmlns="e7c7f6fc-0c1f-4db4-bdfb-1d5a5c7fbe5d">418</QmsSectionsRef>
    <QmsReviewerPositionsRef xmlns="e7c7f6fc-0c1f-4db4-bdfb-1d5a5c7fbe5d" xsi:nil="true"/>
    <QmsLastApproval xmlns="http://schemas.microsoft.com/sharepoint/v3/fields" xsi:nil="true"/>
    <QmsLastReviewComment xmlns="http://schemas.microsoft.com/sharepoint/v3/fields" xsi:nil="true"/>
    <QmsBusinessAreasRef xmlns="e7c7f6fc-0c1f-4db4-bdfb-1d5a5c7fbe5d">1</QmsBusinessAreasRef>
    <QmsRiskRatingsRef xmlns="e7c7f6fc-0c1f-4db4-bdfb-1d5a5c7fbe5d">1</QmsRiskRatingsRef>
    <QmsDocumentPurpose xmlns="http://schemas.microsoft.com/sharepoint/v3/fields" xsi:nil="true"/>
    <QmsSubSectionsRef xmlns="e7c7f6fc-0c1f-4db4-bdfb-1d5a5c7fbe5d" xsi:nil="true"/>
    <QmsVariationsRef xmlns="e7c7f6fc-0c1f-4db4-bdfb-1d5a5c7fbe5d" xsi:nil="true"/>
    <QmsLastReview xmlns="http://schemas.microsoft.com/sharepoint/v3/fields" xsi:nil="true"/>
    <QmsLastReviewStatu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FA9D5E6-90C2-47A3-88FB-55EABAE520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A7A603-8655-4377-B5AF-9C4AEFDEE1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DCABEF-FFF2-4440-BF4C-3C8F97148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7c7f6fc-0c1f-4db4-bdfb-1d5a5c7fbe5d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5D0ADC5-CA70-492B-ADE4-CBBC617A2699}">
  <ds:schemaRefs>
    <ds:schemaRef ds:uri="http://purl.org/dc/terms/"/>
    <ds:schemaRef ds:uri="http://purl.org/dc/elements/1.1/"/>
    <ds:schemaRef ds:uri="http://schemas.microsoft.com/sharepoint/v3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sharepoint/v3/fields"/>
    <ds:schemaRef ds:uri="e7c7f6fc-0c1f-4db4-bdfb-1d5a5c7fbe5d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512</Words>
  <Characters>3010</Characters>
  <Application>Microsoft Office Word</Application>
  <DocSecurity>0</DocSecurity>
  <Lines>200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Blank template form for PGR</vt:lpstr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PGGS(SL)A - Petroleum - Application for GHG Injection Licence by Petroleum Production Licensee or Retention Lessee</dc:title>
  <dc:subject/>
  <dc:creator>FALLETTI, Nila</dc:creator>
  <cp:keywords/>
  <dc:description/>
  <cp:lastModifiedBy>HANNAN, Jeff</cp:lastModifiedBy>
  <cp:revision>14</cp:revision>
  <cp:lastPrinted>2025-03-14T03:18:00Z</cp:lastPrinted>
  <dcterms:created xsi:type="dcterms:W3CDTF">2025-03-19T04:34:00Z</dcterms:created>
  <dcterms:modified xsi:type="dcterms:W3CDTF">2026-05-07T05:15:00Z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0x01010034869801477A44BA963EBC7CD35300A1030068A7768A2F1E4948A5F0DDF5233276BB</vt:lpwstr>
  </property>
  <property fmtid="{D5CDD505-2E9C-101B-9397-08002B2CF9AE}" pid="3" name="Objective-Id">
    <vt:lpwstr>A90354914</vt:lpwstr>
  </property>
  <property fmtid="{D5CDD505-2E9C-101B-9397-08002B2CF9AE}" pid="4" name="Objective-Title">
    <vt:lpwstr>RTD-XXXX - PGGS(SL)A - Petroleum - Application for GHG Injection Licence by Petroleum Production Licensee or Retention Lessee</vt:lpwstr>
  </property>
  <property fmtid="{D5CDD505-2E9C-101B-9397-08002B2CF9AE}" pid="5" name="Objective-Description">
    <vt:lpwstr/>
  </property>
  <property fmtid="{D5CDD505-2E9C-101B-9397-08002B2CF9AE}" pid="6" name="Objective-CreationStamp">
    <vt:filetime>2025-04-04T04:14:01Z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2026-05-13T06:29:37Z</vt:filetime>
  </property>
  <property fmtid="{D5CDD505-2E9C-101B-9397-08002B2CF9AE}" pid="10" name="Objective-ModificationStamp">
    <vt:filetime>2026-05-13T06:29:37Z</vt:filetime>
  </property>
  <property fmtid="{D5CDD505-2E9C-101B-9397-08002B2CF9AE}" pid="11" name="Objective-Owner">
    <vt:lpwstr>HANNAN, Jeff</vt:lpwstr>
  </property>
  <property fmtid="{D5CDD505-2E9C-101B-9397-08002B2CF9AE}" pid="12" name="Objective-Path">
    <vt:lpwstr>DEMIRS Global Folder:02 Corporate File Plan:DMPE - Department of Mines, Petroleum and Exploration:RER Files:Petroleum:Legislation:Resource Tenure Division - Area 3 - Petroleum Legislation Amendment Act 2024:Forms:3. PGGS(SL)A:Injection / Production Licences</vt:lpwstr>
  </property>
  <property fmtid="{D5CDD505-2E9C-101B-9397-08002B2CF9AE}" pid="13" name="Objective-Parent">
    <vt:lpwstr>Injection / Production Licences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vA119260499</vt:lpwstr>
  </property>
  <property fmtid="{D5CDD505-2E9C-101B-9397-08002B2CF9AE}" pid="16" name="Objective-Version">
    <vt:lpwstr>5.0</vt:lpwstr>
  </property>
  <property fmtid="{D5CDD505-2E9C-101B-9397-08002B2CF9AE}" pid="17" name="Objective-VersionNumber">
    <vt:r8>5</vt:r8>
  </property>
  <property fmtid="{D5CDD505-2E9C-101B-9397-08002B2CF9AE}" pid="18" name="Objective-VersionComment">
    <vt:lpwstr/>
  </property>
  <property fmtid="{D5CDD505-2E9C-101B-9397-08002B2CF9AE}" pid="19" name="Objective-FileNumber">
    <vt:lpwstr>DMS02174/2025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Warning">
    <vt:lpwstr/>
  </property>
  <property fmtid="{D5CDD505-2E9C-101B-9397-08002B2CF9AE}" pid="24" name="Objective-Author">
    <vt:lpwstr>HANNAN, Jeff</vt:lpwstr>
  </property>
  <property fmtid="{D5CDD505-2E9C-101B-9397-08002B2CF9AE}" pid="25" name="Objective-Date of Document">
    <vt:lpwstr/>
  </property>
  <property fmtid="{D5CDD505-2E9C-101B-9397-08002B2CF9AE}" pid="26" name="Objective-External Reference">
    <vt:lpwstr/>
  </property>
  <property fmtid="{D5CDD505-2E9C-101B-9397-08002B2CF9AE}" pid="27" name="Objective-Internal Reference">
    <vt:lpwstr/>
  </property>
  <property fmtid="{D5CDD505-2E9C-101B-9397-08002B2CF9AE}" pid="28" name="Objective-Archive Box">
    <vt:lpwstr/>
  </property>
  <property fmtid="{D5CDD505-2E9C-101B-9397-08002B2CF9AE}" pid="29" name="Objective-Migrated Id">
    <vt:lpwstr/>
  </property>
  <property fmtid="{D5CDD505-2E9C-101B-9397-08002B2CF9AE}" pid="30" name="Objective-Foreign Barcode">
    <vt:lpwstr/>
  </property>
  <property fmtid="{D5CDD505-2E9C-101B-9397-08002B2CF9AE}" pid="31" name="Objective-PCI DSS Checked">
    <vt:lpwstr/>
  </property>
  <property fmtid="{D5CDD505-2E9C-101B-9397-08002B2CF9AE}" pid="32" name="Objective-End User">
    <vt:lpwstr/>
  </property>
  <property fmtid="{D5CDD505-2E9C-101B-9397-08002B2CF9AE}" pid="33" name="Objective-Additional File Numbers">
    <vt:lpwstr/>
  </property>
  <property fmtid="{D5CDD505-2E9C-101B-9397-08002B2CF9AE}" pid="34" name="Objective-Record Number">
    <vt:lpwstr/>
  </property>
  <property fmtid="{D5CDD505-2E9C-101B-9397-08002B2CF9AE}" pid="35" name="Objective-Graphic Content">
    <vt:lpwstr/>
  </property>
</Properties>
</file>