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5AD12" w14:textId="3DC27DFB" w:rsidR="004334CD" w:rsidRDefault="00C14BCE" w:rsidP="00C14BCE">
      <w:pPr>
        <w:tabs>
          <w:tab w:val="left" w:pos="3465"/>
        </w:tabs>
      </w:pPr>
      <w:r>
        <w:tab/>
      </w:r>
    </w:p>
    <w:p w14:paraId="0CA3A7DB" w14:textId="08DAD4F2" w:rsidR="00C14BCE" w:rsidRPr="0069732C" w:rsidRDefault="00C14BCE" w:rsidP="00C14BCE">
      <w:pPr>
        <w:pStyle w:val="Heading1"/>
        <w:rPr>
          <w:color w:val="000000" w:themeColor="text1"/>
          <w:sz w:val="44"/>
          <w:szCs w:val="44"/>
        </w:rPr>
      </w:pPr>
      <w:r w:rsidRPr="0069732C">
        <w:rPr>
          <w:color w:val="000000" w:themeColor="text1"/>
          <w:sz w:val="44"/>
          <w:szCs w:val="44"/>
        </w:rPr>
        <w:t>Agency referral of breach of standard claim to the Public Sector Commission</w:t>
      </w:r>
    </w:p>
    <w:p w14:paraId="01E3F365" w14:textId="41CC6A22" w:rsidR="00C14BCE" w:rsidRPr="00C14BCE" w:rsidRDefault="00C14BCE" w:rsidP="00C14BCE">
      <w:pPr>
        <w:pStyle w:val="Heading2"/>
        <w:numPr>
          <w:ilvl w:val="0"/>
          <w:numId w:val="2"/>
        </w:numPr>
      </w:pPr>
      <w:r w:rsidRPr="00C14BCE">
        <w:t>Claim details</w:t>
      </w:r>
    </w:p>
    <w:tbl>
      <w:tblPr>
        <w:tblStyle w:val="CommissionTable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2263"/>
        <w:gridCol w:w="6753"/>
      </w:tblGrid>
      <w:tr w:rsidR="00C14BCE" w:rsidRPr="00370E91" w14:paraId="1382E461" w14:textId="77777777" w:rsidTr="00C14BCE">
        <w:trPr>
          <w:cnfStyle w:val="100000000000" w:firstRow="1" w:lastRow="0" w:firstColumn="0" w:lastColumn="0" w:oddVBand="0" w:evenVBand="0" w:oddHBand="0" w:evenHBand="0" w:firstRowFirstColumn="0" w:firstRowLastColumn="0" w:lastRowFirstColumn="0" w:lastRowLastColumn="0"/>
          <w:trHeight w:val="244"/>
        </w:trPr>
        <w:tc>
          <w:tcPr>
            <w:tcW w:w="1255" w:type="pct"/>
            <w:tcBorders>
              <w:right w:val="single" w:sz="4" w:space="0" w:color="auto"/>
            </w:tcBorders>
            <w:shd w:val="clear" w:color="auto" w:fill="F2F2F2" w:themeFill="background1" w:themeFillShade="F2"/>
          </w:tcPr>
          <w:p w14:paraId="20FD24E3" w14:textId="77777777" w:rsidR="00C14BCE" w:rsidRPr="00370E91" w:rsidRDefault="00C14BCE" w:rsidP="00947E8E">
            <w:pPr>
              <w:snapToGrid w:val="0"/>
              <w:spacing w:before="60" w:after="60"/>
              <w:contextualSpacing w:val="0"/>
              <w:rPr>
                <w:rFonts w:cs="Arial"/>
                <w:color w:val="000000" w:themeColor="text1"/>
                <w:sz w:val="23"/>
                <w:szCs w:val="23"/>
              </w:rPr>
            </w:pPr>
            <w:r w:rsidRPr="00370E91">
              <w:rPr>
                <w:rFonts w:cs="Arial"/>
                <w:color w:val="000000" w:themeColor="text1"/>
                <w:sz w:val="23"/>
                <w:szCs w:val="23"/>
              </w:rPr>
              <w:t>Agency</w:t>
            </w:r>
          </w:p>
        </w:tc>
        <w:tc>
          <w:tcPr>
            <w:tcW w:w="3745" w:type="pct"/>
            <w:tcBorders>
              <w:top w:val="single" w:sz="4" w:space="0" w:color="auto"/>
              <w:left w:val="single" w:sz="4" w:space="0" w:color="auto"/>
              <w:bottom w:val="single" w:sz="4" w:space="0" w:color="auto"/>
              <w:right w:val="single" w:sz="4" w:space="0" w:color="auto"/>
            </w:tcBorders>
            <w:shd w:val="clear" w:color="auto" w:fill="FFFFFF" w:themeFill="background1"/>
          </w:tcPr>
          <w:p w14:paraId="2A7CDEFA" w14:textId="77777777" w:rsidR="00C14BCE" w:rsidRPr="00370E91" w:rsidRDefault="00C14BCE" w:rsidP="00947E8E">
            <w:pPr>
              <w:snapToGrid w:val="0"/>
              <w:spacing w:before="60" w:after="60"/>
              <w:contextualSpacing w:val="0"/>
              <w:rPr>
                <w:rFonts w:cs="Arial"/>
                <w:color w:val="000000" w:themeColor="text1"/>
                <w:sz w:val="23"/>
                <w:szCs w:val="23"/>
              </w:rPr>
            </w:pPr>
          </w:p>
        </w:tc>
      </w:tr>
      <w:tr w:rsidR="00C14BCE" w:rsidRPr="00370E91" w14:paraId="1CFEA36E" w14:textId="77777777" w:rsidTr="00C14BCE">
        <w:trPr>
          <w:trHeight w:val="244"/>
        </w:trPr>
        <w:tc>
          <w:tcPr>
            <w:tcW w:w="1255" w:type="pct"/>
            <w:shd w:val="clear" w:color="auto" w:fill="F2F2F2" w:themeFill="background1" w:themeFillShade="F2"/>
          </w:tcPr>
          <w:p w14:paraId="1F8022A0" w14:textId="77777777" w:rsidR="00C14BCE" w:rsidRPr="00370E91" w:rsidRDefault="00C14BCE" w:rsidP="00947E8E">
            <w:pPr>
              <w:snapToGrid w:val="0"/>
              <w:spacing w:before="60" w:after="60"/>
              <w:contextualSpacing w:val="0"/>
              <w:rPr>
                <w:rFonts w:cs="Arial"/>
                <w:sz w:val="23"/>
                <w:szCs w:val="23"/>
              </w:rPr>
            </w:pPr>
            <w:r w:rsidRPr="00370E91">
              <w:rPr>
                <w:rFonts w:cs="Arial"/>
                <w:sz w:val="23"/>
                <w:szCs w:val="23"/>
              </w:rPr>
              <w:t>Standard involved</w:t>
            </w:r>
          </w:p>
        </w:tc>
        <w:tc>
          <w:tcPr>
            <w:tcW w:w="3745" w:type="pct"/>
            <w:tcBorders>
              <w:top w:val="single" w:sz="4" w:space="0" w:color="auto"/>
            </w:tcBorders>
          </w:tcPr>
          <w:p w14:paraId="11BD0F3F" w14:textId="77777777" w:rsidR="00C14BCE" w:rsidRPr="00370E91" w:rsidRDefault="00C14BCE" w:rsidP="00947E8E">
            <w:pPr>
              <w:snapToGrid w:val="0"/>
              <w:spacing w:before="60" w:after="60"/>
              <w:contextualSpacing w:val="0"/>
              <w:rPr>
                <w:rFonts w:cs="Arial"/>
                <w:b/>
                <w:bCs/>
                <w:sz w:val="23"/>
                <w:szCs w:val="23"/>
              </w:rPr>
            </w:pPr>
            <w:r w:rsidRPr="00370E91">
              <w:rPr>
                <w:rFonts w:cs="Arial"/>
                <w:b/>
                <w:bCs/>
                <w:sz w:val="23"/>
                <w:szCs w:val="23"/>
              </w:rPr>
              <w:t>Recruitment Standard</w:t>
            </w:r>
          </w:p>
        </w:tc>
      </w:tr>
      <w:tr w:rsidR="00C14BCE" w:rsidRPr="00370E91" w14:paraId="7E0C4935" w14:textId="77777777" w:rsidTr="008370E5">
        <w:trPr>
          <w:trHeight w:val="244"/>
        </w:trPr>
        <w:tc>
          <w:tcPr>
            <w:tcW w:w="1255" w:type="pct"/>
            <w:shd w:val="clear" w:color="auto" w:fill="F2F2F2" w:themeFill="background1" w:themeFillShade="F2"/>
          </w:tcPr>
          <w:p w14:paraId="6FD067A2" w14:textId="77777777" w:rsidR="00C14BCE" w:rsidRPr="00370E91" w:rsidDel="00F22ED5" w:rsidRDefault="00C14BCE" w:rsidP="00947E8E">
            <w:pPr>
              <w:snapToGrid w:val="0"/>
              <w:spacing w:before="60" w:after="60"/>
              <w:contextualSpacing w:val="0"/>
              <w:rPr>
                <w:rFonts w:cs="Arial"/>
                <w:sz w:val="23"/>
                <w:szCs w:val="23"/>
              </w:rPr>
            </w:pPr>
            <w:r w:rsidRPr="00370E91">
              <w:rPr>
                <w:rFonts w:cs="Arial"/>
                <w:sz w:val="23"/>
                <w:szCs w:val="23"/>
              </w:rPr>
              <w:t>Type of vacancy</w:t>
            </w:r>
          </w:p>
        </w:tc>
        <w:sdt>
          <w:sdtPr>
            <w:rPr>
              <w:rFonts w:cs="Arial"/>
              <w:b/>
              <w:bCs/>
              <w:sz w:val="23"/>
              <w:szCs w:val="23"/>
            </w:rPr>
            <w:id w:val="-1243013404"/>
            <w:placeholder>
              <w:docPart w:val="DefaultPlaceholder_-1854013438"/>
            </w:placeholder>
            <w:showingPlcHdr/>
            <w:dropDownList>
              <w:listItem w:value="Choose an item."/>
              <w:listItem w:displayText="Permanent Appointment" w:value="Permanent Appointment"/>
              <w:listItem w:displayText="Pool" w:value="Pool"/>
              <w:listItem w:displayText="Fixed term" w:value="Fixed term"/>
              <w:listItem w:displayText="Secondment" w:value="Secondment"/>
              <w:listItem w:displayText="Acting in temp. position" w:value="Acting in temp. position"/>
            </w:dropDownList>
          </w:sdtPr>
          <w:sdtEndPr/>
          <w:sdtContent>
            <w:tc>
              <w:tcPr>
                <w:tcW w:w="3745" w:type="pct"/>
              </w:tcPr>
              <w:p w14:paraId="2924A64B" w14:textId="313D8C02" w:rsidR="00C14BCE" w:rsidRPr="00370E91" w:rsidDel="007D6E9B" w:rsidRDefault="00D145DD" w:rsidP="00947E8E">
                <w:pPr>
                  <w:snapToGrid w:val="0"/>
                  <w:spacing w:before="60" w:after="60"/>
                  <w:contextualSpacing w:val="0"/>
                  <w:rPr>
                    <w:rFonts w:cs="Arial"/>
                    <w:b/>
                    <w:bCs/>
                    <w:sz w:val="23"/>
                    <w:szCs w:val="23"/>
                  </w:rPr>
                </w:pPr>
                <w:r w:rsidRPr="00370E91">
                  <w:rPr>
                    <w:rStyle w:val="PlaceholderText"/>
                    <w:rFonts w:cs="Arial"/>
                  </w:rPr>
                  <w:t>Choose an item.</w:t>
                </w:r>
              </w:p>
            </w:tc>
          </w:sdtContent>
        </w:sdt>
      </w:tr>
      <w:tr w:rsidR="00C14BCE" w:rsidRPr="00370E91" w14:paraId="09A79959" w14:textId="77777777" w:rsidTr="008370E5">
        <w:trPr>
          <w:trHeight w:val="244"/>
        </w:trPr>
        <w:tc>
          <w:tcPr>
            <w:tcW w:w="1255" w:type="pct"/>
            <w:shd w:val="clear" w:color="auto" w:fill="F2F2F2" w:themeFill="background1" w:themeFillShade="F2"/>
          </w:tcPr>
          <w:p w14:paraId="38617EC6" w14:textId="77777777" w:rsidR="00C14BCE" w:rsidRPr="00370E91" w:rsidRDefault="00C14BCE" w:rsidP="00947E8E">
            <w:pPr>
              <w:snapToGrid w:val="0"/>
              <w:spacing w:before="60" w:after="60"/>
              <w:contextualSpacing w:val="0"/>
              <w:rPr>
                <w:rFonts w:cs="Arial"/>
                <w:sz w:val="23"/>
                <w:szCs w:val="23"/>
              </w:rPr>
            </w:pPr>
            <w:r w:rsidRPr="00370E91">
              <w:rPr>
                <w:rFonts w:cs="Arial"/>
                <w:sz w:val="23"/>
                <w:szCs w:val="23"/>
              </w:rPr>
              <w:t xml:space="preserve">Process used </w:t>
            </w:r>
          </w:p>
        </w:tc>
        <w:sdt>
          <w:sdtPr>
            <w:rPr>
              <w:rFonts w:cs="Arial"/>
              <w:b/>
              <w:bCs/>
              <w:sz w:val="23"/>
              <w:szCs w:val="23"/>
            </w:rPr>
            <w:id w:val="-1389875597"/>
            <w:placeholder>
              <w:docPart w:val="DefaultPlaceholder_-1854013438"/>
            </w:placeholder>
            <w:showingPlcHdr/>
            <w:dropDownList>
              <w:listItem w:value="Choose an item."/>
              <w:listItem w:displayText="Advertised" w:value="Advertised"/>
              <w:listItem w:displayText="Applicant initiated - limited search" w:value="Applicant initiated - limited search"/>
              <w:listItem w:displayText="Referrals - limited search " w:value="Referrals - limited search "/>
              <w:listItem w:displayText="Use of recruitment consultant - limited search" w:value="Use of recruitment consultant - limited search"/>
              <w:listItem w:displayText="Targetted advertising - limited search" w:value="Targetted advertising - limited search"/>
            </w:dropDownList>
          </w:sdtPr>
          <w:sdtEndPr/>
          <w:sdtContent>
            <w:tc>
              <w:tcPr>
                <w:tcW w:w="3745" w:type="pct"/>
              </w:tcPr>
              <w:p w14:paraId="0F4949F9" w14:textId="6356F32D" w:rsidR="00C14BCE" w:rsidRPr="00370E91" w:rsidDel="007D6E9B" w:rsidRDefault="005F4471" w:rsidP="00947E8E">
                <w:pPr>
                  <w:snapToGrid w:val="0"/>
                  <w:spacing w:before="60" w:after="60"/>
                  <w:contextualSpacing w:val="0"/>
                  <w:rPr>
                    <w:rFonts w:cs="Arial"/>
                    <w:b/>
                    <w:bCs/>
                    <w:sz w:val="23"/>
                    <w:szCs w:val="23"/>
                  </w:rPr>
                </w:pPr>
                <w:r w:rsidRPr="00CF4F31">
                  <w:rPr>
                    <w:rStyle w:val="PlaceholderText"/>
                  </w:rPr>
                  <w:t>Choose an item.</w:t>
                </w:r>
              </w:p>
            </w:tc>
          </w:sdtContent>
        </w:sdt>
      </w:tr>
      <w:tr w:rsidR="00C14BCE" w:rsidRPr="00370E91" w14:paraId="4CB33CAC" w14:textId="77777777" w:rsidTr="008370E5">
        <w:trPr>
          <w:trHeight w:val="244"/>
        </w:trPr>
        <w:tc>
          <w:tcPr>
            <w:tcW w:w="1255" w:type="pct"/>
            <w:shd w:val="clear" w:color="auto" w:fill="F2F2F2" w:themeFill="background1" w:themeFillShade="F2"/>
          </w:tcPr>
          <w:p w14:paraId="7DB28E2C" w14:textId="77777777" w:rsidR="00C14BCE" w:rsidRPr="00370E91" w:rsidRDefault="00C14BCE" w:rsidP="00947E8E">
            <w:pPr>
              <w:snapToGrid w:val="0"/>
              <w:spacing w:before="60" w:after="60"/>
              <w:contextualSpacing w:val="0"/>
              <w:rPr>
                <w:rFonts w:cs="Arial"/>
                <w:sz w:val="23"/>
                <w:szCs w:val="23"/>
              </w:rPr>
            </w:pPr>
            <w:r w:rsidRPr="00370E91">
              <w:rPr>
                <w:rFonts w:cs="Arial"/>
                <w:sz w:val="23"/>
                <w:szCs w:val="23"/>
              </w:rPr>
              <w:t xml:space="preserve">Date claim received </w:t>
            </w:r>
          </w:p>
        </w:tc>
        <w:sdt>
          <w:sdtPr>
            <w:rPr>
              <w:rFonts w:cs="Arial"/>
              <w:sz w:val="23"/>
              <w:szCs w:val="23"/>
            </w:rPr>
            <w:id w:val="-1171339023"/>
            <w:placeholder>
              <w:docPart w:val="DefaultPlaceholder_-1854013437"/>
            </w:placeholder>
            <w:showingPlcHdr/>
            <w:date>
              <w:dateFormat w:val="d MMMM yyyy"/>
              <w:lid w:val="en-AU"/>
              <w:storeMappedDataAs w:val="dateTime"/>
              <w:calendar w:val="gregorian"/>
            </w:date>
          </w:sdtPr>
          <w:sdtEndPr/>
          <w:sdtContent>
            <w:tc>
              <w:tcPr>
                <w:tcW w:w="3745" w:type="pct"/>
              </w:tcPr>
              <w:p w14:paraId="46051995" w14:textId="5B5FBF66" w:rsidR="00C14BCE" w:rsidRPr="00370E91" w:rsidRDefault="0069732C" w:rsidP="00947E8E">
                <w:pPr>
                  <w:snapToGrid w:val="0"/>
                  <w:spacing w:before="60" w:after="60"/>
                  <w:contextualSpacing w:val="0"/>
                  <w:rPr>
                    <w:rFonts w:cs="Arial"/>
                    <w:sz w:val="23"/>
                    <w:szCs w:val="23"/>
                  </w:rPr>
                </w:pPr>
                <w:r w:rsidRPr="00370E91">
                  <w:rPr>
                    <w:rStyle w:val="PlaceholderText"/>
                    <w:rFonts w:cs="Arial"/>
                  </w:rPr>
                  <w:t>Click or tap to enter a date.</w:t>
                </w:r>
              </w:p>
            </w:tc>
          </w:sdtContent>
        </w:sdt>
      </w:tr>
      <w:tr w:rsidR="00BF105A" w:rsidRPr="00370E91" w14:paraId="48FA88AA" w14:textId="77777777" w:rsidTr="008370E5">
        <w:trPr>
          <w:trHeight w:val="244"/>
        </w:trPr>
        <w:tc>
          <w:tcPr>
            <w:tcW w:w="1255" w:type="pct"/>
            <w:shd w:val="clear" w:color="auto" w:fill="F2F2F2" w:themeFill="background1" w:themeFillShade="F2"/>
          </w:tcPr>
          <w:p w14:paraId="3B87904B" w14:textId="0CF2BBFC" w:rsidR="00BF105A" w:rsidRPr="00370E91" w:rsidRDefault="00BF105A" w:rsidP="00947E8E">
            <w:pPr>
              <w:snapToGrid w:val="0"/>
              <w:spacing w:before="60" w:after="60"/>
              <w:contextualSpacing w:val="0"/>
              <w:rPr>
                <w:rFonts w:cs="Arial"/>
                <w:sz w:val="23"/>
                <w:szCs w:val="23"/>
              </w:rPr>
            </w:pPr>
            <w:r w:rsidRPr="00370E91">
              <w:rPr>
                <w:rFonts w:cs="Arial"/>
                <w:sz w:val="23"/>
                <w:szCs w:val="23"/>
              </w:rPr>
              <w:t>Claim is eligible</w:t>
            </w:r>
          </w:p>
        </w:tc>
        <w:tc>
          <w:tcPr>
            <w:tcW w:w="3745" w:type="pct"/>
          </w:tcPr>
          <w:p w14:paraId="5AB76715" w14:textId="1F4FED81" w:rsidR="00BF105A" w:rsidRPr="00370E91" w:rsidRDefault="00A466E2" w:rsidP="00947E8E">
            <w:pPr>
              <w:snapToGrid w:val="0"/>
              <w:spacing w:before="60" w:after="60"/>
              <w:contextualSpacing w:val="0"/>
              <w:rPr>
                <w:rFonts w:cs="Arial"/>
                <w:sz w:val="23"/>
                <w:szCs w:val="23"/>
              </w:rPr>
            </w:pPr>
            <w:r w:rsidRPr="00370E91">
              <w:rPr>
                <w:rFonts w:cs="Arial"/>
                <w:sz w:val="23"/>
                <w:szCs w:val="23"/>
              </w:rPr>
              <w:t>Y</w:t>
            </w:r>
            <w:r w:rsidR="00370E91">
              <w:rPr>
                <w:rFonts w:cs="Arial"/>
                <w:sz w:val="23"/>
                <w:szCs w:val="23"/>
              </w:rPr>
              <w:t>es</w:t>
            </w:r>
            <w:r w:rsidRPr="00370E91">
              <w:rPr>
                <w:rFonts w:cs="Arial"/>
                <w:sz w:val="23"/>
                <w:szCs w:val="23"/>
              </w:rPr>
              <w:t xml:space="preserve"> </w:t>
            </w:r>
            <w:sdt>
              <w:sdtPr>
                <w:rPr>
                  <w:rFonts w:cs="Arial"/>
                  <w:sz w:val="23"/>
                  <w:szCs w:val="23"/>
                </w:rPr>
                <w:tag w:val="YEs"/>
                <w:id w:val="156513468"/>
                <w14:checkbox>
                  <w14:checked w14:val="0"/>
                  <w14:checkedState w14:val="2612" w14:font="MS Gothic"/>
                  <w14:uncheckedState w14:val="2610" w14:font="MS Gothic"/>
                </w14:checkbox>
              </w:sdtPr>
              <w:sdtEndPr/>
              <w:sdtContent>
                <w:r w:rsidRPr="00370E91">
                  <w:rPr>
                    <w:rFonts w:ascii="Segoe UI Symbol" w:eastAsia="MS Gothic" w:hAnsi="Segoe UI Symbol" w:cs="Segoe UI Symbol"/>
                    <w:sz w:val="23"/>
                    <w:szCs w:val="23"/>
                  </w:rPr>
                  <w:t>☐</w:t>
                </w:r>
              </w:sdtContent>
            </w:sdt>
            <w:r w:rsidRPr="00370E91">
              <w:rPr>
                <w:rFonts w:cs="Arial"/>
                <w:sz w:val="23"/>
                <w:szCs w:val="23"/>
              </w:rPr>
              <w:t xml:space="preserve"> N</w:t>
            </w:r>
            <w:r w:rsidR="00370E91">
              <w:rPr>
                <w:rFonts w:cs="Arial"/>
                <w:sz w:val="23"/>
                <w:szCs w:val="23"/>
              </w:rPr>
              <w:t>o</w:t>
            </w:r>
            <w:r w:rsidRPr="00370E91">
              <w:rPr>
                <w:rFonts w:cs="Arial"/>
                <w:sz w:val="23"/>
                <w:szCs w:val="23"/>
              </w:rPr>
              <w:t xml:space="preserve"> </w:t>
            </w:r>
            <w:sdt>
              <w:sdtPr>
                <w:rPr>
                  <w:rFonts w:cs="Arial"/>
                  <w:sz w:val="23"/>
                  <w:szCs w:val="23"/>
                </w:rPr>
                <w:id w:val="1354696189"/>
                <w14:checkbox>
                  <w14:checked w14:val="0"/>
                  <w14:checkedState w14:val="2612" w14:font="MS Gothic"/>
                  <w14:uncheckedState w14:val="2610" w14:font="MS Gothic"/>
                </w14:checkbox>
              </w:sdtPr>
              <w:sdtEndPr/>
              <w:sdtContent>
                <w:r w:rsidRPr="00370E91">
                  <w:rPr>
                    <w:rFonts w:ascii="Segoe UI Symbol" w:eastAsia="MS Gothic" w:hAnsi="Segoe UI Symbol" w:cs="Segoe UI Symbol"/>
                    <w:sz w:val="23"/>
                    <w:szCs w:val="23"/>
                  </w:rPr>
                  <w:t>☐</w:t>
                </w:r>
              </w:sdtContent>
            </w:sdt>
          </w:p>
        </w:tc>
      </w:tr>
      <w:tr w:rsidR="00A466E2" w:rsidRPr="00370E91" w14:paraId="54943CEC" w14:textId="77777777" w:rsidTr="008370E5">
        <w:trPr>
          <w:trHeight w:val="244"/>
        </w:trPr>
        <w:tc>
          <w:tcPr>
            <w:tcW w:w="1255" w:type="pct"/>
            <w:shd w:val="clear" w:color="auto" w:fill="F2F2F2" w:themeFill="background1" w:themeFillShade="F2"/>
          </w:tcPr>
          <w:p w14:paraId="20716957" w14:textId="4CEA1047" w:rsidR="00A466E2" w:rsidRPr="00370E91" w:rsidRDefault="00A466E2" w:rsidP="00947E8E">
            <w:pPr>
              <w:snapToGrid w:val="0"/>
              <w:spacing w:before="60" w:after="60"/>
              <w:contextualSpacing w:val="0"/>
              <w:rPr>
                <w:rFonts w:cs="Arial"/>
                <w:sz w:val="23"/>
                <w:szCs w:val="23"/>
              </w:rPr>
            </w:pPr>
            <w:r w:rsidRPr="00370E91">
              <w:rPr>
                <w:rFonts w:cs="Arial"/>
                <w:sz w:val="23"/>
                <w:szCs w:val="23"/>
              </w:rPr>
              <w:t>Claim received in required timeframe</w:t>
            </w:r>
          </w:p>
        </w:tc>
        <w:tc>
          <w:tcPr>
            <w:tcW w:w="3745" w:type="pct"/>
          </w:tcPr>
          <w:p w14:paraId="39E3006E" w14:textId="22DA6A71" w:rsidR="00A466E2" w:rsidRPr="00370E91" w:rsidRDefault="00A466E2" w:rsidP="00947E8E">
            <w:pPr>
              <w:snapToGrid w:val="0"/>
              <w:spacing w:before="60" w:after="60"/>
              <w:contextualSpacing w:val="0"/>
              <w:rPr>
                <w:rFonts w:cs="Arial"/>
                <w:sz w:val="23"/>
                <w:szCs w:val="23"/>
              </w:rPr>
            </w:pPr>
            <w:r w:rsidRPr="00370E91">
              <w:rPr>
                <w:rFonts w:cs="Arial"/>
                <w:sz w:val="23"/>
                <w:szCs w:val="23"/>
              </w:rPr>
              <w:t>Y</w:t>
            </w:r>
            <w:r w:rsidR="00370E91">
              <w:rPr>
                <w:rFonts w:cs="Arial"/>
                <w:sz w:val="23"/>
                <w:szCs w:val="23"/>
              </w:rPr>
              <w:t>es</w:t>
            </w:r>
            <w:r w:rsidRPr="00370E91">
              <w:rPr>
                <w:rFonts w:cs="Arial"/>
                <w:sz w:val="23"/>
                <w:szCs w:val="23"/>
              </w:rPr>
              <w:t xml:space="preserve"> </w:t>
            </w:r>
            <w:sdt>
              <w:sdtPr>
                <w:rPr>
                  <w:rFonts w:cs="Arial"/>
                  <w:sz w:val="23"/>
                  <w:szCs w:val="23"/>
                </w:rPr>
                <w:tag w:val="YEs"/>
                <w:id w:val="-132948626"/>
                <w14:checkbox>
                  <w14:checked w14:val="0"/>
                  <w14:checkedState w14:val="2612" w14:font="MS Gothic"/>
                  <w14:uncheckedState w14:val="2610" w14:font="MS Gothic"/>
                </w14:checkbox>
              </w:sdtPr>
              <w:sdtEndPr/>
              <w:sdtContent>
                <w:r w:rsidRPr="00370E91">
                  <w:rPr>
                    <w:rFonts w:ascii="Segoe UI Symbol" w:eastAsia="MS Gothic" w:hAnsi="Segoe UI Symbol" w:cs="Segoe UI Symbol"/>
                    <w:sz w:val="23"/>
                    <w:szCs w:val="23"/>
                  </w:rPr>
                  <w:t>☐</w:t>
                </w:r>
              </w:sdtContent>
            </w:sdt>
            <w:r w:rsidRPr="00370E91">
              <w:rPr>
                <w:rFonts w:cs="Arial"/>
                <w:sz w:val="23"/>
                <w:szCs w:val="23"/>
              </w:rPr>
              <w:t xml:space="preserve"> N</w:t>
            </w:r>
            <w:r w:rsidR="00370E91">
              <w:rPr>
                <w:rFonts w:cs="Arial"/>
                <w:sz w:val="23"/>
                <w:szCs w:val="23"/>
              </w:rPr>
              <w:t>o</w:t>
            </w:r>
            <w:r w:rsidRPr="00370E91">
              <w:rPr>
                <w:rFonts w:cs="Arial"/>
                <w:sz w:val="23"/>
                <w:szCs w:val="23"/>
              </w:rPr>
              <w:t xml:space="preserve"> </w:t>
            </w:r>
            <w:sdt>
              <w:sdtPr>
                <w:rPr>
                  <w:rFonts w:cs="Arial"/>
                  <w:sz w:val="23"/>
                  <w:szCs w:val="23"/>
                </w:rPr>
                <w:id w:val="-1986078324"/>
                <w14:checkbox>
                  <w14:checked w14:val="0"/>
                  <w14:checkedState w14:val="2612" w14:font="MS Gothic"/>
                  <w14:uncheckedState w14:val="2610" w14:font="MS Gothic"/>
                </w14:checkbox>
              </w:sdtPr>
              <w:sdtEndPr/>
              <w:sdtContent>
                <w:r w:rsidRPr="00370E91">
                  <w:rPr>
                    <w:rFonts w:ascii="Segoe UI Symbol" w:eastAsia="MS Gothic" w:hAnsi="Segoe UI Symbol" w:cs="Segoe UI Symbol"/>
                    <w:sz w:val="23"/>
                    <w:szCs w:val="23"/>
                  </w:rPr>
                  <w:t>☐</w:t>
                </w:r>
              </w:sdtContent>
            </w:sdt>
          </w:p>
        </w:tc>
      </w:tr>
    </w:tbl>
    <w:p w14:paraId="44F95A4B" w14:textId="4BA91D2C" w:rsidR="00A466E2" w:rsidRDefault="00A466E2" w:rsidP="00A466E2">
      <w:pPr>
        <w:pStyle w:val="Heading2"/>
        <w:numPr>
          <w:ilvl w:val="0"/>
          <w:numId w:val="2"/>
        </w:numPr>
      </w:pPr>
      <w:r>
        <w:t>Claimant details</w:t>
      </w:r>
    </w:p>
    <w:tbl>
      <w:tblPr>
        <w:tblStyle w:val="CommissionTable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2263"/>
        <w:gridCol w:w="6753"/>
      </w:tblGrid>
      <w:tr w:rsidR="00C14BCE" w:rsidRPr="00370E91" w14:paraId="1F5CF96A" w14:textId="77777777" w:rsidTr="00A466E2">
        <w:trPr>
          <w:cnfStyle w:val="100000000000" w:firstRow="1" w:lastRow="0" w:firstColumn="0" w:lastColumn="0" w:oddVBand="0" w:evenVBand="0" w:oddHBand="0" w:evenHBand="0" w:firstRowFirstColumn="0" w:firstRowLastColumn="0" w:lastRowFirstColumn="0" w:lastRowLastColumn="0"/>
          <w:trHeight w:val="244"/>
        </w:trPr>
        <w:tc>
          <w:tcPr>
            <w:tcW w:w="1255" w:type="pct"/>
            <w:tcBorders>
              <w:right w:val="single" w:sz="4" w:space="0" w:color="auto"/>
            </w:tcBorders>
            <w:shd w:val="clear" w:color="auto" w:fill="F2F2F2" w:themeFill="background1" w:themeFillShade="F2"/>
          </w:tcPr>
          <w:p w14:paraId="132B80A2" w14:textId="3032377C" w:rsidR="00C14BCE" w:rsidRPr="00370E91" w:rsidRDefault="005F4471" w:rsidP="00947E8E">
            <w:pPr>
              <w:snapToGrid w:val="0"/>
              <w:spacing w:before="60" w:after="60"/>
              <w:contextualSpacing w:val="0"/>
              <w:rPr>
                <w:rFonts w:cs="Arial"/>
                <w:sz w:val="23"/>
                <w:szCs w:val="23"/>
              </w:rPr>
            </w:pPr>
            <w:r>
              <w:rPr>
                <w:rFonts w:cs="Arial"/>
                <w:color w:val="000000" w:themeColor="text1"/>
                <w:sz w:val="23"/>
                <w:szCs w:val="23"/>
              </w:rPr>
              <w:t>N</w:t>
            </w:r>
            <w:r w:rsidR="00C14BCE" w:rsidRPr="00370E91">
              <w:rPr>
                <w:rFonts w:cs="Arial"/>
                <w:color w:val="000000" w:themeColor="text1"/>
                <w:sz w:val="23"/>
                <w:szCs w:val="23"/>
              </w:rPr>
              <w:t>ame</w:t>
            </w:r>
          </w:p>
        </w:tc>
        <w:tc>
          <w:tcPr>
            <w:tcW w:w="3745" w:type="pct"/>
            <w:tcBorders>
              <w:top w:val="single" w:sz="4" w:space="0" w:color="auto"/>
              <w:left w:val="single" w:sz="4" w:space="0" w:color="auto"/>
              <w:bottom w:val="single" w:sz="4" w:space="0" w:color="auto"/>
              <w:right w:val="single" w:sz="4" w:space="0" w:color="auto"/>
            </w:tcBorders>
            <w:shd w:val="clear" w:color="auto" w:fill="FFFFFF" w:themeFill="background1"/>
          </w:tcPr>
          <w:p w14:paraId="06F27AC8" w14:textId="77777777" w:rsidR="00C14BCE" w:rsidRPr="00370E91" w:rsidRDefault="00C14BCE" w:rsidP="00947E8E">
            <w:pPr>
              <w:snapToGrid w:val="0"/>
              <w:spacing w:before="60" w:after="60"/>
              <w:contextualSpacing w:val="0"/>
              <w:rPr>
                <w:rFonts w:cs="Arial"/>
                <w:sz w:val="23"/>
                <w:szCs w:val="23"/>
              </w:rPr>
            </w:pPr>
          </w:p>
        </w:tc>
      </w:tr>
      <w:tr w:rsidR="00C14BCE" w:rsidRPr="00370E91" w14:paraId="57C7057D" w14:textId="77777777" w:rsidTr="00A466E2">
        <w:trPr>
          <w:trHeight w:val="518"/>
        </w:trPr>
        <w:tc>
          <w:tcPr>
            <w:tcW w:w="1255" w:type="pct"/>
            <w:shd w:val="clear" w:color="auto" w:fill="F2F2F2" w:themeFill="background1" w:themeFillShade="F2"/>
          </w:tcPr>
          <w:p w14:paraId="4CD9182C" w14:textId="56A4C5C1" w:rsidR="00C14BCE" w:rsidRPr="00370E91" w:rsidRDefault="005F4471" w:rsidP="00947E8E">
            <w:pPr>
              <w:snapToGrid w:val="0"/>
              <w:spacing w:before="60" w:after="60"/>
              <w:contextualSpacing w:val="0"/>
              <w:rPr>
                <w:rFonts w:cs="Arial"/>
                <w:sz w:val="23"/>
                <w:szCs w:val="23"/>
              </w:rPr>
            </w:pPr>
            <w:r>
              <w:rPr>
                <w:rFonts w:cs="Arial"/>
                <w:sz w:val="23"/>
                <w:szCs w:val="23"/>
              </w:rPr>
              <w:t>P</w:t>
            </w:r>
            <w:r w:rsidR="00C14BCE" w:rsidRPr="00370E91">
              <w:rPr>
                <w:rFonts w:cs="Arial"/>
                <w:sz w:val="23"/>
                <w:szCs w:val="23"/>
              </w:rPr>
              <w:t>hone</w:t>
            </w:r>
          </w:p>
        </w:tc>
        <w:tc>
          <w:tcPr>
            <w:tcW w:w="3745" w:type="pct"/>
            <w:tcBorders>
              <w:top w:val="single" w:sz="4" w:space="0" w:color="auto"/>
            </w:tcBorders>
          </w:tcPr>
          <w:p w14:paraId="3F812075" w14:textId="77777777" w:rsidR="00C14BCE" w:rsidRPr="00370E91" w:rsidRDefault="00C14BCE" w:rsidP="00947E8E">
            <w:pPr>
              <w:snapToGrid w:val="0"/>
              <w:spacing w:before="60" w:after="60"/>
              <w:contextualSpacing w:val="0"/>
              <w:rPr>
                <w:rFonts w:cs="Arial"/>
                <w:sz w:val="23"/>
                <w:szCs w:val="23"/>
              </w:rPr>
            </w:pPr>
          </w:p>
        </w:tc>
      </w:tr>
      <w:tr w:rsidR="00C14BCE" w:rsidRPr="00370E91" w14:paraId="1FF22FD6" w14:textId="77777777" w:rsidTr="008370E5">
        <w:trPr>
          <w:trHeight w:val="517"/>
        </w:trPr>
        <w:tc>
          <w:tcPr>
            <w:tcW w:w="1255" w:type="pct"/>
            <w:shd w:val="clear" w:color="auto" w:fill="F2F2F2" w:themeFill="background1" w:themeFillShade="F2"/>
          </w:tcPr>
          <w:p w14:paraId="092A7636" w14:textId="7B6CE9E9" w:rsidR="00C14BCE" w:rsidRPr="00370E91" w:rsidDel="00F66A5E" w:rsidRDefault="005F4471" w:rsidP="00947E8E">
            <w:pPr>
              <w:snapToGrid w:val="0"/>
              <w:spacing w:before="60" w:after="60"/>
              <w:contextualSpacing w:val="0"/>
              <w:rPr>
                <w:rFonts w:cs="Arial"/>
                <w:sz w:val="23"/>
                <w:szCs w:val="23"/>
              </w:rPr>
            </w:pPr>
            <w:r>
              <w:rPr>
                <w:rFonts w:cs="Arial"/>
                <w:sz w:val="23"/>
                <w:szCs w:val="23"/>
              </w:rPr>
              <w:t>E</w:t>
            </w:r>
            <w:r w:rsidR="00C14BCE" w:rsidRPr="00370E91">
              <w:rPr>
                <w:rFonts w:cs="Arial"/>
                <w:sz w:val="23"/>
                <w:szCs w:val="23"/>
              </w:rPr>
              <w:t>mail</w:t>
            </w:r>
          </w:p>
        </w:tc>
        <w:tc>
          <w:tcPr>
            <w:tcW w:w="3745" w:type="pct"/>
          </w:tcPr>
          <w:p w14:paraId="3D05BB60" w14:textId="77777777" w:rsidR="00C14BCE" w:rsidRPr="00370E91" w:rsidDel="00384367" w:rsidRDefault="00C14BCE" w:rsidP="00947E8E">
            <w:pPr>
              <w:snapToGrid w:val="0"/>
              <w:spacing w:before="60" w:after="60"/>
              <w:contextualSpacing w:val="0"/>
              <w:rPr>
                <w:rFonts w:cs="Arial"/>
                <w:sz w:val="23"/>
                <w:szCs w:val="23"/>
              </w:rPr>
            </w:pPr>
          </w:p>
        </w:tc>
      </w:tr>
      <w:tr w:rsidR="00C14BCE" w:rsidRPr="00370E91" w14:paraId="79F1F4B4" w14:textId="77777777" w:rsidTr="008370E5">
        <w:trPr>
          <w:trHeight w:val="517"/>
        </w:trPr>
        <w:tc>
          <w:tcPr>
            <w:tcW w:w="1255" w:type="pct"/>
            <w:shd w:val="clear" w:color="auto" w:fill="F2F2F2" w:themeFill="background1" w:themeFillShade="F2"/>
          </w:tcPr>
          <w:p w14:paraId="3432179D" w14:textId="2C51DBE1" w:rsidR="00C14BCE" w:rsidRPr="00370E91" w:rsidRDefault="00C14BCE" w:rsidP="00947E8E">
            <w:pPr>
              <w:snapToGrid w:val="0"/>
              <w:spacing w:before="60" w:after="60"/>
              <w:contextualSpacing w:val="0"/>
              <w:rPr>
                <w:rFonts w:cs="Arial"/>
                <w:sz w:val="23"/>
                <w:szCs w:val="23"/>
              </w:rPr>
            </w:pPr>
            <w:r w:rsidRPr="00370E91">
              <w:rPr>
                <w:rFonts w:cs="Arial"/>
                <w:sz w:val="23"/>
                <w:szCs w:val="23"/>
              </w:rPr>
              <w:t>Copy of breach claim attached</w:t>
            </w:r>
          </w:p>
        </w:tc>
        <w:tc>
          <w:tcPr>
            <w:tcW w:w="3745" w:type="pct"/>
          </w:tcPr>
          <w:p w14:paraId="00C0A7CC" w14:textId="2561AD8A" w:rsidR="00C14BCE" w:rsidRPr="00370E91" w:rsidDel="00384367" w:rsidRDefault="00A466E2" w:rsidP="00947E8E">
            <w:pPr>
              <w:snapToGrid w:val="0"/>
              <w:spacing w:before="60" w:after="60"/>
              <w:contextualSpacing w:val="0"/>
              <w:rPr>
                <w:rFonts w:cs="Arial"/>
                <w:sz w:val="23"/>
                <w:szCs w:val="23"/>
              </w:rPr>
            </w:pPr>
            <w:r w:rsidRPr="00370E91">
              <w:rPr>
                <w:rFonts w:cs="Arial"/>
                <w:sz w:val="23"/>
                <w:szCs w:val="23"/>
              </w:rPr>
              <w:t>Y</w:t>
            </w:r>
            <w:r w:rsidR="00370E91">
              <w:rPr>
                <w:rFonts w:cs="Arial"/>
                <w:sz w:val="23"/>
                <w:szCs w:val="23"/>
              </w:rPr>
              <w:t>es</w:t>
            </w:r>
            <w:r w:rsidRPr="00370E91">
              <w:rPr>
                <w:rFonts w:cs="Arial"/>
                <w:sz w:val="23"/>
                <w:szCs w:val="23"/>
              </w:rPr>
              <w:t xml:space="preserve"> </w:t>
            </w:r>
            <w:sdt>
              <w:sdtPr>
                <w:rPr>
                  <w:rFonts w:cs="Arial"/>
                  <w:sz w:val="23"/>
                  <w:szCs w:val="23"/>
                </w:rPr>
                <w:id w:val="-589233791"/>
                <w14:checkbox>
                  <w14:checked w14:val="0"/>
                  <w14:checkedState w14:val="2612" w14:font="MS Gothic"/>
                  <w14:uncheckedState w14:val="2610" w14:font="MS Gothic"/>
                </w14:checkbox>
              </w:sdtPr>
              <w:sdtEndPr/>
              <w:sdtContent>
                <w:r w:rsidRPr="00370E91">
                  <w:rPr>
                    <w:rFonts w:ascii="Segoe UI Symbol" w:eastAsia="MS Gothic" w:hAnsi="Segoe UI Symbol" w:cs="Segoe UI Symbol"/>
                    <w:sz w:val="23"/>
                    <w:szCs w:val="23"/>
                  </w:rPr>
                  <w:t>☐</w:t>
                </w:r>
              </w:sdtContent>
            </w:sdt>
          </w:p>
        </w:tc>
      </w:tr>
    </w:tbl>
    <w:p w14:paraId="3C679205" w14:textId="17F37570" w:rsidR="0069732C" w:rsidRPr="00947E8E" w:rsidRDefault="0069732C" w:rsidP="0069732C">
      <w:pPr>
        <w:pStyle w:val="Heading2"/>
        <w:numPr>
          <w:ilvl w:val="0"/>
          <w:numId w:val="2"/>
        </w:numPr>
        <w:rPr>
          <w:szCs w:val="28"/>
        </w:rPr>
      </w:pPr>
      <w:r w:rsidRPr="00947E8E">
        <w:rPr>
          <w:szCs w:val="28"/>
        </w:rPr>
        <w:t>Panel member details (those involved in recruitment process)</w:t>
      </w:r>
    </w:p>
    <w:tbl>
      <w:tblPr>
        <w:tblStyle w:val="TableGrid"/>
        <w:tblW w:w="0" w:type="auto"/>
        <w:tblLook w:val="04A0" w:firstRow="1" w:lastRow="0" w:firstColumn="1" w:lastColumn="0" w:noHBand="0" w:noVBand="1"/>
      </w:tblPr>
      <w:tblGrid>
        <w:gridCol w:w="1803"/>
        <w:gridCol w:w="1803"/>
        <w:gridCol w:w="1803"/>
        <w:gridCol w:w="1803"/>
        <w:gridCol w:w="1804"/>
      </w:tblGrid>
      <w:tr w:rsidR="0069732C" w14:paraId="5CDC53B4" w14:textId="77777777" w:rsidTr="0069732C">
        <w:tc>
          <w:tcPr>
            <w:tcW w:w="1803" w:type="dxa"/>
            <w:shd w:val="clear" w:color="auto" w:fill="F2F2F2" w:themeFill="background1" w:themeFillShade="F2"/>
          </w:tcPr>
          <w:p w14:paraId="060CF7C6" w14:textId="091DC18F" w:rsidR="0069732C" w:rsidRPr="0069732C" w:rsidRDefault="0069732C" w:rsidP="00947E8E">
            <w:pPr>
              <w:spacing w:before="60" w:after="60"/>
              <w:rPr>
                <w:rFonts w:ascii="Arial" w:hAnsi="Arial" w:cs="Arial"/>
              </w:rPr>
            </w:pPr>
          </w:p>
        </w:tc>
        <w:tc>
          <w:tcPr>
            <w:tcW w:w="1803" w:type="dxa"/>
            <w:shd w:val="clear" w:color="auto" w:fill="F2F2F2" w:themeFill="background1" w:themeFillShade="F2"/>
          </w:tcPr>
          <w:p w14:paraId="49D0F5BF" w14:textId="353D63FF" w:rsidR="0069732C" w:rsidRPr="0069732C" w:rsidRDefault="0069732C" w:rsidP="00947E8E">
            <w:pPr>
              <w:spacing w:before="60" w:after="60"/>
              <w:rPr>
                <w:rFonts w:ascii="Arial" w:hAnsi="Arial" w:cs="Arial"/>
              </w:rPr>
            </w:pPr>
            <w:r>
              <w:rPr>
                <w:rFonts w:ascii="Arial" w:hAnsi="Arial" w:cs="Arial"/>
              </w:rPr>
              <w:t>Panel Chair</w:t>
            </w:r>
          </w:p>
        </w:tc>
        <w:tc>
          <w:tcPr>
            <w:tcW w:w="1803" w:type="dxa"/>
            <w:shd w:val="clear" w:color="auto" w:fill="F2F2F2" w:themeFill="background1" w:themeFillShade="F2"/>
          </w:tcPr>
          <w:p w14:paraId="70708A08" w14:textId="3C77FBAD" w:rsidR="0069732C" w:rsidRPr="0069732C" w:rsidRDefault="0069732C" w:rsidP="00947E8E">
            <w:pPr>
              <w:spacing w:before="60" w:after="60"/>
              <w:rPr>
                <w:rFonts w:ascii="Arial" w:hAnsi="Arial" w:cs="Arial"/>
              </w:rPr>
            </w:pPr>
            <w:r>
              <w:rPr>
                <w:rFonts w:ascii="Arial" w:hAnsi="Arial" w:cs="Arial"/>
              </w:rPr>
              <w:t>Panel member</w:t>
            </w:r>
          </w:p>
        </w:tc>
        <w:tc>
          <w:tcPr>
            <w:tcW w:w="1803" w:type="dxa"/>
            <w:shd w:val="clear" w:color="auto" w:fill="F2F2F2" w:themeFill="background1" w:themeFillShade="F2"/>
          </w:tcPr>
          <w:p w14:paraId="286C5975" w14:textId="7E139544" w:rsidR="0069732C" w:rsidRPr="0069732C" w:rsidRDefault="0069732C" w:rsidP="00947E8E">
            <w:pPr>
              <w:spacing w:before="60" w:after="60"/>
              <w:rPr>
                <w:rFonts w:ascii="Arial" w:hAnsi="Arial" w:cs="Arial"/>
              </w:rPr>
            </w:pPr>
            <w:r>
              <w:rPr>
                <w:rFonts w:ascii="Arial" w:hAnsi="Arial" w:cs="Arial"/>
              </w:rPr>
              <w:t>Panel member</w:t>
            </w:r>
          </w:p>
        </w:tc>
        <w:tc>
          <w:tcPr>
            <w:tcW w:w="1804" w:type="dxa"/>
            <w:shd w:val="clear" w:color="auto" w:fill="F2F2F2" w:themeFill="background1" w:themeFillShade="F2"/>
          </w:tcPr>
          <w:p w14:paraId="3A8A0B32" w14:textId="64B5CA3F" w:rsidR="0069732C" w:rsidRPr="0069732C" w:rsidRDefault="0069732C" w:rsidP="00947E8E">
            <w:pPr>
              <w:spacing w:before="60" w:after="60"/>
              <w:rPr>
                <w:rFonts w:ascii="Arial" w:hAnsi="Arial" w:cs="Arial"/>
              </w:rPr>
            </w:pPr>
            <w:r>
              <w:rPr>
                <w:rFonts w:ascii="Arial" w:hAnsi="Arial" w:cs="Arial"/>
              </w:rPr>
              <w:t>Panel member</w:t>
            </w:r>
          </w:p>
        </w:tc>
      </w:tr>
      <w:tr w:rsidR="0069732C" w14:paraId="283F7AE1" w14:textId="77777777" w:rsidTr="0069732C">
        <w:tc>
          <w:tcPr>
            <w:tcW w:w="1803" w:type="dxa"/>
            <w:shd w:val="clear" w:color="auto" w:fill="F2F2F2" w:themeFill="background1" w:themeFillShade="F2"/>
          </w:tcPr>
          <w:p w14:paraId="3B42517F" w14:textId="515302D2" w:rsidR="0069732C" w:rsidRPr="0069732C" w:rsidRDefault="0069732C" w:rsidP="00947E8E">
            <w:pPr>
              <w:spacing w:before="60" w:after="60"/>
              <w:rPr>
                <w:rFonts w:ascii="Arial" w:hAnsi="Arial" w:cs="Arial"/>
              </w:rPr>
            </w:pPr>
            <w:r>
              <w:rPr>
                <w:rFonts w:ascii="Arial" w:hAnsi="Arial" w:cs="Arial"/>
              </w:rPr>
              <w:t>Name</w:t>
            </w:r>
          </w:p>
        </w:tc>
        <w:tc>
          <w:tcPr>
            <w:tcW w:w="1803" w:type="dxa"/>
          </w:tcPr>
          <w:p w14:paraId="7A3D3ECA" w14:textId="77777777" w:rsidR="0069732C" w:rsidRDefault="0069732C" w:rsidP="00947E8E">
            <w:pPr>
              <w:spacing w:before="60" w:after="60"/>
              <w:rPr>
                <w:rFonts w:ascii="Arial" w:hAnsi="Arial" w:cs="Arial"/>
              </w:rPr>
            </w:pPr>
          </w:p>
        </w:tc>
        <w:tc>
          <w:tcPr>
            <w:tcW w:w="1803" w:type="dxa"/>
          </w:tcPr>
          <w:p w14:paraId="1A9EBA6E" w14:textId="77777777" w:rsidR="0069732C" w:rsidRDefault="0069732C" w:rsidP="00947E8E">
            <w:pPr>
              <w:spacing w:before="60" w:after="60"/>
              <w:rPr>
                <w:rFonts w:ascii="Arial" w:hAnsi="Arial" w:cs="Arial"/>
              </w:rPr>
            </w:pPr>
          </w:p>
        </w:tc>
        <w:tc>
          <w:tcPr>
            <w:tcW w:w="1803" w:type="dxa"/>
          </w:tcPr>
          <w:p w14:paraId="5662C8EE" w14:textId="77777777" w:rsidR="0069732C" w:rsidRDefault="0069732C" w:rsidP="00947E8E">
            <w:pPr>
              <w:spacing w:before="60" w:after="60"/>
              <w:rPr>
                <w:rFonts w:ascii="Arial" w:hAnsi="Arial" w:cs="Arial"/>
              </w:rPr>
            </w:pPr>
          </w:p>
        </w:tc>
        <w:tc>
          <w:tcPr>
            <w:tcW w:w="1804" w:type="dxa"/>
          </w:tcPr>
          <w:p w14:paraId="26C32A6E" w14:textId="77777777" w:rsidR="0069732C" w:rsidRDefault="0069732C" w:rsidP="00947E8E">
            <w:pPr>
              <w:spacing w:before="60" w:after="60"/>
              <w:rPr>
                <w:rFonts w:ascii="Arial" w:hAnsi="Arial" w:cs="Arial"/>
              </w:rPr>
            </w:pPr>
          </w:p>
        </w:tc>
      </w:tr>
      <w:tr w:rsidR="0069732C" w14:paraId="43E80E84" w14:textId="77777777" w:rsidTr="0069732C">
        <w:tc>
          <w:tcPr>
            <w:tcW w:w="1803" w:type="dxa"/>
            <w:shd w:val="clear" w:color="auto" w:fill="F2F2F2" w:themeFill="background1" w:themeFillShade="F2"/>
          </w:tcPr>
          <w:p w14:paraId="6996AFA4" w14:textId="5DF304B3" w:rsidR="0069732C" w:rsidRPr="0069732C" w:rsidRDefault="0069732C" w:rsidP="00947E8E">
            <w:pPr>
              <w:spacing w:before="60" w:after="60"/>
              <w:rPr>
                <w:rFonts w:ascii="Arial" w:hAnsi="Arial" w:cs="Arial"/>
              </w:rPr>
            </w:pPr>
            <w:r>
              <w:rPr>
                <w:rFonts w:ascii="Arial" w:hAnsi="Arial" w:cs="Arial"/>
              </w:rPr>
              <w:t>Position title</w:t>
            </w:r>
          </w:p>
        </w:tc>
        <w:tc>
          <w:tcPr>
            <w:tcW w:w="1803" w:type="dxa"/>
          </w:tcPr>
          <w:p w14:paraId="54DD27E7" w14:textId="77777777" w:rsidR="0069732C" w:rsidRDefault="0069732C" w:rsidP="00947E8E">
            <w:pPr>
              <w:spacing w:before="60" w:after="60"/>
              <w:rPr>
                <w:rFonts w:ascii="Arial" w:hAnsi="Arial" w:cs="Arial"/>
              </w:rPr>
            </w:pPr>
          </w:p>
        </w:tc>
        <w:tc>
          <w:tcPr>
            <w:tcW w:w="1803" w:type="dxa"/>
          </w:tcPr>
          <w:p w14:paraId="4350B663" w14:textId="77777777" w:rsidR="0069732C" w:rsidRDefault="0069732C" w:rsidP="00947E8E">
            <w:pPr>
              <w:spacing w:before="60" w:after="60"/>
              <w:rPr>
                <w:rFonts w:ascii="Arial" w:hAnsi="Arial" w:cs="Arial"/>
              </w:rPr>
            </w:pPr>
          </w:p>
        </w:tc>
        <w:tc>
          <w:tcPr>
            <w:tcW w:w="1803" w:type="dxa"/>
          </w:tcPr>
          <w:p w14:paraId="0A71DC45" w14:textId="77777777" w:rsidR="0069732C" w:rsidRDefault="0069732C" w:rsidP="00947E8E">
            <w:pPr>
              <w:spacing w:before="60" w:after="60"/>
              <w:rPr>
                <w:rFonts w:ascii="Arial" w:hAnsi="Arial" w:cs="Arial"/>
              </w:rPr>
            </w:pPr>
          </w:p>
        </w:tc>
        <w:tc>
          <w:tcPr>
            <w:tcW w:w="1804" w:type="dxa"/>
          </w:tcPr>
          <w:p w14:paraId="4D1BF08C" w14:textId="77777777" w:rsidR="0069732C" w:rsidRDefault="0069732C" w:rsidP="00947E8E">
            <w:pPr>
              <w:spacing w:before="60" w:after="60"/>
              <w:rPr>
                <w:rFonts w:ascii="Arial" w:hAnsi="Arial" w:cs="Arial"/>
              </w:rPr>
            </w:pPr>
          </w:p>
        </w:tc>
      </w:tr>
      <w:tr w:rsidR="0069732C" w14:paraId="0075CA92" w14:textId="77777777" w:rsidTr="0069732C">
        <w:tc>
          <w:tcPr>
            <w:tcW w:w="1803" w:type="dxa"/>
            <w:shd w:val="clear" w:color="auto" w:fill="F2F2F2" w:themeFill="background1" w:themeFillShade="F2"/>
          </w:tcPr>
          <w:p w14:paraId="61EA41F5" w14:textId="388674A9" w:rsidR="0069732C" w:rsidRPr="0069732C" w:rsidRDefault="0069732C" w:rsidP="00947E8E">
            <w:pPr>
              <w:spacing w:before="60" w:after="60"/>
              <w:rPr>
                <w:rFonts w:ascii="Arial" w:hAnsi="Arial" w:cs="Arial"/>
              </w:rPr>
            </w:pPr>
            <w:r>
              <w:rPr>
                <w:rFonts w:ascii="Arial" w:hAnsi="Arial" w:cs="Arial"/>
              </w:rPr>
              <w:t>Phone</w:t>
            </w:r>
          </w:p>
        </w:tc>
        <w:tc>
          <w:tcPr>
            <w:tcW w:w="1803" w:type="dxa"/>
          </w:tcPr>
          <w:p w14:paraId="72F14A03" w14:textId="77777777" w:rsidR="0069732C" w:rsidRDefault="0069732C" w:rsidP="00947E8E">
            <w:pPr>
              <w:spacing w:before="60" w:after="60"/>
              <w:rPr>
                <w:rFonts w:ascii="Arial" w:hAnsi="Arial" w:cs="Arial"/>
              </w:rPr>
            </w:pPr>
          </w:p>
        </w:tc>
        <w:tc>
          <w:tcPr>
            <w:tcW w:w="1803" w:type="dxa"/>
          </w:tcPr>
          <w:p w14:paraId="2DB15884" w14:textId="77777777" w:rsidR="0069732C" w:rsidRDefault="0069732C" w:rsidP="00947E8E">
            <w:pPr>
              <w:spacing w:before="60" w:after="60"/>
              <w:rPr>
                <w:rFonts w:ascii="Arial" w:hAnsi="Arial" w:cs="Arial"/>
              </w:rPr>
            </w:pPr>
          </w:p>
        </w:tc>
        <w:tc>
          <w:tcPr>
            <w:tcW w:w="1803" w:type="dxa"/>
          </w:tcPr>
          <w:p w14:paraId="079D8A83" w14:textId="77777777" w:rsidR="0069732C" w:rsidRDefault="0069732C" w:rsidP="00947E8E">
            <w:pPr>
              <w:spacing w:before="60" w:after="60"/>
              <w:rPr>
                <w:rFonts w:ascii="Arial" w:hAnsi="Arial" w:cs="Arial"/>
              </w:rPr>
            </w:pPr>
          </w:p>
        </w:tc>
        <w:tc>
          <w:tcPr>
            <w:tcW w:w="1804" w:type="dxa"/>
          </w:tcPr>
          <w:p w14:paraId="41D76CCD" w14:textId="77777777" w:rsidR="0069732C" w:rsidRDefault="0069732C" w:rsidP="00947E8E">
            <w:pPr>
              <w:spacing w:before="60" w:after="60"/>
              <w:rPr>
                <w:rFonts w:ascii="Arial" w:hAnsi="Arial" w:cs="Arial"/>
              </w:rPr>
            </w:pPr>
          </w:p>
        </w:tc>
      </w:tr>
      <w:tr w:rsidR="0069732C" w14:paraId="31CB8A1E" w14:textId="77777777" w:rsidTr="0069732C">
        <w:tc>
          <w:tcPr>
            <w:tcW w:w="1803" w:type="dxa"/>
            <w:shd w:val="clear" w:color="auto" w:fill="F2F2F2" w:themeFill="background1" w:themeFillShade="F2"/>
          </w:tcPr>
          <w:p w14:paraId="4D13955C" w14:textId="5E2762F8" w:rsidR="0069732C" w:rsidRPr="0069732C" w:rsidRDefault="0069732C" w:rsidP="00947E8E">
            <w:pPr>
              <w:spacing w:before="60" w:after="60"/>
              <w:rPr>
                <w:rFonts w:ascii="Arial" w:hAnsi="Arial" w:cs="Arial"/>
              </w:rPr>
            </w:pPr>
            <w:r>
              <w:rPr>
                <w:rFonts w:ascii="Arial" w:hAnsi="Arial" w:cs="Arial"/>
              </w:rPr>
              <w:t>Email</w:t>
            </w:r>
          </w:p>
        </w:tc>
        <w:tc>
          <w:tcPr>
            <w:tcW w:w="1803" w:type="dxa"/>
          </w:tcPr>
          <w:p w14:paraId="0355BB46" w14:textId="77777777" w:rsidR="0069732C" w:rsidRDefault="0069732C" w:rsidP="00947E8E">
            <w:pPr>
              <w:spacing w:before="60" w:after="60"/>
              <w:rPr>
                <w:rFonts w:ascii="Arial" w:hAnsi="Arial" w:cs="Arial"/>
              </w:rPr>
            </w:pPr>
          </w:p>
        </w:tc>
        <w:tc>
          <w:tcPr>
            <w:tcW w:w="1803" w:type="dxa"/>
          </w:tcPr>
          <w:p w14:paraId="0AFE1F89" w14:textId="77777777" w:rsidR="0069732C" w:rsidRDefault="0069732C" w:rsidP="00947E8E">
            <w:pPr>
              <w:spacing w:before="60" w:after="60"/>
              <w:rPr>
                <w:rFonts w:ascii="Arial" w:hAnsi="Arial" w:cs="Arial"/>
              </w:rPr>
            </w:pPr>
          </w:p>
        </w:tc>
        <w:tc>
          <w:tcPr>
            <w:tcW w:w="1803" w:type="dxa"/>
          </w:tcPr>
          <w:p w14:paraId="520C7999" w14:textId="77777777" w:rsidR="0069732C" w:rsidRDefault="0069732C" w:rsidP="00947E8E">
            <w:pPr>
              <w:spacing w:before="60" w:after="60"/>
              <w:rPr>
                <w:rFonts w:ascii="Arial" w:hAnsi="Arial" w:cs="Arial"/>
              </w:rPr>
            </w:pPr>
          </w:p>
        </w:tc>
        <w:tc>
          <w:tcPr>
            <w:tcW w:w="1804" w:type="dxa"/>
          </w:tcPr>
          <w:p w14:paraId="43A1D094" w14:textId="77777777" w:rsidR="0069732C" w:rsidRDefault="0069732C" w:rsidP="00947E8E">
            <w:pPr>
              <w:spacing w:before="60" w:after="60"/>
              <w:rPr>
                <w:rFonts w:ascii="Arial" w:hAnsi="Arial" w:cs="Arial"/>
              </w:rPr>
            </w:pPr>
          </w:p>
        </w:tc>
      </w:tr>
    </w:tbl>
    <w:p w14:paraId="7D496EED" w14:textId="182772B0" w:rsidR="00C14BCE" w:rsidRPr="002F2D6C" w:rsidRDefault="00C14BCE" w:rsidP="00A466E2">
      <w:pPr>
        <w:spacing w:before="160" w:after="120" w:line="240" w:lineRule="auto"/>
        <w:rPr>
          <w:b/>
          <w:bCs/>
        </w:rPr>
      </w:pPr>
      <w:r w:rsidRPr="002F2D6C">
        <w:rPr>
          <w:b/>
          <w:bCs/>
        </w:rPr>
        <w:t>Regulation 10 compliance</w:t>
      </w:r>
    </w:p>
    <w:p w14:paraId="7C8612C5" w14:textId="77777777" w:rsidR="00370E91" w:rsidRDefault="00BF105A" w:rsidP="005F4471">
      <w:pPr>
        <w:spacing w:after="120" w:line="300" w:lineRule="atLeast"/>
        <w:rPr>
          <w:rFonts w:ascii="Segoe UI" w:eastAsia="Times New Roman" w:hAnsi="Segoe UI" w:cs="Segoe UI"/>
          <w:kern w:val="0"/>
          <w:sz w:val="23"/>
          <w:szCs w:val="23"/>
          <w14:ligatures w14:val="none"/>
        </w:rPr>
      </w:pPr>
      <w:r w:rsidRPr="00BF105A">
        <w:rPr>
          <w:rFonts w:ascii="Segoe UI" w:eastAsia="Times New Roman" w:hAnsi="Segoe UI" w:cs="Segoe UI"/>
          <w:kern w:val="0"/>
          <w:sz w:val="23"/>
          <w:szCs w:val="23"/>
          <w14:ligatures w14:val="none"/>
        </w:rPr>
        <w:t xml:space="preserve">Under regulation 10 of the </w:t>
      </w:r>
      <w:hyperlink r:id="rId7" w:history="1">
        <w:r w:rsidRPr="00BF105A">
          <w:rPr>
            <w:rStyle w:val="Hyperlink"/>
            <w:rFonts w:ascii="Segoe UI" w:eastAsia="Times New Roman" w:hAnsi="Segoe UI" w:cs="Segoe UI"/>
            <w:kern w:val="0"/>
            <w:sz w:val="23"/>
            <w:szCs w:val="23"/>
            <w14:ligatures w14:val="none"/>
          </w:rPr>
          <w:t>Public Sector Management (Breaches of Public Sector Standards) Regulations 2005</w:t>
        </w:r>
      </w:hyperlink>
      <w:r w:rsidRPr="00BF105A">
        <w:rPr>
          <w:rFonts w:ascii="Segoe UI" w:eastAsia="Times New Roman" w:hAnsi="Segoe UI" w:cs="Segoe UI"/>
          <w:kern w:val="0"/>
          <w:sz w:val="23"/>
          <w:szCs w:val="23"/>
          <w14:ligatures w14:val="none"/>
        </w:rPr>
        <w:t xml:space="preserve">, your agency is required to make reasonable efforts to resolve the breach claim and keep appropriate records demonstrating these efforts. </w:t>
      </w:r>
    </w:p>
    <w:p w14:paraId="6929295E" w14:textId="4F1D3AA7" w:rsidR="00BF105A" w:rsidRDefault="00370E91" w:rsidP="00BF105A">
      <w:pPr>
        <w:spacing w:after="0" w:line="300" w:lineRule="atLeast"/>
        <w:rPr>
          <w:rFonts w:ascii="Segoe UI" w:eastAsia="Times New Roman" w:hAnsi="Segoe UI" w:cs="Segoe UI"/>
          <w:kern w:val="0"/>
          <w:sz w:val="23"/>
          <w:szCs w:val="23"/>
          <w14:ligatures w14:val="none"/>
        </w:rPr>
      </w:pPr>
      <w:r>
        <w:rPr>
          <w:rFonts w:ascii="Segoe UI" w:eastAsia="Times New Roman" w:hAnsi="Segoe UI" w:cs="Segoe UI"/>
          <w:kern w:val="0"/>
          <w:sz w:val="23"/>
          <w:szCs w:val="23"/>
          <w14:ligatures w14:val="none"/>
        </w:rPr>
        <w:t>T</w:t>
      </w:r>
      <w:r w:rsidR="00BF105A" w:rsidRPr="00BF105A">
        <w:rPr>
          <w:rFonts w:ascii="Segoe UI" w:eastAsia="Times New Roman" w:hAnsi="Segoe UI" w:cs="Segoe UI"/>
          <w:kern w:val="0"/>
          <w:sz w:val="23"/>
          <w:szCs w:val="23"/>
          <w14:ligatures w14:val="none"/>
        </w:rPr>
        <w:t xml:space="preserve">he </w:t>
      </w:r>
      <w:hyperlink r:id="rId8" w:history="1">
        <w:r w:rsidR="00BF105A" w:rsidRPr="005F4471">
          <w:rPr>
            <w:rStyle w:val="Hyperlink"/>
            <w:rFonts w:ascii="Segoe UI" w:eastAsia="Times New Roman" w:hAnsi="Segoe UI" w:cs="Segoe UI"/>
            <w:kern w:val="0"/>
            <w:sz w:val="23"/>
            <w:szCs w:val="23"/>
            <w14:ligatures w14:val="none"/>
          </w:rPr>
          <w:t>Breach of standard</w:t>
        </w:r>
        <w:r>
          <w:rPr>
            <w:rStyle w:val="Hyperlink"/>
            <w:rFonts w:ascii="Segoe UI" w:eastAsia="Times New Roman" w:hAnsi="Segoe UI" w:cs="Segoe UI"/>
            <w:kern w:val="0"/>
            <w:sz w:val="23"/>
            <w:szCs w:val="23"/>
            <w14:ligatures w14:val="none"/>
          </w:rPr>
          <w:t>s:</w:t>
        </w:r>
        <w:r w:rsidR="00BF105A" w:rsidRPr="005F4471">
          <w:rPr>
            <w:rStyle w:val="Hyperlink"/>
            <w:rFonts w:ascii="Segoe UI" w:eastAsia="Times New Roman" w:hAnsi="Segoe UI" w:cs="Segoe UI"/>
            <w:kern w:val="0"/>
            <w:sz w:val="23"/>
            <w:szCs w:val="23"/>
            <w14:ligatures w14:val="none"/>
          </w:rPr>
          <w:t xml:space="preserve"> </w:t>
        </w:r>
        <w:r w:rsidRPr="005F4471">
          <w:rPr>
            <w:rStyle w:val="Hyperlink"/>
            <w:rFonts w:ascii="Segoe UI" w:eastAsia="Times New Roman" w:hAnsi="Segoe UI" w:cs="Segoe UI"/>
            <w:kern w:val="0"/>
            <w:sz w:val="23"/>
            <w:szCs w:val="23"/>
            <w14:ligatures w14:val="none"/>
          </w:rPr>
          <w:t>I</w:t>
        </w:r>
        <w:r w:rsidR="00BF105A" w:rsidRPr="005F4471">
          <w:rPr>
            <w:rStyle w:val="Hyperlink"/>
            <w:rFonts w:ascii="Segoe UI" w:eastAsia="Times New Roman" w:hAnsi="Segoe UI" w:cs="Segoe UI"/>
            <w:kern w:val="0"/>
            <w:sz w:val="23"/>
            <w:szCs w:val="23"/>
            <w14:ligatures w14:val="none"/>
          </w:rPr>
          <w:t>nformation for agencies</w:t>
        </w:r>
      </w:hyperlink>
      <w:r w:rsidR="00BF105A" w:rsidRPr="00BF105A">
        <w:rPr>
          <w:rFonts w:ascii="Segoe UI" w:eastAsia="Times New Roman" w:hAnsi="Segoe UI" w:cs="Segoe UI"/>
          <w:kern w:val="0"/>
          <w:sz w:val="23"/>
          <w:szCs w:val="23"/>
          <w14:ligatures w14:val="none"/>
        </w:rPr>
        <w:t xml:space="preserve"> </w:t>
      </w:r>
      <w:r>
        <w:rPr>
          <w:rFonts w:ascii="Segoe UI" w:eastAsia="Times New Roman" w:hAnsi="Segoe UI" w:cs="Segoe UI"/>
          <w:kern w:val="0"/>
          <w:sz w:val="23"/>
          <w:szCs w:val="23"/>
          <w14:ligatures w14:val="none"/>
        </w:rPr>
        <w:t xml:space="preserve">has useful information about </w:t>
      </w:r>
      <w:r w:rsidR="00BF105A">
        <w:rPr>
          <w:rFonts w:ascii="Segoe UI" w:eastAsia="Times New Roman" w:hAnsi="Segoe UI" w:cs="Segoe UI"/>
          <w:kern w:val="0"/>
          <w:sz w:val="23"/>
          <w:szCs w:val="23"/>
          <w14:ligatures w14:val="none"/>
        </w:rPr>
        <w:t>agency responsibilities when a claim is received</w:t>
      </w:r>
      <w:r w:rsidR="00BF105A" w:rsidRPr="00BF105A">
        <w:rPr>
          <w:rFonts w:ascii="Segoe UI" w:eastAsia="Times New Roman" w:hAnsi="Segoe UI" w:cs="Segoe UI"/>
          <w:kern w:val="0"/>
          <w:sz w:val="23"/>
          <w:szCs w:val="23"/>
          <w14:ligatures w14:val="none"/>
        </w:rPr>
        <w:t>.</w:t>
      </w:r>
    </w:p>
    <w:p w14:paraId="418304B7" w14:textId="663DF663" w:rsidR="00C14BCE" w:rsidRPr="00D5079F" w:rsidRDefault="00C14BCE" w:rsidP="00C14BCE">
      <w:pPr>
        <w:pStyle w:val="Heading2"/>
        <w:numPr>
          <w:ilvl w:val="0"/>
          <w:numId w:val="2"/>
        </w:numPr>
      </w:pPr>
      <w:r w:rsidRPr="008370E5">
        <w:lastRenderedPageBreak/>
        <w:t>Appointment of officer to deal with claim</w:t>
      </w:r>
    </w:p>
    <w:tbl>
      <w:tblPr>
        <w:tblStyle w:val="CommissionTable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2263"/>
        <w:gridCol w:w="6753"/>
      </w:tblGrid>
      <w:tr w:rsidR="00C14BCE" w:rsidRPr="00B94F0E" w14:paraId="5E0A40A3" w14:textId="77777777" w:rsidTr="00C14BCE">
        <w:trPr>
          <w:cnfStyle w:val="100000000000" w:firstRow="1" w:lastRow="0" w:firstColumn="0" w:lastColumn="0" w:oddVBand="0" w:evenVBand="0" w:oddHBand="0" w:evenHBand="0" w:firstRowFirstColumn="0" w:firstRowLastColumn="0" w:lastRowFirstColumn="0" w:lastRowLastColumn="0"/>
          <w:trHeight w:val="244"/>
        </w:trPr>
        <w:tc>
          <w:tcPr>
            <w:tcW w:w="1255" w:type="pct"/>
            <w:tcBorders>
              <w:right w:val="single" w:sz="4" w:space="0" w:color="auto"/>
            </w:tcBorders>
            <w:shd w:val="clear" w:color="auto" w:fill="F2F2F2" w:themeFill="background1" w:themeFillShade="F2"/>
          </w:tcPr>
          <w:p w14:paraId="5A58C5B5" w14:textId="77777777" w:rsidR="00C14BCE" w:rsidRPr="00167F2B" w:rsidRDefault="00C14BCE" w:rsidP="00370E91">
            <w:pPr>
              <w:snapToGrid w:val="0"/>
              <w:spacing w:before="60" w:after="60"/>
              <w:contextualSpacing w:val="0"/>
              <w:rPr>
                <w:sz w:val="23"/>
                <w:szCs w:val="23"/>
              </w:rPr>
            </w:pPr>
            <w:r w:rsidRPr="00C14BCE">
              <w:rPr>
                <w:color w:val="000000" w:themeColor="text1"/>
                <w:sz w:val="23"/>
                <w:szCs w:val="23"/>
              </w:rPr>
              <w:t>Name</w:t>
            </w:r>
          </w:p>
        </w:tc>
        <w:tc>
          <w:tcPr>
            <w:tcW w:w="3745" w:type="pct"/>
            <w:tcBorders>
              <w:top w:val="single" w:sz="4" w:space="0" w:color="auto"/>
              <w:left w:val="single" w:sz="4" w:space="0" w:color="auto"/>
              <w:bottom w:val="single" w:sz="4" w:space="0" w:color="auto"/>
              <w:right w:val="single" w:sz="4" w:space="0" w:color="auto"/>
            </w:tcBorders>
            <w:shd w:val="clear" w:color="auto" w:fill="FFFFFF" w:themeFill="background1"/>
          </w:tcPr>
          <w:p w14:paraId="1AA599CE" w14:textId="77777777" w:rsidR="00C14BCE" w:rsidRPr="00167F2B" w:rsidRDefault="00C14BCE" w:rsidP="00947E8E">
            <w:pPr>
              <w:snapToGrid w:val="0"/>
              <w:spacing w:before="60" w:after="60"/>
              <w:contextualSpacing w:val="0"/>
              <w:rPr>
                <w:sz w:val="23"/>
                <w:szCs w:val="23"/>
              </w:rPr>
            </w:pPr>
          </w:p>
        </w:tc>
      </w:tr>
      <w:tr w:rsidR="00C14BCE" w:rsidRPr="00B94F0E" w14:paraId="1CC864B3" w14:textId="77777777" w:rsidTr="00C14BCE">
        <w:trPr>
          <w:trHeight w:val="244"/>
        </w:trPr>
        <w:tc>
          <w:tcPr>
            <w:tcW w:w="1255" w:type="pct"/>
            <w:shd w:val="clear" w:color="auto" w:fill="F2F2F2" w:themeFill="background1" w:themeFillShade="F2"/>
          </w:tcPr>
          <w:p w14:paraId="4A5E8E06" w14:textId="77777777" w:rsidR="00C14BCE" w:rsidRPr="00167F2B" w:rsidRDefault="00C14BCE" w:rsidP="00370E91">
            <w:pPr>
              <w:snapToGrid w:val="0"/>
              <w:spacing w:before="60" w:after="60"/>
              <w:contextualSpacing w:val="0"/>
              <w:rPr>
                <w:sz w:val="23"/>
                <w:szCs w:val="23"/>
              </w:rPr>
            </w:pPr>
            <w:r>
              <w:rPr>
                <w:sz w:val="23"/>
                <w:szCs w:val="23"/>
              </w:rPr>
              <w:t>Position</w:t>
            </w:r>
            <w:r w:rsidRPr="00167F2B">
              <w:rPr>
                <w:sz w:val="23"/>
                <w:szCs w:val="23"/>
              </w:rPr>
              <w:t xml:space="preserve"> </w:t>
            </w:r>
          </w:p>
        </w:tc>
        <w:tc>
          <w:tcPr>
            <w:tcW w:w="3745" w:type="pct"/>
            <w:tcBorders>
              <w:top w:val="single" w:sz="4" w:space="0" w:color="auto"/>
            </w:tcBorders>
          </w:tcPr>
          <w:p w14:paraId="287B49BB" w14:textId="77777777" w:rsidR="00C14BCE" w:rsidRPr="00167F2B" w:rsidRDefault="00C14BCE" w:rsidP="00947E8E">
            <w:pPr>
              <w:snapToGrid w:val="0"/>
              <w:spacing w:before="60" w:after="60"/>
              <w:contextualSpacing w:val="0"/>
              <w:rPr>
                <w:sz w:val="23"/>
                <w:szCs w:val="23"/>
              </w:rPr>
            </w:pPr>
          </w:p>
        </w:tc>
      </w:tr>
      <w:tr w:rsidR="00C14BCE" w:rsidRPr="00B94F0E" w14:paraId="48B79344" w14:textId="77777777" w:rsidTr="008370E5">
        <w:tc>
          <w:tcPr>
            <w:tcW w:w="1255" w:type="pct"/>
            <w:shd w:val="clear" w:color="auto" w:fill="F2F2F2" w:themeFill="background1" w:themeFillShade="F2"/>
          </w:tcPr>
          <w:p w14:paraId="4ECBF1BB" w14:textId="77777777" w:rsidR="00C14BCE" w:rsidRPr="00167F2B" w:rsidRDefault="00C14BCE" w:rsidP="00370E91">
            <w:pPr>
              <w:snapToGrid w:val="0"/>
              <w:spacing w:before="60" w:after="60"/>
              <w:contextualSpacing w:val="0"/>
              <w:rPr>
                <w:sz w:val="23"/>
                <w:szCs w:val="23"/>
              </w:rPr>
            </w:pPr>
            <w:r>
              <w:rPr>
                <w:sz w:val="23"/>
                <w:szCs w:val="23"/>
              </w:rPr>
              <w:t xml:space="preserve">Contact phone </w:t>
            </w:r>
          </w:p>
        </w:tc>
        <w:tc>
          <w:tcPr>
            <w:tcW w:w="3745" w:type="pct"/>
          </w:tcPr>
          <w:p w14:paraId="01057073" w14:textId="77777777" w:rsidR="00C14BCE" w:rsidRPr="00167F2B" w:rsidRDefault="00C14BCE" w:rsidP="00947E8E">
            <w:pPr>
              <w:snapToGrid w:val="0"/>
              <w:spacing w:before="60" w:after="60"/>
              <w:contextualSpacing w:val="0"/>
              <w:rPr>
                <w:sz w:val="23"/>
                <w:szCs w:val="23"/>
              </w:rPr>
            </w:pPr>
          </w:p>
        </w:tc>
      </w:tr>
      <w:tr w:rsidR="00C14BCE" w:rsidRPr="00B94F0E" w14:paraId="76C6CBA3" w14:textId="77777777" w:rsidTr="008370E5">
        <w:tc>
          <w:tcPr>
            <w:tcW w:w="1255" w:type="pct"/>
            <w:shd w:val="clear" w:color="auto" w:fill="F2F2F2" w:themeFill="background1" w:themeFillShade="F2"/>
          </w:tcPr>
          <w:p w14:paraId="459966FA" w14:textId="2F60022B" w:rsidR="00C14BCE" w:rsidRPr="00167F2B" w:rsidRDefault="00C14BCE" w:rsidP="00370E91">
            <w:pPr>
              <w:snapToGrid w:val="0"/>
              <w:spacing w:before="60" w:after="60"/>
              <w:contextualSpacing w:val="0"/>
              <w:rPr>
                <w:sz w:val="23"/>
                <w:szCs w:val="23"/>
              </w:rPr>
            </w:pPr>
            <w:r>
              <w:rPr>
                <w:sz w:val="23"/>
                <w:szCs w:val="23"/>
              </w:rPr>
              <w:t xml:space="preserve">Contact </w:t>
            </w:r>
            <w:r w:rsidR="00370E91">
              <w:rPr>
                <w:sz w:val="23"/>
                <w:szCs w:val="23"/>
              </w:rPr>
              <w:t>e</w:t>
            </w:r>
            <w:r>
              <w:rPr>
                <w:sz w:val="23"/>
                <w:szCs w:val="23"/>
              </w:rPr>
              <w:t>mail</w:t>
            </w:r>
            <w:r w:rsidRPr="00167F2B">
              <w:rPr>
                <w:sz w:val="23"/>
                <w:szCs w:val="23"/>
              </w:rPr>
              <w:t xml:space="preserve"> </w:t>
            </w:r>
          </w:p>
        </w:tc>
        <w:tc>
          <w:tcPr>
            <w:tcW w:w="3745" w:type="pct"/>
          </w:tcPr>
          <w:p w14:paraId="291070DE" w14:textId="77777777" w:rsidR="00C14BCE" w:rsidRPr="00167F2B" w:rsidRDefault="00C14BCE" w:rsidP="00947E8E">
            <w:pPr>
              <w:snapToGrid w:val="0"/>
              <w:spacing w:before="60" w:after="60"/>
              <w:contextualSpacing w:val="0"/>
              <w:rPr>
                <w:sz w:val="23"/>
                <w:szCs w:val="23"/>
              </w:rPr>
            </w:pPr>
          </w:p>
        </w:tc>
      </w:tr>
      <w:tr w:rsidR="00C14BCE" w:rsidRPr="00B94F0E" w14:paraId="09140457" w14:textId="77777777" w:rsidTr="008370E5">
        <w:tc>
          <w:tcPr>
            <w:tcW w:w="1255" w:type="pct"/>
            <w:shd w:val="clear" w:color="auto" w:fill="F2F2F2" w:themeFill="background1" w:themeFillShade="F2"/>
          </w:tcPr>
          <w:p w14:paraId="437F27FF" w14:textId="77777777" w:rsidR="00C14BCE" w:rsidRDefault="00C14BCE" w:rsidP="00370E91">
            <w:pPr>
              <w:snapToGrid w:val="0"/>
              <w:spacing w:before="60" w:after="60"/>
              <w:contextualSpacing w:val="0"/>
              <w:rPr>
                <w:sz w:val="23"/>
                <w:szCs w:val="23"/>
              </w:rPr>
            </w:pPr>
            <w:r>
              <w:rPr>
                <w:sz w:val="23"/>
                <w:szCs w:val="23"/>
              </w:rPr>
              <w:t>Not involved in original process</w:t>
            </w:r>
          </w:p>
        </w:tc>
        <w:tc>
          <w:tcPr>
            <w:tcW w:w="3745" w:type="pct"/>
          </w:tcPr>
          <w:p w14:paraId="002E3E2D" w14:textId="1DF01A81" w:rsidR="00C14BCE" w:rsidRPr="00167F2B" w:rsidRDefault="00370E91" w:rsidP="00947E8E">
            <w:pPr>
              <w:snapToGrid w:val="0"/>
              <w:spacing w:before="60" w:after="60"/>
              <w:contextualSpacing w:val="0"/>
              <w:rPr>
                <w:sz w:val="23"/>
                <w:szCs w:val="23"/>
              </w:rPr>
            </w:pPr>
            <w:r w:rsidRPr="00370E91">
              <w:rPr>
                <w:rFonts w:cs="Arial"/>
                <w:sz w:val="23"/>
                <w:szCs w:val="23"/>
              </w:rPr>
              <w:t>Y</w:t>
            </w:r>
            <w:r>
              <w:rPr>
                <w:rFonts w:cs="Arial"/>
                <w:sz w:val="23"/>
                <w:szCs w:val="23"/>
              </w:rPr>
              <w:t>es</w:t>
            </w:r>
            <w:r w:rsidRPr="00370E91">
              <w:rPr>
                <w:rFonts w:cs="Arial"/>
                <w:sz w:val="23"/>
                <w:szCs w:val="23"/>
              </w:rPr>
              <w:t xml:space="preserve"> </w:t>
            </w:r>
            <w:sdt>
              <w:sdtPr>
                <w:rPr>
                  <w:rFonts w:cs="Arial"/>
                  <w:sz w:val="23"/>
                  <w:szCs w:val="23"/>
                </w:rPr>
                <w:id w:val="1568300156"/>
                <w14:checkbox>
                  <w14:checked w14:val="0"/>
                  <w14:checkedState w14:val="2612" w14:font="MS Gothic"/>
                  <w14:uncheckedState w14:val="2610" w14:font="MS Gothic"/>
                </w14:checkbox>
              </w:sdtPr>
              <w:sdtEndPr/>
              <w:sdtContent>
                <w:r w:rsidRPr="00370E91">
                  <w:rPr>
                    <w:rFonts w:ascii="Segoe UI Symbol" w:eastAsia="MS Gothic" w:hAnsi="Segoe UI Symbol" w:cs="Segoe UI Symbol"/>
                    <w:sz w:val="23"/>
                    <w:szCs w:val="23"/>
                  </w:rPr>
                  <w:t>☐</w:t>
                </w:r>
              </w:sdtContent>
            </w:sdt>
          </w:p>
        </w:tc>
      </w:tr>
    </w:tbl>
    <w:p w14:paraId="472ED38F" w14:textId="1309B8E4" w:rsidR="00947E8E" w:rsidRDefault="00947E8E" w:rsidP="00947E8E">
      <w:pPr>
        <w:snapToGrid w:val="0"/>
        <w:spacing w:before="120" w:after="0" w:line="300" w:lineRule="atLeast"/>
        <w:rPr>
          <w:rFonts w:ascii="Arial" w:eastAsia="Times New Roman" w:hAnsi="Arial" w:cs="Arial"/>
          <w:kern w:val="0"/>
          <w:szCs w:val="24"/>
          <w14:ligatures w14:val="none"/>
        </w:rPr>
      </w:pPr>
      <w:r w:rsidRPr="00947E8E">
        <w:rPr>
          <w:rFonts w:ascii="Arial" w:eastAsia="Times New Roman" w:hAnsi="Arial" w:cs="Arial"/>
          <w:kern w:val="0"/>
          <w:szCs w:val="24"/>
          <w14:ligatures w14:val="none"/>
        </w:rPr>
        <w:t xml:space="preserve">If the information requested below is already included in your internal assessment of this claim, you are not required to repeat it here. However, as this information forms part of our review, </w:t>
      </w:r>
      <w:r w:rsidR="005F4471">
        <w:rPr>
          <w:rFonts w:ascii="Arial" w:eastAsia="Times New Roman" w:hAnsi="Arial" w:cs="Arial"/>
          <w:kern w:val="0"/>
          <w:szCs w:val="24"/>
          <w14:ligatures w14:val="none"/>
        </w:rPr>
        <w:t>it must</w:t>
      </w:r>
      <w:r w:rsidRPr="00947E8E">
        <w:rPr>
          <w:rFonts w:ascii="Arial" w:eastAsia="Times New Roman" w:hAnsi="Arial" w:cs="Arial"/>
          <w:kern w:val="0"/>
          <w:szCs w:val="24"/>
          <w14:ligatures w14:val="none"/>
        </w:rPr>
        <w:t xml:space="preserve"> be clearly addressed either in your responses below or in the supporting document</w:t>
      </w:r>
      <w:r w:rsidR="005F4471">
        <w:rPr>
          <w:rFonts w:ascii="Arial" w:eastAsia="Times New Roman" w:hAnsi="Arial" w:cs="Arial"/>
          <w:kern w:val="0"/>
          <w:szCs w:val="24"/>
          <w14:ligatures w14:val="none"/>
        </w:rPr>
        <w:t>s</w:t>
      </w:r>
      <w:r w:rsidRPr="00947E8E">
        <w:rPr>
          <w:rFonts w:ascii="Arial" w:eastAsia="Times New Roman" w:hAnsi="Arial" w:cs="Arial"/>
          <w:kern w:val="0"/>
          <w:szCs w:val="24"/>
          <w14:ligatures w14:val="none"/>
        </w:rPr>
        <w:t xml:space="preserve"> provided. </w:t>
      </w:r>
    </w:p>
    <w:p w14:paraId="247DAB5C" w14:textId="64FC895E" w:rsidR="00947E8E" w:rsidRPr="00947E8E" w:rsidRDefault="00947E8E" w:rsidP="00947E8E">
      <w:pPr>
        <w:snapToGrid w:val="0"/>
        <w:spacing w:before="120" w:after="0" w:line="300" w:lineRule="atLeast"/>
        <w:rPr>
          <w:rFonts w:ascii="Arial" w:eastAsia="Times New Roman" w:hAnsi="Arial" w:cs="Arial"/>
          <w:b/>
          <w:bCs/>
          <w:kern w:val="0"/>
          <w:szCs w:val="24"/>
          <w14:ligatures w14:val="none"/>
        </w:rPr>
      </w:pPr>
      <w:r w:rsidRPr="00947E8E">
        <w:rPr>
          <w:rFonts w:ascii="Arial" w:eastAsia="Times New Roman" w:hAnsi="Arial" w:cs="Arial"/>
          <w:b/>
          <w:bCs/>
          <w:kern w:val="0"/>
          <w:szCs w:val="24"/>
          <w14:ligatures w14:val="none"/>
        </w:rPr>
        <w:t>Please also ensure the declaration at the end of this form is completed to confirm that all relevant information has been provided.</w:t>
      </w:r>
    </w:p>
    <w:p w14:paraId="7342105C" w14:textId="5EAE6217" w:rsidR="00C14BCE" w:rsidRDefault="00C14BCE" w:rsidP="00C14BCE">
      <w:pPr>
        <w:pStyle w:val="Heading2"/>
        <w:numPr>
          <w:ilvl w:val="0"/>
          <w:numId w:val="2"/>
        </w:numPr>
      </w:pPr>
      <w:r>
        <w:t xml:space="preserve">Initial </w:t>
      </w:r>
      <w:r w:rsidR="00370E91">
        <w:t>e</w:t>
      </w:r>
      <w:r>
        <w:t xml:space="preserve">ngagement with </w:t>
      </w:r>
      <w:r w:rsidR="00370E91">
        <w:t>c</w:t>
      </w:r>
      <w:r>
        <w:t>laimant</w:t>
      </w:r>
    </w:p>
    <w:tbl>
      <w:tblPr>
        <w:tblStyle w:val="TableGrid"/>
        <w:tblW w:w="9067" w:type="dxa"/>
        <w:tblLook w:val="04A0" w:firstRow="1" w:lastRow="0" w:firstColumn="1" w:lastColumn="0" w:noHBand="0" w:noVBand="1"/>
      </w:tblPr>
      <w:tblGrid>
        <w:gridCol w:w="2972"/>
        <w:gridCol w:w="6095"/>
      </w:tblGrid>
      <w:tr w:rsidR="00C14BCE" w14:paraId="38DCD5F5" w14:textId="77777777" w:rsidTr="00947E8E">
        <w:tc>
          <w:tcPr>
            <w:tcW w:w="2972" w:type="dxa"/>
            <w:shd w:val="clear" w:color="auto" w:fill="F2F2F2" w:themeFill="background1" w:themeFillShade="F2"/>
          </w:tcPr>
          <w:p w14:paraId="487A9ECB" w14:textId="77777777" w:rsidR="00C14BCE" w:rsidRPr="00C14BCE" w:rsidRDefault="00C14BCE" w:rsidP="00947E8E">
            <w:pPr>
              <w:snapToGrid w:val="0"/>
              <w:spacing w:before="60" w:after="60"/>
              <w:rPr>
                <w:rFonts w:ascii="Arial" w:hAnsi="Arial" w:cs="Arial"/>
                <w:sz w:val="23"/>
                <w:szCs w:val="23"/>
              </w:rPr>
            </w:pPr>
            <w:r w:rsidRPr="00C14BCE">
              <w:rPr>
                <w:rFonts w:ascii="Arial" w:hAnsi="Arial" w:cs="Arial"/>
                <w:sz w:val="23"/>
                <w:szCs w:val="23"/>
              </w:rPr>
              <w:t>Date first contacted</w:t>
            </w:r>
          </w:p>
        </w:tc>
        <w:tc>
          <w:tcPr>
            <w:tcW w:w="6095" w:type="dxa"/>
          </w:tcPr>
          <w:p w14:paraId="232AB7E0" w14:textId="77777777" w:rsidR="00C14BCE" w:rsidRPr="00C14BCE" w:rsidRDefault="00C14BCE" w:rsidP="00947E8E">
            <w:pPr>
              <w:snapToGrid w:val="0"/>
              <w:spacing w:before="60" w:after="60"/>
              <w:rPr>
                <w:rFonts w:ascii="Arial" w:hAnsi="Arial" w:cs="Arial"/>
                <w:sz w:val="24"/>
                <w:szCs w:val="24"/>
              </w:rPr>
            </w:pPr>
          </w:p>
        </w:tc>
      </w:tr>
      <w:tr w:rsidR="00C14BCE" w14:paraId="0DFDB6AD" w14:textId="77777777" w:rsidTr="00947E8E">
        <w:tc>
          <w:tcPr>
            <w:tcW w:w="2972" w:type="dxa"/>
            <w:shd w:val="clear" w:color="auto" w:fill="F2F2F2" w:themeFill="background1" w:themeFillShade="F2"/>
          </w:tcPr>
          <w:p w14:paraId="0B08D9B8" w14:textId="77777777" w:rsidR="00C14BCE" w:rsidRPr="00C14BCE" w:rsidRDefault="00C14BCE" w:rsidP="00947E8E">
            <w:pPr>
              <w:snapToGrid w:val="0"/>
              <w:spacing w:before="60" w:after="60"/>
              <w:rPr>
                <w:rFonts w:ascii="Arial" w:hAnsi="Arial" w:cs="Arial"/>
                <w:sz w:val="23"/>
                <w:szCs w:val="23"/>
              </w:rPr>
            </w:pPr>
            <w:r w:rsidRPr="00C14BCE">
              <w:rPr>
                <w:rFonts w:ascii="Arial" w:hAnsi="Arial" w:cs="Arial"/>
                <w:sz w:val="23"/>
                <w:szCs w:val="23"/>
              </w:rPr>
              <w:t>Method of contact</w:t>
            </w:r>
          </w:p>
        </w:tc>
        <w:tc>
          <w:tcPr>
            <w:tcW w:w="6095" w:type="dxa"/>
          </w:tcPr>
          <w:p w14:paraId="6D9526C8" w14:textId="77777777" w:rsidR="00C14BCE" w:rsidRPr="00C14BCE" w:rsidRDefault="00C14BCE" w:rsidP="00947E8E">
            <w:pPr>
              <w:snapToGrid w:val="0"/>
              <w:spacing w:before="60" w:after="60"/>
              <w:rPr>
                <w:rFonts w:ascii="Arial" w:hAnsi="Arial" w:cs="Arial"/>
                <w:sz w:val="24"/>
                <w:szCs w:val="24"/>
              </w:rPr>
            </w:pPr>
          </w:p>
        </w:tc>
      </w:tr>
      <w:tr w:rsidR="00C14BCE" w14:paraId="7C9CC4CE" w14:textId="77777777" w:rsidTr="00947E8E">
        <w:tc>
          <w:tcPr>
            <w:tcW w:w="2972" w:type="dxa"/>
            <w:shd w:val="clear" w:color="auto" w:fill="F2F2F2" w:themeFill="background1" w:themeFillShade="F2"/>
          </w:tcPr>
          <w:p w14:paraId="5955D39A" w14:textId="5DA337BF" w:rsidR="00C14BCE" w:rsidRPr="00C14BCE" w:rsidRDefault="00C14BCE" w:rsidP="00947E8E">
            <w:pPr>
              <w:snapToGrid w:val="0"/>
              <w:spacing w:before="60" w:after="60"/>
              <w:rPr>
                <w:rFonts w:ascii="Arial" w:hAnsi="Arial" w:cs="Arial"/>
                <w:sz w:val="23"/>
                <w:szCs w:val="23"/>
              </w:rPr>
            </w:pPr>
            <w:r w:rsidRPr="00C14BCE">
              <w:rPr>
                <w:rFonts w:ascii="Arial" w:hAnsi="Arial" w:cs="Arial"/>
                <w:sz w:val="23"/>
                <w:szCs w:val="23"/>
              </w:rPr>
              <w:t>Summary of discussion</w:t>
            </w:r>
          </w:p>
        </w:tc>
        <w:tc>
          <w:tcPr>
            <w:tcW w:w="6095" w:type="dxa"/>
          </w:tcPr>
          <w:p w14:paraId="3CB4BBFE" w14:textId="5DDB6CF7" w:rsidR="00C14BCE" w:rsidRPr="00C14BCE" w:rsidRDefault="00C14BCE" w:rsidP="00947E8E">
            <w:pPr>
              <w:tabs>
                <w:tab w:val="left" w:pos="1193"/>
              </w:tabs>
              <w:snapToGrid w:val="0"/>
              <w:spacing w:before="60" w:after="60"/>
              <w:rPr>
                <w:rFonts w:ascii="Arial" w:hAnsi="Arial" w:cs="Arial"/>
                <w:sz w:val="24"/>
                <w:szCs w:val="24"/>
              </w:rPr>
            </w:pPr>
          </w:p>
        </w:tc>
      </w:tr>
      <w:tr w:rsidR="00BF105A" w14:paraId="6537574B" w14:textId="77777777" w:rsidTr="00947E8E">
        <w:tc>
          <w:tcPr>
            <w:tcW w:w="2972" w:type="dxa"/>
            <w:shd w:val="clear" w:color="auto" w:fill="F2F2F2" w:themeFill="background1" w:themeFillShade="F2"/>
          </w:tcPr>
          <w:p w14:paraId="3DA87864" w14:textId="73120F5F" w:rsidR="00BF105A" w:rsidRPr="00C14BCE" w:rsidRDefault="00BF105A" w:rsidP="00947E8E">
            <w:pPr>
              <w:snapToGrid w:val="0"/>
              <w:spacing w:before="60" w:after="60"/>
              <w:rPr>
                <w:rFonts w:ascii="Arial" w:hAnsi="Arial" w:cs="Arial"/>
                <w:sz w:val="23"/>
                <w:szCs w:val="23"/>
              </w:rPr>
            </w:pPr>
            <w:r>
              <w:rPr>
                <w:rFonts w:ascii="Arial" w:hAnsi="Arial" w:cs="Arial"/>
                <w:sz w:val="23"/>
                <w:szCs w:val="23"/>
              </w:rPr>
              <w:t>Summary of claims raised</w:t>
            </w:r>
          </w:p>
        </w:tc>
        <w:tc>
          <w:tcPr>
            <w:tcW w:w="6095" w:type="dxa"/>
          </w:tcPr>
          <w:p w14:paraId="031F5CCA" w14:textId="77777777" w:rsidR="00BF105A" w:rsidRPr="00C14BCE" w:rsidRDefault="00BF105A" w:rsidP="00947E8E">
            <w:pPr>
              <w:tabs>
                <w:tab w:val="left" w:pos="1193"/>
              </w:tabs>
              <w:snapToGrid w:val="0"/>
              <w:spacing w:before="60" w:after="60"/>
              <w:rPr>
                <w:rFonts w:ascii="Arial" w:hAnsi="Arial" w:cs="Arial"/>
                <w:szCs w:val="24"/>
              </w:rPr>
            </w:pPr>
          </w:p>
        </w:tc>
      </w:tr>
      <w:tr w:rsidR="00C14BCE" w14:paraId="1FFD1A17" w14:textId="77777777" w:rsidTr="00947E8E">
        <w:tc>
          <w:tcPr>
            <w:tcW w:w="2972" w:type="dxa"/>
            <w:shd w:val="clear" w:color="auto" w:fill="F2F2F2" w:themeFill="background1" w:themeFillShade="F2"/>
          </w:tcPr>
          <w:p w14:paraId="25370242" w14:textId="77777777" w:rsidR="00C14BCE" w:rsidRPr="00C14BCE" w:rsidRDefault="00C14BCE" w:rsidP="00947E8E">
            <w:pPr>
              <w:snapToGrid w:val="0"/>
              <w:spacing w:before="60" w:after="60"/>
              <w:rPr>
                <w:rFonts w:ascii="Arial" w:hAnsi="Arial" w:cs="Arial"/>
                <w:sz w:val="23"/>
                <w:szCs w:val="23"/>
              </w:rPr>
            </w:pPr>
            <w:r w:rsidRPr="00C14BCE">
              <w:rPr>
                <w:rFonts w:ascii="Arial" w:hAnsi="Arial" w:cs="Arial"/>
                <w:sz w:val="23"/>
                <w:szCs w:val="23"/>
              </w:rPr>
              <w:t>Preferred outcome identified</w:t>
            </w:r>
          </w:p>
        </w:tc>
        <w:tc>
          <w:tcPr>
            <w:tcW w:w="6095" w:type="dxa"/>
          </w:tcPr>
          <w:p w14:paraId="4A5E5559" w14:textId="77777777" w:rsidR="00C14BCE" w:rsidRPr="00C14BCE" w:rsidRDefault="00C14BCE" w:rsidP="00947E8E">
            <w:pPr>
              <w:snapToGrid w:val="0"/>
              <w:spacing w:before="60" w:after="60"/>
              <w:rPr>
                <w:rFonts w:ascii="Arial" w:hAnsi="Arial" w:cs="Arial"/>
                <w:sz w:val="24"/>
                <w:szCs w:val="24"/>
              </w:rPr>
            </w:pPr>
          </w:p>
        </w:tc>
      </w:tr>
    </w:tbl>
    <w:p w14:paraId="027E5801" w14:textId="593BCC9C" w:rsidR="00C14BCE" w:rsidRPr="00C14BCE" w:rsidRDefault="005F4471" w:rsidP="00C14BCE">
      <w:pPr>
        <w:pStyle w:val="Heading2"/>
      </w:pPr>
      <w:r>
        <w:t>6</w:t>
      </w:r>
      <w:r w:rsidR="00C14BCE" w:rsidRPr="00C14BCE">
        <w:t xml:space="preserve">. Assessment of </w:t>
      </w:r>
      <w:r w:rsidR="00370E91">
        <w:t>c</w:t>
      </w:r>
      <w:r w:rsidR="00C14BCE" w:rsidRPr="00C14BCE">
        <w:t>laim</w:t>
      </w:r>
    </w:p>
    <w:tbl>
      <w:tblPr>
        <w:tblStyle w:val="TableGrid"/>
        <w:tblW w:w="9067" w:type="dxa"/>
        <w:tblLook w:val="04A0" w:firstRow="1" w:lastRow="0" w:firstColumn="1" w:lastColumn="0" w:noHBand="0" w:noVBand="1"/>
      </w:tblPr>
      <w:tblGrid>
        <w:gridCol w:w="2972"/>
        <w:gridCol w:w="6095"/>
      </w:tblGrid>
      <w:tr w:rsidR="00C14BCE" w14:paraId="5BC2B163" w14:textId="77777777" w:rsidTr="00947E8E">
        <w:tc>
          <w:tcPr>
            <w:tcW w:w="2972" w:type="dxa"/>
            <w:shd w:val="clear" w:color="auto" w:fill="F2F2F2" w:themeFill="background1" w:themeFillShade="F2"/>
          </w:tcPr>
          <w:p w14:paraId="727745E3" w14:textId="77777777" w:rsidR="00C14BCE" w:rsidRPr="00C14BCE" w:rsidRDefault="00C14BCE" w:rsidP="00947E8E">
            <w:pPr>
              <w:snapToGrid w:val="0"/>
              <w:spacing w:before="60" w:after="60"/>
              <w:rPr>
                <w:rFonts w:ascii="Arial" w:hAnsi="Arial" w:cs="Arial"/>
                <w:sz w:val="23"/>
                <w:szCs w:val="23"/>
              </w:rPr>
            </w:pPr>
            <w:r w:rsidRPr="00C14BCE">
              <w:rPr>
                <w:rFonts w:ascii="Arial" w:hAnsi="Arial" w:cs="Arial"/>
                <w:sz w:val="23"/>
                <w:szCs w:val="23"/>
              </w:rPr>
              <w:t>Date completed</w:t>
            </w:r>
          </w:p>
        </w:tc>
        <w:tc>
          <w:tcPr>
            <w:tcW w:w="6095" w:type="dxa"/>
          </w:tcPr>
          <w:p w14:paraId="64C103FB" w14:textId="77777777" w:rsidR="00C14BCE" w:rsidRDefault="00C14BCE" w:rsidP="00947E8E">
            <w:pPr>
              <w:snapToGrid w:val="0"/>
              <w:spacing w:before="60" w:after="60"/>
            </w:pPr>
          </w:p>
        </w:tc>
      </w:tr>
      <w:tr w:rsidR="00C14BCE" w14:paraId="0B94916D" w14:textId="77777777" w:rsidTr="00947E8E">
        <w:tc>
          <w:tcPr>
            <w:tcW w:w="2972" w:type="dxa"/>
            <w:shd w:val="clear" w:color="auto" w:fill="F2F2F2" w:themeFill="background1" w:themeFillShade="F2"/>
          </w:tcPr>
          <w:p w14:paraId="571C10CF" w14:textId="53E05FF8" w:rsidR="00C14BCE" w:rsidRPr="00C14BCE" w:rsidRDefault="00C14BCE" w:rsidP="00947E8E">
            <w:pPr>
              <w:snapToGrid w:val="0"/>
              <w:spacing w:before="60" w:after="60"/>
              <w:rPr>
                <w:rFonts w:ascii="Arial" w:hAnsi="Arial" w:cs="Arial"/>
                <w:sz w:val="23"/>
                <w:szCs w:val="23"/>
              </w:rPr>
            </w:pPr>
            <w:r w:rsidRPr="00C14BCE">
              <w:rPr>
                <w:rFonts w:ascii="Arial" w:hAnsi="Arial" w:cs="Arial"/>
                <w:sz w:val="23"/>
                <w:szCs w:val="23"/>
              </w:rPr>
              <w:t>Records reviewed</w:t>
            </w:r>
          </w:p>
        </w:tc>
        <w:tc>
          <w:tcPr>
            <w:tcW w:w="6095" w:type="dxa"/>
          </w:tcPr>
          <w:p w14:paraId="6ABDB9FA" w14:textId="77777777" w:rsidR="00C14BCE" w:rsidRDefault="00C14BCE" w:rsidP="00947E8E">
            <w:pPr>
              <w:snapToGrid w:val="0"/>
              <w:spacing w:before="60" w:after="60"/>
            </w:pPr>
          </w:p>
        </w:tc>
      </w:tr>
      <w:tr w:rsidR="00D145DD" w14:paraId="0F97EFC8" w14:textId="77777777" w:rsidTr="00947E8E">
        <w:tc>
          <w:tcPr>
            <w:tcW w:w="2972" w:type="dxa"/>
            <w:shd w:val="clear" w:color="auto" w:fill="F2F2F2" w:themeFill="background1" w:themeFillShade="F2"/>
          </w:tcPr>
          <w:p w14:paraId="118A005D" w14:textId="43FDDD72" w:rsidR="00D145DD" w:rsidRPr="00C14BCE" w:rsidRDefault="00D145DD" w:rsidP="00947E8E">
            <w:pPr>
              <w:snapToGrid w:val="0"/>
              <w:spacing w:before="60" w:after="60"/>
              <w:rPr>
                <w:rFonts w:ascii="Arial" w:hAnsi="Arial" w:cs="Arial"/>
                <w:sz w:val="23"/>
                <w:szCs w:val="23"/>
              </w:rPr>
            </w:pPr>
            <w:r>
              <w:rPr>
                <w:rFonts w:ascii="Arial" w:hAnsi="Arial" w:cs="Arial"/>
                <w:sz w:val="23"/>
                <w:szCs w:val="23"/>
              </w:rPr>
              <w:t>Information provided by individuals involved in process</w:t>
            </w:r>
          </w:p>
        </w:tc>
        <w:tc>
          <w:tcPr>
            <w:tcW w:w="6095" w:type="dxa"/>
          </w:tcPr>
          <w:p w14:paraId="763CA522" w14:textId="77777777" w:rsidR="00D145DD" w:rsidRDefault="00D145DD" w:rsidP="00947E8E">
            <w:pPr>
              <w:snapToGrid w:val="0"/>
              <w:spacing w:before="60" w:after="60"/>
            </w:pPr>
          </w:p>
        </w:tc>
      </w:tr>
      <w:tr w:rsidR="00C14BCE" w14:paraId="34980FBC" w14:textId="77777777" w:rsidTr="00947E8E">
        <w:tc>
          <w:tcPr>
            <w:tcW w:w="2972" w:type="dxa"/>
            <w:shd w:val="clear" w:color="auto" w:fill="F2F2F2" w:themeFill="background1" w:themeFillShade="F2"/>
          </w:tcPr>
          <w:p w14:paraId="5D9BC1C3" w14:textId="5DC43ADD" w:rsidR="00C14BCE" w:rsidRPr="00C14BCE" w:rsidRDefault="00C14BCE" w:rsidP="00947E8E">
            <w:pPr>
              <w:snapToGrid w:val="0"/>
              <w:spacing w:before="60" w:after="60"/>
              <w:rPr>
                <w:rFonts w:ascii="Arial" w:hAnsi="Arial" w:cs="Arial"/>
                <w:sz w:val="23"/>
                <w:szCs w:val="23"/>
              </w:rPr>
            </w:pPr>
            <w:r w:rsidRPr="00C14BCE">
              <w:rPr>
                <w:rFonts w:ascii="Arial" w:hAnsi="Arial" w:cs="Arial"/>
                <w:sz w:val="23"/>
                <w:szCs w:val="23"/>
              </w:rPr>
              <w:t>Summary of findings</w:t>
            </w:r>
            <w:r>
              <w:rPr>
                <w:rFonts w:ascii="Arial" w:hAnsi="Arial" w:cs="Arial"/>
                <w:sz w:val="23"/>
                <w:szCs w:val="23"/>
              </w:rPr>
              <w:t xml:space="preserve"> for each claim</w:t>
            </w:r>
          </w:p>
        </w:tc>
        <w:tc>
          <w:tcPr>
            <w:tcW w:w="6095" w:type="dxa"/>
          </w:tcPr>
          <w:p w14:paraId="3B653466" w14:textId="77777777" w:rsidR="00C14BCE" w:rsidRDefault="00C14BCE" w:rsidP="00947E8E">
            <w:pPr>
              <w:snapToGrid w:val="0"/>
              <w:spacing w:before="60" w:after="60"/>
            </w:pPr>
          </w:p>
        </w:tc>
      </w:tr>
      <w:tr w:rsidR="00C14BCE" w14:paraId="12743E01" w14:textId="77777777" w:rsidTr="00947E8E">
        <w:tc>
          <w:tcPr>
            <w:tcW w:w="2972" w:type="dxa"/>
            <w:shd w:val="clear" w:color="auto" w:fill="F2F2F2" w:themeFill="background1" w:themeFillShade="F2"/>
          </w:tcPr>
          <w:p w14:paraId="48A0819A" w14:textId="6E5CFFF9" w:rsidR="00C14BCE" w:rsidRPr="00C14BCE" w:rsidRDefault="00C14BCE" w:rsidP="00947E8E">
            <w:pPr>
              <w:snapToGrid w:val="0"/>
              <w:spacing w:before="60" w:after="60"/>
              <w:rPr>
                <w:rFonts w:ascii="Arial" w:hAnsi="Arial" w:cs="Arial"/>
                <w:sz w:val="23"/>
                <w:szCs w:val="23"/>
              </w:rPr>
            </w:pPr>
            <w:r w:rsidRPr="00C14BCE">
              <w:rPr>
                <w:rFonts w:ascii="Arial" w:hAnsi="Arial" w:cs="Arial"/>
                <w:sz w:val="23"/>
                <w:szCs w:val="23"/>
              </w:rPr>
              <w:t>Conclusion</w:t>
            </w:r>
            <w:r w:rsidR="005F4471">
              <w:rPr>
                <w:rFonts w:ascii="Arial" w:hAnsi="Arial" w:cs="Arial"/>
                <w:sz w:val="23"/>
                <w:szCs w:val="23"/>
              </w:rPr>
              <w:t xml:space="preserve"> </w:t>
            </w:r>
            <w:r w:rsidR="005F4471" w:rsidRPr="005F4471">
              <w:rPr>
                <w:rFonts w:ascii="Arial" w:hAnsi="Arial" w:cs="Arial"/>
                <w:sz w:val="23"/>
                <w:szCs w:val="23"/>
              </w:rPr>
              <w:t>(outcome of assessment)</w:t>
            </w:r>
          </w:p>
        </w:tc>
        <w:tc>
          <w:tcPr>
            <w:tcW w:w="6095" w:type="dxa"/>
          </w:tcPr>
          <w:p w14:paraId="5098D6C6" w14:textId="77777777" w:rsidR="00C14BCE" w:rsidRDefault="00C14BCE" w:rsidP="00947E8E">
            <w:pPr>
              <w:snapToGrid w:val="0"/>
              <w:spacing w:before="60" w:after="60"/>
            </w:pPr>
          </w:p>
        </w:tc>
      </w:tr>
      <w:tr w:rsidR="00C14BCE" w14:paraId="20CF56D6" w14:textId="77777777" w:rsidTr="00947E8E">
        <w:tc>
          <w:tcPr>
            <w:tcW w:w="2972" w:type="dxa"/>
            <w:shd w:val="clear" w:color="auto" w:fill="F2F2F2" w:themeFill="background1" w:themeFillShade="F2"/>
          </w:tcPr>
          <w:p w14:paraId="107B5833" w14:textId="77777777" w:rsidR="00C14BCE" w:rsidRPr="00C14BCE" w:rsidRDefault="00C14BCE" w:rsidP="00947E8E">
            <w:pPr>
              <w:snapToGrid w:val="0"/>
              <w:spacing w:before="60" w:after="60"/>
              <w:rPr>
                <w:rFonts w:ascii="Arial" w:hAnsi="Arial" w:cs="Arial"/>
                <w:sz w:val="23"/>
                <w:szCs w:val="23"/>
              </w:rPr>
            </w:pPr>
            <w:r w:rsidRPr="00C14BCE">
              <w:rPr>
                <w:rFonts w:ascii="Arial" w:hAnsi="Arial" w:cs="Arial"/>
                <w:sz w:val="23"/>
                <w:szCs w:val="23"/>
              </w:rPr>
              <w:t>Rationale</w:t>
            </w:r>
          </w:p>
        </w:tc>
        <w:tc>
          <w:tcPr>
            <w:tcW w:w="6095" w:type="dxa"/>
          </w:tcPr>
          <w:p w14:paraId="66F359F7" w14:textId="77777777" w:rsidR="00C14BCE" w:rsidRDefault="00C14BCE" w:rsidP="00947E8E">
            <w:pPr>
              <w:snapToGrid w:val="0"/>
              <w:spacing w:before="60" w:after="60"/>
            </w:pPr>
          </w:p>
        </w:tc>
      </w:tr>
    </w:tbl>
    <w:p w14:paraId="4D431E1E" w14:textId="40BCB98A" w:rsidR="00C14BCE" w:rsidRDefault="005F4471" w:rsidP="00C14BCE">
      <w:pPr>
        <w:pStyle w:val="Heading2"/>
      </w:pPr>
      <w:r>
        <w:t>7</w:t>
      </w:r>
      <w:r w:rsidR="00C14BCE">
        <w:t xml:space="preserve">. Discussion of </w:t>
      </w:r>
      <w:r w:rsidR="00370E91">
        <w:t>o</w:t>
      </w:r>
      <w:r w:rsidR="00C14BCE">
        <w:t>utcome</w:t>
      </w:r>
    </w:p>
    <w:tbl>
      <w:tblPr>
        <w:tblStyle w:val="TableGrid"/>
        <w:tblW w:w="9067" w:type="dxa"/>
        <w:tblLook w:val="04A0" w:firstRow="1" w:lastRow="0" w:firstColumn="1" w:lastColumn="0" w:noHBand="0" w:noVBand="1"/>
      </w:tblPr>
      <w:tblGrid>
        <w:gridCol w:w="2972"/>
        <w:gridCol w:w="6095"/>
      </w:tblGrid>
      <w:tr w:rsidR="00C14BCE" w14:paraId="1A2C847D" w14:textId="77777777" w:rsidTr="00947E8E">
        <w:tc>
          <w:tcPr>
            <w:tcW w:w="2972" w:type="dxa"/>
            <w:shd w:val="clear" w:color="auto" w:fill="F2F2F2" w:themeFill="background1" w:themeFillShade="F2"/>
          </w:tcPr>
          <w:p w14:paraId="22E73E97" w14:textId="42917102" w:rsidR="00C14BCE" w:rsidRPr="00C14BCE" w:rsidRDefault="00C14BCE" w:rsidP="00947E8E">
            <w:pPr>
              <w:snapToGrid w:val="0"/>
              <w:spacing w:before="60" w:after="60"/>
              <w:rPr>
                <w:rFonts w:ascii="Arial" w:hAnsi="Arial" w:cs="Arial"/>
                <w:sz w:val="23"/>
                <w:szCs w:val="23"/>
              </w:rPr>
            </w:pPr>
            <w:r w:rsidRPr="00C14BCE">
              <w:rPr>
                <w:rFonts w:ascii="Arial" w:hAnsi="Arial" w:cs="Arial"/>
                <w:sz w:val="23"/>
                <w:szCs w:val="23"/>
              </w:rPr>
              <w:t>Date communicated</w:t>
            </w:r>
            <w:r w:rsidR="00C74F50">
              <w:rPr>
                <w:rFonts w:ascii="Arial" w:hAnsi="Arial" w:cs="Arial"/>
                <w:sz w:val="23"/>
                <w:szCs w:val="23"/>
              </w:rPr>
              <w:t xml:space="preserve"> to claimant</w:t>
            </w:r>
          </w:p>
        </w:tc>
        <w:tc>
          <w:tcPr>
            <w:tcW w:w="6095" w:type="dxa"/>
            <w:shd w:val="clear" w:color="auto" w:fill="FFFFFF" w:themeFill="background1"/>
          </w:tcPr>
          <w:p w14:paraId="1C58EA98" w14:textId="77777777" w:rsidR="00C14BCE" w:rsidRPr="00C14BCE" w:rsidRDefault="00C14BCE" w:rsidP="00947E8E">
            <w:pPr>
              <w:snapToGrid w:val="0"/>
              <w:spacing w:before="60" w:after="60"/>
              <w:rPr>
                <w:rFonts w:ascii="Arial" w:hAnsi="Arial" w:cs="Arial"/>
                <w:sz w:val="23"/>
                <w:szCs w:val="23"/>
              </w:rPr>
            </w:pPr>
          </w:p>
        </w:tc>
      </w:tr>
      <w:tr w:rsidR="00C14BCE" w14:paraId="102D502B" w14:textId="77777777" w:rsidTr="00947E8E">
        <w:tc>
          <w:tcPr>
            <w:tcW w:w="2972" w:type="dxa"/>
            <w:shd w:val="clear" w:color="auto" w:fill="F2F2F2" w:themeFill="background1" w:themeFillShade="F2"/>
          </w:tcPr>
          <w:p w14:paraId="38E37CE3" w14:textId="77777777" w:rsidR="00C14BCE" w:rsidRPr="00C14BCE" w:rsidRDefault="00C14BCE" w:rsidP="00947E8E">
            <w:pPr>
              <w:snapToGrid w:val="0"/>
              <w:spacing w:before="60" w:after="60"/>
              <w:rPr>
                <w:rFonts w:ascii="Arial" w:hAnsi="Arial" w:cs="Arial"/>
                <w:sz w:val="23"/>
                <w:szCs w:val="23"/>
              </w:rPr>
            </w:pPr>
            <w:r w:rsidRPr="00C14BCE">
              <w:rPr>
                <w:rFonts w:ascii="Arial" w:hAnsi="Arial" w:cs="Arial"/>
                <w:sz w:val="23"/>
                <w:szCs w:val="23"/>
              </w:rPr>
              <w:t>Method (written/verbal)</w:t>
            </w:r>
          </w:p>
        </w:tc>
        <w:tc>
          <w:tcPr>
            <w:tcW w:w="6095" w:type="dxa"/>
            <w:shd w:val="clear" w:color="auto" w:fill="FFFFFF" w:themeFill="background1"/>
          </w:tcPr>
          <w:p w14:paraId="0A3AE344" w14:textId="77777777" w:rsidR="00C14BCE" w:rsidRPr="00C14BCE" w:rsidRDefault="00C14BCE" w:rsidP="00947E8E">
            <w:pPr>
              <w:snapToGrid w:val="0"/>
              <w:spacing w:before="60" w:after="60"/>
              <w:rPr>
                <w:rFonts w:ascii="Arial" w:hAnsi="Arial" w:cs="Arial"/>
                <w:sz w:val="23"/>
                <w:szCs w:val="23"/>
              </w:rPr>
            </w:pPr>
          </w:p>
        </w:tc>
      </w:tr>
      <w:tr w:rsidR="00C14BCE" w14:paraId="0063E5B2" w14:textId="77777777" w:rsidTr="00947E8E">
        <w:tc>
          <w:tcPr>
            <w:tcW w:w="2972" w:type="dxa"/>
            <w:shd w:val="clear" w:color="auto" w:fill="F2F2F2" w:themeFill="background1" w:themeFillShade="F2"/>
          </w:tcPr>
          <w:p w14:paraId="35693865" w14:textId="77777777" w:rsidR="00C14BCE" w:rsidRPr="00C14BCE" w:rsidRDefault="00C14BCE" w:rsidP="00947E8E">
            <w:pPr>
              <w:snapToGrid w:val="0"/>
              <w:spacing w:before="60" w:after="60"/>
              <w:rPr>
                <w:rFonts w:ascii="Arial" w:hAnsi="Arial" w:cs="Arial"/>
                <w:sz w:val="23"/>
                <w:szCs w:val="23"/>
              </w:rPr>
            </w:pPr>
            <w:r w:rsidRPr="00C14BCE">
              <w:rPr>
                <w:rFonts w:ascii="Arial" w:hAnsi="Arial" w:cs="Arial"/>
                <w:sz w:val="23"/>
                <w:szCs w:val="23"/>
              </w:rPr>
              <w:lastRenderedPageBreak/>
              <w:t>Summary of explanation</w:t>
            </w:r>
          </w:p>
        </w:tc>
        <w:tc>
          <w:tcPr>
            <w:tcW w:w="6095" w:type="dxa"/>
            <w:shd w:val="clear" w:color="auto" w:fill="FFFFFF" w:themeFill="background1"/>
          </w:tcPr>
          <w:p w14:paraId="20A54C11" w14:textId="77777777" w:rsidR="00C14BCE" w:rsidRPr="00C14BCE" w:rsidRDefault="00C14BCE" w:rsidP="00947E8E">
            <w:pPr>
              <w:snapToGrid w:val="0"/>
              <w:spacing w:before="60" w:after="60"/>
              <w:rPr>
                <w:rFonts w:ascii="Arial" w:hAnsi="Arial" w:cs="Arial"/>
                <w:sz w:val="23"/>
                <w:szCs w:val="23"/>
              </w:rPr>
            </w:pPr>
          </w:p>
        </w:tc>
      </w:tr>
    </w:tbl>
    <w:p w14:paraId="136F9603" w14:textId="1F63372F" w:rsidR="00C14BCE" w:rsidRDefault="005F4471" w:rsidP="00C74F50">
      <w:pPr>
        <w:pStyle w:val="Heading2"/>
      </w:pPr>
      <w:r>
        <w:t>8</w:t>
      </w:r>
      <w:r w:rsidR="00C14BCE">
        <w:t xml:space="preserve">. Actions to </w:t>
      </w:r>
      <w:r w:rsidR="00370E91">
        <w:t>r</w:t>
      </w:r>
      <w:r w:rsidR="00C14BCE">
        <w:t>esolve</w:t>
      </w:r>
    </w:p>
    <w:tbl>
      <w:tblPr>
        <w:tblStyle w:val="TableGrid"/>
        <w:tblW w:w="9067" w:type="dxa"/>
        <w:tblLook w:val="04A0" w:firstRow="1" w:lastRow="0" w:firstColumn="1" w:lastColumn="0" w:noHBand="0" w:noVBand="1"/>
      </w:tblPr>
      <w:tblGrid>
        <w:gridCol w:w="2689"/>
        <w:gridCol w:w="6378"/>
      </w:tblGrid>
      <w:tr w:rsidR="00C14BCE" w:rsidRPr="00370E91" w14:paraId="09F2BDB5" w14:textId="77777777" w:rsidTr="00947E8E">
        <w:tc>
          <w:tcPr>
            <w:tcW w:w="2689" w:type="dxa"/>
            <w:shd w:val="clear" w:color="auto" w:fill="F2F2F2" w:themeFill="background1" w:themeFillShade="F2"/>
          </w:tcPr>
          <w:p w14:paraId="3ADABB59" w14:textId="77777777" w:rsidR="00C14BCE" w:rsidRPr="00370E91" w:rsidRDefault="00C14BCE" w:rsidP="00947E8E">
            <w:pPr>
              <w:snapToGrid w:val="0"/>
              <w:spacing w:before="60" w:after="60"/>
              <w:rPr>
                <w:rFonts w:ascii="Arial" w:hAnsi="Arial" w:cs="Arial"/>
                <w:sz w:val="24"/>
                <w:szCs w:val="24"/>
              </w:rPr>
            </w:pPr>
            <w:r w:rsidRPr="00370E91">
              <w:rPr>
                <w:rFonts w:ascii="Arial" w:hAnsi="Arial" w:cs="Arial"/>
                <w:sz w:val="24"/>
                <w:szCs w:val="24"/>
              </w:rPr>
              <w:t>Proposed actions</w:t>
            </w:r>
          </w:p>
        </w:tc>
        <w:tc>
          <w:tcPr>
            <w:tcW w:w="6378" w:type="dxa"/>
            <w:shd w:val="clear" w:color="auto" w:fill="FFFFFF" w:themeFill="background1"/>
          </w:tcPr>
          <w:p w14:paraId="74520766" w14:textId="77777777" w:rsidR="00C14BCE" w:rsidRPr="00370E91" w:rsidRDefault="00C14BCE" w:rsidP="00947E8E">
            <w:pPr>
              <w:snapToGrid w:val="0"/>
              <w:spacing w:before="60" w:after="60"/>
              <w:rPr>
                <w:rFonts w:ascii="Arial" w:hAnsi="Arial" w:cs="Arial"/>
                <w:sz w:val="24"/>
                <w:szCs w:val="24"/>
              </w:rPr>
            </w:pPr>
          </w:p>
        </w:tc>
      </w:tr>
      <w:tr w:rsidR="00C14BCE" w:rsidRPr="00370E91" w14:paraId="43F777A3" w14:textId="77777777" w:rsidTr="00947E8E">
        <w:tc>
          <w:tcPr>
            <w:tcW w:w="2689" w:type="dxa"/>
            <w:shd w:val="clear" w:color="auto" w:fill="F2F2F2" w:themeFill="background1" w:themeFillShade="F2"/>
          </w:tcPr>
          <w:p w14:paraId="406480BA" w14:textId="77777777" w:rsidR="00C14BCE" w:rsidRPr="00370E91" w:rsidRDefault="00C14BCE" w:rsidP="00947E8E">
            <w:pPr>
              <w:snapToGrid w:val="0"/>
              <w:spacing w:before="60" w:after="60"/>
              <w:rPr>
                <w:rFonts w:ascii="Arial" w:hAnsi="Arial" w:cs="Arial"/>
                <w:sz w:val="24"/>
                <w:szCs w:val="24"/>
              </w:rPr>
            </w:pPr>
            <w:r w:rsidRPr="00370E91">
              <w:rPr>
                <w:rFonts w:ascii="Arial" w:hAnsi="Arial" w:cs="Arial"/>
                <w:sz w:val="24"/>
                <w:szCs w:val="24"/>
              </w:rPr>
              <w:t>Claimant response</w:t>
            </w:r>
          </w:p>
        </w:tc>
        <w:tc>
          <w:tcPr>
            <w:tcW w:w="6378" w:type="dxa"/>
            <w:shd w:val="clear" w:color="auto" w:fill="FFFFFF" w:themeFill="background1"/>
          </w:tcPr>
          <w:p w14:paraId="6AAB2D58" w14:textId="77777777" w:rsidR="00C14BCE" w:rsidRPr="00370E91" w:rsidRDefault="00C14BCE" w:rsidP="00947E8E">
            <w:pPr>
              <w:snapToGrid w:val="0"/>
              <w:spacing w:before="60" w:after="60"/>
              <w:rPr>
                <w:rFonts w:ascii="Arial" w:hAnsi="Arial" w:cs="Arial"/>
                <w:sz w:val="24"/>
                <w:szCs w:val="24"/>
              </w:rPr>
            </w:pPr>
          </w:p>
        </w:tc>
      </w:tr>
    </w:tbl>
    <w:p w14:paraId="02172347" w14:textId="4FEE8645" w:rsidR="00C14BCE" w:rsidRDefault="005F4471" w:rsidP="00C74F50">
      <w:pPr>
        <w:pStyle w:val="Heading2"/>
      </w:pPr>
      <w:r>
        <w:t>9</w:t>
      </w:r>
      <w:r w:rsidR="00C14BCE">
        <w:t xml:space="preserve">. Outcome </w:t>
      </w:r>
      <w:r w:rsidR="00370E91">
        <w:t>s</w:t>
      </w:r>
      <w:r w:rsidR="00C14BCE">
        <w:t>tatus</w:t>
      </w:r>
    </w:p>
    <w:tbl>
      <w:tblPr>
        <w:tblStyle w:val="TableGrid"/>
        <w:tblW w:w="9067" w:type="dxa"/>
        <w:tblLook w:val="04A0" w:firstRow="1" w:lastRow="0" w:firstColumn="1" w:lastColumn="0" w:noHBand="0" w:noVBand="1"/>
      </w:tblPr>
      <w:tblGrid>
        <w:gridCol w:w="2689"/>
        <w:gridCol w:w="6378"/>
      </w:tblGrid>
      <w:tr w:rsidR="00C14BCE" w:rsidRPr="00370E91" w14:paraId="563F0903" w14:textId="77777777" w:rsidTr="00947E8E">
        <w:tc>
          <w:tcPr>
            <w:tcW w:w="2689" w:type="dxa"/>
            <w:shd w:val="clear" w:color="auto" w:fill="F2F2F2" w:themeFill="background1" w:themeFillShade="F2"/>
          </w:tcPr>
          <w:p w14:paraId="4CB11AA2" w14:textId="77777777" w:rsidR="00C14BCE" w:rsidRPr="00370E91" w:rsidRDefault="00C14BCE" w:rsidP="00947E8E">
            <w:pPr>
              <w:snapToGrid w:val="0"/>
              <w:spacing w:before="60" w:after="60"/>
              <w:rPr>
                <w:rFonts w:ascii="Arial" w:hAnsi="Arial" w:cs="Arial"/>
                <w:sz w:val="24"/>
                <w:szCs w:val="24"/>
              </w:rPr>
            </w:pPr>
            <w:r w:rsidRPr="00370E91">
              <w:rPr>
                <w:rFonts w:ascii="Arial" w:hAnsi="Arial" w:cs="Arial"/>
                <w:sz w:val="24"/>
                <w:szCs w:val="24"/>
              </w:rPr>
              <w:t>Status (Resolved/Not resolved/Withdrawn)</w:t>
            </w:r>
          </w:p>
        </w:tc>
        <w:tc>
          <w:tcPr>
            <w:tcW w:w="6378" w:type="dxa"/>
          </w:tcPr>
          <w:p w14:paraId="41578967" w14:textId="77777777" w:rsidR="00C14BCE" w:rsidRPr="00370E91" w:rsidRDefault="00C14BCE" w:rsidP="00947E8E">
            <w:pPr>
              <w:snapToGrid w:val="0"/>
              <w:spacing w:before="60" w:after="60"/>
              <w:rPr>
                <w:rFonts w:ascii="Arial" w:hAnsi="Arial" w:cs="Arial"/>
                <w:sz w:val="24"/>
                <w:szCs w:val="24"/>
              </w:rPr>
            </w:pPr>
          </w:p>
        </w:tc>
      </w:tr>
      <w:tr w:rsidR="00C14BCE" w:rsidRPr="00370E91" w14:paraId="3A1424B2" w14:textId="77777777" w:rsidTr="00947E8E">
        <w:tc>
          <w:tcPr>
            <w:tcW w:w="2689" w:type="dxa"/>
            <w:shd w:val="clear" w:color="auto" w:fill="F2F2F2" w:themeFill="background1" w:themeFillShade="F2"/>
          </w:tcPr>
          <w:p w14:paraId="4B4994B3" w14:textId="33715D00" w:rsidR="00C14BCE" w:rsidRPr="00370E91" w:rsidRDefault="00C14BCE" w:rsidP="00947E8E">
            <w:pPr>
              <w:snapToGrid w:val="0"/>
              <w:spacing w:before="60" w:after="60"/>
              <w:rPr>
                <w:rFonts w:ascii="Arial" w:hAnsi="Arial" w:cs="Arial"/>
                <w:sz w:val="24"/>
                <w:szCs w:val="24"/>
              </w:rPr>
            </w:pPr>
            <w:r w:rsidRPr="00370E91">
              <w:rPr>
                <w:rFonts w:ascii="Arial" w:hAnsi="Arial" w:cs="Arial"/>
                <w:sz w:val="24"/>
                <w:szCs w:val="24"/>
              </w:rPr>
              <w:t>If not resolved</w:t>
            </w:r>
            <w:r w:rsidR="00370E91">
              <w:rPr>
                <w:rFonts w:ascii="Arial" w:hAnsi="Arial" w:cs="Arial"/>
                <w:sz w:val="24"/>
                <w:szCs w:val="24"/>
              </w:rPr>
              <w:t xml:space="preserve">, </w:t>
            </w:r>
            <w:r w:rsidRPr="00370E91">
              <w:rPr>
                <w:rFonts w:ascii="Arial" w:hAnsi="Arial" w:cs="Arial"/>
                <w:sz w:val="24"/>
                <w:szCs w:val="24"/>
              </w:rPr>
              <w:t>rationale</w:t>
            </w:r>
          </w:p>
        </w:tc>
        <w:tc>
          <w:tcPr>
            <w:tcW w:w="6378" w:type="dxa"/>
          </w:tcPr>
          <w:p w14:paraId="60DA8459" w14:textId="77777777" w:rsidR="00C14BCE" w:rsidRPr="00370E91" w:rsidRDefault="00C14BCE" w:rsidP="00947E8E">
            <w:pPr>
              <w:snapToGrid w:val="0"/>
              <w:spacing w:before="60" w:after="60"/>
              <w:rPr>
                <w:rFonts w:ascii="Arial" w:hAnsi="Arial" w:cs="Arial"/>
                <w:sz w:val="24"/>
                <w:szCs w:val="24"/>
              </w:rPr>
            </w:pPr>
          </w:p>
        </w:tc>
      </w:tr>
      <w:tr w:rsidR="00C14BCE" w:rsidRPr="00370E91" w14:paraId="2C2E81E1" w14:textId="77777777" w:rsidTr="00947E8E">
        <w:tc>
          <w:tcPr>
            <w:tcW w:w="2689" w:type="dxa"/>
            <w:shd w:val="clear" w:color="auto" w:fill="F2F2F2" w:themeFill="background1" w:themeFillShade="F2"/>
          </w:tcPr>
          <w:p w14:paraId="31D09CC1" w14:textId="1FAA5E91" w:rsidR="00C14BCE" w:rsidRPr="00370E91" w:rsidRDefault="00C14BCE" w:rsidP="00947E8E">
            <w:pPr>
              <w:snapToGrid w:val="0"/>
              <w:spacing w:before="60" w:after="60"/>
              <w:rPr>
                <w:rFonts w:ascii="Arial" w:hAnsi="Arial" w:cs="Arial"/>
                <w:sz w:val="24"/>
                <w:szCs w:val="24"/>
              </w:rPr>
            </w:pPr>
            <w:r w:rsidRPr="00370E91">
              <w:rPr>
                <w:rFonts w:ascii="Arial" w:hAnsi="Arial" w:cs="Arial"/>
                <w:sz w:val="24"/>
                <w:szCs w:val="24"/>
              </w:rPr>
              <w:t>Date confirmed</w:t>
            </w:r>
            <w:r w:rsidR="00370E91">
              <w:rPr>
                <w:rFonts w:ascii="Arial" w:hAnsi="Arial" w:cs="Arial"/>
                <w:sz w:val="24"/>
                <w:szCs w:val="24"/>
              </w:rPr>
              <w:t xml:space="preserve"> </w:t>
            </w:r>
            <w:r w:rsidRPr="00370E91">
              <w:rPr>
                <w:rFonts w:ascii="Arial" w:hAnsi="Arial" w:cs="Arial"/>
                <w:sz w:val="24"/>
                <w:szCs w:val="24"/>
              </w:rPr>
              <w:t>/</w:t>
            </w:r>
            <w:r w:rsidR="00370E91">
              <w:rPr>
                <w:rFonts w:ascii="Arial" w:hAnsi="Arial" w:cs="Arial"/>
                <w:sz w:val="24"/>
                <w:szCs w:val="24"/>
              </w:rPr>
              <w:t xml:space="preserve"> </w:t>
            </w:r>
            <w:r w:rsidRPr="00370E91">
              <w:rPr>
                <w:rFonts w:ascii="Arial" w:hAnsi="Arial" w:cs="Arial"/>
                <w:sz w:val="24"/>
                <w:szCs w:val="24"/>
              </w:rPr>
              <w:t>withdrawn</w:t>
            </w:r>
          </w:p>
        </w:tc>
        <w:tc>
          <w:tcPr>
            <w:tcW w:w="6378" w:type="dxa"/>
          </w:tcPr>
          <w:p w14:paraId="2B1A54A8" w14:textId="77777777" w:rsidR="00C14BCE" w:rsidRPr="00370E91" w:rsidRDefault="00C14BCE" w:rsidP="00947E8E">
            <w:pPr>
              <w:snapToGrid w:val="0"/>
              <w:spacing w:before="60" w:after="60"/>
              <w:rPr>
                <w:rFonts w:ascii="Arial" w:hAnsi="Arial" w:cs="Arial"/>
                <w:sz w:val="24"/>
                <w:szCs w:val="24"/>
              </w:rPr>
            </w:pPr>
          </w:p>
        </w:tc>
      </w:tr>
    </w:tbl>
    <w:p w14:paraId="0F396E35" w14:textId="133BE239" w:rsidR="00C14BCE" w:rsidRDefault="005F4471" w:rsidP="00C74F50">
      <w:pPr>
        <w:pStyle w:val="Heading2"/>
      </w:pPr>
      <w:r>
        <w:t xml:space="preserve">10. </w:t>
      </w:r>
      <w:r w:rsidR="00C14BCE">
        <w:t>Record</w:t>
      </w:r>
      <w:r w:rsidR="00370E91">
        <w:t>s</w:t>
      </w:r>
    </w:p>
    <w:tbl>
      <w:tblPr>
        <w:tblStyle w:val="TableGrid"/>
        <w:tblW w:w="9067" w:type="dxa"/>
        <w:tblLook w:val="04A0" w:firstRow="1" w:lastRow="0" w:firstColumn="1" w:lastColumn="0" w:noHBand="0" w:noVBand="1"/>
      </w:tblPr>
      <w:tblGrid>
        <w:gridCol w:w="2689"/>
        <w:gridCol w:w="6378"/>
      </w:tblGrid>
      <w:tr w:rsidR="00C14BCE" w:rsidRPr="00370E91" w14:paraId="042E737B" w14:textId="77777777" w:rsidTr="00947E8E">
        <w:tc>
          <w:tcPr>
            <w:tcW w:w="2689" w:type="dxa"/>
            <w:shd w:val="clear" w:color="auto" w:fill="F2F2F2" w:themeFill="background1" w:themeFillShade="F2"/>
          </w:tcPr>
          <w:p w14:paraId="29459616" w14:textId="3E3E848E" w:rsidR="00C14BCE" w:rsidRPr="00370E91" w:rsidRDefault="00D145DD" w:rsidP="00947E8E">
            <w:pPr>
              <w:snapToGrid w:val="0"/>
              <w:spacing w:before="60" w:after="60"/>
              <w:rPr>
                <w:rFonts w:ascii="Arial" w:hAnsi="Arial" w:cs="Arial"/>
                <w:sz w:val="24"/>
                <w:szCs w:val="24"/>
              </w:rPr>
            </w:pPr>
            <w:r w:rsidRPr="00370E91">
              <w:rPr>
                <w:rFonts w:ascii="Arial" w:hAnsi="Arial" w:cs="Arial"/>
                <w:sz w:val="24"/>
                <w:szCs w:val="24"/>
              </w:rPr>
              <w:t>*</w:t>
            </w:r>
            <w:r w:rsidR="00C14BCE" w:rsidRPr="00370E91">
              <w:rPr>
                <w:rFonts w:ascii="Arial" w:hAnsi="Arial" w:cs="Arial"/>
                <w:sz w:val="24"/>
                <w:szCs w:val="24"/>
              </w:rPr>
              <w:t>Records attached</w:t>
            </w:r>
          </w:p>
        </w:tc>
        <w:tc>
          <w:tcPr>
            <w:tcW w:w="6378" w:type="dxa"/>
          </w:tcPr>
          <w:p w14:paraId="6D9B919F" w14:textId="77777777" w:rsidR="00C14BCE" w:rsidRPr="00370E91" w:rsidRDefault="00C14BCE" w:rsidP="00947E8E">
            <w:pPr>
              <w:snapToGrid w:val="0"/>
              <w:spacing w:before="60" w:after="60"/>
              <w:rPr>
                <w:rFonts w:ascii="Arial" w:hAnsi="Arial" w:cs="Arial"/>
                <w:sz w:val="24"/>
                <w:szCs w:val="24"/>
              </w:rPr>
            </w:pPr>
          </w:p>
        </w:tc>
      </w:tr>
      <w:tr w:rsidR="00C14BCE" w:rsidRPr="00370E91" w14:paraId="5D8EE15C" w14:textId="77777777" w:rsidTr="00947E8E">
        <w:tc>
          <w:tcPr>
            <w:tcW w:w="2689" w:type="dxa"/>
            <w:shd w:val="clear" w:color="auto" w:fill="F2F2F2" w:themeFill="background1" w:themeFillShade="F2"/>
          </w:tcPr>
          <w:p w14:paraId="5CC3DB35" w14:textId="77777777" w:rsidR="00C14BCE" w:rsidRPr="00370E91" w:rsidRDefault="00C14BCE" w:rsidP="00947E8E">
            <w:pPr>
              <w:snapToGrid w:val="0"/>
              <w:spacing w:before="60" w:after="60"/>
              <w:rPr>
                <w:rFonts w:ascii="Arial" w:hAnsi="Arial" w:cs="Arial"/>
                <w:sz w:val="24"/>
                <w:szCs w:val="24"/>
              </w:rPr>
            </w:pPr>
            <w:r w:rsidRPr="00370E91">
              <w:rPr>
                <w:rFonts w:ascii="Arial" w:hAnsi="Arial" w:cs="Arial"/>
                <w:sz w:val="24"/>
                <w:szCs w:val="24"/>
              </w:rPr>
              <w:t>Officer name</w:t>
            </w:r>
          </w:p>
        </w:tc>
        <w:tc>
          <w:tcPr>
            <w:tcW w:w="6378" w:type="dxa"/>
          </w:tcPr>
          <w:p w14:paraId="60BD69C0" w14:textId="77777777" w:rsidR="00C14BCE" w:rsidRPr="00370E91" w:rsidRDefault="00C14BCE" w:rsidP="00947E8E">
            <w:pPr>
              <w:snapToGrid w:val="0"/>
              <w:spacing w:before="60" w:after="60"/>
              <w:rPr>
                <w:rFonts w:ascii="Arial" w:hAnsi="Arial" w:cs="Arial"/>
                <w:sz w:val="24"/>
                <w:szCs w:val="24"/>
              </w:rPr>
            </w:pPr>
          </w:p>
        </w:tc>
      </w:tr>
      <w:tr w:rsidR="00C14BCE" w:rsidRPr="00370E91" w14:paraId="427A5869" w14:textId="77777777" w:rsidTr="00947E8E">
        <w:tc>
          <w:tcPr>
            <w:tcW w:w="2689" w:type="dxa"/>
            <w:shd w:val="clear" w:color="auto" w:fill="F2F2F2" w:themeFill="background1" w:themeFillShade="F2"/>
          </w:tcPr>
          <w:p w14:paraId="4D6874DE" w14:textId="77777777" w:rsidR="00C14BCE" w:rsidRPr="00370E91" w:rsidRDefault="00C14BCE" w:rsidP="00947E8E">
            <w:pPr>
              <w:snapToGrid w:val="0"/>
              <w:spacing w:before="60" w:after="60"/>
              <w:rPr>
                <w:rFonts w:ascii="Arial" w:hAnsi="Arial" w:cs="Arial"/>
                <w:sz w:val="24"/>
                <w:szCs w:val="24"/>
              </w:rPr>
            </w:pPr>
            <w:r w:rsidRPr="00370E91">
              <w:rPr>
                <w:rFonts w:ascii="Arial" w:hAnsi="Arial" w:cs="Arial"/>
                <w:sz w:val="24"/>
                <w:szCs w:val="24"/>
              </w:rPr>
              <w:t>Signature</w:t>
            </w:r>
          </w:p>
        </w:tc>
        <w:tc>
          <w:tcPr>
            <w:tcW w:w="6378" w:type="dxa"/>
          </w:tcPr>
          <w:p w14:paraId="3B583873" w14:textId="77777777" w:rsidR="00C14BCE" w:rsidRPr="00370E91" w:rsidRDefault="00C14BCE" w:rsidP="00947E8E">
            <w:pPr>
              <w:snapToGrid w:val="0"/>
              <w:spacing w:before="60" w:after="60"/>
              <w:rPr>
                <w:rFonts w:ascii="Arial" w:hAnsi="Arial" w:cs="Arial"/>
                <w:sz w:val="24"/>
                <w:szCs w:val="24"/>
              </w:rPr>
            </w:pPr>
          </w:p>
        </w:tc>
      </w:tr>
      <w:tr w:rsidR="00C14BCE" w:rsidRPr="00370E91" w14:paraId="6412264D" w14:textId="77777777" w:rsidTr="00947E8E">
        <w:tc>
          <w:tcPr>
            <w:tcW w:w="2689" w:type="dxa"/>
            <w:shd w:val="clear" w:color="auto" w:fill="F2F2F2" w:themeFill="background1" w:themeFillShade="F2"/>
          </w:tcPr>
          <w:p w14:paraId="6A9E9CAB" w14:textId="77777777" w:rsidR="00C14BCE" w:rsidRPr="00370E91" w:rsidRDefault="00C14BCE" w:rsidP="00947E8E">
            <w:pPr>
              <w:snapToGrid w:val="0"/>
              <w:spacing w:before="60" w:after="60"/>
              <w:rPr>
                <w:rFonts w:ascii="Arial" w:hAnsi="Arial" w:cs="Arial"/>
                <w:sz w:val="24"/>
                <w:szCs w:val="24"/>
              </w:rPr>
            </w:pPr>
            <w:r w:rsidRPr="00370E91">
              <w:rPr>
                <w:rFonts w:ascii="Arial" w:hAnsi="Arial" w:cs="Arial"/>
                <w:sz w:val="24"/>
                <w:szCs w:val="24"/>
              </w:rPr>
              <w:t>Date</w:t>
            </w:r>
          </w:p>
        </w:tc>
        <w:tc>
          <w:tcPr>
            <w:tcW w:w="6378" w:type="dxa"/>
          </w:tcPr>
          <w:p w14:paraId="61ED34DE" w14:textId="77777777" w:rsidR="00C14BCE" w:rsidRPr="00370E91" w:rsidRDefault="00C14BCE" w:rsidP="00947E8E">
            <w:pPr>
              <w:snapToGrid w:val="0"/>
              <w:spacing w:before="60" w:after="60"/>
              <w:rPr>
                <w:rFonts w:ascii="Arial" w:hAnsi="Arial" w:cs="Arial"/>
                <w:sz w:val="24"/>
                <w:szCs w:val="24"/>
              </w:rPr>
            </w:pPr>
          </w:p>
        </w:tc>
      </w:tr>
    </w:tbl>
    <w:p w14:paraId="0CB0D888" w14:textId="4A4AD271" w:rsidR="00D145DD" w:rsidRPr="00D145DD" w:rsidRDefault="00D145DD" w:rsidP="005F4471">
      <w:pPr>
        <w:snapToGrid w:val="0"/>
        <w:spacing w:before="160" w:after="120"/>
        <w:rPr>
          <w:rFonts w:ascii="Arial" w:hAnsi="Arial" w:cs="Arial"/>
        </w:rPr>
      </w:pPr>
      <w:r w:rsidRPr="00D145DD">
        <w:rPr>
          <w:rFonts w:ascii="Arial" w:hAnsi="Arial" w:cs="Arial"/>
        </w:rPr>
        <w:t xml:space="preserve">* To support our review, please provide all relevant documents combined into a single PDF when submitting your response. Examples of records you may include are the position description, job advertisement, selection report, shortlisting and selection records, conflict of interest declarations, correspondence between panel members, and approval documentation. </w:t>
      </w:r>
    </w:p>
    <w:p w14:paraId="0AEFBCE4" w14:textId="0774F79F" w:rsidR="00D145DD" w:rsidRPr="00C14BCE" w:rsidRDefault="00D145DD" w:rsidP="00C14BCE">
      <w:r w:rsidRPr="00D145DD">
        <w:rPr>
          <w:rFonts w:ascii="Arial" w:hAnsi="Arial" w:cs="Arial"/>
        </w:rPr>
        <w:t>While processes may vary, it is essential that the reasons for decisions are clearly documented to support the rationale for decisions made.</w:t>
      </w:r>
    </w:p>
    <w:sectPr w:rsidR="00D145DD" w:rsidRPr="00C14BCE" w:rsidSect="00C14BCE">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D1E8F" w14:textId="77777777" w:rsidR="004D1256" w:rsidRDefault="004D1256" w:rsidP="00C14BCE">
      <w:pPr>
        <w:spacing w:after="0" w:line="240" w:lineRule="auto"/>
      </w:pPr>
      <w:r>
        <w:separator/>
      </w:r>
    </w:p>
  </w:endnote>
  <w:endnote w:type="continuationSeparator" w:id="0">
    <w:p w14:paraId="176F3E49" w14:textId="77777777" w:rsidR="004D1256" w:rsidRDefault="004D1256" w:rsidP="00C14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Century Gothic">
    <w:altName w:val="Calibri"/>
    <w:panose1 w:val="020B0502020202020204"/>
    <w:charset w:val="00"/>
    <w:family w:val="swiss"/>
    <w:pitch w:val="variable"/>
    <w:sig w:usb0="00000287" w:usb1="00000000" w:usb2="00000000" w:usb3="00000000" w:csb0="0000009F"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6359"/>
      <w:docPartObj>
        <w:docPartGallery w:val="Page Numbers (Bottom of Page)"/>
        <w:docPartUnique/>
      </w:docPartObj>
    </w:sdtPr>
    <w:sdtEndPr>
      <w:rPr>
        <w:noProof/>
      </w:rPr>
    </w:sdtEndPr>
    <w:sdtContent>
      <w:p w14:paraId="76E7E21F" w14:textId="3B672BCA" w:rsidR="00370E91" w:rsidRDefault="00370E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6F0454" w14:textId="77777777" w:rsidR="00370E91" w:rsidRDefault="00370E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2259492"/>
      <w:docPartObj>
        <w:docPartGallery w:val="Page Numbers (Bottom of Page)"/>
        <w:docPartUnique/>
      </w:docPartObj>
    </w:sdtPr>
    <w:sdtEndPr>
      <w:rPr>
        <w:noProof/>
      </w:rPr>
    </w:sdtEndPr>
    <w:sdtContent>
      <w:p w14:paraId="2603F1A8" w14:textId="1D760412" w:rsidR="00D145DD" w:rsidRDefault="00D145D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1537A2" w14:textId="77777777" w:rsidR="00D145DD" w:rsidRDefault="00D145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E6181" w14:textId="77777777" w:rsidR="004D1256" w:rsidRDefault="004D1256" w:rsidP="00C14BCE">
      <w:pPr>
        <w:spacing w:after="0" w:line="240" w:lineRule="auto"/>
      </w:pPr>
      <w:r>
        <w:separator/>
      </w:r>
    </w:p>
  </w:footnote>
  <w:footnote w:type="continuationSeparator" w:id="0">
    <w:p w14:paraId="3C600D80" w14:textId="77777777" w:rsidR="004D1256" w:rsidRDefault="004D1256" w:rsidP="00C14B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5C358" w14:textId="7997210A" w:rsidR="00C14BCE" w:rsidRDefault="00C14BCE">
    <w:pPr>
      <w:pStyle w:val="Header"/>
    </w:pPr>
    <w:r w:rsidRPr="005F4471">
      <w:rPr>
        <w:noProof/>
        <w:sz w:val="44"/>
        <w:szCs w:val="44"/>
        <w:lang w:eastAsia="en-AU"/>
      </w:rPr>
      <w:drawing>
        <wp:anchor distT="0" distB="0" distL="114300" distR="114300" simplePos="0" relativeHeight="251661312" behindDoc="0" locked="0" layoutInCell="1" allowOverlap="1" wp14:anchorId="35DB7844" wp14:editId="757E3E3B">
          <wp:simplePos x="0" y="0"/>
          <wp:positionH relativeFrom="page">
            <wp:align>right</wp:align>
          </wp:positionH>
          <wp:positionV relativeFrom="paragraph">
            <wp:posOffset>-438785</wp:posOffset>
          </wp:positionV>
          <wp:extent cx="7550509" cy="1295400"/>
          <wp:effectExtent l="0" t="0" r="0" b="0"/>
          <wp:wrapNone/>
          <wp:docPr id="1113887403" name="Picture 11138874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rotWithShape="1">
                  <a:blip r:embed="rId1" cstate="print">
                    <a:extLst>
                      <a:ext uri="{28A0092B-C50C-407E-A947-70E740481C1C}">
                        <a14:useLocalDpi xmlns:a14="http://schemas.microsoft.com/office/drawing/2010/main" val="0"/>
                      </a:ext>
                    </a:extLst>
                  </a:blip>
                  <a:srcRect b="87871"/>
                  <a:stretch/>
                </pic:blipFill>
                <pic:spPr bwMode="auto">
                  <a:xfrm>
                    <a:off x="0" y="0"/>
                    <a:ext cx="7550509" cy="1295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D021D0"/>
    <w:multiLevelType w:val="hybridMultilevel"/>
    <w:tmpl w:val="EE583BB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7B897D0F"/>
    <w:multiLevelType w:val="hybridMultilevel"/>
    <w:tmpl w:val="2D20980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971283564">
    <w:abstractNumId w:val="0"/>
  </w:num>
  <w:num w:numId="2" w16cid:durableId="6323654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BCE"/>
    <w:rsid w:val="00060A6F"/>
    <w:rsid w:val="00193115"/>
    <w:rsid w:val="002067B4"/>
    <w:rsid w:val="002F2D6C"/>
    <w:rsid w:val="00370E91"/>
    <w:rsid w:val="003C2FFF"/>
    <w:rsid w:val="004334CD"/>
    <w:rsid w:val="004A585B"/>
    <w:rsid w:val="004D1256"/>
    <w:rsid w:val="0052023D"/>
    <w:rsid w:val="005F4471"/>
    <w:rsid w:val="006451F7"/>
    <w:rsid w:val="0069732C"/>
    <w:rsid w:val="00820961"/>
    <w:rsid w:val="00947E8E"/>
    <w:rsid w:val="009E31DF"/>
    <w:rsid w:val="00A466E2"/>
    <w:rsid w:val="00B90069"/>
    <w:rsid w:val="00BF105A"/>
    <w:rsid w:val="00C149F2"/>
    <w:rsid w:val="00C14BCE"/>
    <w:rsid w:val="00C61693"/>
    <w:rsid w:val="00C74F50"/>
    <w:rsid w:val="00D145DD"/>
    <w:rsid w:val="00F05E7F"/>
    <w:rsid w:val="00F23CA5"/>
    <w:rsid w:val="00F549A8"/>
    <w:rsid w:val="00FD0FD3"/>
    <w:rsid w:val="00FD777C"/>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F39B8"/>
  <w15:chartTrackingRefBased/>
  <w15:docId w15:val="{55A9282C-AFBC-4553-8060-E77E69942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AU"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732C"/>
    <w:pPr>
      <w:keepNext/>
      <w:keepLines/>
      <w:spacing w:before="240" w:after="80"/>
      <w:outlineLvl w:val="0"/>
    </w:pPr>
    <w:rPr>
      <w:rFonts w:ascii="Century Gothic" w:eastAsiaTheme="majorEastAsia" w:hAnsi="Century Gothic" w:cstheme="majorBidi"/>
      <w:color w:val="0F4761" w:themeColor="accent1" w:themeShade="BF"/>
      <w:sz w:val="40"/>
      <w:szCs w:val="50"/>
    </w:rPr>
  </w:style>
  <w:style w:type="paragraph" w:styleId="Heading2">
    <w:name w:val="heading 2"/>
    <w:basedOn w:val="Normal"/>
    <w:next w:val="Normal"/>
    <w:link w:val="Heading2Char"/>
    <w:uiPriority w:val="9"/>
    <w:unhideWhenUsed/>
    <w:qFormat/>
    <w:rsid w:val="00370E91"/>
    <w:pPr>
      <w:keepNext/>
      <w:keepLines/>
      <w:spacing w:before="240" w:after="80"/>
      <w:outlineLvl w:val="1"/>
    </w:pPr>
    <w:rPr>
      <w:rFonts w:ascii="Century Gothic" w:eastAsiaTheme="majorEastAsia" w:hAnsi="Century Gothic" w:cstheme="majorBidi"/>
      <w:color w:val="000000" w:themeColor="text1"/>
      <w:sz w:val="28"/>
      <w:szCs w:val="40"/>
    </w:rPr>
  </w:style>
  <w:style w:type="paragraph" w:styleId="Heading3">
    <w:name w:val="heading 3"/>
    <w:basedOn w:val="Normal"/>
    <w:next w:val="Normal"/>
    <w:link w:val="Heading3Char"/>
    <w:uiPriority w:val="9"/>
    <w:semiHidden/>
    <w:unhideWhenUsed/>
    <w:qFormat/>
    <w:rsid w:val="00C14BCE"/>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C14B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4B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4B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4B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4B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4B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732C"/>
    <w:rPr>
      <w:rFonts w:ascii="Century Gothic" w:eastAsiaTheme="majorEastAsia" w:hAnsi="Century Gothic" w:cstheme="majorBidi"/>
      <w:color w:val="0F4761" w:themeColor="accent1" w:themeShade="BF"/>
      <w:sz w:val="40"/>
      <w:szCs w:val="50"/>
    </w:rPr>
  </w:style>
  <w:style w:type="character" w:customStyle="1" w:styleId="Heading2Char">
    <w:name w:val="Heading 2 Char"/>
    <w:basedOn w:val="DefaultParagraphFont"/>
    <w:link w:val="Heading2"/>
    <w:uiPriority w:val="9"/>
    <w:rsid w:val="00370E91"/>
    <w:rPr>
      <w:rFonts w:ascii="Century Gothic" w:eastAsiaTheme="majorEastAsia" w:hAnsi="Century Gothic" w:cstheme="majorBidi"/>
      <w:color w:val="000000" w:themeColor="text1"/>
      <w:sz w:val="28"/>
      <w:szCs w:val="40"/>
    </w:rPr>
  </w:style>
  <w:style w:type="character" w:customStyle="1" w:styleId="Heading3Char">
    <w:name w:val="Heading 3 Char"/>
    <w:basedOn w:val="DefaultParagraphFont"/>
    <w:link w:val="Heading3"/>
    <w:uiPriority w:val="9"/>
    <w:semiHidden/>
    <w:rsid w:val="00C14BCE"/>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C14B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4B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4B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4B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4B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4BCE"/>
    <w:rPr>
      <w:rFonts w:eastAsiaTheme="majorEastAsia" w:cstheme="majorBidi"/>
      <w:color w:val="272727" w:themeColor="text1" w:themeTint="D8"/>
    </w:rPr>
  </w:style>
  <w:style w:type="paragraph" w:styleId="Title">
    <w:name w:val="Title"/>
    <w:basedOn w:val="Normal"/>
    <w:next w:val="Normal"/>
    <w:link w:val="TitleChar"/>
    <w:uiPriority w:val="10"/>
    <w:qFormat/>
    <w:rsid w:val="00C14BCE"/>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C14BCE"/>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C14BCE"/>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C14BCE"/>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C14BCE"/>
    <w:pPr>
      <w:spacing w:before="160"/>
      <w:jc w:val="center"/>
    </w:pPr>
    <w:rPr>
      <w:i/>
      <w:iCs/>
      <w:color w:val="404040" w:themeColor="text1" w:themeTint="BF"/>
    </w:rPr>
  </w:style>
  <w:style w:type="character" w:customStyle="1" w:styleId="QuoteChar">
    <w:name w:val="Quote Char"/>
    <w:basedOn w:val="DefaultParagraphFont"/>
    <w:link w:val="Quote"/>
    <w:uiPriority w:val="29"/>
    <w:rsid w:val="00C14BCE"/>
    <w:rPr>
      <w:i/>
      <w:iCs/>
      <w:color w:val="404040" w:themeColor="text1" w:themeTint="BF"/>
    </w:rPr>
  </w:style>
  <w:style w:type="paragraph" w:styleId="ListParagraph">
    <w:name w:val="List Paragraph"/>
    <w:basedOn w:val="Normal"/>
    <w:uiPriority w:val="34"/>
    <w:qFormat/>
    <w:rsid w:val="00C14BCE"/>
    <w:pPr>
      <w:ind w:left="720"/>
      <w:contextualSpacing/>
    </w:pPr>
  </w:style>
  <w:style w:type="character" w:styleId="IntenseEmphasis">
    <w:name w:val="Intense Emphasis"/>
    <w:basedOn w:val="DefaultParagraphFont"/>
    <w:uiPriority w:val="21"/>
    <w:qFormat/>
    <w:rsid w:val="00C14BCE"/>
    <w:rPr>
      <w:i/>
      <w:iCs/>
      <w:color w:val="0F4761" w:themeColor="accent1" w:themeShade="BF"/>
    </w:rPr>
  </w:style>
  <w:style w:type="paragraph" w:styleId="IntenseQuote">
    <w:name w:val="Intense Quote"/>
    <w:basedOn w:val="Normal"/>
    <w:next w:val="Normal"/>
    <w:link w:val="IntenseQuoteChar"/>
    <w:uiPriority w:val="30"/>
    <w:qFormat/>
    <w:rsid w:val="00C14B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4BCE"/>
    <w:rPr>
      <w:i/>
      <w:iCs/>
      <w:color w:val="0F4761" w:themeColor="accent1" w:themeShade="BF"/>
    </w:rPr>
  </w:style>
  <w:style w:type="character" w:styleId="IntenseReference">
    <w:name w:val="Intense Reference"/>
    <w:basedOn w:val="DefaultParagraphFont"/>
    <w:uiPriority w:val="32"/>
    <w:qFormat/>
    <w:rsid w:val="00C14BCE"/>
    <w:rPr>
      <w:b/>
      <w:bCs/>
      <w:smallCaps/>
      <w:color w:val="0F4761" w:themeColor="accent1" w:themeShade="BF"/>
      <w:spacing w:val="5"/>
    </w:rPr>
  </w:style>
  <w:style w:type="paragraph" w:styleId="Header">
    <w:name w:val="header"/>
    <w:basedOn w:val="Normal"/>
    <w:link w:val="HeaderChar"/>
    <w:uiPriority w:val="99"/>
    <w:unhideWhenUsed/>
    <w:rsid w:val="00C14B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4BCE"/>
  </w:style>
  <w:style w:type="paragraph" w:styleId="Footer">
    <w:name w:val="footer"/>
    <w:basedOn w:val="Normal"/>
    <w:link w:val="FooterChar"/>
    <w:uiPriority w:val="99"/>
    <w:unhideWhenUsed/>
    <w:rsid w:val="00C14B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4BCE"/>
  </w:style>
  <w:style w:type="table" w:customStyle="1" w:styleId="CommissionTable1">
    <w:name w:val="Commission Table 1"/>
    <w:basedOn w:val="TableNormal"/>
    <w:uiPriority w:val="99"/>
    <w:rsid w:val="00C14BCE"/>
    <w:pPr>
      <w:spacing w:before="120" w:after="120" w:line="240" w:lineRule="auto"/>
      <w:contextualSpacing/>
    </w:pPr>
    <w:rPr>
      <w:rFonts w:ascii="Arial" w:eastAsiaTheme="minorHAnsi" w:hAnsi="Arial"/>
      <w:kern w:val="0"/>
      <w:szCs w:val="22"/>
      <w:lang w:eastAsia="en-US" w:bidi="ar-SA"/>
      <w14:ligatures w14:val="none"/>
    </w:rPr>
    <w:tblPr>
      <w:tblStyleRowBandSize w:val="1"/>
      <w:tblBorders>
        <w:insideH w:val="single" w:sz="4" w:space="0" w:color="404040"/>
      </w:tblBorders>
    </w:tblPr>
    <w:tcPr>
      <w:vAlign w:val="center"/>
    </w:tcPr>
    <w:tblStylePr w:type="firstRow">
      <w:pPr>
        <w:jc w:val="left"/>
      </w:pPr>
      <w:rPr>
        <w:rFonts w:ascii="Arial" w:hAnsi="Arial"/>
        <w:b w:val="0"/>
        <w:color w:val="FFFFFF" w:themeColor="background1"/>
        <w:sz w:val="24"/>
      </w:rPr>
      <w:tblPr/>
      <w:tcPr>
        <w:tcBorders>
          <w:top w:val="single" w:sz="4" w:space="0" w:color="404040"/>
          <w:left w:val="single" w:sz="4" w:space="0" w:color="404040"/>
          <w:bottom w:val="single" w:sz="4" w:space="0" w:color="404040"/>
          <w:right w:val="single" w:sz="4" w:space="0" w:color="404040"/>
          <w:insideH w:val="single" w:sz="6" w:space="0" w:color="FFFFFF" w:themeColor="background1"/>
          <w:insideV w:val="single" w:sz="4" w:space="0" w:color="FFFFFF" w:themeColor="background1"/>
        </w:tcBorders>
        <w:shd w:val="clear" w:color="auto" w:fill="404040"/>
      </w:tcPr>
    </w:tblStylePr>
    <w:tblStylePr w:type="lastRow">
      <w:rPr>
        <w:color w:val="FFFFFF" w:themeColor="background1"/>
      </w:rPr>
      <w:tblPr/>
      <w:tcPr>
        <w:shd w:val="clear" w:color="auto" w:fill="808080" w:themeFill="background1" w:themeFillShade="80"/>
      </w:tcPr>
    </w:tblStylePr>
    <w:tblStylePr w:type="firstCol">
      <w:rPr>
        <w:rFonts w:ascii="Arial" w:hAnsi="Arial"/>
        <w:color w:val="FFFFFF" w:themeColor="background1"/>
        <w:sz w:val="24"/>
      </w:rPr>
      <w:tblPr/>
      <w:tcPr>
        <w:shd w:val="clear" w:color="auto" w:fill="404040"/>
      </w:tcPr>
    </w:tblStylePr>
    <w:tblStylePr w:type="band2Horz">
      <w:rPr>
        <w:rFonts w:ascii="Arial" w:hAnsi="Arial"/>
        <w:color w:val="auto"/>
        <w:sz w:val="24"/>
      </w:rPr>
      <w:tblPr/>
      <w:tcPr>
        <w:shd w:val="clear" w:color="auto" w:fill="D9D9D9" w:themeFill="background1" w:themeFillShade="D9"/>
      </w:tcPr>
    </w:tblStylePr>
  </w:style>
  <w:style w:type="table" w:styleId="TableGrid">
    <w:name w:val="Table Grid"/>
    <w:basedOn w:val="TableNormal"/>
    <w:uiPriority w:val="59"/>
    <w:rsid w:val="00C14BCE"/>
    <w:pPr>
      <w:spacing w:after="0" w:line="240" w:lineRule="auto"/>
    </w:pPr>
    <w:rPr>
      <w:rFonts w:eastAsiaTheme="minorHAnsi"/>
      <w:kern w:val="0"/>
      <w:sz w:val="22"/>
      <w:szCs w:val="22"/>
      <w:lang w:eastAsia="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F105A"/>
    <w:rPr>
      <w:i/>
      <w:iCs/>
    </w:rPr>
  </w:style>
  <w:style w:type="character" w:styleId="Strong">
    <w:name w:val="Strong"/>
    <w:basedOn w:val="DefaultParagraphFont"/>
    <w:uiPriority w:val="22"/>
    <w:qFormat/>
    <w:rsid w:val="00BF105A"/>
    <w:rPr>
      <w:b/>
      <w:bCs/>
    </w:rPr>
  </w:style>
  <w:style w:type="character" w:styleId="CommentReference">
    <w:name w:val="annotation reference"/>
    <w:basedOn w:val="DefaultParagraphFont"/>
    <w:uiPriority w:val="99"/>
    <w:semiHidden/>
    <w:unhideWhenUsed/>
    <w:rsid w:val="00BF105A"/>
    <w:rPr>
      <w:sz w:val="16"/>
      <w:szCs w:val="16"/>
    </w:rPr>
  </w:style>
  <w:style w:type="paragraph" w:styleId="CommentText">
    <w:name w:val="annotation text"/>
    <w:basedOn w:val="Normal"/>
    <w:link w:val="CommentTextChar"/>
    <w:uiPriority w:val="99"/>
    <w:unhideWhenUsed/>
    <w:rsid w:val="00BF105A"/>
    <w:pPr>
      <w:spacing w:line="240" w:lineRule="auto"/>
    </w:pPr>
    <w:rPr>
      <w:sz w:val="20"/>
      <w:szCs w:val="25"/>
    </w:rPr>
  </w:style>
  <w:style w:type="character" w:customStyle="1" w:styleId="CommentTextChar">
    <w:name w:val="Comment Text Char"/>
    <w:basedOn w:val="DefaultParagraphFont"/>
    <w:link w:val="CommentText"/>
    <w:uiPriority w:val="99"/>
    <w:rsid w:val="00BF105A"/>
    <w:rPr>
      <w:sz w:val="20"/>
      <w:szCs w:val="25"/>
    </w:rPr>
  </w:style>
  <w:style w:type="paragraph" w:styleId="CommentSubject">
    <w:name w:val="annotation subject"/>
    <w:basedOn w:val="CommentText"/>
    <w:next w:val="CommentText"/>
    <w:link w:val="CommentSubjectChar"/>
    <w:uiPriority w:val="99"/>
    <w:semiHidden/>
    <w:unhideWhenUsed/>
    <w:rsid w:val="00BF105A"/>
    <w:rPr>
      <w:b/>
      <w:bCs/>
    </w:rPr>
  </w:style>
  <w:style w:type="character" w:customStyle="1" w:styleId="CommentSubjectChar">
    <w:name w:val="Comment Subject Char"/>
    <w:basedOn w:val="CommentTextChar"/>
    <w:link w:val="CommentSubject"/>
    <w:uiPriority w:val="99"/>
    <w:semiHidden/>
    <w:rsid w:val="00BF105A"/>
    <w:rPr>
      <w:b/>
      <w:bCs/>
      <w:sz w:val="20"/>
      <w:szCs w:val="25"/>
    </w:rPr>
  </w:style>
  <w:style w:type="character" w:styleId="Hyperlink">
    <w:name w:val="Hyperlink"/>
    <w:basedOn w:val="DefaultParagraphFont"/>
    <w:uiPriority w:val="99"/>
    <w:unhideWhenUsed/>
    <w:rsid w:val="00BF105A"/>
    <w:rPr>
      <w:color w:val="467886" w:themeColor="hyperlink"/>
      <w:u w:val="single"/>
    </w:rPr>
  </w:style>
  <w:style w:type="character" w:styleId="UnresolvedMention">
    <w:name w:val="Unresolved Mention"/>
    <w:basedOn w:val="DefaultParagraphFont"/>
    <w:uiPriority w:val="99"/>
    <w:semiHidden/>
    <w:unhideWhenUsed/>
    <w:rsid w:val="00BF105A"/>
    <w:rPr>
      <w:color w:val="605E5C"/>
      <w:shd w:val="clear" w:color="auto" w:fill="E1DFDD"/>
    </w:rPr>
  </w:style>
  <w:style w:type="character" w:styleId="PlaceholderText">
    <w:name w:val="Placeholder Text"/>
    <w:basedOn w:val="DefaultParagraphFont"/>
    <w:uiPriority w:val="99"/>
    <w:semiHidden/>
    <w:rsid w:val="00D145DD"/>
    <w:rPr>
      <w:color w:val="666666"/>
    </w:rPr>
  </w:style>
  <w:style w:type="paragraph" w:styleId="Revision">
    <w:name w:val="Revision"/>
    <w:hidden/>
    <w:uiPriority w:val="99"/>
    <w:semiHidden/>
    <w:rsid w:val="00370E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gov.au/government/multi-step-guides/breach-of-standard-claims/breach-of-standards-information-agencies"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www.legislation.wa.gov.au/legislation/statutes.nsf/main_mrtitle_1957_homepage.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DBBE61E-C8CC-4C58-A9BA-6A9ADDDF0D70}"/>
      </w:docPartPr>
      <w:docPartBody>
        <w:p w:rsidR="00946FB3" w:rsidRDefault="009C2658">
          <w:r w:rsidRPr="00CF4F31">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7BECE049-9E9A-44A8-A0F3-32CF4DA39687}"/>
      </w:docPartPr>
      <w:docPartBody>
        <w:p w:rsidR="00946FB3" w:rsidRDefault="009C2658">
          <w:r w:rsidRPr="00CF4F3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Century Gothic">
    <w:altName w:val="Calibri"/>
    <w:panose1 w:val="020B0502020202020204"/>
    <w:charset w:val="00"/>
    <w:family w:val="swiss"/>
    <w:pitch w:val="variable"/>
    <w:sig w:usb0="00000287" w:usb1="00000000" w:usb2="00000000" w:usb3="00000000" w:csb0="0000009F"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658"/>
    <w:rsid w:val="002A635E"/>
    <w:rsid w:val="004A1A03"/>
    <w:rsid w:val="0052023D"/>
    <w:rsid w:val="00531C00"/>
    <w:rsid w:val="00550AE3"/>
    <w:rsid w:val="00820961"/>
    <w:rsid w:val="00946FB3"/>
    <w:rsid w:val="009C2658"/>
    <w:rsid w:val="00B90069"/>
    <w:rsid w:val="00F05E7F"/>
    <w:rsid w:val="00FC4035"/>
    <w:rsid w:val="00FD0FD3"/>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AU"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2658"/>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481</Words>
  <Characters>2535</Characters>
  <Application>Microsoft Office Word</Application>
  <DocSecurity>0</DocSecurity>
  <Lines>58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Galbraith-Menzies, Morven</dc:creator>
  <cp:keywords/>
  <dc:description/>
  <cp:lastModifiedBy>Gillespie, Darren</cp:lastModifiedBy>
  <cp:revision>2</cp:revision>
  <dcterms:created xsi:type="dcterms:W3CDTF">2026-07-01T04:44:00Z</dcterms:created>
  <dcterms:modified xsi:type="dcterms:W3CDTF">2026-07-01T04:44:00Z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6cf7cf-4bad-475a-a557-f71d08d59046_Enabled">
    <vt:lpwstr>true</vt:lpwstr>
  </property>
  <property fmtid="{D5CDD505-2E9C-101B-9397-08002B2CF9AE}" pid="3" name="MSIP_Label_116cf7cf-4bad-475a-a557-f71d08d59046_SetDate">
    <vt:lpwstr>2026-06-03T07:39:18Z</vt:lpwstr>
  </property>
  <property fmtid="{D5CDD505-2E9C-101B-9397-08002B2CF9AE}" pid="4" name="MSIP_Label_116cf7cf-4bad-475a-a557-f71d08d59046_Method">
    <vt:lpwstr>Standard</vt:lpwstr>
  </property>
  <property fmtid="{D5CDD505-2E9C-101B-9397-08002B2CF9AE}" pid="5" name="MSIP_Label_116cf7cf-4bad-475a-a557-f71d08d59046_Name">
    <vt:lpwstr>OFFICIAL [ Office ]</vt:lpwstr>
  </property>
  <property fmtid="{D5CDD505-2E9C-101B-9397-08002B2CF9AE}" pid="6" name="MSIP_Label_116cf7cf-4bad-475a-a557-f71d08d59046_SiteId">
    <vt:lpwstr>d48144b5-571f-4b68-9721-e41bc0071e17</vt:lpwstr>
  </property>
  <property fmtid="{D5CDD505-2E9C-101B-9397-08002B2CF9AE}" pid="7" name="MSIP_Label_116cf7cf-4bad-475a-a557-f71d08d59046_ActionId">
    <vt:lpwstr>f8b894df-578c-4f79-aeac-34693889cee8</vt:lpwstr>
  </property>
  <property fmtid="{D5CDD505-2E9C-101B-9397-08002B2CF9AE}" pid="8" name="MSIP_Label_116cf7cf-4bad-475a-a557-f71d08d59046_ContentBits">
    <vt:lpwstr>0</vt:lpwstr>
  </property>
  <property fmtid="{D5CDD505-2E9C-101B-9397-08002B2CF9AE}" pid="9" name="MSIP_Label_116cf7cf-4bad-475a-a557-f71d08d59046_Tag">
    <vt:lpwstr>10, 3, 0, 1</vt:lpwstr>
  </property>
</Properties>
</file>